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1464B" w14:textId="77777777" w:rsidR="002C30E2" w:rsidRDefault="002C30E2" w:rsidP="002C30E2">
      <w:pPr>
        <w:ind w:left="5040" w:firstLine="720"/>
        <w:rPr>
          <w:color w:val="000000"/>
        </w:rPr>
      </w:pPr>
      <w:r>
        <w:rPr>
          <w:color w:val="000000"/>
        </w:rPr>
        <w:t>ЗАТВЕРДЖЕНО</w:t>
      </w:r>
    </w:p>
    <w:p w14:paraId="46327ECB" w14:textId="77777777" w:rsidR="002C30E2" w:rsidRDefault="002C30E2" w:rsidP="002C30E2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Наказом управління </w:t>
      </w:r>
    </w:p>
    <w:p w14:paraId="1A36F988" w14:textId="77777777" w:rsidR="002C30E2" w:rsidRDefault="002C30E2" w:rsidP="002C30E2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соціального захисту </w:t>
      </w:r>
    </w:p>
    <w:p w14:paraId="4A0F8A55" w14:textId="77777777" w:rsidR="002C30E2" w:rsidRDefault="002C30E2" w:rsidP="002C30E2">
      <w:pPr>
        <w:ind w:left="5760"/>
        <w:rPr>
          <w:color w:val="000000"/>
          <w:lang w:eastAsia="uk-UA"/>
        </w:rPr>
      </w:pPr>
      <w:r>
        <w:rPr>
          <w:color w:val="000000"/>
          <w:lang w:eastAsia="uk-UA"/>
        </w:rPr>
        <w:t xml:space="preserve">населення Калуської районної державної адміністрації </w:t>
      </w:r>
    </w:p>
    <w:p w14:paraId="513AB3FF" w14:textId="77777777" w:rsidR="002C30E2" w:rsidRDefault="002C30E2" w:rsidP="002C30E2">
      <w:pPr>
        <w:ind w:left="5760"/>
        <w:rPr>
          <w:lang w:eastAsia="uk-UA"/>
        </w:rPr>
      </w:pPr>
      <w:r>
        <w:rPr>
          <w:lang w:eastAsia="uk-UA"/>
        </w:rPr>
        <w:t>від  12.07.2023 № 24</w:t>
      </w:r>
    </w:p>
    <w:p w14:paraId="541824AA" w14:textId="77777777" w:rsidR="002C30E2" w:rsidRDefault="002C30E2" w:rsidP="002C30E2">
      <w:pPr>
        <w:jc w:val="center"/>
        <w:rPr>
          <w:b/>
          <w:sz w:val="26"/>
          <w:szCs w:val="26"/>
          <w:lang w:eastAsia="uk-UA"/>
        </w:rPr>
      </w:pPr>
    </w:p>
    <w:p w14:paraId="3D435E3B" w14:textId="77777777" w:rsidR="002C30E2" w:rsidRDefault="002C30E2" w:rsidP="002C30E2">
      <w:pPr>
        <w:shd w:val="clear" w:color="auto" w:fill="FFFFFF"/>
        <w:ind w:left="-180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 xml:space="preserve">ІНФОРМАЦІЙНА КАРТКА </w:t>
      </w:r>
    </w:p>
    <w:p w14:paraId="5C82DA6B" w14:textId="77777777" w:rsidR="002C30E2" w:rsidRDefault="002C30E2" w:rsidP="002C30E2">
      <w:pPr>
        <w:shd w:val="clear" w:color="auto" w:fill="FFFFFF"/>
        <w:ind w:left="-180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АДМІНІСТРАТИВНОЇ ПОСЛУГИ</w:t>
      </w:r>
    </w:p>
    <w:p w14:paraId="230224AC" w14:textId="77777777" w:rsidR="002C30E2" w:rsidRDefault="002C30E2" w:rsidP="002C30E2">
      <w:pPr>
        <w:tabs>
          <w:tab w:val="left" w:pos="3969"/>
        </w:tabs>
        <w:rPr>
          <w:b/>
          <w:sz w:val="16"/>
          <w:szCs w:val="16"/>
          <w:lang w:eastAsia="uk-UA"/>
        </w:rPr>
      </w:pPr>
    </w:p>
    <w:p w14:paraId="2445A03F" w14:textId="5ACAE004" w:rsidR="002C30E2" w:rsidRDefault="002C30E2" w:rsidP="002C30E2">
      <w:pPr>
        <w:jc w:val="center"/>
        <w:rPr>
          <w:b/>
          <w:bCs/>
        </w:rPr>
      </w:pPr>
      <w:bookmarkStart w:id="0" w:name="_Hlk140750666"/>
      <w:r>
        <w:rPr>
          <w:b/>
          <w:bCs/>
        </w:rPr>
        <w:t>«</w:t>
      </w:r>
      <w:r w:rsidR="009745D6">
        <w:rPr>
          <w:b/>
          <w:bCs/>
        </w:rPr>
        <w:t>Оплата послуг патронатного вихователя та виплата соціальної допомоги на утримання дитини в сім’ї патронатного вихователя</w:t>
      </w:r>
      <w:r>
        <w:rPr>
          <w:b/>
          <w:bCs/>
        </w:rPr>
        <w:t>»</w:t>
      </w:r>
    </w:p>
    <w:p w14:paraId="1E21487C" w14:textId="77777777" w:rsidR="002C30E2" w:rsidRDefault="002C30E2" w:rsidP="002C30E2">
      <w:pPr>
        <w:jc w:val="center"/>
      </w:pPr>
    </w:p>
    <w:p w14:paraId="7DE68E57" w14:textId="77777777" w:rsidR="002C30E2" w:rsidRDefault="002C30E2" w:rsidP="002C30E2">
      <w:pPr>
        <w:jc w:val="center"/>
        <w:rPr>
          <w:u w:val="single"/>
        </w:rPr>
      </w:pPr>
      <w:r>
        <w:rPr>
          <w:u w:val="single"/>
        </w:rPr>
        <w:t xml:space="preserve">Управління соціального захисту населення </w:t>
      </w:r>
    </w:p>
    <w:p w14:paraId="10EFA2E2" w14:textId="77777777" w:rsidR="002C30E2" w:rsidRDefault="002C30E2" w:rsidP="002C30E2">
      <w:pPr>
        <w:jc w:val="center"/>
        <w:rPr>
          <w:u w:val="single"/>
        </w:rPr>
      </w:pPr>
      <w:r>
        <w:rPr>
          <w:u w:val="single"/>
        </w:rPr>
        <w:t xml:space="preserve">Калуської районної державної адміністрації </w:t>
      </w:r>
    </w:p>
    <w:p w14:paraId="54487491" w14:textId="77777777" w:rsidR="002C30E2" w:rsidRDefault="002C30E2" w:rsidP="002C30E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(найменування суб’єкта надання адміністративної послуги) </w:t>
      </w:r>
    </w:p>
    <w:bookmarkEnd w:id="0"/>
    <w:p w14:paraId="7AACCEEA" w14:textId="77777777" w:rsidR="002C30E2" w:rsidRDefault="002C30E2" w:rsidP="002C30E2">
      <w:pPr>
        <w:jc w:val="center"/>
        <w:rPr>
          <w:sz w:val="16"/>
          <w:szCs w:val="16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"/>
        <w:gridCol w:w="2921"/>
        <w:gridCol w:w="5904"/>
      </w:tblGrid>
      <w:tr w:rsidR="002C30E2" w14:paraId="36648DE6" w14:textId="77777777" w:rsidTr="002C30E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AEAF5" w14:textId="77777777" w:rsidR="002C30E2" w:rsidRDefault="002C30E2">
            <w:pPr>
              <w:spacing w:line="254" w:lineRule="auto"/>
              <w:jc w:val="center"/>
              <w:rPr>
                <w:b/>
                <w:lang w:eastAsia="uk-UA"/>
              </w:rPr>
            </w:pPr>
            <w:bookmarkStart w:id="1" w:name="n14"/>
            <w:bookmarkEnd w:id="1"/>
            <w:r>
              <w:rPr>
                <w:b/>
                <w:lang w:eastAsia="uk-UA"/>
              </w:rPr>
              <w:t>Інформація про центр надання адміністративної послуги</w:t>
            </w:r>
          </w:p>
        </w:tc>
      </w:tr>
      <w:tr w:rsidR="00101946" w14:paraId="510D92B0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A482AD" w14:textId="7E9971E7" w:rsidR="00101946" w:rsidRPr="00101946" w:rsidRDefault="00101946" w:rsidP="00101946">
            <w:pPr>
              <w:spacing w:line="254" w:lineRule="auto"/>
              <w:jc w:val="center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3603B0" w14:textId="07B91878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bCs/>
                <w:sz w:val="24"/>
                <w:szCs w:val="24"/>
              </w:rPr>
              <w:t>Найменування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382C70" w14:textId="20552512" w:rsidR="00101946" w:rsidRPr="00101946" w:rsidRDefault="00101946" w:rsidP="00101946">
            <w:pPr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</w:tr>
      <w:tr w:rsidR="00101946" w14:paraId="20499B07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14727" w14:textId="13C65CB0" w:rsidR="00101946" w:rsidRPr="00101946" w:rsidRDefault="00101946" w:rsidP="00101946">
            <w:pPr>
              <w:spacing w:line="254" w:lineRule="auto"/>
              <w:jc w:val="center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A54D59" w14:textId="77777777" w:rsidR="00101946" w:rsidRPr="00101946" w:rsidRDefault="00101946" w:rsidP="00101946">
            <w:pPr>
              <w:spacing w:line="254" w:lineRule="auto"/>
              <w:ind w:right="36"/>
              <w:rPr>
                <w:bCs/>
                <w:sz w:val="24"/>
                <w:szCs w:val="24"/>
              </w:rPr>
            </w:pPr>
            <w:r w:rsidRPr="00101946">
              <w:rPr>
                <w:bCs/>
                <w:sz w:val="24"/>
                <w:szCs w:val="24"/>
              </w:rPr>
              <w:t xml:space="preserve">Місцезнаходження центру надання адміністративної </w:t>
            </w:r>
          </w:p>
          <w:p w14:paraId="03764C34" w14:textId="7A9548CA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bCs/>
                <w:sz w:val="24"/>
                <w:szCs w:val="24"/>
              </w:rPr>
              <w:t>послуги</w:t>
            </w:r>
            <w:r w:rsidRPr="00101946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3DEA49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 xml:space="preserve">77311, Івано-Франківська область, м.Калуш, вул.Богдана Хмельницького, 52 </w:t>
            </w:r>
            <w:r w:rsidRPr="00101946">
              <w:rPr>
                <w:b/>
                <w:bCs/>
                <w:sz w:val="24"/>
                <w:szCs w:val="24"/>
              </w:rPr>
              <w:t>(основний офіс)</w:t>
            </w:r>
          </w:p>
          <w:p w14:paraId="32519F07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</w:p>
          <w:p w14:paraId="004EA557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Віддалені робочі місця адміністраторів:</w:t>
            </w:r>
          </w:p>
          <w:p w14:paraId="6429AD41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77350, Івано-Франківська область, Калуський р-н, с.Боднарів, вул.Шевченка, 3</w:t>
            </w:r>
          </w:p>
          <w:p w14:paraId="2DE88EBA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4DB83DF3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77351, Івано-Франківська область, Калуський р-н, с.Вістова, вул.Шевченка, 36</w:t>
            </w:r>
          </w:p>
          <w:p w14:paraId="302D7EF3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5C6C0ACA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77343, Івано-Франківська область, Калуський р-н, с.Голинь, вул. 600-річчя Голиня, 18</w:t>
            </w:r>
          </w:p>
          <w:p w14:paraId="37E6D168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2CFC5D72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77330 Івано-Франківська область, Калуський р-н, с.Копанки, вул.Івасюка, 13</w:t>
            </w:r>
          </w:p>
          <w:p w14:paraId="6899B002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6B023582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77340, Івано-Франківська область, Калуський р-н, с.Кропивник, вул.Січових Стрільців, 6</w:t>
            </w:r>
          </w:p>
          <w:p w14:paraId="4ECBB4EF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77E926A3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77331,</w:t>
            </w:r>
            <w:r w:rsidRPr="00101946">
              <w:rPr>
                <w:b/>
                <w:bCs/>
                <w:sz w:val="24"/>
                <w:szCs w:val="24"/>
              </w:rPr>
              <w:t xml:space="preserve"> </w:t>
            </w:r>
            <w:r w:rsidRPr="00101946">
              <w:rPr>
                <w:sz w:val="24"/>
                <w:szCs w:val="24"/>
              </w:rPr>
              <w:t>Івано-Франківська область, Калуський р-н, с.Мостище, вул.Стуса,1</w:t>
            </w:r>
          </w:p>
          <w:p w14:paraId="467C380C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267EEF84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77344, Івано-Франківська область, Калуський р-н, с.Пійло, вул.Грушевського, 85</w:t>
            </w:r>
          </w:p>
          <w:p w14:paraId="6EB7558B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0A59B75A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lastRenderedPageBreak/>
              <w:t>77354, Івано-Франківська область, Калуський р-н, с.Ріп’янка, вул. Івана Франка, 3</w:t>
            </w:r>
          </w:p>
          <w:p w14:paraId="2EDBA2EE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3B0656E2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77342, Івано-Франківська область, Калуський р-н, с.Сівка-Калуська, вул.Івана Франка, 57</w:t>
            </w:r>
          </w:p>
          <w:p w14:paraId="7D3FEE72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18AB7D28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77334, Івано-Франківська область, Калуський р-н, с.Студінка, вул. Панаса Мирного, 10</w:t>
            </w:r>
          </w:p>
          <w:p w14:paraId="05ED372F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3F0790C5" w14:textId="786ABCC5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77346, Івано-Франківська область, Калуський р-н, с.Тужилів, вул. Богдана Хмельницького, 16</w:t>
            </w:r>
          </w:p>
        </w:tc>
      </w:tr>
      <w:tr w:rsidR="00101946" w14:paraId="782A863C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CD1DA1" w14:textId="63A41EF4" w:rsidR="00101946" w:rsidRPr="00101946" w:rsidRDefault="00101946" w:rsidP="00101946">
            <w:pPr>
              <w:spacing w:line="254" w:lineRule="auto"/>
              <w:jc w:val="center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68B45" w14:textId="1B881C92" w:rsidR="00101946" w:rsidRPr="00101946" w:rsidRDefault="00101946" w:rsidP="00101946">
            <w:pPr>
              <w:spacing w:line="254" w:lineRule="auto"/>
              <w:ind w:right="36"/>
              <w:rPr>
                <w:bCs/>
                <w:sz w:val="24"/>
                <w:szCs w:val="24"/>
              </w:rPr>
            </w:pPr>
            <w:r w:rsidRPr="00101946">
              <w:rPr>
                <w:bCs/>
                <w:sz w:val="24"/>
                <w:szCs w:val="24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5FD507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Графік роботи Управління «Центр надання адміністративних послуг» виконавчого комітету Калуської міської ради:</w:t>
            </w:r>
          </w:p>
          <w:p w14:paraId="697C3792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Понеділок  з 08.00 до 17.15. год.</w:t>
            </w:r>
          </w:p>
          <w:p w14:paraId="5D6CC78F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Вівторок     з 08.00 до 17.15. год.</w:t>
            </w:r>
          </w:p>
          <w:p w14:paraId="3130ABE4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Середа        з 08.00 до 17.15. год.</w:t>
            </w:r>
          </w:p>
          <w:p w14:paraId="333F15BB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Четвер        з 08.00 до 17.15. год.</w:t>
            </w:r>
          </w:p>
          <w:p w14:paraId="163180DA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П’ятниця     з 08.00 до 16.00. год.</w:t>
            </w:r>
          </w:p>
          <w:p w14:paraId="0428DD7A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Субота        з 08.00 до 14.00. год.</w:t>
            </w:r>
          </w:p>
          <w:p w14:paraId="2EC5403A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603DBFAB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 w:rsidRPr="00101946">
              <w:rPr>
                <w:sz w:val="24"/>
                <w:szCs w:val="24"/>
              </w:rPr>
              <w:t>.</w:t>
            </w:r>
          </w:p>
          <w:p w14:paraId="3BEEF1B7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</w:p>
          <w:p w14:paraId="58BBD737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Час прийому суб’єктів звернень</w:t>
            </w:r>
            <w:r w:rsidRPr="00101946">
              <w:rPr>
                <w:sz w:val="24"/>
                <w:szCs w:val="24"/>
              </w:rPr>
              <w:t xml:space="preserve"> </w:t>
            </w:r>
            <w:r w:rsidRPr="00101946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ради:</w:t>
            </w:r>
          </w:p>
          <w:p w14:paraId="393C3BBD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Понеділок  з 08.00 до 16.00. год.</w:t>
            </w:r>
          </w:p>
          <w:p w14:paraId="56CC8492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Вівторок     з 08.00 до 16.00. год.</w:t>
            </w:r>
          </w:p>
          <w:p w14:paraId="7F06B6BE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Середа        з 08.00 до 16.00. год.</w:t>
            </w:r>
          </w:p>
          <w:p w14:paraId="3F9D91D5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Четвер        з 08.00 до 19.00. год.</w:t>
            </w:r>
          </w:p>
          <w:p w14:paraId="1AF06722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П’ятниця     з 08.00 до 15.00. год.</w:t>
            </w:r>
          </w:p>
          <w:p w14:paraId="13B13329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Субота        з 08.00 до 14.00. год.</w:t>
            </w:r>
          </w:p>
          <w:p w14:paraId="10045B07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1224D8B0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Неділя, державні свята – вихідні дні</w:t>
            </w:r>
            <w:r w:rsidRPr="00101946">
              <w:rPr>
                <w:sz w:val="24"/>
                <w:szCs w:val="24"/>
              </w:rPr>
              <w:t>.</w:t>
            </w:r>
          </w:p>
          <w:p w14:paraId="2A9993CF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</w:p>
          <w:p w14:paraId="60C824B2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Графік роботи віддалених робочих місць адміністраторів:</w:t>
            </w:r>
          </w:p>
          <w:p w14:paraId="793498DA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Понеділок  з 08.00 до 17.15. год.</w:t>
            </w:r>
          </w:p>
          <w:p w14:paraId="71D8DB61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Вівторок     з 08.00 до 17.15. год.</w:t>
            </w:r>
          </w:p>
          <w:p w14:paraId="2764FF91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Середа        з 08.00 до 17.15. год.</w:t>
            </w:r>
          </w:p>
          <w:p w14:paraId="68AD23BB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Четвер        з 08.00 до 17.15. год.</w:t>
            </w:r>
          </w:p>
          <w:p w14:paraId="5540B6C4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П’ятниця     з 08.00 до 16.00. год.</w:t>
            </w:r>
          </w:p>
          <w:p w14:paraId="2EB06461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4007BBA6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Субота, неділя, державні свята – вихідні дні</w:t>
            </w:r>
            <w:r w:rsidRPr="00101946">
              <w:rPr>
                <w:sz w:val="24"/>
                <w:szCs w:val="24"/>
              </w:rPr>
              <w:t>.</w:t>
            </w:r>
          </w:p>
          <w:p w14:paraId="03B6A40D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14:paraId="10C04AE9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lastRenderedPageBreak/>
              <w:t>Час прийому суб’єктів звернень віддалених робочих місць адміністраторів:</w:t>
            </w:r>
          </w:p>
          <w:p w14:paraId="3C068B5C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Понеділок  з 08.00 до 16.00. год.</w:t>
            </w:r>
          </w:p>
          <w:p w14:paraId="621D2388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Вівторок     з 08.00 до 16.00. год.</w:t>
            </w:r>
          </w:p>
          <w:p w14:paraId="12E913D1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Середа        з 08.00 до 16.00. год.</w:t>
            </w:r>
          </w:p>
          <w:p w14:paraId="12A9F2A0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Четвер        з 08.00 до 16.00. год.</w:t>
            </w:r>
          </w:p>
          <w:p w14:paraId="1CCD925C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>П’ятниця     з 08.00 до 15.00. год.</w:t>
            </w:r>
          </w:p>
          <w:p w14:paraId="157489AC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Без перерви на обід.</w:t>
            </w:r>
          </w:p>
          <w:p w14:paraId="32D25271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Субота, неділя, державні свята – вихідні дні</w:t>
            </w:r>
            <w:r w:rsidRPr="00101946">
              <w:rPr>
                <w:sz w:val="24"/>
                <w:szCs w:val="24"/>
              </w:rPr>
              <w:t>.</w:t>
            </w:r>
          </w:p>
          <w:p w14:paraId="7A49B17A" w14:textId="4FBCD5B8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101946" w14:paraId="0F2150E2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6CA1D0" w14:textId="3C712598" w:rsidR="00101946" w:rsidRPr="00101946" w:rsidRDefault="00101946" w:rsidP="00101946">
            <w:pPr>
              <w:spacing w:line="254" w:lineRule="auto"/>
              <w:jc w:val="center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885F55" w14:textId="5A696B79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Телефон/ факс(довідки), адреса електронної пошти та веб-сайт центру надання адміністративних послуг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4CDA6D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 xml:space="preserve"> </w:t>
            </w:r>
            <w:r w:rsidRPr="00101946">
              <w:rPr>
                <w:b/>
                <w:b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101946">
              <w:rPr>
                <w:sz w:val="24"/>
                <w:szCs w:val="24"/>
              </w:rPr>
              <w:t xml:space="preserve"> </w:t>
            </w:r>
          </w:p>
          <w:p w14:paraId="3464366E" w14:textId="77777777" w:rsidR="00101946" w:rsidRPr="00101946" w:rsidRDefault="00101946" w:rsidP="00101946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101946">
              <w:rPr>
                <w:b/>
                <w:bCs/>
                <w:sz w:val="24"/>
                <w:szCs w:val="24"/>
              </w:rPr>
              <w:t>Тел. 0963319325</w:t>
            </w:r>
          </w:p>
          <w:p w14:paraId="0388E199" w14:textId="77777777" w:rsidR="00101946" w:rsidRPr="00101946" w:rsidRDefault="00101946" w:rsidP="00101946">
            <w:pPr>
              <w:spacing w:line="276" w:lineRule="auto"/>
              <w:rPr>
                <w:sz w:val="24"/>
                <w:szCs w:val="24"/>
                <w:lang w:val="en-US" w:eastAsia="uk-UA"/>
              </w:rPr>
            </w:pPr>
            <w:r w:rsidRPr="00101946">
              <w:rPr>
                <w:sz w:val="24"/>
                <w:szCs w:val="24"/>
              </w:rPr>
              <w:t xml:space="preserve">e-mail: </w:t>
            </w:r>
            <w:r w:rsidRPr="00101946">
              <w:rPr>
                <w:sz w:val="24"/>
                <w:szCs w:val="24"/>
                <w:u w:val="single"/>
                <w:lang w:val="en-US"/>
              </w:rPr>
              <w:t>chapkalush@ukr.net</w:t>
            </w:r>
          </w:p>
          <w:p w14:paraId="7276CE66" w14:textId="1474877B" w:rsidR="00101946" w:rsidRPr="00101946" w:rsidRDefault="00101946" w:rsidP="00101946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val="en-US"/>
              </w:rPr>
              <w:t xml:space="preserve"> </w:t>
            </w:r>
            <w:r w:rsidRPr="00101946">
              <w:rPr>
                <w:sz w:val="24"/>
                <w:szCs w:val="24"/>
                <w:lang w:eastAsia="uk-UA"/>
              </w:rPr>
              <w:t>Віддалені робочі місця адміністраторів:</w:t>
            </w:r>
          </w:p>
          <w:p w14:paraId="52D90555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с.Боднарів (Ярослава Верстюк) – 0950049143 </w:t>
            </w:r>
            <w:hyperlink r:id="rId4" w:history="1"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bodnariv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tsnap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@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ukr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net</w:t>
              </w:r>
            </w:hyperlink>
          </w:p>
          <w:p w14:paraId="6AAE6578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val="ru-RU" w:eastAsia="uk-UA"/>
              </w:rPr>
            </w:pPr>
          </w:p>
          <w:p w14:paraId="3F779365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с.Вістова (Наталія Гарас) – 0990860723 </w:t>
            </w:r>
            <w:hyperlink r:id="rId5" w:history="1"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vistova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36@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ukr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net</w:t>
              </w:r>
            </w:hyperlink>
          </w:p>
          <w:p w14:paraId="695E6B9F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val="ru-RU" w:eastAsia="uk-UA"/>
              </w:rPr>
            </w:pPr>
          </w:p>
          <w:p w14:paraId="66539C1C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с.Голинь (Орися Матрофайло) – 068110900 </w:t>
            </w:r>
            <w:hyperlink r:id="rId6" w:history="1"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golin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tsnap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@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ukr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net</w:t>
              </w:r>
            </w:hyperlink>
          </w:p>
          <w:p w14:paraId="3098C6D9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val="ru-RU" w:eastAsia="uk-UA"/>
              </w:rPr>
            </w:pPr>
          </w:p>
          <w:p w14:paraId="70114327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с.Копанки (Ірина Сондей) – 0502574547 </w:t>
            </w:r>
            <w:r w:rsidRPr="00101946">
              <w:rPr>
                <w:sz w:val="24"/>
                <w:szCs w:val="24"/>
                <w:lang w:val="en-US" w:eastAsia="uk-UA"/>
              </w:rPr>
              <w:t>kopanku</w:t>
            </w:r>
            <w:r w:rsidRPr="00101946">
              <w:rPr>
                <w:sz w:val="24"/>
                <w:szCs w:val="24"/>
                <w:lang w:val="ru-RU" w:eastAsia="uk-UA"/>
              </w:rPr>
              <w:t>20</w:t>
            </w:r>
            <w:r w:rsidRPr="00101946">
              <w:rPr>
                <w:sz w:val="24"/>
                <w:szCs w:val="24"/>
                <w:lang w:val="en-US" w:eastAsia="uk-UA"/>
              </w:rPr>
              <w:t>ukr</w:t>
            </w:r>
            <w:r w:rsidRPr="00101946">
              <w:rPr>
                <w:sz w:val="24"/>
                <w:szCs w:val="24"/>
                <w:lang w:val="ru-RU" w:eastAsia="uk-UA"/>
              </w:rPr>
              <w:t>.</w:t>
            </w:r>
            <w:r w:rsidRPr="00101946">
              <w:rPr>
                <w:sz w:val="24"/>
                <w:szCs w:val="24"/>
                <w:lang w:val="en-US" w:eastAsia="uk-UA"/>
              </w:rPr>
              <w:t>net</w:t>
            </w:r>
          </w:p>
          <w:p w14:paraId="614A2494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</w:p>
          <w:p w14:paraId="746A33E1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с. Кропивник (Надія Федунь) – 0991909683 </w:t>
            </w:r>
            <w:r w:rsidRPr="00101946">
              <w:rPr>
                <w:sz w:val="24"/>
                <w:szCs w:val="24"/>
                <w:lang w:val="en-US" w:eastAsia="uk-UA"/>
              </w:rPr>
              <w:t>kropyvnyk</w:t>
            </w:r>
            <w:r w:rsidRPr="00101946">
              <w:rPr>
                <w:sz w:val="24"/>
                <w:szCs w:val="24"/>
                <w:lang w:val="ru-RU" w:eastAsia="uk-UA"/>
              </w:rPr>
              <w:t>59@</w:t>
            </w:r>
            <w:r w:rsidRPr="00101946">
              <w:rPr>
                <w:sz w:val="24"/>
                <w:szCs w:val="24"/>
                <w:lang w:val="en-US" w:eastAsia="uk-UA"/>
              </w:rPr>
              <w:t>uk</w:t>
            </w:r>
            <w:r w:rsidRPr="00101946">
              <w:rPr>
                <w:sz w:val="24"/>
                <w:szCs w:val="24"/>
                <w:lang w:val="ru-RU" w:eastAsia="uk-UA"/>
              </w:rPr>
              <w:t>/</w:t>
            </w:r>
            <w:r w:rsidRPr="00101946">
              <w:rPr>
                <w:sz w:val="24"/>
                <w:szCs w:val="24"/>
                <w:lang w:val="en-US" w:eastAsia="uk-UA"/>
              </w:rPr>
              <w:t>net</w:t>
            </w:r>
          </w:p>
          <w:p w14:paraId="29553115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</w:p>
          <w:p w14:paraId="4448AD4C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  <w:lang w:val="en-US" w:eastAsia="uk-UA"/>
              </w:rPr>
              <w:t>c</w:t>
            </w:r>
            <w:r w:rsidRPr="00101946">
              <w:rPr>
                <w:sz w:val="24"/>
                <w:szCs w:val="24"/>
                <w:lang w:eastAsia="uk-UA"/>
              </w:rPr>
              <w:t xml:space="preserve">.Мостище (Любов Пукіш) – 0667909504 </w:t>
            </w:r>
            <w:hyperlink r:id="rId7" w:history="1"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mostysche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@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ukr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net</w:t>
              </w:r>
            </w:hyperlink>
          </w:p>
          <w:p w14:paraId="332D1F11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</w:p>
          <w:p w14:paraId="650D9C93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  <w:lang w:eastAsia="uk-UA"/>
              </w:rPr>
              <w:t xml:space="preserve">с. Пійло (Світлана Парцей) – 0506093120 </w:t>
            </w:r>
            <w:hyperlink r:id="rId8" w:history="1"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piylo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tsnap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@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ukr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net</w:t>
              </w:r>
            </w:hyperlink>
          </w:p>
          <w:p w14:paraId="563CA598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</w:p>
          <w:p w14:paraId="6FA98B29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  <w:lang w:eastAsia="uk-UA"/>
              </w:rPr>
              <w:t>с</w:t>
            </w:r>
            <w:r w:rsidRPr="00101946">
              <w:rPr>
                <w:sz w:val="24"/>
                <w:szCs w:val="24"/>
              </w:rPr>
              <w:t xml:space="preserve">.Сівка-Калуська (Леся Деренько) – 0667205446 </w:t>
            </w:r>
            <w:hyperlink r:id="rId9" w:history="1">
              <w:r w:rsidRPr="00101946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101946">
                <w:rPr>
                  <w:rStyle w:val="a4"/>
                  <w:sz w:val="24"/>
                  <w:szCs w:val="24"/>
                </w:rPr>
                <w:t>ivkakaluska@ukr.net</w:t>
              </w:r>
            </w:hyperlink>
          </w:p>
          <w:p w14:paraId="564CA705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</w:p>
          <w:p w14:paraId="55B03FDC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</w:rPr>
            </w:pPr>
            <w:r w:rsidRPr="00101946">
              <w:rPr>
                <w:sz w:val="24"/>
                <w:szCs w:val="24"/>
              </w:rPr>
              <w:t xml:space="preserve">с.Студінка (Віра Андрусів) – 0993477948 </w:t>
            </w:r>
            <w:hyperlink r:id="rId10" w:history="1">
              <w:r w:rsidRPr="00101946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101946">
                <w:rPr>
                  <w:rStyle w:val="a4"/>
                  <w:sz w:val="24"/>
                  <w:szCs w:val="24"/>
                </w:rPr>
                <w:t>tudinka.</w:t>
              </w:r>
              <w:r w:rsidRPr="00101946">
                <w:rPr>
                  <w:rStyle w:val="a4"/>
                  <w:sz w:val="24"/>
                  <w:szCs w:val="24"/>
                  <w:lang w:val="en-US"/>
                </w:rPr>
                <w:t>s</w:t>
              </w:r>
              <w:r w:rsidRPr="00101946">
                <w:rPr>
                  <w:rStyle w:val="a4"/>
                  <w:sz w:val="24"/>
                  <w:szCs w:val="24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/>
                </w:rPr>
                <w:t>rada</w:t>
              </w:r>
              <w:r w:rsidRPr="00101946">
                <w:rPr>
                  <w:rStyle w:val="a4"/>
                  <w:sz w:val="24"/>
                  <w:szCs w:val="24"/>
                </w:rPr>
                <w:t>@</w:t>
              </w:r>
              <w:r w:rsidRPr="00101946">
                <w:rPr>
                  <w:rStyle w:val="a4"/>
                  <w:sz w:val="24"/>
                  <w:szCs w:val="24"/>
                  <w:lang w:val="en-US"/>
                </w:rPr>
                <w:t>ukr</w:t>
              </w:r>
              <w:r w:rsidRPr="00101946">
                <w:rPr>
                  <w:rStyle w:val="a4"/>
                  <w:sz w:val="24"/>
                  <w:szCs w:val="24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/>
                </w:rPr>
                <w:t>net</w:t>
              </w:r>
            </w:hyperlink>
          </w:p>
          <w:p w14:paraId="658EBAFA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val="ru-RU"/>
              </w:rPr>
            </w:pPr>
          </w:p>
          <w:p w14:paraId="2FA803C7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val="ru-RU"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t>с.Ріп’янка (Любов Завадецька) – 0953288109</w:t>
            </w:r>
            <w:r w:rsidRPr="00101946">
              <w:rPr>
                <w:sz w:val="24"/>
                <w:szCs w:val="24"/>
                <w:lang w:val="en-US" w:eastAsia="uk-UA"/>
              </w:rPr>
              <w:t>ripyanka</w:t>
            </w:r>
            <w:r w:rsidRPr="00101946">
              <w:rPr>
                <w:sz w:val="24"/>
                <w:szCs w:val="24"/>
                <w:lang w:val="ru-RU" w:eastAsia="uk-UA"/>
              </w:rPr>
              <w:t xml:space="preserve"> </w:t>
            </w:r>
            <w:hyperlink r:id="rId11" w:history="1"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tsnap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@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gmail</w:t>
              </w:r>
              <w:r w:rsidRPr="00101946">
                <w:rPr>
                  <w:rStyle w:val="a4"/>
                  <w:sz w:val="24"/>
                  <w:szCs w:val="24"/>
                  <w:lang w:eastAsia="uk-UA"/>
                </w:rPr>
                <w:t>.</w:t>
              </w:r>
              <w:r w:rsidRPr="00101946">
                <w:rPr>
                  <w:rStyle w:val="a4"/>
                  <w:sz w:val="24"/>
                  <w:szCs w:val="24"/>
                  <w:lang w:val="en-US" w:eastAsia="uk-UA"/>
                </w:rPr>
                <w:t>com</w:t>
              </w:r>
            </w:hyperlink>
          </w:p>
          <w:p w14:paraId="5BA5C5E7" w14:textId="77777777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val="ru-RU" w:eastAsia="uk-UA"/>
              </w:rPr>
            </w:pPr>
          </w:p>
          <w:p w14:paraId="62206075" w14:textId="01A61C3E" w:rsidR="00101946" w:rsidRPr="00101946" w:rsidRDefault="00101946" w:rsidP="00101946">
            <w:pPr>
              <w:spacing w:line="254" w:lineRule="auto"/>
              <w:rPr>
                <w:sz w:val="24"/>
                <w:szCs w:val="24"/>
                <w:lang w:eastAsia="uk-UA"/>
              </w:rPr>
            </w:pPr>
            <w:r w:rsidRPr="00101946">
              <w:rPr>
                <w:sz w:val="24"/>
                <w:szCs w:val="24"/>
                <w:lang w:eastAsia="uk-UA"/>
              </w:rPr>
              <w:lastRenderedPageBreak/>
              <w:t xml:space="preserve">с.Тужилів (Богдана Щепківська) – 0663061506 </w:t>
            </w:r>
            <w:r w:rsidRPr="00101946">
              <w:rPr>
                <w:sz w:val="24"/>
                <w:szCs w:val="24"/>
                <w:lang w:val="en-US" w:eastAsia="uk-UA"/>
              </w:rPr>
              <w:t>tuzhyliv</w:t>
            </w:r>
            <w:r w:rsidRPr="00101946">
              <w:rPr>
                <w:sz w:val="24"/>
                <w:szCs w:val="24"/>
                <w:lang w:val="ru-RU" w:eastAsia="uk-UA"/>
              </w:rPr>
              <w:t>@</w:t>
            </w:r>
            <w:r w:rsidRPr="00101946">
              <w:rPr>
                <w:sz w:val="24"/>
                <w:szCs w:val="24"/>
                <w:lang w:val="en-US" w:eastAsia="uk-UA"/>
              </w:rPr>
              <w:t>ukr</w:t>
            </w:r>
            <w:r w:rsidRPr="00101946">
              <w:rPr>
                <w:sz w:val="24"/>
                <w:szCs w:val="24"/>
                <w:lang w:val="ru-RU" w:eastAsia="uk-UA"/>
              </w:rPr>
              <w:t>.</w:t>
            </w:r>
            <w:r w:rsidRPr="00101946"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EA772A" w14:paraId="0DF0DAC2" w14:textId="77777777" w:rsidTr="002C30E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C28A28E" w14:textId="77777777" w:rsidR="00EA772A" w:rsidRDefault="00EA772A" w:rsidP="00EA772A">
            <w:pPr>
              <w:spacing w:line="254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EA772A" w14:paraId="096E80AE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050EA7" w14:textId="0FA35514" w:rsidR="00EA772A" w:rsidRDefault="00EA772A" w:rsidP="00EA772A">
            <w:pPr>
              <w:spacing w:line="254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101621" w14:textId="51591711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Закони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CB43A8" w14:textId="586FAF39" w:rsidR="00EA772A" w:rsidRDefault="00EA772A" w:rsidP="00EA772A">
            <w:pPr>
              <w:spacing w:line="254" w:lineRule="auto"/>
              <w:rPr>
                <w:lang w:eastAsia="ru-UA"/>
              </w:rPr>
            </w:pPr>
            <w:r>
              <w:rPr>
                <w:lang w:eastAsia="ru-UA"/>
              </w:rPr>
              <w:t>Закон України «Про внесення змін до деяких законів України щодо посилення соціального захисту дітей та підтримки сімей з дітьми» від 26.01.2016 № 936-VIII,</w:t>
            </w:r>
          </w:p>
          <w:p w14:paraId="62EF80C9" w14:textId="77777777" w:rsidR="00EA772A" w:rsidRDefault="00EA772A" w:rsidP="00EA772A">
            <w:pPr>
              <w:spacing w:line="254" w:lineRule="auto"/>
              <w:rPr>
                <w:lang w:eastAsia="ru-UA"/>
              </w:rPr>
            </w:pPr>
            <w:r>
              <w:rPr>
                <w:lang w:eastAsia="ru-UA"/>
              </w:rPr>
              <w:t>Закон України «Про внесення змін до деяких</w:t>
            </w:r>
          </w:p>
          <w:p w14:paraId="192DB467" w14:textId="13D64535" w:rsidR="00EA772A" w:rsidRDefault="00EA772A" w:rsidP="00EA772A">
            <w:pPr>
              <w:spacing w:line="254" w:lineRule="auto"/>
              <w:rPr>
                <w:lang w:eastAsia="ru-UA"/>
              </w:rPr>
            </w:pPr>
            <w:r>
              <w:rPr>
                <w:lang w:eastAsia="ru-UA"/>
              </w:rPr>
              <w:t>законодавчих актів України у зв’язку із запровадженням патронату над дитиною» від 19.10.2016 № 1692-VIII.</w:t>
            </w:r>
          </w:p>
        </w:tc>
      </w:tr>
      <w:tr w:rsidR="00EA772A" w14:paraId="703641B5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5921F" w14:textId="0C647068" w:rsidR="00EA772A" w:rsidRDefault="00EA772A" w:rsidP="00EA772A">
            <w:pPr>
              <w:spacing w:line="254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6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3AE6A" w14:textId="6D1FE55F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Акти Кабінету Міністрів України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6FBC9" w14:textId="6C71A5ED" w:rsidR="00EA772A" w:rsidRDefault="00EA772A" w:rsidP="00EA772A">
            <w:pPr>
              <w:spacing w:line="254" w:lineRule="auto"/>
              <w:rPr>
                <w:lang w:eastAsia="ru-UA"/>
              </w:rPr>
            </w:pPr>
            <w:r>
              <w:rPr>
                <w:lang w:eastAsia="ru-UA"/>
              </w:rPr>
              <w:t>Постанова Кабінету Міністрів України «Деякі питання захисту прав дитини та надання послуги патронату над дитиною» від 20.08.2021 № 893</w:t>
            </w:r>
          </w:p>
        </w:tc>
      </w:tr>
      <w:tr w:rsidR="00EA772A" w14:paraId="7BCA258D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4B3B98" w14:textId="1840B057" w:rsidR="00EA772A" w:rsidRDefault="00EA772A" w:rsidP="00EA772A">
            <w:pPr>
              <w:spacing w:line="254" w:lineRule="auto"/>
              <w:jc w:val="center"/>
              <w:rPr>
                <w:lang w:eastAsia="uk-UA"/>
              </w:rPr>
            </w:pPr>
            <w:r>
              <w:rPr>
                <w:lang w:eastAsia="uk-UA"/>
              </w:rPr>
              <w:t>7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A32C0" w14:textId="77777777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D67EC4" w14:textId="339EB740" w:rsidR="00EA772A" w:rsidRDefault="00EA772A" w:rsidP="00EA772A">
            <w:pPr>
              <w:spacing w:line="254" w:lineRule="auto"/>
            </w:pPr>
            <w:r>
              <w:t>Наказ Міністерства соціальної політики України «Про затвердження форми Заяви про призначення усіх видів соціальної допомоги та компенсацій» від 09.01.2023 № 3, наказ Міністерства праці та соціальної політики України «Про затвердження Інструкції щодо порядку оформлення і ведення особових справ отримувачів усіх видів соціальної допомоги» від 19.09.2006 № 345.</w:t>
            </w:r>
          </w:p>
        </w:tc>
      </w:tr>
      <w:tr w:rsidR="00EA772A" w14:paraId="12516743" w14:textId="77777777" w:rsidTr="002C30E2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0F9846" w14:textId="77777777" w:rsidR="00EA772A" w:rsidRDefault="00EA772A" w:rsidP="00EA772A">
            <w:pPr>
              <w:spacing w:line="254" w:lineRule="auto"/>
              <w:jc w:val="center"/>
              <w:rPr>
                <w:b/>
                <w:lang w:eastAsia="uk-UA"/>
              </w:rPr>
            </w:pPr>
            <w:r>
              <w:rPr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EA772A" w14:paraId="152DC9FD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F320CC" w14:textId="77777777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8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3E1970" w14:textId="77777777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color w:val="000000"/>
              </w:rPr>
              <w:t>Підстава для отримання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62A3AB" w14:textId="5D568DBC" w:rsidR="00EA772A" w:rsidRDefault="00EA772A" w:rsidP="00EA772A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sz w:val="28"/>
                <w:szCs w:val="28"/>
              </w:rPr>
            </w:pPr>
            <w:r w:rsidRPr="009745D6">
              <w:rPr>
                <w:color w:val="000000"/>
                <w:sz w:val="28"/>
                <w:szCs w:val="28"/>
              </w:rPr>
              <w:t>Перебування дитини в сім’ї патронатного вихователя</w:t>
            </w:r>
          </w:p>
        </w:tc>
      </w:tr>
      <w:tr w:rsidR="00EA772A" w14:paraId="1C3AC269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AB3D9" w14:textId="77777777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9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24380" w14:textId="77777777" w:rsidR="00EA772A" w:rsidRDefault="00EA772A" w:rsidP="00EA772A">
            <w:pPr>
              <w:spacing w:line="254" w:lineRule="auto"/>
              <w:rPr>
                <w:lang w:eastAsia="uk-UA"/>
              </w:rPr>
            </w:pPr>
            <w:r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1DB3904A" w14:textId="77777777" w:rsidR="00EA772A" w:rsidRDefault="00EA772A" w:rsidP="00EA772A">
            <w:pPr>
              <w:spacing w:line="256" w:lineRule="auto"/>
              <w:rPr>
                <w:lang w:eastAsia="ru-UA"/>
              </w:rPr>
            </w:pPr>
            <w:bookmarkStart w:id="2" w:name="n506"/>
            <w:bookmarkEnd w:id="2"/>
            <w:r>
              <w:rPr>
                <w:lang w:eastAsia="ru-UA"/>
              </w:rPr>
              <w:t>Заява про призначення соціальної допомоги та</w:t>
            </w:r>
          </w:p>
          <w:p w14:paraId="4F5D1DB4" w14:textId="307E9A0B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грошового забезпечення із зазначенням реквізитів особових рахунків, відкритих у банківській установі</w:t>
            </w:r>
          </w:p>
          <w:p w14:paraId="4758E052" w14:textId="4F4761D4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 xml:space="preserve">Копія паспорта громадянина України (сторінки 1, 2 та сторінки де зазначено останнє місце реєстрації), копія ID-карти з обох сторін (до неї копія витягу з єдиного державного демографічного реєстру щодо реєстрації місця </w:t>
            </w:r>
            <w:r>
              <w:rPr>
                <w:lang w:eastAsia="ru-UA"/>
              </w:rPr>
              <w:lastRenderedPageBreak/>
              <w:t>проживання) або іншого документа, що посвідчує особу.</w:t>
            </w:r>
          </w:p>
          <w:p w14:paraId="20E1F7A5" w14:textId="77777777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Копії таких документів:</w:t>
            </w:r>
          </w:p>
          <w:p w14:paraId="773E704A" w14:textId="6DA6EDE3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наказ служби у справах дітей про передачу дитини до сім’ї патронатного вихователя;</w:t>
            </w:r>
          </w:p>
          <w:p w14:paraId="57D64470" w14:textId="4C0AEA05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електронна копія одного з передбачених Податковим кодексом України документів з даними про реєстраційний номер облікової картки платника податків, що за технічної можливості подається засобами Порталу Дія (крім іноземців та осіб без громадянства);</w:t>
            </w:r>
          </w:p>
          <w:p w14:paraId="31D7A573" w14:textId="4C55DE3B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договір про умови запровадження та організацію функціонування послуги патронату над дитиною, що надаватиметься сім’єю патронатного вихователя;</w:t>
            </w:r>
          </w:p>
          <w:p w14:paraId="5B5DAF15" w14:textId="22A971EB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акт про факт передачі дитини до сім’ї патронатного вихователя;</w:t>
            </w:r>
          </w:p>
          <w:p w14:paraId="16B3A50E" w14:textId="43FCBEA1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свідоцтво про народження дитини (у разі наявності) або за технічної можливості електронну копію відображення в електронному вигляді інформації, що міститься у свідоцтві про народження, виготовленому на паперовому бланку, що подається засобами Порталу Дія</w:t>
            </w:r>
          </w:p>
          <w:p w14:paraId="5F314ECA" w14:textId="5054C349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(для дітей з інвалідністю, дітей віком до трьох років, які належать до групи ризику щодо отримання інвалідності), або інший документ, що посвідчує особу;</w:t>
            </w:r>
          </w:p>
          <w:p w14:paraId="68328DD2" w14:textId="1260A882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виписка з акта огляду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виданої в порядку, установленому МОЗ.</w:t>
            </w:r>
          </w:p>
          <w:p w14:paraId="7677ADD1" w14:textId="77777777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Довідка з місця навчання про розмір стипендії</w:t>
            </w:r>
          </w:p>
          <w:p w14:paraId="685426C8" w14:textId="77777777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влаштованої в сім’ю патронатного вихователя дитини.</w:t>
            </w:r>
          </w:p>
          <w:p w14:paraId="058D63CF" w14:textId="7F60AA3B" w:rsidR="00EA772A" w:rsidRDefault="00EA772A" w:rsidP="00EA772A">
            <w:pPr>
              <w:spacing w:line="256" w:lineRule="auto"/>
              <w:rPr>
                <w:lang w:eastAsia="ru-UA"/>
              </w:rPr>
            </w:pPr>
            <w:r>
              <w:rPr>
                <w:lang w:eastAsia="ru-UA"/>
              </w:rPr>
              <w:t>Заява-згода на використання персональних даних.</w:t>
            </w:r>
          </w:p>
        </w:tc>
      </w:tr>
      <w:tr w:rsidR="00EA772A" w14:paraId="4BFC3A89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0F131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10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19D5E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 xml:space="preserve">Спосіб подання документів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2C5A69" w14:textId="77777777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</w:pPr>
            <w:r>
              <w:t>Заява та документи, необхідні для призначення</w:t>
            </w:r>
          </w:p>
          <w:p w14:paraId="212CBA85" w14:textId="3E5C756B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</w:pPr>
            <w:r>
              <w:t xml:space="preserve">соціальної допомоги, подаються суб’єкту надання адміністративної послуги через </w:t>
            </w:r>
            <w:r>
              <w:lastRenderedPageBreak/>
              <w:t>уповноважених осіб виконавчого органу міської ради територіальної громади</w:t>
            </w:r>
          </w:p>
        </w:tc>
      </w:tr>
      <w:tr w:rsidR="00EA772A" w14:paraId="5D7CFBA3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5E78C8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11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C506C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608D1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Адміністративна послуга надається безоплатно</w:t>
            </w:r>
          </w:p>
        </w:tc>
      </w:tr>
      <w:tr w:rsidR="00EA772A" w14:paraId="2A96690C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CE8185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12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4B94F8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Строк надання 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9EDD23" w14:textId="2AAF0C65" w:rsidR="00EA772A" w:rsidRDefault="00EA772A" w:rsidP="00EA772A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Соціальна допомога та грошове забезпечення призначаються і виплачуються з дня влаштування дитини в сім’ю патронатного вихователя до дня її вибуття з такої сім’ї та поновлюються у разі наступного влаштування в сім’ю патронатного вихователя протягом десяти днів після надходження заяви з усіма необхідними документами.</w:t>
            </w:r>
          </w:p>
        </w:tc>
      </w:tr>
      <w:tr w:rsidR="00EA772A" w14:paraId="21AAFBDC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48C953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13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60586E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0" w:type="pct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4985004C" w14:textId="77777777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12"/>
              <w:rPr>
                <w:lang w:eastAsia="ru-RU"/>
              </w:rPr>
            </w:pPr>
            <w:bookmarkStart w:id="3" w:name="o545"/>
            <w:bookmarkStart w:id="4" w:name="o625"/>
            <w:bookmarkStart w:id="5" w:name="o371"/>
            <w:bookmarkEnd w:id="3"/>
            <w:bookmarkEnd w:id="4"/>
            <w:bookmarkEnd w:id="5"/>
            <w:r>
              <w:rPr>
                <w:lang w:eastAsia="ru-RU"/>
              </w:rPr>
              <w:t>Поданий неповний пакет документів у місячний термін.</w:t>
            </w:r>
          </w:p>
          <w:p w14:paraId="0E69368F" w14:textId="77777777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12"/>
              <w:rPr>
                <w:lang w:eastAsia="ru-RU"/>
              </w:rPr>
            </w:pPr>
            <w:r>
              <w:rPr>
                <w:lang w:eastAsia="ru-RU"/>
              </w:rPr>
              <w:t>Подані недостовірні дані.</w:t>
            </w:r>
          </w:p>
          <w:p w14:paraId="19385895" w14:textId="755EC258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firstLine="12"/>
              <w:rPr>
                <w:lang w:eastAsia="ru-RU"/>
              </w:rPr>
            </w:pPr>
            <w:r>
              <w:rPr>
                <w:lang w:eastAsia="ru-RU"/>
              </w:rPr>
              <w:t>Відсутні підстави для призначення допомоги.</w:t>
            </w:r>
          </w:p>
        </w:tc>
      </w:tr>
      <w:tr w:rsidR="00EA772A" w14:paraId="0EC15A2F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8CF573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14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B0FE0A" w14:textId="77777777" w:rsidR="00EA772A" w:rsidRDefault="00EA772A" w:rsidP="00EA772A">
            <w:pPr>
              <w:tabs>
                <w:tab w:val="num" w:pos="7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4BC240" w14:textId="77777777" w:rsidR="00EA772A" w:rsidRPr="009745D6" w:rsidRDefault="00EA772A" w:rsidP="00EA772A">
            <w:pPr>
              <w:pStyle w:val="HTML0"/>
              <w:shd w:val="clear" w:color="auto" w:fill="FFFFFF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745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Виплата соціальної допомоги та грошового</w:t>
            </w:r>
          </w:p>
          <w:p w14:paraId="673C48CA" w14:textId="18680AC9" w:rsidR="00EA772A" w:rsidRDefault="00EA772A" w:rsidP="00EA772A">
            <w:pPr>
              <w:pStyle w:val="HTML0"/>
              <w:shd w:val="clear" w:color="auto" w:fill="FFFFFF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9745D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забезпечення.</w:t>
            </w:r>
          </w:p>
        </w:tc>
      </w:tr>
      <w:tr w:rsidR="00EA772A" w14:paraId="585C3B96" w14:textId="77777777" w:rsidTr="002C30E2"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AD66A9" w14:textId="77777777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r>
              <w:rPr>
                <w:lang w:eastAsia="uk-UA"/>
              </w:rPr>
              <w:t>15</w:t>
            </w:r>
          </w:p>
        </w:tc>
        <w:tc>
          <w:tcPr>
            <w:tcW w:w="15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4833F7" w14:textId="77777777" w:rsidR="00EA772A" w:rsidRDefault="00EA772A" w:rsidP="00EA77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highlight w:val="yellow"/>
                <w:lang w:eastAsia="uk-UA"/>
              </w:rPr>
            </w:pPr>
            <w:r>
              <w:rPr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FE6B03" w14:textId="3B02F950" w:rsidR="00EA772A" w:rsidRDefault="00EA772A" w:rsidP="00EA772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rPr>
                <w:lang w:eastAsia="uk-UA"/>
              </w:rPr>
            </w:pPr>
            <w:bookmarkStart w:id="6" w:name="o638"/>
            <w:bookmarkEnd w:id="6"/>
            <w:r>
              <w:rPr>
                <w:lang w:eastAsia="uk-UA"/>
              </w:rPr>
              <w:t>Повідомлення про призначення соціальної допомоги та грошового забезпечення (відмова у її призначенні) видається одержувачу, про що робиться відповідний запис у журналі видачі довідок та повідомлень</w:t>
            </w:r>
          </w:p>
        </w:tc>
      </w:tr>
    </w:tbl>
    <w:p w14:paraId="6566E01A" w14:textId="77777777" w:rsidR="002C30E2" w:rsidRDefault="002C30E2" w:rsidP="002C30E2"/>
    <w:p w14:paraId="36B033E4" w14:textId="77777777" w:rsidR="002C30E2" w:rsidRDefault="002C30E2" w:rsidP="002C30E2"/>
    <w:p w14:paraId="20C381A1" w14:textId="77777777" w:rsidR="002C30E2" w:rsidRDefault="002C30E2" w:rsidP="002C30E2"/>
    <w:p w14:paraId="0750C220" w14:textId="77777777" w:rsidR="002C30E2" w:rsidRDefault="002C30E2" w:rsidP="002C30E2"/>
    <w:p w14:paraId="403407C9" w14:textId="77777777" w:rsidR="002C30E2" w:rsidRDefault="002C30E2" w:rsidP="002C30E2"/>
    <w:p w14:paraId="271B92C5" w14:textId="77777777" w:rsidR="002C30E2" w:rsidRDefault="002C30E2" w:rsidP="002C30E2"/>
    <w:p w14:paraId="5EF8BA25" w14:textId="77777777" w:rsidR="00DF6F2A" w:rsidRDefault="00DF6F2A"/>
    <w:sectPr w:rsidR="00DF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E2"/>
    <w:rsid w:val="00101946"/>
    <w:rsid w:val="002C30E2"/>
    <w:rsid w:val="00430532"/>
    <w:rsid w:val="00612DCB"/>
    <w:rsid w:val="009745D6"/>
    <w:rsid w:val="00DF6F2A"/>
    <w:rsid w:val="00EA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EA07"/>
  <w15:chartTrackingRefBased/>
  <w15:docId w15:val="{38804D18-BF4B-43E4-BC67-BF21B0F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"/>
    <w:basedOn w:val="a0"/>
    <w:link w:val="HTML0"/>
    <w:uiPriority w:val="99"/>
    <w:semiHidden/>
    <w:locked/>
    <w:rsid w:val="002C30E2"/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uiPriority w:val="99"/>
    <w:semiHidden/>
    <w:unhideWhenUsed/>
    <w:rsid w:val="002C3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1">
    <w:name w:val="Стандартний HTML Знак1"/>
    <w:basedOn w:val="a0"/>
    <w:uiPriority w:val="99"/>
    <w:semiHidden/>
    <w:rsid w:val="002C30E2"/>
    <w:rPr>
      <w:rFonts w:ascii="Consolas" w:eastAsia="Times New Roman" w:hAnsi="Consolas" w:cs="Times New Roman"/>
      <w:sz w:val="20"/>
      <w:szCs w:val="20"/>
      <w:lang w:val="uk-UA"/>
    </w:rPr>
  </w:style>
  <w:style w:type="paragraph" w:styleId="a3">
    <w:name w:val="Normal (Web)"/>
    <w:basedOn w:val="a"/>
    <w:uiPriority w:val="99"/>
    <w:semiHidden/>
    <w:unhideWhenUsed/>
    <w:rsid w:val="002C30E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EA772A"/>
    <w:rPr>
      <w:color w:val="0000FF"/>
      <w:u w:val="single"/>
    </w:rPr>
  </w:style>
  <w:style w:type="character" w:customStyle="1" w:styleId="xfmc1">
    <w:name w:val="xfmc1"/>
    <w:basedOn w:val="a0"/>
    <w:rsid w:val="00EA772A"/>
    <w:rPr>
      <w:rFonts w:cs="Times New Roman"/>
    </w:rPr>
  </w:style>
  <w:style w:type="character" w:customStyle="1" w:styleId="xfm59480946">
    <w:name w:val="xfm_59480946"/>
    <w:basedOn w:val="a0"/>
    <w:rsid w:val="00EA77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ylo.tsnap@ukr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ostysche@ukr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lin.tsnap@ukr.net" TargetMode="External"/><Relationship Id="rId11" Type="http://schemas.openxmlformats.org/officeDocument/2006/relationships/hyperlink" Target="mailto:tsnap@gmail.com" TargetMode="External"/><Relationship Id="rId5" Type="http://schemas.openxmlformats.org/officeDocument/2006/relationships/hyperlink" Target="mailto:vistova36@ukr.net" TargetMode="External"/><Relationship Id="rId10" Type="http://schemas.openxmlformats.org/officeDocument/2006/relationships/hyperlink" Target="mailto:studinka.s.rada@ukr.net" TargetMode="External"/><Relationship Id="rId4" Type="http://schemas.openxmlformats.org/officeDocument/2006/relationships/hyperlink" Target="mailto:bodnariv.tsnap@ukr.net" TargetMode="External"/><Relationship Id="rId9" Type="http://schemas.openxmlformats.org/officeDocument/2006/relationships/hyperlink" Target="mailto:sivkakaluska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Uryst_2606</dc:creator>
  <cp:keywords/>
  <dc:description/>
  <cp:lastModifiedBy>Uryst_2606</cp:lastModifiedBy>
  <cp:revision>5</cp:revision>
  <dcterms:created xsi:type="dcterms:W3CDTF">2023-09-12T07:47:00Z</dcterms:created>
  <dcterms:modified xsi:type="dcterms:W3CDTF">2023-11-08T09:09:00Z</dcterms:modified>
</cp:coreProperties>
</file>