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676A" w14:textId="77777777" w:rsidR="00615DCD" w:rsidRPr="00337E58" w:rsidRDefault="00615DCD" w:rsidP="00615DCD">
      <w:pPr>
        <w:ind w:left="5664" w:firstLine="708"/>
        <w:rPr>
          <w:color w:val="000000"/>
          <w:lang w:eastAsia="uk-UA"/>
        </w:rPr>
      </w:pPr>
      <w:r w:rsidRPr="00337E58">
        <w:rPr>
          <w:color w:val="000000"/>
          <w:lang w:eastAsia="uk-UA"/>
        </w:rPr>
        <w:t>ЗАТВЕРДЖЕНО</w:t>
      </w:r>
    </w:p>
    <w:p w14:paraId="04DD3B82" w14:textId="77777777" w:rsidR="00615DCD" w:rsidRDefault="00615DCD" w:rsidP="00615DCD">
      <w:pPr>
        <w:ind w:left="6379"/>
        <w:rPr>
          <w:color w:val="000000"/>
          <w:lang w:eastAsia="uk-UA"/>
        </w:rPr>
      </w:pPr>
      <w:r w:rsidRPr="00337E58">
        <w:rPr>
          <w:color w:val="000000"/>
          <w:lang w:eastAsia="uk-UA"/>
        </w:rPr>
        <w:t xml:space="preserve">Наказ </w:t>
      </w:r>
      <w:r>
        <w:rPr>
          <w:color w:val="000000"/>
          <w:lang w:eastAsia="uk-UA"/>
        </w:rPr>
        <w:t xml:space="preserve">управління соціального захисту населення Калуської районної державної адміністрації </w:t>
      </w:r>
    </w:p>
    <w:p w14:paraId="36409037" w14:textId="033C3603" w:rsidR="00615DCD" w:rsidRPr="0033046F" w:rsidRDefault="00615DCD" w:rsidP="00615DCD">
      <w:pPr>
        <w:ind w:left="6379"/>
        <w:rPr>
          <w:lang w:eastAsia="uk-UA"/>
        </w:rPr>
      </w:pPr>
      <w:r>
        <w:rPr>
          <w:color w:val="000000"/>
          <w:lang w:eastAsia="uk-UA"/>
        </w:rPr>
        <w:t xml:space="preserve">від </w:t>
      </w:r>
      <w:r w:rsidRPr="00337E58">
        <w:rPr>
          <w:color w:val="000000"/>
          <w:lang w:eastAsia="uk-UA"/>
        </w:rPr>
        <w:t xml:space="preserve"> </w:t>
      </w:r>
      <w:r w:rsidR="00C03762">
        <w:rPr>
          <w:color w:val="000000"/>
          <w:lang w:eastAsia="uk-UA"/>
        </w:rPr>
        <w:t>21.08.2023</w:t>
      </w:r>
      <w:r>
        <w:rPr>
          <w:color w:val="000000"/>
          <w:lang w:eastAsia="uk-UA"/>
        </w:rPr>
        <w:t xml:space="preserve"> № </w:t>
      </w:r>
      <w:r w:rsidR="003E2393">
        <w:rPr>
          <w:color w:val="000000"/>
          <w:lang w:eastAsia="uk-UA"/>
        </w:rPr>
        <w:t>30</w:t>
      </w:r>
    </w:p>
    <w:p w14:paraId="65E96B57" w14:textId="77777777" w:rsidR="002E21F0" w:rsidRPr="00C734BF" w:rsidRDefault="002E21F0" w:rsidP="002E21F0">
      <w:pPr>
        <w:rPr>
          <w:b/>
          <w:color w:val="000000" w:themeColor="text1"/>
          <w:lang w:eastAsia="uk-UA"/>
        </w:rPr>
      </w:pPr>
    </w:p>
    <w:p w14:paraId="46C7CEE2" w14:textId="77777777" w:rsidR="008B03F9" w:rsidRPr="00A30926" w:rsidRDefault="008B03F9" w:rsidP="008B03F9">
      <w:pPr>
        <w:shd w:val="clear" w:color="auto" w:fill="FFFFFF"/>
        <w:ind w:left="-180"/>
        <w:jc w:val="center"/>
        <w:rPr>
          <w:b/>
          <w:bCs/>
          <w:spacing w:val="-1"/>
          <w:sz w:val="28"/>
          <w:szCs w:val="28"/>
        </w:rPr>
      </w:pPr>
      <w:r w:rsidRPr="00A30926">
        <w:rPr>
          <w:b/>
          <w:bCs/>
          <w:spacing w:val="-1"/>
          <w:sz w:val="28"/>
          <w:szCs w:val="28"/>
        </w:rPr>
        <w:t xml:space="preserve">ІНФОРМАЦІЙНА КАРТКА </w:t>
      </w:r>
    </w:p>
    <w:p w14:paraId="7A588B9D" w14:textId="7E0A4179" w:rsidR="008B03F9" w:rsidRDefault="008B03F9" w:rsidP="008B03F9">
      <w:pPr>
        <w:shd w:val="clear" w:color="auto" w:fill="FFFFFF"/>
        <w:ind w:left="-180"/>
        <w:jc w:val="center"/>
        <w:rPr>
          <w:bCs/>
          <w:spacing w:val="-1"/>
        </w:rPr>
      </w:pPr>
      <w:r w:rsidRPr="00A30926">
        <w:rPr>
          <w:bCs/>
          <w:spacing w:val="-1"/>
        </w:rPr>
        <w:t>адміністративної послуги</w:t>
      </w:r>
    </w:p>
    <w:p w14:paraId="6A7ECBF8" w14:textId="1C1F641D" w:rsidR="007F3D57" w:rsidRDefault="007F3D57" w:rsidP="007F3D57">
      <w:pPr>
        <w:shd w:val="clear" w:color="auto" w:fill="FFFFFF"/>
        <w:ind w:left="-180"/>
        <w:rPr>
          <w:bCs/>
          <w:spacing w:val="-1"/>
        </w:rPr>
      </w:pPr>
    </w:p>
    <w:p w14:paraId="2762BF3D" w14:textId="124F5071" w:rsidR="007F3D57" w:rsidRDefault="00C03762" w:rsidP="008B03F9">
      <w:pPr>
        <w:jc w:val="center"/>
        <w:rPr>
          <w:rStyle w:val="FontStyle50"/>
          <w:b/>
          <w:bCs/>
        </w:rPr>
      </w:pPr>
      <w:bookmarkStart w:id="0" w:name="_Hlk143523160"/>
      <w:r>
        <w:rPr>
          <w:rStyle w:val="FontStyle50"/>
          <w:b/>
          <w:bCs/>
        </w:rPr>
        <w:t>НАДАННЯ</w:t>
      </w:r>
      <w:r w:rsidR="00907756">
        <w:rPr>
          <w:rStyle w:val="FontStyle50"/>
          <w:b/>
          <w:bCs/>
        </w:rPr>
        <w:t xml:space="preserve"> </w:t>
      </w:r>
      <w:r w:rsidR="007F3D57">
        <w:rPr>
          <w:rStyle w:val="FontStyle50"/>
          <w:b/>
          <w:bCs/>
        </w:rPr>
        <w:t xml:space="preserve">(комплексної електронної публічної послуги </w:t>
      </w:r>
      <w:proofErr w:type="spellStart"/>
      <w:r w:rsidR="007F3D57">
        <w:rPr>
          <w:rStyle w:val="FontStyle50"/>
          <w:b/>
          <w:bCs/>
        </w:rPr>
        <w:t>єМалятко</w:t>
      </w:r>
      <w:proofErr w:type="spellEnd"/>
      <w:r w:rsidR="007F3D57">
        <w:rPr>
          <w:rStyle w:val="FontStyle50"/>
          <w:b/>
          <w:bCs/>
        </w:rPr>
        <w:t>)</w:t>
      </w:r>
    </w:p>
    <w:bookmarkEnd w:id="0"/>
    <w:p w14:paraId="076F1991" w14:textId="183E417B" w:rsidR="008B03F9" w:rsidRDefault="00907756" w:rsidP="008B03F9">
      <w:pPr>
        <w:jc w:val="center"/>
        <w:rPr>
          <w:rStyle w:val="FontStyle50"/>
          <w:b/>
          <w:bCs/>
        </w:rPr>
      </w:pPr>
      <w:r>
        <w:rPr>
          <w:rStyle w:val="FontStyle50"/>
          <w:b/>
          <w:bCs/>
        </w:rPr>
        <w:t>ГРОШОВОЇ КОМПЕНСАЦІЇ ВАРТОСТІ ОДНОРАЗОВОЇ НАТУРАЛЬНОЇ ДОПОМОГИ «ПАКУНОК МАЛЮКА»</w:t>
      </w:r>
    </w:p>
    <w:p w14:paraId="7006F90C" w14:textId="77777777" w:rsidR="00C03762" w:rsidRDefault="00C03762" w:rsidP="00C03762">
      <w:pPr>
        <w:pBdr>
          <w:top w:val="nil"/>
          <w:left w:val="nil"/>
          <w:bottom w:val="nil"/>
          <w:right w:val="nil"/>
          <w:between w:val="nil"/>
        </w:pBdr>
        <w:jc w:val="center"/>
        <w:rPr>
          <w:u w:val="single"/>
        </w:rPr>
      </w:pPr>
    </w:p>
    <w:p w14:paraId="35730E03" w14:textId="5AE721C2" w:rsidR="00C03762" w:rsidRPr="00C03762" w:rsidRDefault="00C03762" w:rsidP="00C03762">
      <w:pPr>
        <w:pBdr>
          <w:top w:val="nil"/>
          <w:left w:val="nil"/>
          <w:bottom w:val="nil"/>
          <w:right w:val="nil"/>
          <w:between w:val="nil"/>
        </w:pBdr>
        <w:jc w:val="center"/>
        <w:rPr>
          <w:sz w:val="28"/>
          <w:szCs w:val="28"/>
          <w:u w:val="single"/>
        </w:rPr>
      </w:pPr>
      <w:bookmarkStart w:id="1" w:name="_Hlk143523210"/>
      <w:r w:rsidRPr="00C03762">
        <w:rPr>
          <w:sz w:val="28"/>
          <w:szCs w:val="28"/>
          <w:u w:val="single"/>
        </w:rPr>
        <w:t xml:space="preserve">Управління соціального захисту населення </w:t>
      </w:r>
    </w:p>
    <w:p w14:paraId="19ED6867" w14:textId="77777777" w:rsidR="00C03762" w:rsidRPr="00C03762" w:rsidRDefault="00C03762" w:rsidP="00C03762">
      <w:pPr>
        <w:pBdr>
          <w:top w:val="nil"/>
          <w:left w:val="nil"/>
          <w:bottom w:val="nil"/>
          <w:right w:val="nil"/>
          <w:between w:val="nil"/>
        </w:pBdr>
        <w:jc w:val="center"/>
        <w:rPr>
          <w:sz w:val="28"/>
          <w:szCs w:val="28"/>
          <w:u w:val="single"/>
        </w:rPr>
      </w:pPr>
      <w:r w:rsidRPr="00C03762">
        <w:rPr>
          <w:sz w:val="28"/>
          <w:szCs w:val="28"/>
          <w:u w:val="single"/>
        </w:rPr>
        <w:t xml:space="preserve">Калуської районної державної адміністрації </w:t>
      </w:r>
    </w:p>
    <w:p w14:paraId="4C3472E4" w14:textId="43CAECB1" w:rsidR="008B03F9" w:rsidRPr="00605CE5" w:rsidRDefault="00C03762" w:rsidP="00C03762">
      <w:pPr>
        <w:shd w:val="clear" w:color="auto" w:fill="FFFFFF"/>
        <w:ind w:left="-180"/>
        <w:jc w:val="center"/>
        <w:rPr>
          <w:b/>
          <w:bCs/>
          <w:spacing w:val="-1"/>
        </w:rPr>
      </w:pPr>
      <w:r w:rsidRPr="00303529">
        <w:rPr>
          <w:sz w:val="22"/>
          <w:szCs w:val="22"/>
        </w:rPr>
        <w:t>(найменування суб’єкта надання адміністративної послуги)</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958"/>
        <w:gridCol w:w="6389"/>
      </w:tblGrid>
      <w:tr w:rsidR="00F25C41" w:rsidRPr="00200F64" w14:paraId="134C8F39" w14:textId="77777777" w:rsidTr="00F25C41">
        <w:trPr>
          <w:trHeight w:val="635"/>
        </w:trPr>
        <w:tc>
          <w:tcPr>
            <w:tcW w:w="5000" w:type="pct"/>
            <w:gridSpan w:val="3"/>
          </w:tcPr>
          <w:bookmarkEnd w:id="1"/>
          <w:p w14:paraId="13287CE8" w14:textId="620E278B" w:rsidR="00F25C41" w:rsidRPr="00C03762" w:rsidRDefault="00F25C41" w:rsidP="00F25C41">
            <w:pPr>
              <w:jc w:val="center"/>
            </w:pPr>
            <w:r w:rsidRPr="00C03762">
              <w:rPr>
                <w:b/>
                <w:color w:val="000000" w:themeColor="text1"/>
                <w:sz w:val="28"/>
                <w:szCs w:val="28"/>
                <w:lang w:eastAsia="uk-UA"/>
              </w:rPr>
              <w:t xml:space="preserve">Інформація про </w:t>
            </w:r>
            <w:r w:rsidR="00C03762" w:rsidRPr="00C03762">
              <w:rPr>
                <w:b/>
                <w:color w:val="000000" w:themeColor="text1"/>
                <w:sz w:val="28"/>
                <w:szCs w:val="28"/>
                <w:lang w:eastAsia="uk-UA"/>
              </w:rPr>
              <w:t>центр</w:t>
            </w:r>
            <w:r w:rsidRPr="00C03762">
              <w:rPr>
                <w:b/>
                <w:color w:val="000000" w:themeColor="text1"/>
                <w:sz w:val="28"/>
                <w:szCs w:val="28"/>
                <w:lang w:eastAsia="uk-UA"/>
              </w:rPr>
              <w:t xml:space="preserve"> надання адміністративної послуги </w:t>
            </w:r>
          </w:p>
        </w:tc>
      </w:tr>
      <w:tr w:rsidR="002F45F4" w:rsidRPr="00F25C41" w14:paraId="7136A7CA" w14:textId="77777777" w:rsidTr="00785197">
        <w:trPr>
          <w:trHeight w:val="843"/>
        </w:trPr>
        <w:tc>
          <w:tcPr>
            <w:tcW w:w="257" w:type="pct"/>
            <w:tcBorders>
              <w:top w:val="outset" w:sz="6" w:space="0" w:color="000000"/>
              <w:left w:val="outset" w:sz="6" w:space="0" w:color="000000"/>
              <w:bottom w:val="outset" w:sz="6" w:space="0" w:color="000000"/>
              <w:right w:val="outset" w:sz="6" w:space="0" w:color="000000"/>
            </w:tcBorders>
          </w:tcPr>
          <w:p w14:paraId="7B1F475C" w14:textId="67951EBD" w:rsidR="002F45F4" w:rsidRPr="00F25C41" w:rsidRDefault="002F45F4" w:rsidP="002F45F4">
            <w:pPr>
              <w:ind w:right="36"/>
              <w:jc w:val="both"/>
              <w:rPr>
                <w:bCs/>
              </w:rPr>
            </w:pPr>
            <w:r>
              <w:rPr>
                <w:lang w:eastAsia="uk-UA"/>
              </w:rPr>
              <w:t>1</w:t>
            </w:r>
          </w:p>
        </w:tc>
        <w:tc>
          <w:tcPr>
            <w:tcW w:w="1501" w:type="pct"/>
            <w:tcBorders>
              <w:top w:val="outset" w:sz="6" w:space="0" w:color="000000"/>
              <w:left w:val="outset" w:sz="6" w:space="0" w:color="000000"/>
              <w:bottom w:val="outset" w:sz="6" w:space="0" w:color="000000"/>
              <w:right w:val="outset" w:sz="6" w:space="0" w:color="000000"/>
            </w:tcBorders>
          </w:tcPr>
          <w:p w14:paraId="271D4D90" w14:textId="64AC1517" w:rsidR="002F45F4" w:rsidRPr="00F25C41" w:rsidRDefault="002F45F4" w:rsidP="002F45F4">
            <w:pPr>
              <w:ind w:right="36"/>
              <w:jc w:val="both"/>
              <w:rPr>
                <w:bCs/>
              </w:rPr>
            </w:pPr>
            <w:r>
              <w:rPr>
                <w:bCs/>
              </w:rPr>
              <w:t>Найменування центру надання адміністративних послуг</w:t>
            </w:r>
          </w:p>
        </w:tc>
        <w:tc>
          <w:tcPr>
            <w:tcW w:w="3242" w:type="pct"/>
            <w:tcBorders>
              <w:top w:val="outset" w:sz="6" w:space="0" w:color="000000"/>
              <w:left w:val="outset" w:sz="6" w:space="0" w:color="000000"/>
              <w:bottom w:val="outset" w:sz="6" w:space="0" w:color="000000"/>
              <w:right w:val="outset" w:sz="6" w:space="0" w:color="000000"/>
            </w:tcBorders>
          </w:tcPr>
          <w:p w14:paraId="36623922" w14:textId="1FA5A927" w:rsidR="002F45F4" w:rsidRPr="00652D5E" w:rsidRDefault="002F45F4" w:rsidP="002F45F4">
            <w:pPr>
              <w:pStyle w:val="ad"/>
              <w:shd w:val="clear" w:color="auto" w:fill="FFFFFF"/>
              <w:spacing w:before="0" w:beforeAutospacing="0" w:after="0" w:afterAutospacing="0" w:line="312" w:lineRule="atLeast"/>
              <w:jc w:val="both"/>
              <w:textAlignment w:val="baseline"/>
              <w:rPr>
                <w:i/>
              </w:rPr>
            </w:pPr>
            <w:r>
              <w:t>Управління «Центр надання адміністративних послуг» виконавчого комітету Калуської міської ради</w:t>
            </w:r>
          </w:p>
        </w:tc>
      </w:tr>
      <w:tr w:rsidR="002F45F4" w:rsidRPr="00F25C41" w14:paraId="1AC94484" w14:textId="77777777" w:rsidTr="00785197">
        <w:trPr>
          <w:trHeight w:val="834"/>
        </w:trPr>
        <w:tc>
          <w:tcPr>
            <w:tcW w:w="257" w:type="pct"/>
            <w:tcBorders>
              <w:top w:val="outset" w:sz="6" w:space="0" w:color="000000"/>
              <w:left w:val="outset" w:sz="6" w:space="0" w:color="000000"/>
              <w:bottom w:val="outset" w:sz="6" w:space="0" w:color="000000"/>
              <w:right w:val="outset" w:sz="6" w:space="0" w:color="000000"/>
            </w:tcBorders>
          </w:tcPr>
          <w:p w14:paraId="58CFE113" w14:textId="7334AF40" w:rsidR="002F45F4" w:rsidRPr="00F25C41" w:rsidRDefault="002F45F4" w:rsidP="002F45F4">
            <w:pPr>
              <w:ind w:right="36"/>
              <w:jc w:val="both"/>
              <w:rPr>
                <w:bCs/>
              </w:rPr>
            </w:pPr>
            <w:r>
              <w:rPr>
                <w:lang w:eastAsia="uk-UA"/>
              </w:rPr>
              <w:t>2</w:t>
            </w:r>
          </w:p>
        </w:tc>
        <w:tc>
          <w:tcPr>
            <w:tcW w:w="1501" w:type="pct"/>
            <w:tcBorders>
              <w:top w:val="outset" w:sz="6" w:space="0" w:color="000000"/>
              <w:left w:val="outset" w:sz="6" w:space="0" w:color="000000"/>
              <w:bottom w:val="outset" w:sz="6" w:space="0" w:color="000000"/>
              <w:right w:val="outset" w:sz="6" w:space="0" w:color="000000"/>
            </w:tcBorders>
          </w:tcPr>
          <w:p w14:paraId="381F4C5F" w14:textId="77777777" w:rsidR="002F45F4" w:rsidRDefault="002F45F4" w:rsidP="002F45F4">
            <w:pPr>
              <w:spacing w:line="252" w:lineRule="auto"/>
              <w:ind w:right="36"/>
              <w:rPr>
                <w:bCs/>
                <w:lang w:eastAsia="en-US"/>
              </w:rPr>
            </w:pPr>
            <w:r>
              <w:rPr>
                <w:bCs/>
              </w:rPr>
              <w:t xml:space="preserve">Місцезнаходження центру надання адміністративної </w:t>
            </w:r>
          </w:p>
          <w:p w14:paraId="58B19147" w14:textId="23C1B7F9" w:rsidR="002F45F4" w:rsidRPr="00F25C41" w:rsidRDefault="002F45F4" w:rsidP="002F45F4">
            <w:pPr>
              <w:jc w:val="both"/>
              <w:rPr>
                <w:bCs/>
              </w:rPr>
            </w:pPr>
            <w:r>
              <w:rPr>
                <w:bCs/>
              </w:rPr>
              <w:t>послуги</w:t>
            </w:r>
            <w:r>
              <w:rPr>
                <w:lang w:eastAsia="uk-UA"/>
              </w:rPr>
              <w:t xml:space="preserve"> </w:t>
            </w:r>
          </w:p>
        </w:tc>
        <w:tc>
          <w:tcPr>
            <w:tcW w:w="3242" w:type="pct"/>
            <w:tcBorders>
              <w:top w:val="outset" w:sz="6" w:space="0" w:color="000000"/>
              <w:left w:val="outset" w:sz="6" w:space="0" w:color="000000"/>
              <w:bottom w:val="outset" w:sz="6" w:space="0" w:color="000000"/>
              <w:right w:val="outset" w:sz="6" w:space="0" w:color="000000"/>
            </w:tcBorders>
          </w:tcPr>
          <w:p w14:paraId="0B5D0D57" w14:textId="77777777" w:rsidR="002F45F4" w:rsidRDefault="002F45F4" w:rsidP="002F45F4">
            <w:pPr>
              <w:spacing w:line="276" w:lineRule="auto"/>
              <w:rPr>
                <w:lang w:eastAsia="en-US"/>
              </w:rPr>
            </w:pPr>
            <w:r>
              <w:t xml:space="preserve">77311, Івано-Франківська область, </w:t>
            </w:r>
            <w:proofErr w:type="spellStart"/>
            <w:r>
              <w:t>м.Калуш</w:t>
            </w:r>
            <w:proofErr w:type="spellEnd"/>
            <w:r>
              <w:t xml:space="preserve">, </w:t>
            </w:r>
            <w:proofErr w:type="spellStart"/>
            <w:r>
              <w:t>вул.Богдана</w:t>
            </w:r>
            <w:proofErr w:type="spellEnd"/>
            <w:r>
              <w:t xml:space="preserve"> Хмельницького, 52 </w:t>
            </w:r>
            <w:r>
              <w:rPr>
                <w:b/>
                <w:bCs/>
              </w:rPr>
              <w:t>(основний офіс)</w:t>
            </w:r>
          </w:p>
          <w:p w14:paraId="0BD58692" w14:textId="77777777" w:rsidR="002F45F4" w:rsidRDefault="002F45F4" w:rsidP="002F45F4">
            <w:pPr>
              <w:spacing w:line="276" w:lineRule="auto"/>
            </w:pPr>
          </w:p>
          <w:p w14:paraId="199838DA" w14:textId="77777777" w:rsidR="002F45F4" w:rsidRDefault="002F45F4" w:rsidP="002F45F4">
            <w:pPr>
              <w:spacing w:line="276" w:lineRule="auto"/>
              <w:rPr>
                <w:b/>
                <w:bCs/>
              </w:rPr>
            </w:pPr>
            <w:r>
              <w:rPr>
                <w:b/>
                <w:bCs/>
              </w:rPr>
              <w:t>Віддалені робочі місця адміністраторів:</w:t>
            </w:r>
          </w:p>
          <w:p w14:paraId="7FC9C44E" w14:textId="77777777" w:rsidR="002F45F4" w:rsidRDefault="002F45F4" w:rsidP="002F45F4">
            <w:pPr>
              <w:spacing w:line="252" w:lineRule="auto"/>
            </w:pPr>
            <w:r>
              <w:t xml:space="preserve">77350, Івано-Франківська область, Калуський р-н, </w:t>
            </w:r>
            <w:proofErr w:type="spellStart"/>
            <w:r>
              <w:t>с.Боднарів</w:t>
            </w:r>
            <w:proofErr w:type="spellEnd"/>
            <w:r>
              <w:t xml:space="preserve">, </w:t>
            </w:r>
            <w:proofErr w:type="spellStart"/>
            <w:r>
              <w:t>вул.Шевченка</w:t>
            </w:r>
            <w:proofErr w:type="spellEnd"/>
            <w:r>
              <w:t>, 3</w:t>
            </w:r>
          </w:p>
          <w:p w14:paraId="7A7CDE9E" w14:textId="77777777" w:rsidR="002F45F4" w:rsidRDefault="002F45F4" w:rsidP="002F45F4">
            <w:pPr>
              <w:spacing w:line="252" w:lineRule="auto"/>
            </w:pPr>
          </w:p>
          <w:p w14:paraId="23753E06" w14:textId="77777777" w:rsidR="002F45F4" w:rsidRDefault="002F45F4" w:rsidP="002F45F4">
            <w:pPr>
              <w:spacing w:line="252" w:lineRule="auto"/>
            </w:pPr>
            <w:r>
              <w:t xml:space="preserve">77351, Івано-Франківська область, Калуський р-н, </w:t>
            </w:r>
            <w:proofErr w:type="spellStart"/>
            <w:r>
              <w:t>с.Вістова</w:t>
            </w:r>
            <w:proofErr w:type="spellEnd"/>
            <w:r>
              <w:t xml:space="preserve">, </w:t>
            </w:r>
            <w:proofErr w:type="spellStart"/>
            <w:r>
              <w:t>вул.Шевченка</w:t>
            </w:r>
            <w:proofErr w:type="spellEnd"/>
            <w:r>
              <w:t>, 36</w:t>
            </w:r>
          </w:p>
          <w:p w14:paraId="63D931F0" w14:textId="77777777" w:rsidR="002F45F4" w:rsidRDefault="002F45F4" w:rsidP="002F45F4">
            <w:pPr>
              <w:spacing w:line="252" w:lineRule="auto"/>
            </w:pPr>
          </w:p>
          <w:p w14:paraId="1E5DA226" w14:textId="77777777" w:rsidR="002F45F4" w:rsidRDefault="002F45F4" w:rsidP="002F45F4">
            <w:pPr>
              <w:spacing w:line="252" w:lineRule="auto"/>
            </w:pPr>
            <w:r>
              <w:t xml:space="preserve">77343, Івано-Франківська область, Калуський р-н, </w:t>
            </w:r>
            <w:proofErr w:type="spellStart"/>
            <w:r>
              <w:t>с.Голинь</w:t>
            </w:r>
            <w:proofErr w:type="spellEnd"/>
            <w:r>
              <w:t xml:space="preserve">, вул. 600-річчя </w:t>
            </w:r>
            <w:proofErr w:type="spellStart"/>
            <w:r>
              <w:t>Голиня</w:t>
            </w:r>
            <w:proofErr w:type="spellEnd"/>
            <w:r>
              <w:t>, 18</w:t>
            </w:r>
          </w:p>
          <w:p w14:paraId="09225D1B" w14:textId="77777777" w:rsidR="002F45F4" w:rsidRDefault="002F45F4" w:rsidP="002F45F4">
            <w:pPr>
              <w:spacing w:line="252" w:lineRule="auto"/>
            </w:pPr>
          </w:p>
          <w:p w14:paraId="065A8B5C" w14:textId="77777777" w:rsidR="002F45F4" w:rsidRDefault="002F45F4" w:rsidP="002F45F4">
            <w:pPr>
              <w:spacing w:line="252" w:lineRule="auto"/>
            </w:pPr>
            <w:r>
              <w:t xml:space="preserve">77330 Івано-Франківська область, Калуський р-н, </w:t>
            </w:r>
            <w:proofErr w:type="spellStart"/>
            <w:r>
              <w:t>с.Копанки</w:t>
            </w:r>
            <w:proofErr w:type="spellEnd"/>
            <w:r>
              <w:t xml:space="preserve">, </w:t>
            </w:r>
            <w:proofErr w:type="spellStart"/>
            <w:r>
              <w:t>вул.Івасюка</w:t>
            </w:r>
            <w:proofErr w:type="spellEnd"/>
            <w:r>
              <w:t>, 13</w:t>
            </w:r>
          </w:p>
          <w:p w14:paraId="5AA104E3" w14:textId="77777777" w:rsidR="002F45F4" w:rsidRDefault="002F45F4" w:rsidP="002F45F4">
            <w:pPr>
              <w:spacing w:line="252" w:lineRule="auto"/>
            </w:pPr>
          </w:p>
          <w:p w14:paraId="6E4568B4" w14:textId="77777777" w:rsidR="002F45F4" w:rsidRDefault="002F45F4" w:rsidP="002F45F4">
            <w:pPr>
              <w:spacing w:line="252" w:lineRule="auto"/>
            </w:pPr>
            <w:r>
              <w:t xml:space="preserve">77340, Івано-Франківська область, Калуський р-н, </w:t>
            </w:r>
            <w:proofErr w:type="spellStart"/>
            <w:r>
              <w:t>с.Кропивник</w:t>
            </w:r>
            <w:proofErr w:type="spellEnd"/>
            <w:r>
              <w:t xml:space="preserve">, </w:t>
            </w:r>
            <w:proofErr w:type="spellStart"/>
            <w:r>
              <w:t>вул.Січових</w:t>
            </w:r>
            <w:proofErr w:type="spellEnd"/>
            <w:r>
              <w:t xml:space="preserve"> Стрільців, 6</w:t>
            </w:r>
          </w:p>
          <w:p w14:paraId="77CEC556" w14:textId="77777777" w:rsidR="002F45F4" w:rsidRDefault="002F45F4" w:rsidP="002F45F4">
            <w:pPr>
              <w:spacing w:line="252" w:lineRule="auto"/>
            </w:pPr>
          </w:p>
          <w:p w14:paraId="52756F80" w14:textId="77777777" w:rsidR="002F45F4" w:rsidRDefault="002F45F4" w:rsidP="002F45F4">
            <w:pPr>
              <w:spacing w:line="252" w:lineRule="auto"/>
            </w:pPr>
            <w:r>
              <w:t>77331,</w:t>
            </w:r>
            <w:r>
              <w:rPr>
                <w:b/>
                <w:bCs/>
              </w:rPr>
              <w:t xml:space="preserve"> </w:t>
            </w:r>
            <w:r>
              <w:t xml:space="preserve">Івано-Франківська область, Калуський р-н, </w:t>
            </w:r>
            <w:proofErr w:type="spellStart"/>
            <w:r>
              <w:t>с.Мостище</w:t>
            </w:r>
            <w:proofErr w:type="spellEnd"/>
            <w:r>
              <w:t>, вул.Стуса,1</w:t>
            </w:r>
          </w:p>
          <w:p w14:paraId="7E4353B1" w14:textId="77777777" w:rsidR="002F45F4" w:rsidRDefault="002F45F4" w:rsidP="002F45F4">
            <w:pPr>
              <w:spacing w:line="252" w:lineRule="auto"/>
            </w:pPr>
          </w:p>
          <w:p w14:paraId="77EEB777" w14:textId="77777777" w:rsidR="002F45F4" w:rsidRDefault="002F45F4" w:rsidP="002F45F4">
            <w:pPr>
              <w:spacing w:line="252" w:lineRule="auto"/>
            </w:pPr>
            <w:r>
              <w:t xml:space="preserve">77344, Івано-Франківська область, Калуський р-н, </w:t>
            </w:r>
            <w:proofErr w:type="spellStart"/>
            <w:r>
              <w:t>с.Пійло</w:t>
            </w:r>
            <w:proofErr w:type="spellEnd"/>
            <w:r>
              <w:t xml:space="preserve">, </w:t>
            </w:r>
            <w:proofErr w:type="spellStart"/>
            <w:r>
              <w:t>вул.Грушевського</w:t>
            </w:r>
            <w:proofErr w:type="spellEnd"/>
            <w:r>
              <w:t>, 85</w:t>
            </w:r>
          </w:p>
          <w:p w14:paraId="1C014E56" w14:textId="77777777" w:rsidR="002F45F4" w:rsidRDefault="002F45F4" w:rsidP="002F45F4">
            <w:pPr>
              <w:spacing w:line="252" w:lineRule="auto"/>
            </w:pPr>
          </w:p>
          <w:p w14:paraId="792707B0" w14:textId="77777777" w:rsidR="002F45F4" w:rsidRDefault="002F45F4" w:rsidP="002F45F4">
            <w:pPr>
              <w:spacing w:line="252" w:lineRule="auto"/>
            </w:pPr>
            <w:r>
              <w:t xml:space="preserve">77354, Івано-Франківська область, Калуський р-н, </w:t>
            </w:r>
            <w:proofErr w:type="spellStart"/>
            <w:r>
              <w:t>с.Ріп’янка</w:t>
            </w:r>
            <w:proofErr w:type="spellEnd"/>
            <w:r>
              <w:t>, вул. Івана Франка, 3</w:t>
            </w:r>
          </w:p>
          <w:p w14:paraId="695EF1F5" w14:textId="77777777" w:rsidR="002F45F4" w:rsidRDefault="002F45F4" w:rsidP="002F45F4">
            <w:pPr>
              <w:spacing w:line="252" w:lineRule="auto"/>
            </w:pPr>
          </w:p>
          <w:p w14:paraId="7A752A21" w14:textId="77777777" w:rsidR="002F45F4" w:rsidRDefault="002F45F4" w:rsidP="002F45F4">
            <w:pPr>
              <w:spacing w:line="252" w:lineRule="auto"/>
            </w:pPr>
            <w:r>
              <w:t xml:space="preserve">77342, Івано-Франківська область, Калуський р-н, </w:t>
            </w:r>
            <w:proofErr w:type="spellStart"/>
            <w:r>
              <w:t>с.Сівка</w:t>
            </w:r>
            <w:proofErr w:type="spellEnd"/>
            <w:r>
              <w:t xml:space="preserve">-Калуська, </w:t>
            </w:r>
            <w:proofErr w:type="spellStart"/>
            <w:r>
              <w:t>вул.Івана</w:t>
            </w:r>
            <w:proofErr w:type="spellEnd"/>
            <w:r>
              <w:t xml:space="preserve"> Франка, 57</w:t>
            </w:r>
          </w:p>
          <w:p w14:paraId="7BDE23EE" w14:textId="77777777" w:rsidR="002F45F4" w:rsidRDefault="002F45F4" w:rsidP="002F45F4">
            <w:pPr>
              <w:spacing w:line="252" w:lineRule="auto"/>
            </w:pPr>
          </w:p>
          <w:p w14:paraId="141549B0" w14:textId="77777777" w:rsidR="002F45F4" w:rsidRDefault="002F45F4" w:rsidP="002F45F4">
            <w:pPr>
              <w:spacing w:line="252" w:lineRule="auto"/>
            </w:pPr>
            <w:r>
              <w:lastRenderedPageBreak/>
              <w:t xml:space="preserve">77334, Івано-Франківська область, Калуський р-н, </w:t>
            </w:r>
            <w:proofErr w:type="spellStart"/>
            <w:r>
              <w:t>с.Студінка</w:t>
            </w:r>
            <w:proofErr w:type="spellEnd"/>
            <w:r>
              <w:t>, вул. Панаса Мирного, 10</w:t>
            </w:r>
          </w:p>
          <w:p w14:paraId="0FB8B1E4" w14:textId="77777777" w:rsidR="002F45F4" w:rsidRDefault="002F45F4" w:rsidP="002F45F4">
            <w:pPr>
              <w:spacing w:line="252" w:lineRule="auto"/>
            </w:pPr>
          </w:p>
          <w:p w14:paraId="14FBCBE1" w14:textId="3B8D4036" w:rsidR="002F45F4" w:rsidRPr="00652D5E" w:rsidRDefault="002F45F4" w:rsidP="002F45F4">
            <w:r>
              <w:t xml:space="preserve">77346, Івано-Франківська область, Калуський р-н, </w:t>
            </w:r>
            <w:proofErr w:type="spellStart"/>
            <w:r>
              <w:t>с.Тужилів</w:t>
            </w:r>
            <w:proofErr w:type="spellEnd"/>
            <w:r>
              <w:t>, вул. Богдана Хмельницького, 16</w:t>
            </w:r>
          </w:p>
        </w:tc>
      </w:tr>
      <w:tr w:rsidR="002F45F4" w:rsidRPr="00F25C41" w14:paraId="50E44585" w14:textId="77777777" w:rsidTr="00785197">
        <w:trPr>
          <w:trHeight w:val="914"/>
        </w:trPr>
        <w:tc>
          <w:tcPr>
            <w:tcW w:w="257" w:type="pct"/>
            <w:tcBorders>
              <w:top w:val="outset" w:sz="6" w:space="0" w:color="000000"/>
              <w:left w:val="outset" w:sz="6" w:space="0" w:color="000000"/>
              <w:bottom w:val="outset" w:sz="6" w:space="0" w:color="000000"/>
              <w:right w:val="outset" w:sz="6" w:space="0" w:color="000000"/>
            </w:tcBorders>
          </w:tcPr>
          <w:p w14:paraId="36564443" w14:textId="54938A9C" w:rsidR="002F45F4" w:rsidRPr="00F25C41" w:rsidRDefault="002F45F4" w:rsidP="002F45F4">
            <w:pPr>
              <w:ind w:right="36"/>
              <w:jc w:val="both"/>
              <w:rPr>
                <w:bCs/>
              </w:rPr>
            </w:pPr>
            <w:r>
              <w:rPr>
                <w:lang w:eastAsia="uk-UA"/>
              </w:rPr>
              <w:lastRenderedPageBreak/>
              <w:t>3</w:t>
            </w:r>
          </w:p>
        </w:tc>
        <w:tc>
          <w:tcPr>
            <w:tcW w:w="1501" w:type="pct"/>
            <w:tcBorders>
              <w:top w:val="outset" w:sz="6" w:space="0" w:color="000000"/>
              <w:left w:val="outset" w:sz="6" w:space="0" w:color="000000"/>
              <w:bottom w:val="outset" w:sz="6" w:space="0" w:color="000000"/>
              <w:right w:val="outset" w:sz="6" w:space="0" w:color="000000"/>
            </w:tcBorders>
          </w:tcPr>
          <w:p w14:paraId="26857CAF" w14:textId="250BC354" w:rsidR="002F45F4" w:rsidRPr="00F25C41" w:rsidRDefault="002F45F4" w:rsidP="002F45F4">
            <w:pPr>
              <w:jc w:val="both"/>
              <w:rPr>
                <w:bCs/>
              </w:rPr>
            </w:pPr>
            <w:r>
              <w:rPr>
                <w:bCs/>
              </w:rPr>
              <w:t>Інформація щодо режиму роботи Центру надання адміністративних послуг</w:t>
            </w:r>
          </w:p>
        </w:tc>
        <w:tc>
          <w:tcPr>
            <w:tcW w:w="3242" w:type="pct"/>
            <w:tcBorders>
              <w:top w:val="outset" w:sz="6" w:space="0" w:color="000000"/>
              <w:left w:val="outset" w:sz="6" w:space="0" w:color="000000"/>
              <w:bottom w:val="outset" w:sz="6" w:space="0" w:color="000000"/>
              <w:right w:val="outset" w:sz="6" w:space="0" w:color="000000"/>
            </w:tcBorders>
          </w:tcPr>
          <w:p w14:paraId="7AEF0DF4" w14:textId="77777777" w:rsidR="002F45F4" w:rsidRDefault="002F45F4" w:rsidP="002F45F4">
            <w:pPr>
              <w:spacing w:line="276" w:lineRule="auto"/>
              <w:rPr>
                <w:b/>
                <w:bCs/>
              </w:rPr>
            </w:pPr>
            <w:r>
              <w:rPr>
                <w:b/>
                <w:bCs/>
              </w:rPr>
              <w:t>Графік роботи Управління «Центр надання адміністративних послуг» виконавчого комітету Калуської міської ради:</w:t>
            </w:r>
          </w:p>
          <w:p w14:paraId="3FF7425A" w14:textId="77777777" w:rsidR="002F45F4" w:rsidRDefault="002F45F4" w:rsidP="002F45F4">
            <w:pPr>
              <w:spacing w:line="276" w:lineRule="auto"/>
            </w:pPr>
            <w:r>
              <w:t>Понеділок  з 08.00 до 17.15. год.</w:t>
            </w:r>
          </w:p>
          <w:p w14:paraId="0BB94227" w14:textId="77777777" w:rsidR="002F45F4" w:rsidRDefault="002F45F4" w:rsidP="002F45F4">
            <w:pPr>
              <w:spacing w:line="276" w:lineRule="auto"/>
            </w:pPr>
            <w:r>
              <w:t>Вівторок     з 08.00 до 17.15. год.</w:t>
            </w:r>
          </w:p>
          <w:p w14:paraId="5D2B8245" w14:textId="77777777" w:rsidR="002F45F4" w:rsidRDefault="002F45F4" w:rsidP="002F45F4">
            <w:pPr>
              <w:spacing w:line="276" w:lineRule="auto"/>
            </w:pPr>
            <w:r>
              <w:t>Середа        з 08.00 до 17.15. год.</w:t>
            </w:r>
          </w:p>
          <w:p w14:paraId="6931826E" w14:textId="77777777" w:rsidR="002F45F4" w:rsidRDefault="002F45F4" w:rsidP="002F45F4">
            <w:pPr>
              <w:spacing w:line="276" w:lineRule="auto"/>
            </w:pPr>
            <w:r>
              <w:t>Четвер        з 08.00 до 17.15. год.</w:t>
            </w:r>
          </w:p>
          <w:p w14:paraId="2B65AF59" w14:textId="77777777" w:rsidR="002F45F4" w:rsidRDefault="002F45F4" w:rsidP="002F45F4">
            <w:pPr>
              <w:spacing w:line="276" w:lineRule="auto"/>
            </w:pPr>
            <w:r>
              <w:t>П’ятниця     з 08.00 до 16.00. год.</w:t>
            </w:r>
          </w:p>
          <w:p w14:paraId="7704A6B2" w14:textId="77777777" w:rsidR="002F45F4" w:rsidRDefault="002F45F4" w:rsidP="002F45F4">
            <w:pPr>
              <w:spacing w:line="276" w:lineRule="auto"/>
            </w:pPr>
            <w:r>
              <w:t>Субота        з 08.00 до 14.00. год.</w:t>
            </w:r>
          </w:p>
          <w:p w14:paraId="087BF1CE" w14:textId="77777777" w:rsidR="002F45F4" w:rsidRDefault="002F45F4" w:rsidP="002F45F4">
            <w:pPr>
              <w:spacing w:line="276" w:lineRule="auto"/>
              <w:rPr>
                <w:b/>
                <w:bCs/>
              </w:rPr>
            </w:pPr>
            <w:r>
              <w:rPr>
                <w:b/>
                <w:bCs/>
              </w:rPr>
              <w:t>Без перерви на обід.</w:t>
            </w:r>
          </w:p>
          <w:p w14:paraId="15F8181F" w14:textId="77777777" w:rsidR="002F45F4" w:rsidRDefault="002F45F4" w:rsidP="002F45F4">
            <w:pPr>
              <w:spacing w:line="276" w:lineRule="auto"/>
            </w:pPr>
            <w:r>
              <w:rPr>
                <w:b/>
                <w:bCs/>
              </w:rPr>
              <w:t>Неділя, державні свята – вихідні дні</w:t>
            </w:r>
            <w:r>
              <w:t>.</w:t>
            </w:r>
          </w:p>
          <w:p w14:paraId="69C21E26" w14:textId="77777777" w:rsidR="002F45F4" w:rsidRDefault="002F45F4" w:rsidP="002F45F4">
            <w:pPr>
              <w:spacing w:line="276" w:lineRule="auto"/>
            </w:pPr>
          </w:p>
          <w:p w14:paraId="570B7D2E" w14:textId="77777777" w:rsidR="002F45F4" w:rsidRDefault="002F45F4" w:rsidP="002F45F4">
            <w:pPr>
              <w:spacing w:line="276" w:lineRule="auto"/>
              <w:rPr>
                <w:b/>
                <w:bCs/>
              </w:rPr>
            </w:pPr>
            <w:r>
              <w:rPr>
                <w:b/>
                <w:bCs/>
              </w:rPr>
              <w:t>Час прийому суб’єктів звернень</w:t>
            </w:r>
            <w:r>
              <w:t xml:space="preserve"> </w:t>
            </w:r>
            <w:r>
              <w:rPr>
                <w:b/>
                <w:bCs/>
              </w:rPr>
              <w:t>Управління «Центр надання адміністративних послуг» виконавчого комітету Калуської міської ради:</w:t>
            </w:r>
          </w:p>
          <w:p w14:paraId="6ECE44B2" w14:textId="77777777" w:rsidR="002F45F4" w:rsidRDefault="002F45F4" w:rsidP="002F45F4">
            <w:pPr>
              <w:spacing w:line="276" w:lineRule="auto"/>
            </w:pPr>
            <w:r>
              <w:t>Понеділок  з 08.00 до 16.00. год.</w:t>
            </w:r>
          </w:p>
          <w:p w14:paraId="7A2E4B95" w14:textId="77777777" w:rsidR="002F45F4" w:rsidRDefault="002F45F4" w:rsidP="002F45F4">
            <w:pPr>
              <w:spacing w:line="276" w:lineRule="auto"/>
            </w:pPr>
            <w:r>
              <w:t>Вівторок     з 08.00 до 16.00. год.</w:t>
            </w:r>
          </w:p>
          <w:p w14:paraId="5D169B1F" w14:textId="77777777" w:rsidR="002F45F4" w:rsidRDefault="002F45F4" w:rsidP="002F45F4">
            <w:pPr>
              <w:spacing w:line="276" w:lineRule="auto"/>
            </w:pPr>
            <w:r>
              <w:t>Середа        з 08.00 до 16.00. год.</w:t>
            </w:r>
          </w:p>
          <w:p w14:paraId="4749E82D" w14:textId="77777777" w:rsidR="002F45F4" w:rsidRDefault="002F45F4" w:rsidP="002F45F4">
            <w:pPr>
              <w:spacing w:line="276" w:lineRule="auto"/>
            </w:pPr>
            <w:r>
              <w:t>Четвер        з 08.00 до 19.00. год.</w:t>
            </w:r>
          </w:p>
          <w:p w14:paraId="795CE01C" w14:textId="77777777" w:rsidR="002F45F4" w:rsidRDefault="002F45F4" w:rsidP="002F45F4">
            <w:pPr>
              <w:spacing w:line="276" w:lineRule="auto"/>
            </w:pPr>
            <w:r>
              <w:t>П’ятниця     з 08.00 до 15.00. год.</w:t>
            </w:r>
          </w:p>
          <w:p w14:paraId="7B0E833C" w14:textId="77777777" w:rsidR="002F45F4" w:rsidRDefault="002F45F4" w:rsidP="002F45F4">
            <w:pPr>
              <w:spacing w:line="276" w:lineRule="auto"/>
            </w:pPr>
            <w:r>
              <w:t>Субота        з 08.00 до 14.00. год.</w:t>
            </w:r>
          </w:p>
          <w:p w14:paraId="76CD98BE" w14:textId="77777777" w:rsidR="002F45F4" w:rsidRDefault="002F45F4" w:rsidP="002F45F4">
            <w:pPr>
              <w:spacing w:line="276" w:lineRule="auto"/>
              <w:rPr>
                <w:b/>
                <w:bCs/>
              </w:rPr>
            </w:pPr>
            <w:r>
              <w:rPr>
                <w:b/>
                <w:bCs/>
              </w:rPr>
              <w:t>Без перерви на обід.</w:t>
            </w:r>
          </w:p>
          <w:p w14:paraId="4869AC48" w14:textId="77777777" w:rsidR="002F45F4" w:rsidRDefault="002F45F4" w:rsidP="002F45F4">
            <w:pPr>
              <w:spacing w:line="276" w:lineRule="auto"/>
            </w:pPr>
            <w:r>
              <w:rPr>
                <w:b/>
                <w:bCs/>
              </w:rPr>
              <w:t>Неділя, державні свята – вихідні дні</w:t>
            </w:r>
            <w:r>
              <w:t>.</w:t>
            </w:r>
          </w:p>
          <w:p w14:paraId="1903185B" w14:textId="77777777" w:rsidR="002F45F4" w:rsidRDefault="002F45F4" w:rsidP="002F45F4">
            <w:pPr>
              <w:spacing w:line="276" w:lineRule="auto"/>
            </w:pPr>
          </w:p>
          <w:p w14:paraId="26CA1880" w14:textId="77777777" w:rsidR="002F45F4" w:rsidRDefault="002F45F4" w:rsidP="002F45F4">
            <w:pPr>
              <w:spacing w:line="276" w:lineRule="auto"/>
              <w:rPr>
                <w:b/>
                <w:bCs/>
              </w:rPr>
            </w:pPr>
            <w:r>
              <w:rPr>
                <w:b/>
                <w:bCs/>
              </w:rPr>
              <w:t>Графік роботи віддалених робочих місць адміністраторів:</w:t>
            </w:r>
          </w:p>
          <w:p w14:paraId="321ABE3E" w14:textId="77777777" w:rsidR="002F45F4" w:rsidRDefault="002F45F4" w:rsidP="002F45F4">
            <w:pPr>
              <w:spacing w:line="276" w:lineRule="auto"/>
            </w:pPr>
            <w:r>
              <w:t>Понеділок  з 08.00 до 17.15. год.</w:t>
            </w:r>
          </w:p>
          <w:p w14:paraId="47011EE6" w14:textId="77777777" w:rsidR="002F45F4" w:rsidRDefault="002F45F4" w:rsidP="002F45F4">
            <w:pPr>
              <w:spacing w:line="276" w:lineRule="auto"/>
            </w:pPr>
            <w:r>
              <w:t>Вівторок     з 08.00 до 17.15. год.</w:t>
            </w:r>
          </w:p>
          <w:p w14:paraId="110B373F" w14:textId="77777777" w:rsidR="002F45F4" w:rsidRDefault="002F45F4" w:rsidP="002F45F4">
            <w:pPr>
              <w:spacing w:line="276" w:lineRule="auto"/>
            </w:pPr>
            <w:r>
              <w:t>Середа        з 08.00 до 17.15. год.</w:t>
            </w:r>
          </w:p>
          <w:p w14:paraId="76532F9E" w14:textId="77777777" w:rsidR="002F45F4" w:rsidRDefault="002F45F4" w:rsidP="002F45F4">
            <w:pPr>
              <w:spacing w:line="276" w:lineRule="auto"/>
            </w:pPr>
            <w:r>
              <w:t>Четвер        з 08.00 до 17.15. год.</w:t>
            </w:r>
          </w:p>
          <w:p w14:paraId="7056C864" w14:textId="77777777" w:rsidR="002F45F4" w:rsidRDefault="002F45F4" w:rsidP="002F45F4">
            <w:pPr>
              <w:spacing w:line="276" w:lineRule="auto"/>
            </w:pPr>
            <w:r>
              <w:t>П’ятниця     з 08.00 до 16.00. год.</w:t>
            </w:r>
          </w:p>
          <w:p w14:paraId="4C52983E" w14:textId="77777777" w:rsidR="002F45F4" w:rsidRDefault="002F45F4" w:rsidP="002F45F4">
            <w:pPr>
              <w:spacing w:line="276" w:lineRule="auto"/>
              <w:rPr>
                <w:b/>
                <w:bCs/>
              </w:rPr>
            </w:pPr>
            <w:r>
              <w:rPr>
                <w:b/>
                <w:bCs/>
              </w:rPr>
              <w:t>Без перерви на обід.</w:t>
            </w:r>
          </w:p>
          <w:p w14:paraId="17A75C5E" w14:textId="77777777" w:rsidR="002F45F4" w:rsidRDefault="002F45F4" w:rsidP="002F45F4">
            <w:pPr>
              <w:spacing w:line="276" w:lineRule="auto"/>
            </w:pPr>
            <w:r>
              <w:rPr>
                <w:b/>
                <w:bCs/>
              </w:rPr>
              <w:t>Субота, неділя, державні свята – вихідні дні</w:t>
            </w:r>
            <w:r>
              <w:t>.</w:t>
            </w:r>
          </w:p>
          <w:p w14:paraId="0A8F2D76" w14:textId="77777777" w:rsidR="002F45F4" w:rsidRDefault="002F45F4" w:rsidP="002F45F4">
            <w:pPr>
              <w:spacing w:line="276" w:lineRule="auto"/>
              <w:rPr>
                <w:b/>
                <w:bCs/>
              </w:rPr>
            </w:pPr>
          </w:p>
          <w:p w14:paraId="31CFBAE5" w14:textId="77777777" w:rsidR="002F45F4" w:rsidRDefault="002F45F4" w:rsidP="002F45F4">
            <w:pPr>
              <w:spacing w:line="276" w:lineRule="auto"/>
              <w:rPr>
                <w:b/>
                <w:bCs/>
              </w:rPr>
            </w:pPr>
            <w:r>
              <w:rPr>
                <w:b/>
                <w:bCs/>
              </w:rPr>
              <w:t>Час прийому суб’єктів звернень віддалених робочих місць адміністраторів:</w:t>
            </w:r>
          </w:p>
          <w:p w14:paraId="0941B16C" w14:textId="77777777" w:rsidR="002F45F4" w:rsidRDefault="002F45F4" w:rsidP="002F45F4">
            <w:pPr>
              <w:spacing w:line="276" w:lineRule="auto"/>
            </w:pPr>
            <w:r>
              <w:t>Понеділок  з 08.00 до 16.00. год.</w:t>
            </w:r>
          </w:p>
          <w:p w14:paraId="384021A0" w14:textId="77777777" w:rsidR="002F45F4" w:rsidRDefault="002F45F4" w:rsidP="002F45F4">
            <w:pPr>
              <w:spacing w:line="276" w:lineRule="auto"/>
            </w:pPr>
            <w:r>
              <w:t>Вівторок     з 08.00 до 16.00. год.</w:t>
            </w:r>
          </w:p>
          <w:p w14:paraId="0F56C31B" w14:textId="77777777" w:rsidR="002F45F4" w:rsidRDefault="002F45F4" w:rsidP="002F45F4">
            <w:pPr>
              <w:spacing w:line="276" w:lineRule="auto"/>
            </w:pPr>
            <w:r>
              <w:t>Середа        з 08.00 до 16.00. год.</w:t>
            </w:r>
          </w:p>
          <w:p w14:paraId="0E879D55" w14:textId="77777777" w:rsidR="002F45F4" w:rsidRDefault="002F45F4" w:rsidP="002F45F4">
            <w:pPr>
              <w:spacing w:line="276" w:lineRule="auto"/>
            </w:pPr>
            <w:r>
              <w:t>Четвер        з 08.00 до 16.00. год.</w:t>
            </w:r>
          </w:p>
          <w:p w14:paraId="03AB740A" w14:textId="77777777" w:rsidR="002F45F4" w:rsidRDefault="002F45F4" w:rsidP="002F45F4">
            <w:pPr>
              <w:spacing w:line="276" w:lineRule="auto"/>
            </w:pPr>
            <w:r>
              <w:t>П’ятниця     з 08.00 до 15.00. год.</w:t>
            </w:r>
          </w:p>
          <w:p w14:paraId="638F52E9" w14:textId="77777777" w:rsidR="002F45F4" w:rsidRDefault="002F45F4" w:rsidP="002F45F4">
            <w:pPr>
              <w:spacing w:line="276" w:lineRule="auto"/>
              <w:rPr>
                <w:b/>
                <w:bCs/>
              </w:rPr>
            </w:pPr>
            <w:r>
              <w:rPr>
                <w:b/>
                <w:bCs/>
              </w:rPr>
              <w:t>Без перерви на обід.</w:t>
            </w:r>
          </w:p>
          <w:p w14:paraId="0C6CA617" w14:textId="77777777" w:rsidR="002F45F4" w:rsidRDefault="002F45F4" w:rsidP="002F45F4">
            <w:pPr>
              <w:spacing w:line="276" w:lineRule="auto"/>
            </w:pPr>
            <w:r>
              <w:rPr>
                <w:b/>
                <w:bCs/>
              </w:rPr>
              <w:t>Субота, неділя, державні свята – вихідні дні</w:t>
            </w:r>
            <w:r>
              <w:t>.</w:t>
            </w:r>
          </w:p>
          <w:p w14:paraId="0A3FE942" w14:textId="4F513F1D" w:rsidR="002F45F4" w:rsidRDefault="002F45F4" w:rsidP="002F45F4">
            <w:pPr>
              <w:rPr>
                <w:i/>
                <w:sz w:val="20"/>
                <w:szCs w:val="20"/>
              </w:rPr>
            </w:pPr>
          </w:p>
        </w:tc>
      </w:tr>
      <w:tr w:rsidR="002F45F4" w:rsidRPr="00F25C41" w14:paraId="3923C522" w14:textId="77777777" w:rsidTr="00785197">
        <w:trPr>
          <w:trHeight w:val="914"/>
        </w:trPr>
        <w:tc>
          <w:tcPr>
            <w:tcW w:w="257" w:type="pct"/>
            <w:tcBorders>
              <w:top w:val="outset" w:sz="6" w:space="0" w:color="000000"/>
              <w:left w:val="outset" w:sz="6" w:space="0" w:color="000000"/>
              <w:bottom w:val="outset" w:sz="6" w:space="0" w:color="000000"/>
              <w:right w:val="outset" w:sz="6" w:space="0" w:color="000000"/>
            </w:tcBorders>
          </w:tcPr>
          <w:p w14:paraId="46D195A7" w14:textId="276A43CB" w:rsidR="002F45F4" w:rsidRPr="00F25C41" w:rsidRDefault="002F45F4" w:rsidP="002F45F4">
            <w:pPr>
              <w:ind w:right="36"/>
              <w:jc w:val="both"/>
              <w:rPr>
                <w:bCs/>
              </w:rPr>
            </w:pPr>
            <w:r>
              <w:rPr>
                <w:lang w:eastAsia="uk-UA"/>
              </w:rPr>
              <w:lastRenderedPageBreak/>
              <w:t>4</w:t>
            </w:r>
          </w:p>
        </w:tc>
        <w:tc>
          <w:tcPr>
            <w:tcW w:w="1501" w:type="pct"/>
            <w:tcBorders>
              <w:top w:val="outset" w:sz="6" w:space="0" w:color="000000"/>
              <w:left w:val="outset" w:sz="6" w:space="0" w:color="000000"/>
              <w:bottom w:val="outset" w:sz="6" w:space="0" w:color="000000"/>
              <w:right w:val="outset" w:sz="6" w:space="0" w:color="000000"/>
            </w:tcBorders>
          </w:tcPr>
          <w:p w14:paraId="7167063A" w14:textId="47B1872A" w:rsidR="002F45F4" w:rsidRPr="00E81455" w:rsidRDefault="002F45F4" w:rsidP="002F45F4">
            <w:pPr>
              <w:jc w:val="both"/>
              <w:rPr>
                <w:bCs/>
              </w:rPr>
            </w:pPr>
            <w:r>
              <w:rPr>
                <w:lang w:eastAsia="uk-UA"/>
              </w:rPr>
              <w:t xml:space="preserve">Телефон/ факс(довідки), адреса електронної пошти та веб-сайт центру надання адміністративних послуг </w:t>
            </w:r>
          </w:p>
        </w:tc>
        <w:tc>
          <w:tcPr>
            <w:tcW w:w="3242" w:type="pct"/>
            <w:tcBorders>
              <w:top w:val="outset" w:sz="6" w:space="0" w:color="000000"/>
              <w:left w:val="outset" w:sz="6" w:space="0" w:color="000000"/>
              <w:bottom w:val="outset" w:sz="6" w:space="0" w:color="000000"/>
              <w:right w:val="outset" w:sz="6" w:space="0" w:color="000000"/>
            </w:tcBorders>
          </w:tcPr>
          <w:p w14:paraId="5F262302" w14:textId="77777777" w:rsidR="002F45F4" w:rsidRDefault="002F45F4" w:rsidP="002F45F4">
            <w:pPr>
              <w:spacing w:line="276" w:lineRule="auto"/>
              <w:rPr>
                <w:lang w:eastAsia="en-US"/>
              </w:rPr>
            </w:pPr>
            <w:r>
              <w:t xml:space="preserve"> </w:t>
            </w:r>
            <w:r>
              <w:rPr>
                <w:b/>
                <w:bCs/>
              </w:rPr>
              <w:t>Управління «Центр надання адміністративних послуг» виконавчого комітету Калуської міської ради</w:t>
            </w:r>
            <w:r>
              <w:t xml:space="preserve"> </w:t>
            </w:r>
          </w:p>
          <w:p w14:paraId="5519E85B" w14:textId="77777777" w:rsidR="002F45F4" w:rsidRDefault="002F45F4" w:rsidP="002F45F4">
            <w:pPr>
              <w:spacing w:line="276" w:lineRule="auto"/>
              <w:rPr>
                <w:b/>
                <w:bCs/>
              </w:rPr>
            </w:pPr>
            <w:proofErr w:type="spellStart"/>
            <w:r>
              <w:rPr>
                <w:b/>
                <w:bCs/>
              </w:rPr>
              <w:t>Тел</w:t>
            </w:r>
            <w:proofErr w:type="spellEnd"/>
            <w:r>
              <w:rPr>
                <w:b/>
                <w:bCs/>
              </w:rPr>
              <w:t>. 0963319325</w:t>
            </w:r>
          </w:p>
          <w:p w14:paraId="5DF3CE30" w14:textId="77777777" w:rsidR="002F45F4" w:rsidRDefault="002F45F4" w:rsidP="002F45F4">
            <w:pPr>
              <w:spacing w:line="276" w:lineRule="auto"/>
              <w:rPr>
                <w:lang w:val="en-US" w:eastAsia="uk-UA"/>
              </w:rPr>
            </w:pPr>
            <w:r>
              <w:t>e-</w:t>
            </w:r>
            <w:proofErr w:type="spellStart"/>
            <w:r>
              <w:t>mail</w:t>
            </w:r>
            <w:proofErr w:type="spellEnd"/>
            <w:r>
              <w:t xml:space="preserve">: </w:t>
            </w:r>
            <w:r>
              <w:rPr>
                <w:u w:val="single"/>
                <w:lang w:val="en-US"/>
              </w:rPr>
              <w:t>chapkalush@ukr.net</w:t>
            </w:r>
          </w:p>
          <w:p w14:paraId="6D39ED30" w14:textId="77777777" w:rsidR="002F45F4" w:rsidRDefault="002F45F4" w:rsidP="002F45F4">
            <w:pPr>
              <w:spacing w:line="276" w:lineRule="auto"/>
              <w:rPr>
                <w:lang w:eastAsia="en-US"/>
              </w:rPr>
            </w:pPr>
            <w:r>
              <w:rPr>
                <w:lang w:val="en-US"/>
              </w:rPr>
              <w:t xml:space="preserve"> </w:t>
            </w:r>
          </w:p>
          <w:p w14:paraId="624D3DE6" w14:textId="77777777" w:rsidR="002F45F4" w:rsidRDefault="002F45F4" w:rsidP="002F45F4">
            <w:pPr>
              <w:spacing w:line="252" w:lineRule="auto"/>
              <w:rPr>
                <w:lang w:eastAsia="uk-UA"/>
              </w:rPr>
            </w:pPr>
            <w:r>
              <w:rPr>
                <w:lang w:eastAsia="uk-UA"/>
              </w:rPr>
              <w:t>Віддалені робочі місця адміністраторів:</w:t>
            </w:r>
          </w:p>
          <w:p w14:paraId="484C9D4F" w14:textId="77777777" w:rsidR="002F45F4" w:rsidRDefault="002F45F4" w:rsidP="002F45F4">
            <w:pPr>
              <w:spacing w:line="252" w:lineRule="auto"/>
              <w:rPr>
                <w:lang w:eastAsia="en-US"/>
              </w:rPr>
            </w:pPr>
            <w:proofErr w:type="spellStart"/>
            <w:r>
              <w:rPr>
                <w:lang w:eastAsia="uk-UA"/>
              </w:rPr>
              <w:t>с.Боднарів</w:t>
            </w:r>
            <w:proofErr w:type="spellEnd"/>
            <w:r>
              <w:rPr>
                <w:lang w:eastAsia="uk-UA"/>
              </w:rPr>
              <w:t xml:space="preserve"> (Ярослава </w:t>
            </w:r>
            <w:proofErr w:type="spellStart"/>
            <w:r>
              <w:rPr>
                <w:lang w:eastAsia="uk-UA"/>
              </w:rPr>
              <w:t>Верстюк</w:t>
            </w:r>
            <w:proofErr w:type="spellEnd"/>
            <w:r>
              <w:rPr>
                <w:lang w:eastAsia="uk-UA"/>
              </w:rPr>
              <w:t xml:space="preserve">) – 0950049143 </w:t>
            </w:r>
            <w:hyperlink r:id="rId6" w:history="1">
              <w:r>
                <w:rPr>
                  <w:rStyle w:val="ab"/>
                  <w:lang w:val="en-US" w:eastAsia="uk-UA"/>
                </w:rPr>
                <w:t>bodnariv</w:t>
              </w:r>
              <w:r>
                <w:rPr>
                  <w:rStyle w:val="ab"/>
                  <w:lang w:eastAsia="uk-UA"/>
                </w:rPr>
                <w:t>.</w:t>
              </w:r>
              <w:r>
                <w:rPr>
                  <w:rStyle w:val="ab"/>
                  <w:lang w:val="en-US" w:eastAsia="uk-UA"/>
                </w:rPr>
                <w:t>tsnap</w:t>
              </w:r>
              <w:r>
                <w:rPr>
                  <w:rStyle w:val="ab"/>
                  <w:lang w:eastAsia="uk-UA"/>
                </w:rPr>
                <w:t>@</w:t>
              </w:r>
              <w:r>
                <w:rPr>
                  <w:rStyle w:val="ab"/>
                  <w:lang w:val="en-US" w:eastAsia="uk-UA"/>
                </w:rPr>
                <w:t>ukr</w:t>
              </w:r>
              <w:r>
                <w:rPr>
                  <w:rStyle w:val="ab"/>
                  <w:lang w:eastAsia="uk-UA"/>
                </w:rPr>
                <w:t>.</w:t>
              </w:r>
              <w:r>
                <w:rPr>
                  <w:rStyle w:val="ab"/>
                  <w:lang w:val="en-US" w:eastAsia="uk-UA"/>
                </w:rPr>
                <w:t>net</w:t>
              </w:r>
            </w:hyperlink>
          </w:p>
          <w:p w14:paraId="3E3BCA19" w14:textId="77777777" w:rsidR="002F45F4" w:rsidRDefault="002F45F4" w:rsidP="002F45F4">
            <w:pPr>
              <w:spacing w:line="252" w:lineRule="auto"/>
              <w:rPr>
                <w:lang w:val="ru-RU" w:eastAsia="uk-UA"/>
              </w:rPr>
            </w:pPr>
          </w:p>
          <w:p w14:paraId="16C4F83A" w14:textId="77777777" w:rsidR="002F45F4" w:rsidRDefault="002F45F4" w:rsidP="002F45F4">
            <w:pPr>
              <w:spacing w:line="252" w:lineRule="auto"/>
              <w:rPr>
                <w:lang w:eastAsia="en-US"/>
              </w:rPr>
            </w:pPr>
            <w:proofErr w:type="spellStart"/>
            <w:r>
              <w:rPr>
                <w:lang w:eastAsia="uk-UA"/>
              </w:rPr>
              <w:t>с.Вістова</w:t>
            </w:r>
            <w:proofErr w:type="spellEnd"/>
            <w:r>
              <w:rPr>
                <w:lang w:eastAsia="uk-UA"/>
              </w:rPr>
              <w:t xml:space="preserve"> (Наталія </w:t>
            </w:r>
            <w:proofErr w:type="spellStart"/>
            <w:r>
              <w:rPr>
                <w:lang w:eastAsia="uk-UA"/>
              </w:rPr>
              <w:t>Гарас</w:t>
            </w:r>
            <w:proofErr w:type="spellEnd"/>
            <w:r>
              <w:rPr>
                <w:lang w:eastAsia="uk-UA"/>
              </w:rPr>
              <w:t xml:space="preserve">) – 0990860723 </w:t>
            </w:r>
            <w:hyperlink r:id="rId7" w:history="1">
              <w:r>
                <w:rPr>
                  <w:rStyle w:val="ab"/>
                  <w:lang w:val="en-US" w:eastAsia="uk-UA"/>
                </w:rPr>
                <w:t>vistova</w:t>
              </w:r>
              <w:r>
                <w:rPr>
                  <w:rStyle w:val="ab"/>
                  <w:lang w:eastAsia="uk-UA"/>
                </w:rPr>
                <w:t>36@</w:t>
              </w:r>
              <w:r>
                <w:rPr>
                  <w:rStyle w:val="ab"/>
                  <w:lang w:val="en-US" w:eastAsia="uk-UA"/>
                </w:rPr>
                <w:t>ukr</w:t>
              </w:r>
              <w:r>
                <w:rPr>
                  <w:rStyle w:val="ab"/>
                  <w:lang w:eastAsia="uk-UA"/>
                </w:rPr>
                <w:t>.</w:t>
              </w:r>
              <w:r>
                <w:rPr>
                  <w:rStyle w:val="ab"/>
                  <w:lang w:val="en-US" w:eastAsia="uk-UA"/>
                </w:rPr>
                <w:t>net</w:t>
              </w:r>
            </w:hyperlink>
          </w:p>
          <w:p w14:paraId="1D738610" w14:textId="77777777" w:rsidR="002F45F4" w:rsidRDefault="002F45F4" w:rsidP="002F45F4">
            <w:pPr>
              <w:spacing w:line="252" w:lineRule="auto"/>
              <w:rPr>
                <w:lang w:val="ru-RU" w:eastAsia="uk-UA"/>
              </w:rPr>
            </w:pPr>
          </w:p>
          <w:p w14:paraId="73EAE81B" w14:textId="77777777" w:rsidR="002F45F4" w:rsidRDefault="002F45F4" w:rsidP="002F45F4">
            <w:pPr>
              <w:spacing w:line="252" w:lineRule="auto"/>
              <w:rPr>
                <w:lang w:eastAsia="en-US"/>
              </w:rPr>
            </w:pPr>
            <w:proofErr w:type="spellStart"/>
            <w:r>
              <w:rPr>
                <w:lang w:eastAsia="uk-UA"/>
              </w:rPr>
              <w:t>с.Голинь</w:t>
            </w:r>
            <w:proofErr w:type="spellEnd"/>
            <w:r>
              <w:rPr>
                <w:lang w:eastAsia="uk-UA"/>
              </w:rPr>
              <w:t xml:space="preserve"> (Орися </w:t>
            </w:r>
            <w:proofErr w:type="spellStart"/>
            <w:r>
              <w:rPr>
                <w:lang w:eastAsia="uk-UA"/>
              </w:rPr>
              <w:t>Матрофайло</w:t>
            </w:r>
            <w:proofErr w:type="spellEnd"/>
            <w:r>
              <w:rPr>
                <w:lang w:eastAsia="uk-UA"/>
              </w:rPr>
              <w:t xml:space="preserve">) – 068110900 </w:t>
            </w:r>
            <w:hyperlink r:id="rId8" w:history="1">
              <w:r>
                <w:rPr>
                  <w:rStyle w:val="ab"/>
                  <w:lang w:val="en-US" w:eastAsia="uk-UA"/>
                </w:rPr>
                <w:t>golin</w:t>
              </w:r>
              <w:r>
                <w:rPr>
                  <w:rStyle w:val="ab"/>
                  <w:lang w:eastAsia="uk-UA"/>
                </w:rPr>
                <w:t>.</w:t>
              </w:r>
              <w:r>
                <w:rPr>
                  <w:rStyle w:val="ab"/>
                  <w:lang w:val="en-US" w:eastAsia="uk-UA"/>
                </w:rPr>
                <w:t>tsnap</w:t>
              </w:r>
              <w:r>
                <w:rPr>
                  <w:rStyle w:val="ab"/>
                  <w:lang w:eastAsia="uk-UA"/>
                </w:rPr>
                <w:t>@</w:t>
              </w:r>
              <w:r>
                <w:rPr>
                  <w:rStyle w:val="ab"/>
                  <w:lang w:val="en-US" w:eastAsia="uk-UA"/>
                </w:rPr>
                <w:t>ukr</w:t>
              </w:r>
              <w:r>
                <w:rPr>
                  <w:rStyle w:val="ab"/>
                  <w:lang w:eastAsia="uk-UA"/>
                </w:rPr>
                <w:t>.</w:t>
              </w:r>
              <w:r>
                <w:rPr>
                  <w:rStyle w:val="ab"/>
                  <w:lang w:val="en-US" w:eastAsia="uk-UA"/>
                </w:rPr>
                <w:t>net</w:t>
              </w:r>
            </w:hyperlink>
          </w:p>
          <w:p w14:paraId="15D73AEA" w14:textId="77777777" w:rsidR="002F45F4" w:rsidRDefault="002F45F4" w:rsidP="002F45F4">
            <w:pPr>
              <w:spacing w:line="252" w:lineRule="auto"/>
              <w:rPr>
                <w:lang w:val="ru-RU" w:eastAsia="uk-UA"/>
              </w:rPr>
            </w:pPr>
          </w:p>
          <w:p w14:paraId="7CFBD415" w14:textId="77777777" w:rsidR="002F45F4" w:rsidRDefault="002F45F4" w:rsidP="002F45F4">
            <w:pPr>
              <w:spacing w:line="252" w:lineRule="auto"/>
              <w:rPr>
                <w:lang w:eastAsia="uk-UA"/>
              </w:rPr>
            </w:pPr>
            <w:proofErr w:type="spellStart"/>
            <w:r>
              <w:rPr>
                <w:lang w:eastAsia="uk-UA"/>
              </w:rPr>
              <w:t>с.Копанки</w:t>
            </w:r>
            <w:proofErr w:type="spellEnd"/>
            <w:r>
              <w:rPr>
                <w:lang w:eastAsia="uk-UA"/>
              </w:rPr>
              <w:t xml:space="preserve"> (Ірина </w:t>
            </w:r>
            <w:proofErr w:type="spellStart"/>
            <w:r>
              <w:rPr>
                <w:lang w:eastAsia="uk-UA"/>
              </w:rPr>
              <w:t>Сондей</w:t>
            </w:r>
            <w:proofErr w:type="spellEnd"/>
            <w:r>
              <w:rPr>
                <w:lang w:eastAsia="uk-UA"/>
              </w:rPr>
              <w:t xml:space="preserve">) – 0502574547 </w:t>
            </w:r>
            <w:proofErr w:type="spellStart"/>
            <w:r>
              <w:rPr>
                <w:lang w:val="en-US" w:eastAsia="uk-UA"/>
              </w:rPr>
              <w:t>kopanku</w:t>
            </w:r>
            <w:proofErr w:type="spellEnd"/>
            <w:r>
              <w:rPr>
                <w:lang w:val="ru-RU" w:eastAsia="uk-UA"/>
              </w:rPr>
              <w:t>20</w:t>
            </w:r>
            <w:proofErr w:type="spellStart"/>
            <w:r>
              <w:rPr>
                <w:lang w:val="en-US" w:eastAsia="uk-UA"/>
              </w:rPr>
              <w:t>ukr</w:t>
            </w:r>
            <w:proofErr w:type="spellEnd"/>
            <w:r>
              <w:rPr>
                <w:lang w:val="ru-RU" w:eastAsia="uk-UA"/>
              </w:rPr>
              <w:t>.</w:t>
            </w:r>
            <w:r>
              <w:rPr>
                <w:lang w:val="en-US" w:eastAsia="uk-UA"/>
              </w:rPr>
              <w:t>net</w:t>
            </w:r>
          </w:p>
          <w:p w14:paraId="640428DB" w14:textId="77777777" w:rsidR="002F45F4" w:rsidRDefault="002F45F4" w:rsidP="002F45F4">
            <w:pPr>
              <w:spacing w:line="252" w:lineRule="auto"/>
              <w:rPr>
                <w:lang w:eastAsia="uk-UA"/>
              </w:rPr>
            </w:pPr>
          </w:p>
          <w:p w14:paraId="0EA043E3" w14:textId="77777777" w:rsidR="002F45F4" w:rsidRDefault="002F45F4" w:rsidP="002F45F4">
            <w:pPr>
              <w:spacing w:line="252" w:lineRule="auto"/>
              <w:rPr>
                <w:lang w:eastAsia="uk-UA"/>
              </w:rPr>
            </w:pPr>
            <w:r>
              <w:rPr>
                <w:lang w:eastAsia="uk-UA"/>
              </w:rPr>
              <w:t xml:space="preserve">с. Кропивник (Надія </w:t>
            </w:r>
            <w:proofErr w:type="spellStart"/>
            <w:r>
              <w:rPr>
                <w:lang w:eastAsia="uk-UA"/>
              </w:rPr>
              <w:t>Федунь</w:t>
            </w:r>
            <w:proofErr w:type="spellEnd"/>
            <w:r>
              <w:rPr>
                <w:lang w:eastAsia="uk-UA"/>
              </w:rPr>
              <w:t xml:space="preserve">) – 0991909683 </w:t>
            </w:r>
            <w:proofErr w:type="spellStart"/>
            <w:r>
              <w:rPr>
                <w:lang w:val="en-US" w:eastAsia="uk-UA"/>
              </w:rPr>
              <w:t>kropyvnyk</w:t>
            </w:r>
            <w:proofErr w:type="spellEnd"/>
            <w:r>
              <w:rPr>
                <w:lang w:val="ru-RU" w:eastAsia="uk-UA"/>
              </w:rPr>
              <w:t>59@</w:t>
            </w:r>
            <w:proofErr w:type="spellStart"/>
            <w:r>
              <w:rPr>
                <w:lang w:val="en-US" w:eastAsia="uk-UA"/>
              </w:rPr>
              <w:t>uk</w:t>
            </w:r>
            <w:proofErr w:type="spellEnd"/>
            <w:r>
              <w:rPr>
                <w:lang w:val="ru-RU" w:eastAsia="uk-UA"/>
              </w:rPr>
              <w:t>/</w:t>
            </w:r>
            <w:r>
              <w:rPr>
                <w:lang w:val="en-US" w:eastAsia="uk-UA"/>
              </w:rPr>
              <w:t>net</w:t>
            </w:r>
          </w:p>
          <w:p w14:paraId="35590547" w14:textId="77777777" w:rsidR="002F45F4" w:rsidRDefault="002F45F4" w:rsidP="002F45F4">
            <w:pPr>
              <w:spacing w:line="252" w:lineRule="auto"/>
              <w:rPr>
                <w:lang w:eastAsia="uk-UA"/>
              </w:rPr>
            </w:pPr>
          </w:p>
          <w:p w14:paraId="332C35E8" w14:textId="77777777" w:rsidR="002F45F4" w:rsidRDefault="002F45F4" w:rsidP="002F45F4">
            <w:pPr>
              <w:spacing w:line="252" w:lineRule="auto"/>
              <w:rPr>
                <w:lang w:eastAsia="en-US"/>
              </w:rPr>
            </w:pPr>
            <w:r>
              <w:rPr>
                <w:lang w:val="en-US" w:eastAsia="uk-UA"/>
              </w:rPr>
              <w:t>c</w:t>
            </w:r>
            <w:r>
              <w:rPr>
                <w:lang w:eastAsia="uk-UA"/>
              </w:rPr>
              <w:t xml:space="preserve">.Мостище (Любов </w:t>
            </w:r>
            <w:proofErr w:type="spellStart"/>
            <w:r>
              <w:rPr>
                <w:lang w:eastAsia="uk-UA"/>
              </w:rPr>
              <w:t>Пукіш</w:t>
            </w:r>
            <w:proofErr w:type="spellEnd"/>
            <w:r>
              <w:rPr>
                <w:lang w:eastAsia="uk-UA"/>
              </w:rPr>
              <w:t xml:space="preserve">) – 0667909504 </w:t>
            </w:r>
            <w:hyperlink r:id="rId9" w:history="1">
              <w:r>
                <w:rPr>
                  <w:rStyle w:val="ab"/>
                  <w:lang w:val="en-US" w:eastAsia="uk-UA"/>
                </w:rPr>
                <w:t>mostysche</w:t>
              </w:r>
              <w:r>
                <w:rPr>
                  <w:rStyle w:val="ab"/>
                  <w:lang w:eastAsia="uk-UA"/>
                </w:rPr>
                <w:t>@</w:t>
              </w:r>
              <w:r>
                <w:rPr>
                  <w:rStyle w:val="ab"/>
                  <w:lang w:val="en-US" w:eastAsia="uk-UA"/>
                </w:rPr>
                <w:t>ukr</w:t>
              </w:r>
              <w:r>
                <w:rPr>
                  <w:rStyle w:val="ab"/>
                  <w:lang w:eastAsia="uk-UA"/>
                </w:rPr>
                <w:t>.</w:t>
              </w:r>
              <w:r>
                <w:rPr>
                  <w:rStyle w:val="ab"/>
                  <w:lang w:val="en-US" w:eastAsia="uk-UA"/>
                </w:rPr>
                <w:t>net</w:t>
              </w:r>
            </w:hyperlink>
          </w:p>
          <w:p w14:paraId="421CD933" w14:textId="77777777" w:rsidR="002F45F4" w:rsidRDefault="002F45F4" w:rsidP="002F45F4">
            <w:pPr>
              <w:spacing w:line="252" w:lineRule="auto"/>
              <w:rPr>
                <w:lang w:eastAsia="uk-UA"/>
              </w:rPr>
            </w:pPr>
          </w:p>
          <w:p w14:paraId="67C56426" w14:textId="77777777" w:rsidR="002F45F4" w:rsidRDefault="002F45F4" w:rsidP="002F45F4">
            <w:pPr>
              <w:spacing w:line="252" w:lineRule="auto"/>
              <w:rPr>
                <w:lang w:eastAsia="en-US"/>
              </w:rPr>
            </w:pPr>
            <w:r>
              <w:rPr>
                <w:lang w:eastAsia="uk-UA"/>
              </w:rPr>
              <w:t xml:space="preserve">с. Пійло (Світлана </w:t>
            </w:r>
            <w:proofErr w:type="spellStart"/>
            <w:r>
              <w:rPr>
                <w:lang w:eastAsia="uk-UA"/>
              </w:rPr>
              <w:t>Парцей</w:t>
            </w:r>
            <w:proofErr w:type="spellEnd"/>
            <w:r>
              <w:rPr>
                <w:lang w:eastAsia="uk-UA"/>
              </w:rPr>
              <w:t xml:space="preserve">) – 0506093120 </w:t>
            </w:r>
            <w:hyperlink r:id="rId10" w:history="1">
              <w:r>
                <w:rPr>
                  <w:rStyle w:val="ab"/>
                  <w:lang w:val="en-US" w:eastAsia="uk-UA"/>
                </w:rPr>
                <w:t>piylo</w:t>
              </w:r>
              <w:r>
                <w:rPr>
                  <w:rStyle w:val="ab"/>
                  <w:lang w:eastAsia="uk-UA"/>
                </w:rPr>
                <w:t>.</w:t>
              </w:r>
              <w:r>
                <w:rPr>
                  <w:rStyle w:val="ab"/>
                  <w:lang w:val="en-US" w:eastAsia="uk-UA"/>
                </w:rPr>
                <w:t>tsnap</w:t>
              </w:r>
              <w:r>
                <w:rPr>
                  <w:rStyle w:val="ab"/>
                  <w:lang w:eastAsia="uk-UA"/>
                </w:rPr>
                <w:t>@</w:t>
              </w:r>
              <w:r>
                <w:rPr>
                  <w:rStyle w:val="ab"/>
                  <w:lang w:val="en-US" w:eastAsia="uk-UA"/>
                </w:rPr>
                <w:t>ukr</w:t>
              </w:r>
              <w:r>
                <w:rPr>
                  <w:rStyle w:val="ab"/>
                  <w:lang w:eastAsia="uk-UA"/>
                </w:rPr>
                <w:t>.</w:t>
              </w:r>
              <w:r>
                <w:rPr>
                  <w:rStyle w:val="ab"/>
                  <w:lang w:val="en-US" w:eastAsia="uk-UA"/>
                </w:rPr>
                <w:t>net</w:t>
              </w:r>
            </w:hyperlink>
          </w:p>
          <w:p w14:paraId="1A9FF1DB" w14:textId="77777777" w:rsidR="002F45F4" w:rsidRDefault="002F45F4" w:rsidP="002F45F4">
            <w:pPr>
              <w:spacing w:line="252" w:lineRule="auto"/>
              <w:rPr>
                <w:lang w:eastAsia="uk-UA"/>
              </w:rPr>
            </w:pPr>
          </w:p>
          <w:p w14:paraId="050E0F31" w14:textId="77777777" w:rsidR="002F45F4" w:rsidRDefault="002F45F4" w:rsidP="002F45F4">
            <w:pPr>
              <w:spacing w:line="252" w:lineRule="auto"/>
              <w:rPr>
                <w:lang w:eastAsia="en-US"/>
              </w:rPr>
            </w:pPr>
            <w:proofErr w:type="spellStart"/>
            <w:r>
              <w:rPr>
                <w:lang w:eastAsia="uk-UA"/>
              </w:rPr>
              <w:t>с</w:t>
            </w:r>
            <w:r>
              <w:t>.Сівка</w:t>
            </w:r>
            <w:proofErr w:type="spellEnd"/>
            <w:r>
              <w:t xml:space="preserve">-Калуська (Леся </w:t>
            </w:r>
            <w:proofErr w:type="spellStart"/>
            <w:r>
              <w:t>Деренько</w:t>
            </w:r>
            <w:proofErr w:type="spellEnd"/>
            <w:r>
              <w:t xml:space="preserve">) – 0667205446 </w:t>
            </w:r>
            <w:hyperlink r:id="rId11" w:history="1">
              <w:r>
                <w:rPr>
                  <w:rStyle w:val="ab"/>
                  <w:lang w:val="en-US"/>
                </w:rPr>
                <w:t>s</w:t>
              </w:r>
              <w:r>
                <w:rPr>
                  <w:rStyle w:val="ab"/>
                </w:rPr>
                <w:t>ivkakaluska@ukr.net</w:t>
              </w:r>
            </w:hyperlink>
          </w:p>
          <w:p w14:paraId="076979DC" w14:textId="77777777" w:rsidR="002F45F4" w:rsidRDefault="002F45F4" w:rsidP="002F45F4">
            <w:pPr>
              <w:spacing w:line="252" w:lineRule="auto"/>
            </w:pPr>
          </w:p>
          <w:p w14:paraId="7474A318" w14:textId="77777777" w:rsidR="002F45F4" w:rsidRDefault="002F45F4" w:rsidP="002F45F4">
            <w:pPr>
              <w:spacing w:line="252" w:lineRule="auto"/>
            </w:pPr>
            <w:proofErr w:type="spellStart"/>
            <w:r>
              <w:t>с.Студінка</w:t>
            </w:r>
            <w:proofErr w:type="spellEnd"/>
            <w:r>
              <w:t xml:space="preserve"> (Віра Андрусів) – 0993477948 </w:t>
            </w:r>
            <w:hyperlink r:id="rId12" w:history="1">
              <w:r>
                <w:rPr>
                  <w:rStyle w:val="ab"/>
                  <w:lang w:val="en-US"/>
                </w:rPr>
                <w:t>s</w:t>
              </w:r>
              <w:r>
                <w:rPr>
                  <w:rStyle w:val="ab"/>
                </w:rPr>
                <w:t>tudinka.</w:t>
              </w:r>
              <w:r>
                <w:rPr>
                  <w:rStyle w:val="ab"/>
                  <w:lang w:val="en-US"/>
                </w:rPr>
                <w:t>s</w:t>
              </w:r>
              <w:r>
                <w:rPr>
                  <w:rStyle w:val="ab"/>
                </w:rPr>
                <w:t>.</w:t>
              </w:r>
              <w:r>
                <w:rPr>
                  <w:rStyle w:val="ab"/>
                  <w:lang w:val="en-US"/>
                </w:rPr>
                <w:t>rada</w:t>
              </w:r>
              <w:r>
                <w:rPr>
                  <w:rStyle w:val="ab"/>
                </w:rPr>
                <w:t>@</w:t>
              </w:r>
              <w:r>
                <w:rPr>
                  <w:rStyle w:val="ab"/>
                  <w:lang w:val="en-US"/>
                </w:rPr>
                <w:t>ukr</w:t>
              </w:r>
              <w:r>
                <w:rPr>
                  <w:rStyle w:val="ab"/>
                </w:rPr>
                <w:t>.</w:t>
              </w:r>
              <w:r>
                <w:rPr>
                  <w:rStyle w:val="ab"/>
                  <w:lang w:val="en-US"/>
                </w:rPr>
                <w:t>net</w:t>
              </w:r>
            </w:hyperlink>
          </w:p>
          <w:p w14:paraId="39A1B612" w14:textId="77777777" w:rsidR="002F45F4" w:rsidRDefault="002F45F4" w:rsidP="002F45F4">
            <w:pPr>
              <w:spacing w:line="252" w:lineRule="auto"/>
              <w:rPr>
                <w:lang w:val="ru-RU"/>
              </w:rPr>
            </w:pPr>
          </w:p>
          <w:p w14:paraId="0BD2AF2D" w14:textId="77777777" w:rsidR="002F45F4" w:rsidRDefault="002F45F4" w:rsidP="002F45F4">
            <w:pPr>
              <w:spacing w:line="252" w:lineRule="auto"/>
              <w:rPr>
                <w:lang w:val="ru-RU" w:eastAsia="uk-UA"/>
              </w:rPr>
            </w:pPr>
            <w:proofErr w:type="spellStart"/>
            <w:r>
              <w:rPr>
                <w:lang w:eastAsia="uk-UA"/>
              </w:rPr>
              <w:t>с.Ріп’янка</w:t>
            </w:r>
            <w:proofErr w:type="spellEnd"/>
            <w:r>
              <w:rPr>
                <w:lang w:eastAsia="uk-UA"/>
              </w:rPr>
              <w:t xml:space="preserve"> (Любов </w:t>
            </w:r>
            <w:proofErr w:type="spellStart"/>
            <w:r>
              <w:rPr>
                <w:lang w:eastAsia="uk-UA"/>
              </w:rPr>
              <w:t>Завадецька</w:t>
            </w:r>
            <w:proofErr w:type="spellEnd"/>
            <w:r>
              <w:rPr>
                <w:lang w:eastAsia="uk-UA"/>
              </w:rPr>
              <w:t>) – 0953288109</w:t>
            </w:r>
            <w:proofErr w:type="spellStart"/>
            <w:r>
              <w:rPr>
                <w:lang w:val="en-US" w:eastAsia="uk-UA"/>
              </w:rPr>
              <w:t>ripyanka</w:t>
            </w:r>
            <w:proofErr w:type="spellEnd"/>
            <w:r>
              <w:rPr>
                <w:lang w:val="ru-RU" w:eastAsia="uk-UA"/>
              </w:rPr>
              <w:t xml:space="preserve"> </w:t>
            </w:r>
            <w:hyperlink r:id="rId13" w:history="1">
              <w:r>
                <w:rPr>
                  <w:rStyle w:val="ab"/>
                  <w:lang w:val="en-US" w:eastAsia="uk-UA"/>
                </w:rPr>
                <w:t>tsnap</w:t>
              </w:r>
              <w:r>
                <w:rPr>
                  <w:rStyle w:val="ab"/>
                  <w:lang w:eastAsia="uk-UA"/>
                </w:rPr>
                <w:t>@</w:t>
              </w:r>
              <w:r>
                <w:rPr>
                  <w:rStyle w:val="ab"/>
                  <w:lang w:val="en-US" w:eastAsia="uk-UA"/>
                </w:rPr>
                <w:t>gmail</w:t>
              </w:r>
              <w:r>
                <w:rPr>
                  <w:rStyle w:val="ab"/>
                  <w:lang w:eastAsia="uk-UA"/>
                </w:rPr>
                <w:t>.</w:t>
              </w:r>
              <w:r>
                <w:rPr>
                  <w:rStyle w:val="ab"/>
                  <w:lang w:val="en-US" w:eastAsia="uk-UA"/>
                </w:rPr>
                <w:t>com</w:t>
              </w:r>
            </w:hyperlink>
          </w:p>
          <w:p w14:paraId="2C9714A3" w14:textId="77777777" w:rsidR="002F45F4" w:rsidRDefault="002F45F4" w:rsidP="002F45F4">
            <w:pPr>
              <w:spacing w:line="252" w:lineRule="auto"/>
              <w:rPr>
                <w:lang w:val="ru-RU" w:eastAsia="uk-UA"/>
              </w:rPr>
            </w:pPr>
          </w:p>
          <w:p w14:paraId="1866C1C1" w14:textId="3AFF6909" w:rsidR="002F45F4" w:rsidRPr="00373E15" w:rsidRDefault="002F45F4" w:rsidP="002F45F4">
            <w:pPr>
              <w:spacing w:line="276" w:lineRule="auto"/>
              <w:rPr>
                <w:b/>
                <w:bCs/>
              </w:rPr>
            </w:pPr>
            <w:proofErr w:type="spellStart"/>
            <w:r>
              <w:rPr>
                <w:lang w:eastAsia="uk-UA"/>
              </w:rPr>
              <w:t>с.Тужилів</w:t>
            </w:r>
            <w:proofErr w:type="spellEnd"/>
            <w:r>
              <w:rPr>
                <w:lang w:eastAsia="uk-UA"/>
              </w:rPr>
              <w:t xml:space="preserve"> (Богдана </w:t>
            </w:r>
            <w:proofErr w:type="spellStart"/>
            <w:r>
              <w:rPr>
                <w:lang w:eastAsia="uk-UA"/>
              </w:rPr>
              <w:t>Щепківська</w:t>
            </w:r>
            <w:proofErr w:type="spellEnd"/>
            <w:r>
              <w:rPr>
                <w:lang w:eastAsia="uk-UA"/>
              </w:rPr>
              <w:t xml:space="preserve">) – 0663061506 </w:t>
            </w:r>
            <w:proofErr w:type="spellStart"/>
            <w:r>
              <w:rPr>
                <w:lang w:val="en-US" w:eastAsia="uk-UA"/>
              </w:rPr>
              <w:t>tuzhyliv</w:t>
            </w:r>
            <w:proofErr w:type="spellEnd"/>
            <w:r>
              <w:rPr>
                <w:lang w:val="ru-RU" w:eastAsia="uk-UA"/>
              </w:rPr>
              <w:t>@</w:t>
            </w:r>
            <w:proofErr w:type="spellStart"/>
            <w:r>
              <w:rPr>
                <w:lang w:val="en-US" w:eastAsia="uk-UA"/>
              </w:rPr>
              <w:t>ukr</w:t>
            </w:r>
            <w:proofErr w:type="spellEnd"/>
            <w:r>
              <w:rPr>
                <w:lang w:val="ru-RU" w:eastAsia="uk-UA"/>
              </w:rPr>
              <w:t>.</w:t>
            </w:r>
            <w:r>
              <w:rPr>
                <w:lang w:val="en-US" w:eastAsia="uk-UA"/>
              </w:rPr>
              <w:t>net</w:t>
            </w:r>
          </w:p>
        </w:tc>
      </w:tr>
      <w:tr w:rsidR="00C03762" w:rsidRPr="00F25C41" w14:paraId="5AEFD102" w14:textId="77777777" w:rsidTr="00F90D15">
        <w:trPr>
          <w:trHeight w:val="453"/>
        </w:trPr>
        <w:tc>
          <w:tcPr>
            <w:tcW w:w="5000" w:type="pct"/>
            <w:gridSpan w:val="3"/>
          </w:tcPr>
          <w:p w14:paraId="604BE728" w14:textId="77777777" w:rsidR="00C03762" w:rsidRDefault="00C03762" w:rsidP="00C03762">
            <w:pPr>
              <w:jc w:val="center"/>
            </w:pPr>
            <w:r w:rsidRPr="00C734BF">
              <w:rPr>
                <w:b/>
                <w:color w:val="000000" w:themeColor="text1"/>
                <w:lang w:eastAsia="uk-UA"/>
              </w:rPr>
              <w:t>Нормативні акти, якими регламентується надання адміністративної послуги</w:t>
            </w:r>
          </w:p>
        </w:tc>
      </w:tr>
      <w:tr w:rsidR="00C03762" w:rsidRPr="00F25C41" w14:paraId="031328EE" w14:textId="77777777" w:rsidTr="007F3D57">
        <w:trPr>
          <w:trHeight w:val="589"/>
        </w:trPr>
        <w:tc>
          <w:tcPr>
            <w:tcW w:w="257" w:type="pct"/>
          </w:tcPr>
          <w:p w14:paraId="3D320DA6" w14:textId="1943E22A" w:rsidR="00C03762" w:rsidRPr="00F25C41" w:rsidRDefault="0010760A" w:rsidP="00C03762">
            <w:pPr>
              <w:jc w:val="both"/>
              <w:rPr>
                <w:bCs/>
              </w:rPr>
            </w:pPr>
            <w:r>
              <w:rPr>
                <w:bCs/>
              </w:rPr>
              <w:t>5</w:t>
            </w:r>
          </w:p>
        </w:tc>
        <w:tc>
          <w:tcPr>
            <w:tcW w:w="1501" w:type="pct"/>
          </w:tcPr>
          <w:p w14:paraId="44425D90" w14:textId="2D8AAA41" w:rsidR="00C03762" w:rsidRPr="00F25C41" w:rsidRDefault="0010760A" w:rsidP="00C03762">
            <w:pPr>
              <w:jc w:val="both"/>
              <w:rPr>
                <w:bCs/>
              </w:rPr>
            </w:pPr>
            <w:r>
              <w:rPr>
                <w:bCs/>
              </w:rPr>
              <w:t>З</w:t>
            </w:r>
            <w:r>
              <w:t>акони України</w:t>
            </w:r>
          </w:p>
        </w:tc>
        <w:tc>
          <w:tcPr>
            <w:tcW w:w="3242" w:type="pct"/>
          </w:tcPr>
          <w:p w14:paraId="0F67256B" w14:textId="2728FB5F" w:rsidR="00B808A2" w:rsidRPr="00F25C41" w:rsidRDefault="00C03762" w:rsidP="00B808A2">
            <w:pPr>
              <w:jc w:val="both"/>
              <w:rPr>
                <w:bCs/>
              </w:rPr>
            </w:pPr>
            <w:r w:rsidRPr="00F25C41">
              <w:rPr>
                <w:bCs/>
                <w:color w:val="000000"/>
              </w:rPr>
              <w:t xml:space="preserve">1. </w:t>
            </w:r>
            <w:r w:rsidR="00B808A2">
              <w:rPr>
                <w:bCs/>
              </w:rPr>
              <w:t>Закон України «Про державну допомогу сім’ям з дітьми»</w:t>
            </w:r>
          </w:p>
        </w:tc>
      </w:tr>
      <w:tr w:rsidR="0010760A" w:rsidRPr="00F25C41" w14:paraId="7A9CE8E3" w14:textId="77777777" w:rsidTr="00601174">
        <w:trPr>
          <w:trHeight w:val="558"/>
        </w:trPr>
        <w:tc>
          <w:tcPr>
            <w:tcW w:w="257" w:type="pct"/>
          </w:tcPr>
          <w:p w14:paraId="2AFC17C1" w14:textId="5E7923D0" w:rsidR="0010760A" w:rsidRDefault="00F61FB6" w:rsidP="00C03762">
            <w:pPr>
              <w:jc w:val="both"/>
              <w:rPr>
                <w:bCs/>
              </w:rPr>
            </w:pPr>
            <w:r>
              <w:rPr>
                <w:bCs/>
              </w:rPr>
              <w:t>6</w:t>
            </w:r>
          </w:p>
        </w:tc>
        <w:tc>
          <w:tcPr>
            <w:tcW w:w="1501" w:type="pct"/>
          </w:tcPr>
          <w:p w14:paraId="242820A8" w14:textId="2856046D" w:rsidR="0010760A" w:rsidRPr="00F25C41" w:rsidRDefault="0010760A" w:rsidP="00C03762">
            <w:pPr>
              <w:jc w:val="both"/>
              <w:rPr>
                <w:bCs/>
              </w:rPr>
            </w:pPr>
            <w:r w:rsidRPr="00F25C41">
              <w:rPr>
                <w:bCs/>
              </w:rPr>
              <w:t>Акти законодавства, що регулюють порядок та умови надання адміністративної послуги</w:t>
            </w:r>
          </w:p>
        </w:tc>
        <w:tc>
          <w:tcPr>
            <w:tcW w:w="3242" w:type="pct"/>
          </w:tcPr>
          <w:p w14:paraId="398CE8FC" w14:textId="3EFD15A9" w:rsidR="00B808A2" w:rsidRPr="00B808A2" w:rsidRDefault="00B808A2" w:rsidP="00B808A2">
            <w:pPr>
              <w:pStyle w:val="aa"/>
              <w:numPr>
                <w:ilvl w:val="0"/>
                <w:numId w:val="1"/>
              </w:numPr>
              <w:jc w:val="both"/>
              <w:rPr>
                <w:bCs/>
                <w:color w:val="000000"/>
              </w:rPr>
            </w:pPr>
            <w:r w:rsidRPr="00B808A2">
              <w:rPr>
                <w:bCs/>
                <w:color w:val="000000"/>
              </w:rPr>
              <w:t>Постанова КМУ від 11.08.2023р. №853 «Деякі питання надання комплексної електронної публічної послуги «</w:t>
            </w:r>
            <w:proofErr w:type="spellStart"/>
            <w:r w:rsidRPr="00B808A2">
              <w:rPr>
                <w:bCs/>
                <w:color w:val="000000"/>
              </w:rPr>
              <w:t>єМалятко</w:t>
            </w:r>
            <w:proofErr w:type="spellEnd"/>
            <w:r w:rsidRPr="00B808A2">
              <w:rPr>
                <w:bCs/>
                <w:color w:val="000000"/>
              </w:rPr>
              <w:t>»</w:t>
            </w:r>
          </w:p>
          <w:p w14:paraId="32F0125C" w14:textId="766EC061" w:rsidR="00B808A2" w:rsidRDefault="008B7282" w:rsidP="00B808A2">
            <w:pPr>
              <w:pStyle w:val="aa"/>
              <w:numPr>
                <w:ilvl w:val="0"/>
                <w:numId w:val="1"/>
              </w:numPr>
              <w:jc w:val="both"/>
              <w:rPr>
                <w:bCs/>
                <w:color w:val="000000"/>
              </w:rPr>
            </w:pPr>
            <w:r>
              <w:rPr>
                <w:bCs/>
                <w:color w:val="000000"/>
              </w:rPr>
              <w:t>Постанова КМУ від 25.11.2020р. №1180 «Деякі питання надання при народженні дитини одноразової натуральної допомоги «пакунок малюка»</w:t>
            </w:r>
          </w:p>
          <w:p w14:paraId="327982D5" w14:textId="3AE2BC69" w:rsidR="0010760A" w:rsidRPr="00F25C41" w:rsidRDefault="008B7282" w:rsidP="008B7282">
            <w:pPr>
              <w:pStyle w:val="aa"/>
              <w:numPr>
                <w:ilvl w:val="0"/>
                <w:numId w:val="1"/>
              </w:numPr>
              <w:jc w:val="both"/>
              <w:rPr>
                <w:bCs/>
                <w:color w:val="000000"/>
              </w:rPr>
            </w:pPr>
            <w:r>
              <w:rPr>
                <w:bCs/>
                <w:color w:val="000000"/>
              </w:rPr>
              <w:t xml:space="preserve">Постанова КМУ від 10.07.2019р. №691 «Про реалізацію </w:t>
            </w:r>
            <w:proofErr w:type="spellStart"/>
            <w:r>
              <w:rPr>
                <w:bCs/>
                <w:color w:val="000000"/>
              </w:rPr>
              <w:t>експерментального</w:t>
            </w:r>
            <w:proofErr w:type="spellEnd"/>
            <w:r>
              <w:rPr>
                <w:bCs/>
                <w:color w:val="000000"/>
              </w:rPr>
              <w:t xml:space="preserve"> проекту щодо створення сприятливих умов для реалізації прав дитини» </w:t>
            </w:r>
            <w:r w:rsidR="007F3D57">
              <w:rPr>
                <w:bCs/>
                <w:color w:val="000000"/>
              </w:rPr>
              <w:br/>
            </w:r>
            <w:r w:rsidR="007F3D57">
              <w:rPr>
                <w:color w:val="000000"/>
              </w:rPr>
              <w:t xml:space="preserve">4. Постанова КМУ від 05.03.2022р. №204 «Про особливості призначення та використання грошової компенсації вартості одноразової натуральної </w:t>
            </w:r>
            <w:r w:rsidR="007F3D57">
              <w:rPr>
                <w:color w:val="000000"/>
              </w:rPr>
              <w:lastRenderedPageBreak/>
              <w:t>допомоги «пакунок малюка» на період введення воєнного стану»</w:t>
            </w:r>
          </w:p>
        </w:tc>
      </w:tr>
      <w:tr w:rsidR="00C03762" w:rsidRPr="00F25C41" w14:paraId="0C4791D3" w14:textId="77777777" w:rsidTr="00F25C41">
        <w:trPr>
          <w:trHeight w:val="1125"/>
        </w:trPr>
        <w:tc>
          <w:tcPr>
            <w:tcW w:w="257" w:type="pct"/>
          </w:tcPr>
          <w:p w14:paraId="1115E8A3" w14:textId="408B7663" w:rsidR="00C03762" w:rsidRPr="00F25C41" w:rsidRDefault="00F61FB6" w:rsidP="00C03762">
            <w:pPr>
              <w:jc w:val="both"/>
              <w:rPr>
                <w:bCs/>
              </w:rPr>
            </w:pPr>
            <w:r>
              <w:rPr>
                <w:bCs/>
              </w:rPr>
              <w:lastRenderedPageBreak/>
              <w:t>7</w:t>
            </w:r>
          </w:p>
        </w:tc>
        <w:tc>
          <w:tcPr>
            <w:tcW w:w="1501" w:type="pct"/>
          </w:tcPr>
          <w:p w14:paraId="108A7536" w14:textId="77777777" w:rsidR="00C03762" w:rsidRPr="00F25C41" w:rsidRDefault="00C03762" w:rsidP="00C03762">
            <w:pPr>
              <w:jc w:val="both"/>
              <w:rPr>
                <w:bCs/>
              </w:rPr>
            </w:pPr>
            <w:r w:rsidRPr="00F25C41">
              <w:rPr>
                <w:bCs/>
              </w:rPr>
              <w:t>Перелік документів, необхідних для отримання адміністративної послуги</w:t>
            </w:r>
          </w:p>
        </w:tc>
        <w:tc>
          <w:tcPr>
            <w:tcW w:w="3242" w:type="pct"/>
          </w:tcPr>
          <w:p w14:paraId="2ABF4161" w14:textId="77777777" w:rsidR="00C03762" w:rsidRPr="00F25C41" w:rsidRDefault="00C03762" w:rsidP="00C03762">
            <w:pPr>
              <w:tabs>
                <w:tab w:val="left" w:pos="900"/>
              </w:tabs>
              <w:jc w:val="both"/>
              <w:rPr>
                <w:bCs/>
              </w:rPr>
            </w:pPr>
            <w:r w:rsidRPr="00F25C41">
              <w:rPr>
                <w:bCs/>
              </w:rPr>
              <w:t xml:space="preserve">       Заява на виплату </w:t>
            </w:r>
            <w:r w:rsidRPr="00F25C41">
              <w:rPr>
                <w:rStyle w:val="FontStyle50"/>
                <w:bCs/>
              </w:rPr>
              <w:t xml:space="preserve">грошової компенсації вартості одноразової натуральної допомоги «пакунок малюка» </w:t>
            </w:r>
            <w:r w:rsidRPr="00F25C41">
              <w:rPr>
                <w:bCs/>
              </w:rPr>
              <w:t>за формою згідно з додатком у паперовій або електронній формі із зазначенням реквізитів спеціального рахунка.</w:t>
            </w:r>
          </w:p>
          <w:p w14:paraId="063BF8E3" w14:textId="77777777" w:rsidR="00C03762" w:rsidRPr="00F25C41" w:rsidRDefault="00C03762" w:rsidP="00C03762">
            <w:pPr>
              <w:tabs>
                <w:tab w:val="left" w:pos="900"/>
              </w:tabs>
              <w:jc w:val="both"/>
              <w:rPr>
                <w:bCs/>
                <w:sz w:val="16"/>
                <w:szCs w:val="16"/>
              </w:rPr>
            </w:pPr>
          </w:p>
          <w:p w14:paraId="45C7DD5A" w14:textId="77777777" w:rsidR="00C03762" w:rsidRPr="00F25C41" w:rsidRDefault="00C03762" w:rsidP="00C03762">
            <w:pPr>
              <w:tabs>
                <w:tab w:val="left" w:pos="900"/>
              </w:tabs>
              <w:jc w:val="both"/>
              <w:rPr>
                <w:bCs/>
                <w:i/>
                <w:iCs/>
              </w:rPr>
            </w:pPr>
            <w:r w:rsidRPr="00F25C41">
              <w:rPr>
                <w:bCs/>
                <w:i/>
                <w:iCs/>
                <w:shd w:val="clear" w:color="auto" w:fill="FFFFFF"/>
              </w:rPr>
              <w:t>До заяви у паперовій формі отримувач додає такі документи</w:t>
            </w:r>
          </w:p>
          <w:p w14:paraId="1F83AB13" w14:textId="77777777" w:rsidR="00C03762" w:rsidRPr="00F25C41" w:rsidRDefault="00C03762" w:rsidP="00C03762">
            <w:pPr>
              <w:tabs>
                <w:tab w:val="left" w:pos="900"/>
              </w:tabs>
              <w:ind w:firstLine="414"/>
              <w:jc w:val="both"/>
              <w:rPr>
                <w:bCs/>
              </w:rPr>
            </w:pPr>
            <w:r w:rsidRPr="00F25C41">
              <w:rPr>
                <w:bCs/>
              </w:rPr>
              <w:t>1) копію свідоцтва про народження дитини. У разі народження дитини за кордоном та відсутності свідоцтва про народження, виданого органом державної реєстрації актів цивільного стану України, - копію свідоцтва про народження дитини, виданого компетентним органом іноземної держави та легалізованого в установленому порядку, якщо інше не передбачено законом або міжнародним договором України, згоду на обов’язковість якого надано Верховною Радою України, разом з перекладом українською мовою. Вірність перекладу або справжність підпису перекладача засвідчується нотаріально.</w:t>
            </w:r>
          </w:p>
          <w:p w14:paraId="1946C887" w14:textId="77777777" w:rsidR="00C03762" w:rsidRPr="00F25C41" w:rsidRDefault="00C03762" w:rsidP="00C03762">
            <w:pPr>
              <w:tabs>
                <w:tab w:val="left" w:pos="900"/>
              </w:tabs>
              <w:ind w:firstLine="414"/>
              <w:jc w:val="both"/>
              <w:rPr>
                <w:bCs/>
              </w:rPr>
            </w:pPr>
            <w:r w:rsidRPr="00F25C41">
              <w:rPr>
                <w:bCs/>
              </w:rPr>
              <w:t>2) копію посвідки на постійне проживання/посвідчення біженця/довідки про звернення за захистом в Україні (для іноземців та особи без громадянства)/посвідчення особи, яка потребує додаткового захисту (для іноземців);</w:t>
            </w:r>
          </w:p>
          <w:p w14:paraId="4B87A79A" w14:textId="77777777" w:rsidR="00C03762" w:rsidRPr="00F25C41" w:rsidRDefault="00C03762" w:rsidP="00C03762">
            <w:pPr>
              <w:tabs>
                <w:tab w:val="left" w:pos="900"/>
              </w:tabs>
              <w:ind w:firstLine="414"/>
              <w:jc w:val="both"/>
              <w:rPr>
                <w:bCs/>
              </w:rPr>
            </w:pPr>
            <w:r w:rsidRPr="00F25C41">
              <w:rPr>
                <w:bCs/>
              </w:rPr>
              <w:t>3) копію документа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номера облікової картки платника податків та повідомили про це відповідальному контролюючому органу і мають відмітку у паспорті громадянина України);</w:t>
            </w:r>
          </w:p>
          <w:p w14:paraId="2E35A081" w14:textId="77777777" w:rsidR="00C03762" w:rsidRPr="00F25C41" w:rsidRDefault="00C03762" w:rsidP="00C03762">
            <w:pPr>
              <w:pStyle w:val="rvps2"/>
              <w:shd w:val="clear" w:color="auto" w:fill="FFFFFF"/>
              <w:spacing w:before="0" w:beforeAutospacing="0" w:after="0" w:afterAutospacing="0"/>
              <w:ind w:firstLine="414"/>
              <w:jc w:val="both"/>
              <w:rPr>
                <w:bCs/>
              </w:rPr>
            </w:pPr>
            <w:r w:rsidRPr="00F25C41">
              <w:rPr>
                <w:bCs/>
              </w:rPr>
              <w:t xml:space="preserve">4) копію рішення районної держадміністрації, виконавчого органу місцевої ради або суду про встановлення опіки (у разі здійснення опіки над дитиною); </w:t>
            </w:r>
            <w:bookmarkStart w:id="2" w:name="n56"/>
            <w:bookmarkEnd w:id="2"/>
          </w:p>
          <w:p w14:paraId="5A5B3B5F" w14:textId="77777777" w:rsidR="00C03762" w:rsidRPr="00F25C41" w:rsidRDefault="00C03762" w:rsidP="00C03762">
            <w:pPr>
              <w:pStyle w:val="rvps2"/>
              <w:shd w:val="clear" w:color="auto" w:fill="FFFFFF"/>
              <w:spacing w:before="0" w:beforeAutospacing="0" w:after="0" w:afterAutospacing="0"/>
              <w:ind w:firstLine="414"/>
              <w:jc w:val="both"/>
              <w:rPr>
                <w:bCs/>
              </w:rPr>
            </w:pPr>
            <w:r w:rsidRPr="00F25C41">
              <w:rPr>
                <w:bCs/>
              </w:rPr>
              <w:t>5) копію рішення районної держадміністрації, виконавчого органу міської ради про влаштування дитини в сім’ю патронатного вихователя (для патронатного вихователя);</w:t>
            </w:r>
          </w:p>
          <w:p w14:paraId="7901826D" w14:textId="77777777" w:rsidR="00C03762" w:rsidRPr="00F25C41" w:rsidRDefault="00C03762" w:rsidP="00C03762">
            <w:pPr>
              <w:pStyle w:val="rvps2"/>
              <w:shd w:val="clear" w:color="auto" w:fill="FFFFFF"/>
              <w:spacing w:before="0" w:beforeAutospacing="0" w:after="0" w:afterAutospacing="0"/>
              <w:ind w:firstLine="414"/>
              <w:jc w:val="both"/>
              <w:rPr>
                <w:bCs/>
              </w:rPr>
            </w:pPr>
            <w:bookmarkStart w:id="3" w:name="n57"/>
            <w:bookmarkEnd w:id="3"/>
            <w:r w:rsidRPr="00F25C41">
              <w:rPr>
                <w:bCs/>
              </w:rPr>
              <w:t>6) копію рішення районної держадміністрації, виконавчого органу міської ради про влаштування дитини до дитячого будинку сімейного типу або прийомної сім’ї (у разі влаштування дитини);</w:t>
            </w:r>
          </w:p>
          <w:p w14:paraId="49F58469" w14:textId="77777777" w:rsidR="00C03762" w:rsidRPr="00F25C41" w:rsidRDefault="00C03762" w:rsidP="00C03762">
            <w:pPr>
              <w:pStyle w:val="rvps2"/>
              <w:shd w:val="clear" w:color="auto" w:fill="FFFFFF"/>
              <w:spacing w:before="0" w:beforeAutospacing="0" w:after="0" w:afterAutospacing="0"/>
              <w:ind w:firstLine="414"/>
              <w:jc w:val="both"/>
              <w:rPr>
                <w:bCs/>
              </w:rPr>
            </w:pPr>
            <w:bookmarkStart w:id="4" w:name="n58"/>
            <w:bookmarkEnd w:id="4"/>
            <w:r w:rsidRPr="00F25C41">
              <w:rPr>
                <w:bCs/>
              </w:rPr>
              <w:t xml:space="preserve">7) довідку з пологового будинку про неотримання одноразової натуральної допомоги “пакунок малюка” (у разі народження дитини у пологовому будинку в 2020 році). </w:t>
            </w:r>
          </w:p>
          <w:p w14:paraId="6AE590E0" w14:textId="77777777" w:rsidR="00C03762" w:rsidRPr="00F25C41" w:rsidRDefault="00C03762" w:rsidP="00C03762">
            <w:pPr>
              <w:pStyle w:val="rvps2"/>
              <w:shd w:val="clear" w:color="auto" w:fill="FFFFFF"/>
              <w:spacing w:before="0" w:beforeAutospacing="0" w:after="0" w:afterAutospacing="0"/>
              <w:ind w:firstLine="414"/>
              <w:jc w:val="both"/>
              <w:rPr>
                <w:bCs/>
                <w:sz w:val="16"/>
                <w:szCs w:val="16"/>
              </w:rPr>
            </w:pPr>
          </w:p>
          <w:p w14:paraId="03F3CE53" w14:textId="77777777" w:rsidR="00C03762" w:rsidRPr="00F25C41" w:rsidRDefault="00C03762" w:rsidP="00C03762">
            <w:pPr>
              <w:pStyle w:val="rvps2"/>
              <w:shd w:val="clear" w:color="auto" w:fill="FFFFFF"/>
              <w:spacing w:before="0" w:beforeAutospacing="0" w:after="0" w:afterAutospacing="0"/>
              <w:ind w:firstLine="450"/>
              <w:jc w:val="both"/>
              <w:rPr>
                <w:bCs/>
              </w:rPr>
            </w:pPr>
            <w:r w:rsidRPr="00F25C41">
              <w:rPr>
                <w:bCs/>
                <w:i/>
                <w:iCs/>
              </w:rPr>
              <w:t>До заяви в електронній формі отримувач додає фотокопії</w:t>
            </w:r>
            <w:r w:rsidRPr="00F25C41">
              <w:rPr>
                <w:bCs/>
              </w:rPr>
              <w:t>:</w:t>
            </w:r>
          </w:p>
          <w:p w14:paraId="3B3EFDD3" w14:textId="77777777" w:rsidR="00C03762" w:rsidRPr="00F25C41" w:rsidRDefault="00C03762" w:rsidP="00C03762">
            <w:pPr>
              <w:pStyle w:val="rvps2"/>
              <w:shd w:val="clear" w:color="auto" w:fill="FFFFFF"/>
              <w:spacing w:before="0" w:beforeAutospacing="0" w:after="0" w:afterAutospacing="0"/>
              <w:ind w:firstLine="450"/>
              <w:jc w:val="both"/>
              <w:rPr>
                <w:bCs/>
              </w:rPr>
            </w:pPr>
            <w:bookmarkStart w:id="5" w:name="n60"/>
            <w:bookmarkEnd w:id="5"/>
            <w:r w:rsidRPr="00F25C41">
              <w:rPr>
                <w:bCs/>
              </w:rPr>
              <w:t xml:space="preserve">1) свідоцтва про народження дитини. У разі народження дитини за кордоном та відсутності свідоцтва про народження, виданого органом державної реєстрації актів цивільного стану України, - фотокопію свідоцтва про народження дитини, виданого компетентним органом іноземної держави та легалізованого в установленому порядку, якщо інше не передбачено законом або міжнародним договором України, згоду на обов’язковість </w:t>
            </w:r>
            <w:r w:rsidRPr="00F25C41">
              <w:rPr>
                <w:bCs/>
              </w:rPr>
              <w:lastRenderedPageBreak/>
              <w:t>якого надано Верховною Радою України, разом з перекладом українською мовою. Вірність перекладу або справжність підпису перекладача засвідчується нотаріально;</w:t>
            </w:r>
          </w:p>
          <w:p w14:paraId="7A9C5FEA" w14:textId="77777777" w:rsidR="00C03762" w:rsidRPr="00F25C41" w:rsidRDefault="00C03762" w:rsidP="00C03762">
            <w:pPr>
              <w:pStyle w:val="rvps2"/>
              <w:shd w:val="clear" w:color="auto" w:fill="FFFFFF"/>
              <w:spacing w:before="0" w:beforeAutospacing="0" w:after="0" w:afterAutospacing="0"/>
              <w:ind w:firstLine="450"/>
              <w:jc w:val="both"/>
              <w:rPr>
                <w:bCs/>
              </w:rPr>
            </w:pPr>
            <w:bookmarkStart w:id="6" w:name="n61"/>
            <w:bookmarkEnd w:id="6"/>
            <w:r w:rsidRPr="00F25C41">
              <w:rPr>
                <w:bCs/>
              </w:rPr>
              <w:t>2) посвідки на постійне проживання/посвідчення біженця/довідки про звернення за захистом в Україні (для іноземця та особи без громадянства)/посвідчення особи, яка потребує додаткового захисту (для іноземців);</w:t>
            </w:r>
          </w:p>
          <w:p w14:paraId="5C189329" w14:textId="77777777" w:rsidR="00C03762" w:rsidRPr="00F25C41" w:rsidRDefault="00C03762" w:rsidP="00C03762">
            <w:pPr>
              <w:pStyle w:val="rvps2"/>
              <w:shd w:val="clear" w:color="auto" w:fill="FFFFFF"/>
              <w:spacing w:before="0" w:beforeAutospacing="0" w:after="0" w:afterAutospacing="0"/>
              <w:ind w:firstLine="450"/>
              <w:jc w:val="both"/>
              <w:rPr>
                <w:bCs/>
              </w:rPr>
            </w:pPr>
            <w:bookmarkStart w:id="7" w:name="n62"/>
            <w:bookmarkEnd w:id="7"/>
            <w:r w:rsidRPr="00F25C41">
              <w:rPr>
                <w:bCs/>
              </w:rPr>
              <w:t>3) рішення районної держадміністрації, виконавчого органу місцевої ради або суду про встановлення опіки (в разі здійснення опіки над дитиною);</w:t>
            </w:r>
          </w:p>
          <w:p w14:paraId="35D26F2D" w14:textId="77777777" w:rsidR="00C03762" w:rsidRPr="00F25C41" w:rsidRDefault="00C03762" w:rsidP="00C03762">
            <w:pPr>
              <w:pStyle w:val="rvps2"/>
              <w:shd w:val="clear" w:color="auto" w:fill="FFFFFF"/>
              <w:spacing w:before="0" w:beforeAutospacing="0" w:after="0" w:afterAutospacing="0"/>
              <w:ind w:firstLine="450"/>
              <w:jc w:val="both"/>
              <w:rPr>
                <w:bCs/>
              </w:rPr>
            </w:pPr>
            <w:bookmarkStart w:id="8" w:name="n63"/>
            <w:bookmarkEnd w:id="8"/>
            <w:r w:rsidRPr="00F25C41">
              <w:rPr>
                <w:bCs/>
              </w:rPr>
              <w:t>4) рішення районної держадміністрації, виконавчого органу міської ради про влаштування дитини в сім’ю патронатного вихователя (для патронатного вихователя);</w:t>
            </w:r>
          </w:p>
          <w:p w14:paraId="64FFDEAC" w14:textId="77777777" w:rsidR="00C03762" w:rsidRPr="00F25C41" w:rsidRDefault="00C03762" w:rsidP="00C03762">
            <w:pPr>
              <w:pStyle w:val="rvps2"/>
              <w:shd w:val="clear" w:color="auto" w:fill="FFFFFF"/>
              <w:spacing w:before="0" w:beforeAutospacing="0" w:after="0" w:afterAutospacing="0"/>
              <w:ind w:firstLine="450"/>
              <w:jc w:val="both"/>
              <w:rPr>
                <w:bCs/>
              </w:rPr>
            </w:pPr>
            <w:bookmarkStart w:id="9" w:name="n64"/>
            <w:bookmarkEnd w:id="9"/>
            <w:r w:rsidRPr="00F25C41">
              <w:rPr>
                <w:bCs/>
              </w:rPr>
              <w:t>5) рішення районної держадміністрації, виконавчого органу міської ради про влаштування дитини до дитячого будинку сімейного типу або прийомної сім’ї (у разі влаштування дитини);</w:t>
            </w:r>
          </w:p>
          <w:p w14:paraId="470E57B5" w14:textId="77777777" w:rsidR="00C03762" w:rsidRPr="00F25C41" w:rsidRDefault="00C03762" w:rsidP="00C03762">
            <w:pPr>
              <w:ind w:firstLine="414"/>
              <w:jc w:val="both"/>
              <w:rPr>
                <w:bCs/>
              </w:rPr>
            </w:pPr>
            <w:bookmarkStart w:id="10" w:name="n65"/>
            <w:bookmarkEnd w:id="10"/>
            <w:r w:rsidRPr="00F25C41">
              <w:rPr>
                <w:bCs/>
              </w:rPr>
              <w:t xml:space="preserve">6) довідку з пологового будинку про неотримання одноразової натуральної допомоги “пакунок малюка” (у разі народження дитини у пологовому будинку в 2020 році) </w:t>
            </w:r>
          </w:p>
        </w:tc>
      </w:tr>
      <w:tr w:rsidR="00C03762" w:rsidRPr="00F25C41" w14:paraId="1D4EA624" w14:textId="77777777" w:rsidTr="00F25C41">
        <w:tc>
          <w:tcPr>
            <w:tcW w:w="257" w:type="pct"/>
          </w:tcPr>
          <w:p w14:paraId="30B201AD" w14:textId="3B39E762" w:rsidR="00C03762" w:rsidRPr="00F25C41" w:rsidRDefault="00F61FB6" w:rsidP="00C03762">
            <w:pPr>
              <w:jc w:val="both"/>
              <w:rPr>
                <w:bCs/>
              </w:rPr>
            </w:pPr>
            <w:r>
              <w:rPr>
                <w:bCs/>
              </w:rPr>
              <w:lastRenderedPageBreak/>
              <w:t>8</w:t>
            </w:r>
          </w:p>
        </w:tc>
        <w:tc>
          <w:tcPr>
            <w:tcW w:w="1501" w:type="pct"/>
          </w:tcPr>
          <w:p w14:paraId="37F72244" w14:textId="77777777" w:rsidR="00C03762" w:rsidRPr="00F25C41" w:rsidRDefault="00C03762" w:rsidP="00C03762">
            <w:pPr>
              <w:jc w:val="both"/>
              <w:rPr>
                <w:bCs/>
              </w:rPr>
            </w:pPr>
            <w:r w:rsidRPr="00F25C41">
              <w:rPr>
                <w:bCs/>
              </w:rPr>
              <w:t>Порядок та спосіб  подання документів,</w:t>
            </w:r>
            <w:r>
              <w:rPr>
                <w:bCs/>
              </w:rPr>
              <w:t xml:space="preserve"> необхідних для отримання адміністративної </w:t>
            </w:r>
            <w:r w:rsidRPr="00F25C41">
              <w:rPr>
                <w:bCs/>
              </w:rPr>
              <w:t>послуги</w:t>
            </w:r>
          </w:p>
        </w:tc>
        <w:tc>
          <w:tcPr>
            <w:tcW w:w="3242" w:type="pct"/>
          </w:tcPr>
          <w:p w14:paraId="1EEA4B12" w14:textId="77777777" w:rsidR="00C03762" w:rsidRPr="00F25C41" w:rsidRDefault="00C03762" w:rsidP="00C03762">
            <w:pPr>
              <w:jc w:val="both"/>
              <w:rPr>
                <w:bCs/>
              </w:rPr>
            </w:pPr>
            <w:r w:rsidRPr="00F25C41">
              <w:rPr>
                <w:bCs/>
              </w:rPr>
              <w:t>В письмовій чи електронній формі особисто</w:t>
            </w:r>
          </w:p>
        </w:tc>
      </w:tr>
      <w:tr w:rsidR="00C03762" w:rsidRPr="00F25C41" w14:paraId="17DA4180" w14:textId="77777777" w:rsidTr="00F25C41">
        <w:tc>
          <w:tcPr>
            <w:tcW w:w="257" w:type="pct"/>
          </w:tcPr>
          <w:p w14:paraId="6D487A2F" w14:textId="225391C9" w:rsidR="00C03762" w:rsidRPr="00F25C41" w:rsidRDefault="00F61FB6" w:rsidP="00C03762">
            <w:pPr>
              <w:jc w:val="both"/>
              <w:rPr>
                <w:bCs/>
              </w:rPr>
            </w:pPr>
            <w:r>
              <w:rPr>
                <w:bCs/>
              </w:rPr>
              <w:t>9</w:t>
            </w:r>
          </w:p>
        </w:tc>
        <w:tc>
          <w:tcPr>
            <w:tcW w:w="1501" w:type="pct"/>
          </w:tcPr>
          <w:p w14:paraId="10844561" w14:textId="77777777" w:rsidR="00C03762" w:rsidRPr="00F25C41" w:rsidRDefault="00C03762" w:rsidP="00C03762">
            <w:pPr>
              <w:jc w:val="both"/>
              <w:rPr>
                <w:bCs/>
              </w:rPr>
            </w:pPr>
            <w:r w:rsidRPr="00F25C41">
              <w:rPr>
                <w:bCs/>
              </w:rPr>
              <w:t xml:space="preserve">Платність (безоплатність) </w:t>
            </w:r>
          </w:p>
        </w:tc>
        <w:tc>
          <w:tcPr>
            <w:tcW w:w="3242" w:type="pct"/>
          </w:tcPr>
          <w:p w14:paraId="3D6647B8" w14:textId="77777777" w:rsidR="00C03762" w:rsidRPr="00F25C41" w:rsidRDefault="00C03762" w:rsidP="00C03762">
            <w:pPr>
              <w:jc w:val="both"/>
              <w:rPr>
                <w:bCs/>
              </w:rPr>
            </w:pPr>
            <w:r w:rsidRPr="00F25C41">
              <w:rPr>
                <w:bCs/>
              </w:rPr>
              <w:t>Безоплатно.</w:t>
            </w:r>
          </w:p>
        </w:tc>
      </w:tr>
      <w:tr w:rsidR="00C03762" w:rsidRPr="00F25C41" w14:paraId="7F9162E7" w14:textId="77777777" w:rsidTr="00F25C41">
        <w:tc>
          <w:tcPr>
            <w:tcW w:w="257" w:type="pct"/>
          </w:tcPr>
          <w:p w14:paraId="2B0F954E" w14:textId="1385DDC3" w:rsidR="00C03762" w:rsidRPr="00F25C41" w:rsidRDefault="00F61FB6" w:rsidP="00C03762">
            <w:pPr>
              <w:jc w:val="both"/>
              <w:rPr>
                <w:bCs/>
              </w:rPr>
            </w:pPr>
            <w:r>
              <w:rPr>
                <w:bCs/>
              </w:rPr>
              <w:t>10</w:t>
            </w:r>
          </w:p>
        </w:tc>
        <w:tc>
          <w:tcPr>
            <w:tcW w:w="1501" w:type="pct"/>
          </w:tcPr>
          <w:p w14:paraId="0FDFA7F5" w14:textId="77777777" w:rsidR="00C03762" w:rsidRPr="00F25C41" w:rsidRDefault="00C03762" w:rsidP="00C03762">
            <w:pPr>
              <w:jc w:val="both"/>
              <w:rPr>
                <w:bCs/>
              </w:rPr>
            </w:pPr>
            <w:r w:rsidRPr="00F25C41">
              <w:rPr>
                <w:bCs/>
              </w:rPr>
              <w:t xml:space="preserve">Строк надання </w:t>
            </w:r>
            <w:proofErr w:type="spellStart"/>
            <w:r w:rsidRPr="00F25C41">
              <w:rPr>
                <w:bCs/>
              </w:rPr>
              <w:t>адмін</w:t>
            </w:r>
            <w:proofErr w:type="spellEnd"/>
            <w:r w:rsidRPr="00F25C41">
              <w:rPr>
                <w:bCs/>
              </w:rPr>
              <w:t>. послуги:</w:t>
            </w:r>
          </w:p>
        </w:tc>
        <w:tc>
          <w:tcPr>
            <w:tcW w:w="3242" w:type="pct"/>
          </w:tcPr>
          <w:p w14:paraId="123B1495" w14:textId="77777777" w:rsidR="00C03762" w:rsidRPr="00F25C41" w:rsidRDefault="00C03762" w:rsidP="00C03762">
            <w:pPr>
              <w:jc w:val="both"/>
              <w:rPr>
                <w:bCs/>
              </w:rPr>
            </w:pPr>
            <w:r w:rsidRPr="00F25C41">
              <w:rPr>
                <w:bCs/>
              </w:rPr>
              <w:t>До 5 робочих днів</w:t>
            </w:r>
          </w:p>
        </w:tc>
      </w:tr>
      <w:tr w:rsidR="00C03762" w:rsidRPr="00F25C41" w14:paraId="7FEA72E3" w14:textId="77777777" w:rsidTr="00F25C41">
        <w:tc>
          <w:tcPr>
            <w:tcW w:w="257" w:type="pct"/>
          </w:tcPr>
          <w:p w14:paraId="078C42C4" w14:textId="338BB0A5" w:rsidR="00C03762" w:rsidRPr="00F25C41" w:rsidRDefault="00F61FB6" w:rsidP="00C03762">
            <w:pPr>
              <w:jc w:val="both"/>
              <w:rPr>
                <w:bCs/>
              </w:rPr>
            </w:pPr>
            <w:r>
              <w:rPr>
                <w:bCs/>
              </w:rPr>
              <w:t>11</w:t>
            </w:r>
          </w:p>
        </w:tc>
        <w:tc>
          <w:tcPr>
            <w:tcW w:w="1501" w:type="pct"/>
          </w:tcPr>
          <w:p w14:paraId="2AE9FCA5" w14:textId="77777777" w:rsidR="00C03762" w:rsidRPr="00F25C41" w:rsidRDefault="00C03762" w:rsidP="00C03762">
            <w:pPr>
              <w:jc w:val="both"/>
              <w:rPr>
                <w:bCs/>
              </w:rPr>
            </w:pPr>
            <w:r w:rsidRPr="00F25C41">
              <w:rPr>
                <w:bCs/>
              </w:rPr>
              <w:t>Результат надання адміністративної послуги</w:t>
            </w:r>
          </w:p>
        </w:tc>
        <w:tc>
          <w:tcPr>
            <w:tcW w:w="3242" w:type="pct"/>
          </w:tcPr>
          <w:p w14:paraId="6D8E1C8E" w14:textId="77777777" w:rsidR="00C03762" w:rsidRPr="00F25C41" w:rsidRDefault="00C03762" w:rsidP="00C03762">
            <w:pPr>
              <w:jc w:val="both"/>
              <w:rPr>
                <w:bCs/>
              </w:rPr>
            </w:pPr>
            <w:proofErr w:type="spellStart"/>
            <w:r w:rsidRPr="00F25C41">
              <w:rPr>
                <w:bCs/>
                <w:lang w:val="ru-RU"/>
              </w:rPr>
              <w:t>Призначення</w:t>
            </w:r>
            <w:proofErr w:type="spellEnd"/>
            <w:r>
              <w:rPr>
                <w:bCs/>
                <w:lang w:val="ru-RU"/>
              </w:rPr>
              <w:t xml:space="preserve"> </w:t>
            </w:r>
            <w:proofErr w:type="spellStart"/>
            <w:r w:rsidRPr="00F25C41">
              <w:rPr>
                <w:bCs/>
                <w:lang w:val="ru-RU"/>
              </w:rPr>
              <w:t>компенсації</w:t>
            </w:r>
            <w:proofErr w:type="spellEnd"/>
            <w:r>
              <w:rPr>
                <w:bCs/>
                <w:lang w:val="ru-RU"/>
              </w:rPr>
              <w:t xml:space="preserve"> </w:t>
            </w:r>
            <w:proofErr w:type="spellStart"/>
            <w:r w:rsidRPr="00F25C41">
              <w:rPr>
                <w:bCs/>
                <w:lang w:val="ru-RU"/>
              </w:rPr>
              <w:t>чи</w:t>
            </w:r>
            <w:proofErr w:type="spellEnd"/>
            <w:r>
              <w:rPr>
                <w:bCs/>
                <w:lang w:val="ru-RU"/>
              </w:rPr>
              <w:t xml:space="preserve"> </w:t>
            </w:r>
            <w:proofErr w:type="spellStart"/>
            <w:r w:rsidRPr="00F25C41">
              <w:rPr>
                <w:bCs/>
                <w:lang w:val="ru-RU"/>
              </w:rPr>
              <w:t>відмова</w:t>
            </w:r>
            <w:proofErr w:type="spellEnd"/>
            <w:r w:rsidRPr="00F25C41">
              <w:rPr>
                <w:bCs/>
                <w:lang w:val="ru-RU"/>
              </w:rPr>
              <w:t xml:space="preserve"> у </w:t>
            </w:r>
            <w:proofErr w:type="spellStart"/>
            <w:r w:rsidRPr="00F25C41">
              <w:rPr>
                <w:bCs/>
                <w:lang w:val="ru-RU"/>
              </w:rPr>
              <w:t>призначенні</w:t>
            </w:r>
            <w:proofErr w:type="spellEnd"/>
            <w:r>
              <w:rPr>
                <w:bCs/>
                <w:lang w:val="ru-RU"/>
              </w:rPr>
              <w:t xml:space="preserve"> </w:t>
            </w:r>
            <w:proofErr w:type="spellStart"/>
            <w:r w:rsidRPr="00F25C41">
              <w:rPr>
                <w:bCs/>
                <w:lang w:val="ru-RU"/>
              </w:rPr>
              <w:t>компенсації</w:t>
            </w:r>
            <w:proofErr w:type="spellEnd"/>
            <w:r w:rsidRPr="00F25C41">
              <w:rPr>
                <w:bCs/>
                <w:lang w:val="ru-RU"/>
              </w:rPr>
              <w:t>.</w:t>
            </w:r>
          </w:p>
        </w:tc>
      </w:tr>
      <w:tr w:rsidR="00C03762" w:rsidRPr="00F25C41" w14:paraId="539BBE47" w14:textId="77777777" w:rsidTr="00F25C41">
        <w:tc>
          <w:tcPr>
            <w:tcW w:w="257" w:type="pct"/>
          </w:tcPr>
          <w:p w14:paraId="60465FAE" w14:textId="7579DEBD" w:rsidR="00C03762" w:rsidRPr="00F25C41" w:rsidRDefault="00C03762" w:rsidP="00C03762">
            <w:pPr>
              <w:jc w:val="both"/>
              <w:rPr>
                <w:bCs/>
              </w:rPr>
            </w:pPr>
            <w:r>
              <w:rPr>
                <w:bCs/>
              </w:rPr>
              <w:t>1</w:t>
            </w:r>
            <w:r w:rsidR="00F61FB6">
              <w:rPr>
                <w:bCs/>
              </w:rPr>
              <w:t>2</w:t>
            </w:r>
          </w:p>
        </w:tc>
        <w:tc>
          <w:tcPr>
            <w:tcW w:w="1501" w:type="pct"/>
          </w:tcPr>
          <w:p w14:paraId="06D181BD" w14:textId="77777777" w:rsidR="00C03762" w:rsidRPr="00F25C41" w:rsidRDefault="00C03762" w:rsidP="00C03762">
            <w:pPr>
              <w:jc w:val="both"/>
              <w:rPr>
                <w:bCs/>
              </w:rPr>
            </w:pPr>
            <w:r w:rsidRPr="00F25C41">
              <w:rPr>
                <w:bCs/>
              </w:rPr>
              <w:t>Можливі способи отримання відповіді (результату)</w:t>
            </w:r>
          </w:p>
        </w:tc>
        <w:tc>
          <w:tcPr>
            <w:tcW w:w="3242" w:type="pct"/>
          </w:tcPr>
          <w:p w14:paraId="2E6AD5E0" w14:textId="77777777" w:rsidR="00C03762" w:rsidRPr="00F25C41" w:rsidRDefault="00C03762" w:rsidP="00C03762">
            <w:pPr>
              <w:ind w:firstLine="39"/>
              <w:jc w:val="both"/>
              <w:rPr>
                <w:bCs/>
              </w:rPr>
            </w:pPr>
            <w:r w:rsidRPr="00F25C41">
              <w:rPr>
                <w:bCs/>
              </w:rPr>
              <w:t>Особисто.</w:t>
            </w:r>
          </w:p>
        </w:tc>
      </w:tr>
    </w:tbl>
    <w:p w14:paraId="18DF83B6" w14:textId="77777777" w:rsidR="008B03F9" w:rsidRPr="00F25C41" w:rsidRDefault="008B03F9" w:rsidP="008B03F9">
      <w:pPr>
        <w:rPr>
          <w:bCs/>
        </w:rPr>
      </w:pPr>
    </w:p>
    <w:sectPr w:rsidR="008B03F9" w:rsidRPr="00F25C41" w:rsidSect="002E21F0">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D5432"/>
    <w:multiLevelType w:val="hybridMultilevel"/>
    <w:tmpl w:val="4BC410E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C46"/>
    <w:rsid w:val="00024A08"/>
    <w:rsid w:val="00036F27"/>
    <w:rsid w:val="000B1011"/>
    <w:rsid w:val="000D7DFD"/>
    <w:rsid w:val="000E0F84"/>
    <w:rsid w:val="0010760A"/>
    <w:rsid w:val="001C1FA8"/>
    <w:rsid w:val="00256939"/>
    <w:rsid w:val="002B5F3A"/>
    <w:rsid w:val="002E21F0"/>
    <w:rsid w:val="002F45F4"/>
    <w:rsid w:val="0031276A"/>
    <w:rsid w:val="00337232"/>
    <w:rsid w:val="00393EB0"/>
    <w:rsid w:val="003A49DF"/>
    <w:rsid w:val="003E2393"/>
    <w:rsid w:val="00457CA1"/>
    <w:rsid w:val="00565445"/>
    <w:rsid w:val="00601174"/>
    <w:rsid w:val="00615DCD"/>
    <w:rsid w:val="00652D5E"/>
    <w:rsid w:val="006B2582"/>
    <w:rsid w:val="006F7080"/>
    <w:rsid w:val="00736801"/>
    <w:rsid w:val="007B7BC7"/>
    <w:rsid w:val="007F3D57"/>
    <w:rsid w:val="008B03F9"/>
    <w:rsid w:val="008B7282"/>
    <w:rsid w:val="008C6D37"/>
    <w:rsid w:val="00907756"/>
    <w:rsid w:val="00917B0D"/>
    <w:rsid w:val="009D0C68"/>
    <w:rsid w:val="00A44312"/>
    <w:rsid w:val="00B0060A"/>
    <w:rsid w:val="00B808A2"/>
    <w:rsid w:val="00BF4515"/>
    <w:rsid w:val="00C03762"/>
    <w:rsid w:val="00C354D8"/>
    <w:rsid w:val="00CF38FD"/>
    <w:rsid w:val="00D0142A"/>
    <w:rsid w:val="00F016BE"/>
    <w:rsid w:val="00F25C41"/>
    <w:rsid w:val="00F36481"/>
    <w:rsid w:val="00F61FB6"/>
    <w:rsid w:val="00F90D15"/>
    <w:rsid w:val="00FD6073"/>
    <w:rsid w:val="00FD6FB7"/>
    <w:rsid w:val="00FE4C46"/>
    <w:rsid w:val="00FF46B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EAF6"/>
  <w15:docId w15:val="{C06D2C66-ECC9-4F58-BD77-748A96E9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3F9"/>
    <w:pPr>
      <w:suppressAutoHyphens/>
    </w:pPr>
    <w:rPr>
      <w:rFonts w:eastAsia="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4D8"/>
    <w:pPr>
      <w:tabs>
        <w:tab w:val="center" w:pos="4819"/>
        <w:tab w:val="right" w:pos="9639"/>
      </w:tabs>
      <w:suppressAutoHyphens w:val="0"/>
    </w:pPr>
    <w:rPr>
      <w:sz w:val="28"/>
      <w:szCs w:val="28"/>
      <w:lang w:eastAsia="uk-UA"/>
    </w:rPr>
  </w:style>
  <w:style w:type="character" w:customStyle="1" w:styleId="a4">
    <w:name w:val="Верхній колонтитул Знак"/>
    <w:basedOn w:val="a0"/>
    <w:link w:val="a3"/>
    <w:uiPriority w:val="99"/>
    <w:rsid w:val="00C354D8"/>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C354D8"/>
    <w:pPr>
      <w:tabs>
        <w:tab w:val="center" w:pos="4819"/>
        <w:tab w:val="right" w:pos="9639"/>
      </w:tabs>
      <w:suppressAutoHyphens w:val="0"/>
    </w:pPr>
    <w:rPr>
      <w:sz w:val="28"/>
      <w:szCs w:val="28"/>
      <w:lang w:eastAsia="uk-UA"/>
    </w:rPr>
  </w:style>
  <w:style w:type="character" w:customStyle="1" w:styleId="a6">
    <w:name w:val="Нижній колонтитул Знак"/>
    <w:basedOn w:val="a0"/>
    <w:link w:val="a5"/>
    <w:uiPriority w:val="99"/>
    <w:rsid w:val="00C354D8"/>
    <w:rPr>
      <w:rFonts w:ascii="Times New Roman" w:eastAsia="Times New Roman" w:hAnsi="Times New Roman" w:cs="Times New Roman"/>
      <w:sz w:val="24"/>
      <w:szCs w:val="24"/>
      <w:lang w:val="ru-RU" w:eastAsia="ru-RU"/>
    </w:rPr>
  </w:style>
  <w:style w:type="character" w:customStyle="1" w:styleId="FontStyle50">
    <w:name w:val="Font Style50"/>
    <w:basedOn w:val="a0"/>
    <w:rsid w:val="008B03F9"/>
    <w:rPr>
      <w:rFonts w:ascii="Times New Roman" w:hAnsi="Times New Roman" w:cs="Times New Roman"/>
      <w:sz w:val="26"/>
      <w:szCs w:val="26"/>
    </w:rPr>
  </w:style>
  <w:style w:type="paragraph" w:customStyle="1" w:styleId="Style13">
    <w:name w:val="Style13"/>
    <w:basedOn w:val="a"/>
    <w:rsid w:val="008B03F9"/>
    <w:pPr>
      <w:widowControl w:val="0"/>
      <w:spacing w:line="326" w:lineRule="exact"/>
    </w:pPr>
    <w:rPr>
      <w:rFonts w:eastAsia="Calibri"/>
      <w:color w:val="00000A"/>
      <w:lang w:eastAsia="uk-UA"/>
    </w:rPr>
  </w:style>
  <w:style w:type="table" w:styleId="a7">
    <w:name w:val="Table Grid"/>
    <w:basedOn w:val="a1"/>
    <w:rsid w:val="008B03F9"/>
    <w:pPr>
      <w:suppressAutoHyphens/>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8B03F9"/>
    <w:pPr>
      <w:spacing w:after="120"/>
      <w:ind w:left="283"/>
    </w:pPr>
  </w:style>
  <w:style w:type="character" w:customStyle="1" w:styleId="a9">
    <w:name w:val="Основний текст з відступом Знак"/>
    <w:basedOn w:val="a0"/>
    <w:link w:val="a8"/>
    <w:rsid w:val="008B03F9"/>
    <w:rPr>
      <w:rFonts w:eastAsia="Times New Roman" w:cs="Times New Roman"/>
      <w:sz w:val="24"/>
      <w:szCs w:val="24"/>
      <w:lang w:eastAsia="zh-CN"/>
    </w:rPr>
  </w:style>
  <w:style w:type="paragraph" w:styleId="aa">
    <w:name w:val="List Paragraph"/>
    <w:basedOn w:val="a"/>
    <w:uiPriority w:val="34"/>
    <w:qFormat/>
    <w:rsid w:val="00337232"/>
    <w:pPr>
      <w:ind w:left="720"/>
      <w:contextualSpacing/>
    </w:pPr>
  </w:style>
  <w:style w:type="paragraph" w:customStyle="1" w:styleId="rvps2">
    <w:name w:val="rvps2"/>
    <w:basedOn w:val="a"/>
    <w:rsid w:val="00337232"/>
    <w:pPr>
      <w:suppressAutoHyphens w:val="0"/>
      <w:spacing w:before="100" w:beforeAutospacing="1" w:after="100" w:afterAutospacing="1"/>
    </w:pPr>
    <w:rPr>
      <w:lang w:eastAsia="uk-UA"/>
    </w:rPr>
  </w:style>
  <w:style w:type="character" w:styleId="ab">
    <w:name w:val="Hyperlink"/>
    <w:basedOn w:val="a0"/>
    <w:uiPriority w:val="99"/>
    <w:unhideWhenUsed/>
    <w:rsid w:val="00F25C41"/>
    <w:rPr>
      <w:rFonts w:cs="Times New Roman"/>
      <w:color w:val="0000FF"/>
      <w:u w:val="single"/>
    </w:rPr>
  </w:style>
  <w:style w:type="paragraph" w:customStyle="1" w:styleId="ac">
    <w:name w:val="Знак Знак Знак"/>
    <w:basedOn w:val="a"/>
    <w:rsid w:val="00917B0D"/>
    <w:pPr>
      <w:suppressAutoHyphens w:val="0"/>
    </w:pPr>
    <w:rPr>
      <w:rFonts w:ascii="Verdana" w:hAnsi="Verdana" w:cs="Verdana"/>
      <w:color w:val="000000"/>
      <w:sz w:val="20"/>
      <w:szCs w:val="20"/>
      <w:lang w:val="en-US" w:eastAsia="en-US"/>
    </w:rPr>
  </w:style>
  <w:style w:type="paragraph" w:styleId="ad">
    <w:name w:val="Normal (Web)"/>
    <w:basedOn w:val="a"/>
    <w:semiHidden/>
    <w:unhideWhenUsed/>
    <w:rsid w:val="008C6D37"/>
    <w:pPr>
      <w:suppressAutoHyphens w:val="0"/>
      <w:spacing w:before="100" w:beforeAutospacing="1" w:after="100" w:afterAutospacing="1"/>
    </w:pPr>
    <w:rPr>
      <w:lang w:eastAsia="uk-UA"/>
    </w:rPr>
  </w:style>
  <w:style w:type="paragraph" w:styleId="ae">
    <w:name w:val="No Spacing"/>
    <w:uiPriority w:val="1"/>
    <w:qFormat/>
    <w:rsid w:val="008C6D37"/>
    <w:rPr>
      <w:rFonts w:ascii="Calibri" w:eastAsia="Calibri" w:hAnsi="Calibri" w:cs="Times New Roman"/>
      <w:sz w:val="22"/>
      <w:szCs w:val="22"/>
      <w:lang w:eastAsia="en-US"/>
    </w:rPr>
  </w:style>
  <w:style w:type="character" w:customStyle="1" w:styleId="xfmc1">
    <w:name w:val="xfmc1"/>
    <w:basedOn w:val="a0"/>
    <w:rsid w:val="00652D5E"/>
  </w:style>
  <w:style w:type="character" w:customStyle="1" w:styleId="xfm59480946">
    <w:name w:val="xfm_59480946"/>
    <w:basedOn w:val="a0"/>
    <w:rsid w:val="0065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in.tsnap@ukr.net" TargetMode="External"/><Relationship Id="rId13" Type="http://schemas.openxmlformats.org/officeDocument/2006/relationships/hyperlink" Target="mailto:tsnap@gmail.com" TargetMode="External"/><Relationship Id="rId3" Type="http://schemas.openxmlformats.org/officeDocument/2006/relationships/styles" Target="styles.xml"/><Relationship Id="rId7" Type="http://schemas.openxmlformats.org/officeDocument/2006/relationships/hyperlink" Target="mailto:vistova36@ukr.net" TargetMode="External"/><Relationship Id="rId12" Type="http://schemas.openxmlformats.org/officeDocument/2006/relationships/hyperlink" Target="mailto:studinka.s.rada@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dnariv.tsnap@ukr.net" TargetMode="External"/><Relationship Id="rId11" Type="http://schemas.openxmlformats.org/officeDocument/2006/relationships/hyperlink" Target="mailto:sivkakaluska@ukr.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iylo.tsnap@ukr.net" TargetMode="External"/><Relationship Id="rId4" Type="http://schemas.openxmlformats.org/officeDocument/2006/relationships/settings" Target="settings.xml"/><Relationship Id="rId9" Type="http://schemas.openxmlformats.org/officeDocument/2006/relationships/hyperlink" Target="mailto:mostysche@ukr.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F856-7D22-4390-AD74-D74D8819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1398</Words>
  <Characters>7973</Characters>
  <Application>Microsoft Office Word</Application>
  <DocSecurity>0</DocSecurity>
  <Lines>66</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S.Sapetna</dc:creator>
  <cp:keywords/>
  <dc:description/>
  <cp:lastModifiedBy>Uryst_2606</cp:lastModifiedBy>
  <cp:revision>16</cp:revision>
  <cp:lastPrinted>2023-08-21T13:01:00Z</cp:lastPrinted>
  <dcterms:created xsi:type="dcterms:W3CDTF">2021-04-09T10:16:00Z</dcterms:created>
  <dcterms:modified xsi:type="dcterms:W3CDTF">2023-11-08T09:33:00Z</dcterms:modified>
</cp:coreProperties>
</file>