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076445" w:rsidRDefault="00144D7C" w:rsidP="00385C2E">
      <w:pPr>
        <w:spacing w:after="200" w:line="276" w:lineRule="auto"/>
        <w:ind w:firstLine="0"/>
        <w:jc w:val="center"/>
        <w:rPr>
          <w:rFonts w:eastAsia="Times New Roman" w:cs="Times New Roman"/>
          <w:b/>
          <w:i/>
          <w:noProof/>
          <w:color w:val="auto"/>
          <w:sz w:val="24"/>
          <w:szCs w:val="22"/>
          <w:lang w:val="ru-RU" w:eastAsia="en-US" w:bidi="ar-SA"/>
        </w:rPr>
      </w:pPr>
      <w:r w:rsidRPr="00076445">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076445">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076445">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076445"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076445">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076445"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076445">
        <w:rPr>
          <w:rFonts w:eastAsia="Calibri" w:cs="Times New Roman"/>
          <w:bCs/>
          <w:i/>
          <w:color w:val="auto"/>
          <w:sz w:val="24"/>
          <w:szCs w:val="22"/>
          <w:lang w:eastAsia="en-US" w:bidi="ar-SA"/>
        </w:rPr>
        <w:t>вул. Травнева,8</w:t>
      </w:r>
    </w:p>
    <w:p w:rsidR="00385C2E" w:rsidRPr="00076445" w:rsidRDefault="00385C2E" w:rsidP="00385C2E">
      <w:pPr>
        <w:widowControl/>
        <w:spacing w:after="160" w:line="276" w:lineRule="auto"/>
        <w:ind w:firstLine="0"/>
        <w:contextualSpacing/>
        <w:jc w:val="center"/>
        <w:rPr>
          <w:rFonts w:eastAsia="SimSun"/>
          <w:b/>
          <w:i/>
          <w:color w:val="171717"/>
          <w:kern w:val="1"/>
          <w:sz w:val="24"/>
        </w:rPr>
      </w:pPr>
      <w:r w:rsidRPr="00076445">
        <w:rPr>
          <w:rFonts w:eastAsia="Calibri" w:cs="Times New Roman"/>
          <w:bCs/>
          <w:i/>
          <w:color w:val="auto"/>
          <w:sz w:val="24"/>
          <w:szCs w:val="22"/>
          <w:lang w:eastAsia="en-US" w:bidi="ar-SA"/>
        </w:rPr>
        <w:t xml:space="preserve">тел: (044) 360-90-48, e-mail: </w:t>
      </w:r>
      <w:hyperlink r:id="rId9" w:history="1">
        <w:r w:rsidRPr="00076445">
          <w:rPr>
            <w:rFonts w:eastAsia="Calibri" w:cs="Times New Roman"/>
            <w:bCs/>
            <w:i/>
            <w:color w:val="auto"/>
            <w:sz w:val="24"/>
            <w:szCs w:val="22"/>
            <w:lang w:eastAsia="en-US" w:bidi="ar-SA"/>
          </w:rPr>
          <w:t>geo@geonix.com.ua</w:t>
        </w:r>
      </w:hyperlink>
      <w:r w:rsidRPr="00076445">
        <w:rPr>
          <w:rFonts w:eastAsia="SimSun"/>
          <w:b/>
          <w:i/>
          <w:color w:val="171717"/>
          <w:kern w:val="1"/>
          <w:sz w:val="24"/>
        </w:rPr>
        <w:t xml:space="preserve"> ____________________________________________________</w:t>
      </w:r>
    </w:p>
    <w:p w:rsidR="00385C2E" w:rsidRPr="00076445" w:rsidRDefault="00385C2E" w:rsidP="008E05CD">
      <w:pPr>
        <w:spacing w:beforeLines="40" w:after="120" w:line="276" w:lineRule="auto"/>
        <w:rPr>
          <w:sz w:val="24"/>
        </w:rPr>
      </w:pPr>
    </w:p>
    <w:p w:rsidR="00385C2E" w:rsidRPr="00076445" w:rsidRDefault="00385C2E" w:rsidP="00385C2E">
      <w:pPr>
        <w:keepLines/>
        <w:spacing w:line="276" w:lineRule="auto"/>
        <w:ind w:left="5664" w:right="-1" w:firstLine="1566"/>
        <w:rPr>
          <w:i/>
          <w:sz w:val="24"/>
        </w:rPr>
      </w:pPr>
      <w:r w:rsidRPr="00076445">
        <w:rPr>
          <w:i/>
          <w:sz w:val="24"/>
        </w:rPr>
        <w:t xml:space="preserve">Арх. № </w:t>
      </w:r>
    </w:p>
    <w:p w:rsidR="00385C2E" w:rsidRPr="00076445" w:rsidRDefault="00385C2E" w:rsidP="00385C2E">
      <w:pPr>
        <w:keepLines/>
        <w:spacing w:line="276" w:lineRule="auto"/>
        <w:ind w:left="5664" w:right="-1" w:firstLine="1566"/>
        <w:rPr>
          <w:rStyle w:val="a4"/>
          <w:i/>
          <w:sz w:val="24"/>
        </w:rPr>
      </w:pPr>
      <w:r w:rsidRPr="00076445">
        <w:rPr>
          <w:i/>
          <w:sz w:val="24"/>
        </w:rPr>
        <w:t>примірник №</w:t>
      </w:r>
    </w:p>
    <w:p w:rsidR="00385C2E" w:rsidRPr="00076445" w:rsidRDefault="00385C2E" w:rsidP="00385C2E">
      <w:pPr>
        <w:tabs>
          <w:tab w:val="left" w:pos="0"/>
        </w:tabs>
        <w:spacing w:before="81"/>
        <w:jc w:val="center"/>
        <w:rPr>
          <w:b/>
          <w:bCs/>
          <w:sz w:val="36"/>
          <w:szCs w:val="36"/>
        </w:rPr>
      </w:pPr>
    </w:p>
    <w:p w:rsidR="00C42080" w:rsidRPr="00076445" w:rsidRDefault="00C42080" w:rsidP="00385C2E">
      <w:pPr>
        <w:tabs>
          <w:tab w:val="left" w:pos="0"/>
        </w:tabs>
        <w:spacing w:before="81"/>
        <w:jc w:val="center"/>
        <w:rPr>
          <w:b/>
          <w:bCs/>
          <w:sz w:val="36"/>
          <w:szCs w:val="36"/>
        </w:rPr>
      </w:pPr>
    </w:p>
    <w:p w:rsidR="00385C2E" w:rsidRPr="00076445" w:rsidRDefault="00385C2E" w:rsidP="00385C2E">
      <w:pPr>
        <w:tabs>
          <w:tab w:val="left" w:pos="0"/>
        </w:tabs>
        <w:spacing w:before="81"/>
        <w:jc w:val="center"/>
        <w:rPr>
          <w:b/>
          <w:bCs/>
          <w:sz w:val="36"/>
          <w:szCs w:val="36"/>
        </w:rPr>
      </w:pPr>
      <w:r w:rsidRPr="00076445">
        <w:rPr>
          <w:b/>
          <w:bCs/>
          <w:sz w:val="36"/>
          <w:szCs w:val="36"/>
        </w:rPr>
        <w:t>ДЕТАЛЬНИЙ  ПЛАН  ТЕРИТОРІЇ</w:t>
      </w:r>
      <w:r w:rsidR="00C42080" w:rsidRPr="00076445">
        <w:rPr>
          <w:b/>
          <w:bCs/>
          <w:sz w:val="36"/>
          <w:szCs w:val="36"/>
        </w:rPr>
        <w:t xml:space="preserve"> </w:t>
      </w:r>
      <w:r w:rsidRPr="00076445">
        <w:rPr>
          <w:b/>
          <w:bCs/>
          <w:sz w:val="36"/>
          <w:szCs w:val="36"/>
        </w:rPr>
        <w:t>ДЛЯ</w:t>
      </w:r>
      <w:r w:rsidRPr="00076445">
        <w:rPr>
          <w:sz w:val="36"/>
          <w:szCs w:val="36"/>
        </w:rPr>
        <w:t xml:space="preserve"> </w:t>
      </w:r>
      <w:r w:rsidR="00076445" w:rsidRPr="00076445">
        <w:rPr>
          <w:b/>
          <w:bCs/>
          <w:sz w:val="36"/>
          <w:szCs w:val="36"/>
        </w:rPr>
        <w:t>БУДІВНИЦТВА</w:t>
      </w:r>
      <w:r w:rsidR="00D03B29" w:rsidRPr="00076445">
        <w:rPr>
          <w:b/>
          <w:bCs/>
          <w:sz w:val="36"/>
          <w:szCs w:val="36"/>
        </w:rPr>
        <w:t xml:space="preserve"> МОДУЛЬН</w:t>
      </w:r>
      <w:r w:rsidR="00076445" w:rsidRPr="00076445">
        <w:rPr>
          <w:b/>
          <w:bCs/>
          <w:sz w:val="36"/>
          <w:szCs w:val="36"/>
        </w:rPr>
        <w:t>ОЇ</w:t>
      </w:r>
      <w:r w:rsidR="00D03B29" w:rsidRPr="00076445">
        <w:rPr>
          <w:b/>
          <w:bCs/>
          <w:sz w:val="36"/>
          <w:szCs w:val="36"/>
        </w:rPr>
        <w:t xml:space="preserve"> КОТЕЛЬН</w:t>
      </w:r>
      <w:r w:rsidR="00076445" w:rsidRPr="00076445">
        <w:rPr>
          <w:b/>
          <w:bCs/>
          <w:sz w:val="36"/>
          <w:szCs w:val="36"/>
        </w:rPr>
        <w:t>І</w:t>
      </w:r>
      <w:r w:rsidRPr="00076445">
        <w:rPr>
          <w:b/>
          <w:bCs/>
          <w:sz w:val="36"/>
          <w:szCs w:val="36"/>
        </w:rPr>
        <w:t xml:space="preserve"> </w:t>
      </w:r>
      <w:r w:rsidR="00500225" w:rsidRPr="00076445">
        <w:rPr>
          <w:b/>
          <w:bCs/>
          <w:sz w:val="36"/>
          <w:szCs w:val="36"/>
        </w:rPr>
        <w:t>В РАЙОНІ</w:t>
      </w:r>
      <w:r w:rsidR="00C42080" w:rsidRPr="00076445">
        <w:rPr>
          <w:b/>
          <w:bCs/>
          <w:sz w:val="36"/>
          <w:szCs w:val="36"/>
        </w:rPr>
        <w:t xml:space="preserve"> </w:t>
      </w:r>
      <w:r w:rsidR="00500225" w:rsidRPr="00076445">
        <w:rPr>
          <w:b/>
          <w:bCs/>
          <w:sz w:val="36"/>
          <w:szCs w:val="36"/>
        </w:rPr>
        <w:t xml:space="preserve">ВУЛИЦІ </w:t>
      </w:r>
      <w:r w:rsidR="00076445" w:rsidRPr="00076445">
        <w:rPr>
          <w:b/>
          <w:bCs/>
          <w:sz w:val="36"/>
          <w:szCs w:val="36"/>
        </w:rPr>
        <w:t>БУДІВЕЛЬНИКІВ</w:t>
      </w:r>
      <w:r w:rsidRPr="00076445">
        <w:rPr>
          <w:b/>
          <w:bCs/>
          <w:sz w:val="36"/>
          <w:szCs w:val="36"/>
        </w:rPr>
        <w:t>,</w:t>
      </w:r>
      <w:r w:rsidR="00822567" w:rsidRPr="00076445">
        <w:rPr>
          <w:b/>
          <w:bCs/>
          <w:sz w:val="36"/>
          <w:szCs w:val="36"/>
        </w:rPr>
        <w:t> 3</w:t>
      </w:r>
      <w:r w:rsidRPr="00076445">
        <w:rPr>
          <w:b/>
          <w:bCs/>
          <w:sz w:val="36"/>
          <w:szCs w:val="36"/>
        </w:rPr>
        <w:t xml:space="preserve"> </w:t>
      </w:r>
      <w:r w:rsidR="00C12D38" w:rsidRPr="00076445">
        <w:rPr>
          <w:b/>
          <w:bCs/>
          <w:sz w:val="36"/>
          <w:szCs w:val="36"/>
        </w:rPr>
        <w:t>У</w:t>
      </w:r>
      <w:r w:rsidR="00C12D38" w:rsidRPr="00076445">
        <w:t> </w:t>
      </w:r>
      <w:r w:rsidRPr="00076445">
        <w:rPr>
          <w:b/>
          <w:bCs/>
          <w:sz w:val="36"/>
          <w:szCs w:val="36"/>
        </w:rPr>
        <w:t>М.</w:t>
      </w:r>
      <w:r w:rsidR="00500225" w:rsidRPr="00076445">
        <w:rPr>
          <w:b/>
          <w:bCs/>
          <w:sz w:val="36"/>
          <w:szCs w:val="36"/>
        </w:rPr>
        <w:t> </w:t>
      </w:r>
      <w:r w:rsidRPr="00076445">
        <w:rPr>
          <w:b/>
          <w:bCs/>
          <w:sz w:val="36"/>
          <w:szCs w:val="36"/>
        </w:rPr>
        <w:t>КАЛУШІ</w:t>
      </w:r>
      <w:r w:rsidR="00500225" w:rsidRPr="00076445">
        <w:rPr>
          <w:b/>
          <w:bCs/>
          <w:sz w:val="36"/>
          <w:szCs w:val="36"/>
        </w:rPr>
        <w:t xml:space="preserve"> ІВАНО-ФРАНКІВСЬКОЇ ОБЛАСТІ</w:t>
      </w:r>
    </w:p>
    <w:p w:rsidR="00C42080" w:rsidRPr="00076445" w:rsidRDefault="00C42080" w:rsidP="00385C2E">
      <w:pPr>
        <w:tabs>
          <w:tab w:val="left" w:pos="0"/>
        </w:tabs>
        <w:spacing w:before="81"/>
        <w:jc w:val="center"/>
        <w:rPr>
          <w:b/>
          <w:bCs/>
          <w:sz w:val="36"/>
          <w:szCs w:val="36"/>
        </w:rPr>
      </w:pPr>
    </w:p>
    <w:p w:rsidR="00385C2E" w:rsidRPr="00076445" w:rsidRDefault="00385C2E" w:rsidP="00385C2E">
      <w:pPr>
        <w:tabs>
          <w:tab w:val="left" w:pos="0"/>
        </w:tabs>
        <w:spacing w:before="81"/>
        <w:jc w:val="center"/>
        <w:rPr>
          <w:b/>
          <w:bCs/>
          <w:sz w:val="36"/>
          <w:szCs w:val="36"/>
          <w:u w:val="single"/>
          <w:lang w:bidi="ar-SA"/>
        </w:rPr>
      </w:pPr>
      <w:r w:rsidRPr="00076445">
        <w:rPr>
          <w:b/>
          <w:bCs/>
          <w:sz w:val="36"/>
          <w:szCs w:val="36"/>
          <w:u w:val="single"/>
          <w:lang w:bidi="ar-SA"/>
        </w:rPr>
        <w:t>ПОЯСНЮВАЛЬНА ЗАПИСКА</w:t>
      </w:r>
    </w:p>
    <w:p w:rsidR="00385C2E" w:rsidRPr="00076445" w:rsidRDefault="00385C2E" w:rsidP="008E05CD">
      <w:pPr>
        <w:spacing w:beforeLines="40" w:after="120" w:line="276" w:lineRule="auto"/>
        <w:jc w:val="center"/>
        <w:rPr>
          <w:szCs w:val="28"/>
        </w:rPr>
      </w:pPr>
    </w:p>
    <w:p w:rsidR="00385C2E" w:rsidRPr="00076445" w:rsidRDefault="00385C2E" w:rsidP="008E05CD">
      <w:pPr>
        <w:spacing w:beforeLines="40" w:after="120" w:line="276" w:lineRule="auto"/>
        <w:jc w:val="center"/>
        <w:rPr>
          <w:szCs w:val="28"/>
        </w:rPr>
      </w:pPr>
    </w:p>
    <w:p w:rsidR="00C42080" w:rsidRPr="00076445" w:rsidRDefault="00C42080" w:rsidP="008E05CD">
      <w:pPr>
        <w:spacing w:beforeLines="40" w:after="120" w:line="276" w:lineRule="auto"/>
        <w:jc w:val="center"/>
        <w:rPr>
          <w:szCs w:val="28"/>
        </w:rPr>
      </w:pPr>
    </w:p>
    <w:p w:rsidR="00385C2E" w:rsidRPr="00076445" w:rsidRDefault="00385C2E" w:rsidP="008E05CD">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076445" w:rsidTr="00385C2E">
        <w:trPr>
          <w:jc w:val="center"/>
        </w:trPr>
        <w:tc>
          <w:tcPr>
            <w:tcW w:w="2118" w:type="dxa"/>
            <w:vAlign w:val="center"/>
          </w:tcPr>
          <w:p w:rsidR="00385C2E" w:rsidRPr="00076445" w:rsidRDefault="00385C2E" w:rsidP="00385C2E">
            <w:pPr>
              <w:keepLines/>
              <w:spacing w:line="276" w:lineRule="auto"/>
              <w:rPr>
                <w:sz w:val="24"/>
              </w:rPr>
            </w:pPr>
            <w:r w:rsidRPr="00076445">
              <w:rPr>
                <w:sz w:val="24"/>
              </w:rPr>
              <w:t>Замовник:</w:t>
            </w:r>
          </w:p>
          <w:p w:rsidR="00385C2E" w:rsidRPr="00076445" w:rsidRDefault="00385C2E" w:rsidP="00385C2E">
            <w:pPr>
              <w:keepLines/>
              <w:spacing w:line="276" w:lineRule="auto"/>
              <w:rPr>
                <w:sz w:val="24"/>
              </w:rPr>
            </w:pPr>
          </w:p>
        </w:tc>
        <w:tc>
          <w:tcPr>
            <w:tcW w:w="5530" w:type="dxa"/>
            <w:vAlign w:val="center"/>
          </w:tcPr>
          <w:p w:rsidR="00385C2E" w:rsidRPr="00076445" w:rsidRDefault="00B312AD" w:rsidP="00385C2E">
            <w:pPr>
              <w:keepLines/>
              <w:spacing w:line="276" w:lineRule="auto"/>
              <w:jc w:val="center"/>
              <w:rPr>
                <w:sz w:val="24"/>
              </w:rPr>
            </w:pPr>
            <w:r w:rsidRPr="00076445">
              <w:rPr>
                <w:sz w:val="24"/>
              </w:rPr>
              <w:t>Калуська</w:t>
            </w:r>
            <w:r w:rsidR="00385C2E" w:rsidRPr="00076445">
              <w:rPr>
                <w:sz w:val="24"/>
              </w:rPr>
              <w:t xml:space="preserve"> міська рада</w:t>
            </w:r>
          </w:p>
        </w:tc>
      </w:tr>
      <w:tr w:rsidR="00385C2E" w:rsidRPr="00076445" w:rsidTr="00385C2E">
        <w:trPr>
          <w:jc w:val="center"/>
        </w:trPr>
        <w:tc>
          <w:tcPr>
            <w:tcW w:w="2118" w:type="dxa"/>
            <w:vAlign w:val="center"/>
          </w:tcPr>
          <w:p w:rsidR="00385C2E" w:rsidRPr="00076445" w:rsidRDefault="00385C2E" w:rsidP="00385C2E">
            <w:pPr>
              <w:keepLines/>
              <w:spacing w:line="276" w:lineRule="auto"/>
              <w:rPr>
                <w:sz w:val="24"/>
              </w:rPr>
            </w:pPr>
            <w:r w:rsidRPr="00076445">
              <w:rPr>
                <w:sz w:val="24"/>
              </w:rPr>
              <w:t>Договір:</w:t>
            </w:r>
          </w:p>
          <w:p w:rsidR="00385C2E" w:rsidRPr="00076445" w:rsidRDefault="00385C2E" w:rsidP="00385C2E">
            <w:pPr>
              <w:keepLines/>
              <w:spacing w:line="276" w:lineRule="auto"/>
              <w:rPr>
                <w:sz w:val="24"/>
              </w:rPr>
            </w:pPr>
          </w:p>
        </w:tc>
        <w:tc>
          <w:tcPr>
            <w:tcW w:w="5530" w:type="dxa"/>
            <w:vAlign w:val="center"/>
          </w:tcPr>
          <w:p w:rsidR="00385C2E" w:rsidRPr="00076445" w:rsidRDefault="00385C2E" w:rsidP="00385C2E">
            <w:pPr>
              <w:keepLines/>
              <w:spacing w:line="276" w:lineRule="auto"/>
              <w:jc w:val="center"/>
              <w:rPr>
                <w:sz w:val="24"/>
              </w:rPr>
            </w:pPr>
          </w:p>
        </w:tc>
      </w:tr>
    </w:tbl>
    <w:p w:rsidR="00385C2E" w:rsidRPr="00076445" w:rsidRDefault="00385C2E" w:rsidP="008E05CD">
      <w:pPr>
        <w:spacing w:beforeLines="40" w:after="120" w:line="276" w:lineRule="auto"/>
      </w:pPr>
    </w:p>
    <w:tbl>
      <w:tblPr>
        <w:tblW w:w="9179" w:type="dxa"/>
        <w:jc w:val="center"/>
        <w:tblLook w:val="04A0"/>
      </w:tblPr>
      <w:tblGrid>
        <w:gridCol w:w="6433"/>
        <w:gridCol w:w="2746"/>
      </w:tblGrid>
      <w:tr w:rsidR="00385C2E" w:rsidRPr="00076445" w:rsidTr="00385C2E">
        <w:trPr>
          <w:trHeight w:val="851"/>
          <w:jc w:val="center"/>
        </w:trPr>
        <w:tc>
          <w:tcPr>
            <w:tcW w:w="6433" w:type="dxa"/>
            <w:vAlign w:val="center"/>
            <w:hideMark/>
          </w:tcPr>
          <w:p w:rsidR="00385C2E" w:rsidRPr="00076445" w:rsidRDefault="00385C2E" w:rsidP="00385C2E">
            <w:pPr>
              <w:spacing w:after="120" w:line="276" w:lineRule="auto"/>
              <w:jc w:val="left"/>
              <w:rPr>
                <w:sz w:val="24"/>
              </w:rPr>
            </w:pPr>
            <w:r w:rsidRPr="00076445">
              <w:rPr>
                <w:sz w:val="24"/>
              </w:rPr>
              <w:t>Директор</w:t>
            </w:r>
          </w:p>
        </w:tc>
        <w:tc>
          <w:tcPr>
            <w:tcW w:w="2746" w:type="dxa"/>
            <w:vAlign w:val="center"/>
            <w:hideMark/>
          </w:tcPr>
          <w:p w:rsidR="00385C2E" w:rsidRPr="00076445" w:rsidRDefault="00385C2E" w:rsidP="00385C2E">
            <w:pPr>
              <w:spacing w:after="120" w:line="276" w:lineRule="auto"/>
              <w:jc w:val="left"/>
              <w:rPr>
                <w:sz w:val="24"/>
              </w:rPr>
            </w:pPr>
            <w:r w:rsidRPr="00076445">
              <w:rPr>
                <w:sz w:val="24"/>
              </w:rPr>
              <w:t>О.О. Підлісний</w:t>
            </w:r>
          </w:p>
        </w:tc>
      </w:tr>
      <w:tr w:rsidR="00385C2E" w:rsidRPr="00076445" w:rsidTr="00385C2E">
        <w:trPr>
          <w:trHeight w:val="851"/>
          <w:jc w:val="center"/>
        </w:trPr>
        <w:tc>
          <w:tcPr>
            <w:tcW w:w="6433" w:type="dxa"/>
            <w:vAlign w:val="center"/>
            <w:hideMark/>
          </w:tcPr>
          <w:p w:rsidR="00385C2E" w:rsidRPr="00076445" w:rsidRDefault="00385C2E" w:rsidP="00385C2E">
            <w:pPr>
              <w:spacing w:after="120" w:line="276" w:lineRule="auto"/>
              <w:jc w:val="left"/>
              <w:rPr>
                <w:sz w:val="24"/>
              </w:rPr>
            </w:pPr>
            <w:r w:rsidRPr="00076445">
              <w:rPr>
                <w:sz w:val="24"/>
              </w:rPr>
              <w:t>Головний архітектор проекту</w:t>
            </w:r>
          </w:p>
        </w:tc>
        <w:tc>
          <w:tcPr>
            <w:tcW w:w="2746" w:type="dxa"/>
            <w:vAlign w:val="center"/>
            <w:hideMark/>
          </w:tcPr>
          <w:p w:rsidR="00385C2E" w:rsidRPr="00076445" w:rsidRDefault="00385C2E" w:rsidP="00385C2E">
            <w:pPr>
              <w:spacing w:after="120" w:line="276" w:lineRule="auto"/>
              <w:jc w:val="left"/>
              <w:rPr>
                <w:sz w:val="24"/>
              </w:rPr>
            </w:pPr>
            <w:r w:rsidRPr="00076445">
              <w:rPr>
                <w:sz w:val="24"/>
              </w:rPr>
              <w:t>Д.П. Гуржій</w:t>
            </w:r>
          </w:p>
        </w:tc>
      </w:tr>
      <w:tr w:rsidR="00385C2E" w:rsidRPr="00076445" w:rsidTr="00385C2E">
        <w:trPr>
          <w:trHeight w:val="851"/>
          <w:jc w:val="center"/>
        </w:trPr>
        <w:tc>
          <w:tcPr>
            <w:tcW w:w="6433" w:type="dxa"/>
            <w:vAlign w:val="center"/>
          </w:tcPr>
          <w:p w:rsidR="00385C2E" w:rsidRPr="00076445" w:rsidRDefault="00385C2E" w:rsidP="00385C2E">
            <w:pPr>
              <w:spacing w:after="120" w:line="276" w:lineRule="auto"/>
              <w:jc w:val="left"/>
            </w:pPr>
          </w:p>
        </w:tc>
        <w:tc>
          <w:tcPr>
            <w:tcW w:w="2746" w:type="dxa"/>
            <w:vAlign w:val="center"/>
          </w:tcPr>
          <w:p w:rsidR="00385C2E" w:rsidRPr="00076445" w:rsidRDefault="00385C2E" w:rsidP="00385C2E">
            <w:pPr>
              <w:spacing w:after="120" w:line="276" w:lineRule="auto"/>
              <w:jc w:val="left"/>
            </w:pPr>
          </w:p>
        </w:tc>
      </w:tr>
    </w:tbl>
    <w:p w:rsidR="00385C2E" w:rsidRPr="00076445" w:rsidRDefault="00385C2E" w:rsidP="008E05CD">
      <w:pPr>
        <w:spacing w:beforeLines="40" w:after="120" w:line="276" w:lineRule="auto"/>
        <w:rPr>
          <w:b/>
        </w:rPr>
      </w:pPr>
    </w:p>
    <w:p w:rsidR="00385C2E" w:rsidRPr="00076445" w:rsidRDefault="00385C2E" w:rsidP="008E05CD">
      <w:pPr>
        <w:spacing w:beforeLines="40" w:after="120" w:line="276" w:lineRule="auto"/>
        <w:jc w:val="center"/>
        <w:rPr>
          <w:b/>
          <w:sz w:val="24"/>
        </w:rPr>
      </w:pPr>
      <w:r w:rsidRPr="00076445">
        <w:rPr>
          <w:b/>
          <w:sz w:val="24"/>
        </w:rPr>
        <w:t>Київ 2023</w:t>
      </w:r>
    </w:p>
    <w:p w:rsidR="00385C2E" w:rsidRPr="008E05CD" w:rsidRDefault="00385C2E" w:rsidP="00385C2E">
      <w:pPr>
        <w:spacing w:line="276" w:lineRule="auto"/>
        <w:rPr>
          <w:b/>
          <w:noProof/>
          <w:sz w:val="20"/>
          <w:szCs w:val="18"/>
          <w:highlight w:val="yellow"/>
        </w:rPr>
      </w:pPr>
    </w:p>
    <w:p w:rsidR="00FF5615" w:rsidRPr="00076445" w:rsidRDefault="00FF5615" w:rsidP="00FF5615">
      <w:pPr>
        <w:pStyle w:val="af2"/>
        <w:ind w:firstLine="851"/>
      </w:pPr>
      <w:r w:rsidRPr="00076445">
        <w:lastRenderedPageBreak/>
        <w:t>МІСТОБУДІВНУ ДОКУМЕНТАЦІЮ «</w:t>
      </w:r>
      <w:r w:rsidR="00C12D38" w:rsidRPr="00076445">
        <w:t xml:space="preserve">ДЕТАЛЬНИЙ ПЛАН ТЕРИТОРІЇ ДЛЯ </w:t>
      </w:r>
      <w:r w:rsidR="00076445" w:rsidRPr="00076445">
        <w:t>БУДІВНИЦТВА</w:t>
      </w:r>
      <w:r w:rsidR="00D03B29" w:rsidRPr="00076445">
        <w:t xml:space="preserve"> МОДУЛЬН</w:t>
      </w:r>
      <w:r w:rsidR="00076445" w:rsidRPr="00076445">
        <w:t>ОЇ</w:t>
      </w:r>
      <w:r w:rsidR="00D03B29" w:rsidRPr="00076445">
        <w:t xml:space="preserve"> КОТЕЛЬН</w:t>
      </w:r>
      <w:r w:rsidR="00076445" w:rsidRPr="00076445">
        <w:t>І</w:t>
      </w:r>
      <w:r w:rsidR="00C12D38" w:rsidRPr="00076445">
        <w:t xml:space="preserve"> В РАЙОНІ ВУЛИЦІ </w:t>
      </w:r>
      <w:r w:rsidR="00076445" w:rsidRPr="00076445">
        <w:t>БУДІВЕЛЬНИКІВ</w:t>
      </w:r>
      <w:r w:rsidR="00C12D38" w:rsidRPr="00076445">
        <w:t xml:space="preserve">, </w:t>
      </w:r>
      <w:r w:rsidR="00822567" w:rsidRPr="00076445">
        <w:t>3</w:t>
      </w:r>
      <w:r w:rsidR="00C12D38" w:rsidRPr="00076445">
        <w:t xml:space="preserve"> У М.</w:t>
      </w:r>
      <w:r w:rsidR="00076445" w:rsidRPr="00076445">
        <w:t> </w:t>
      </w:r>
      <w:r w:rsidR="00C12D38" w:rsidRPr="00076445">
        <w:t>КАЛУШІ ІВАНО-ФРАНКІВСЬКОЇ ОБЛАСТІ</w:t>
      </w:r>
      <w:r w:rsidRPr="00076445">
        <w:rPr>
          <w:bCs/>
        </w:rPr>
        <w:t>»</w:t>
      </w:r>
      <w:r w:rsidRPr="00076445">
        <w:t xml:space="preserve"> РОЗРОБЛЕНО ВІДПОВІДНО ДО ЧИННИХ НОРМ, ПРАВИЛ ТА СТАНДАРТІВ</w:t>
      </w:r>
      <w:r w:rsidR="006230DF" w:rsidRPr="00076445">
        <w:t>.</w:t>
      </w:r>
    </w:p>
    <w:p w:rsidR="00C12D38" w:rsidRPr="00076445" w:rsidRDefault="00C12D38" w:rsidP="00FF5615">
      <w:pPr>
        <w:pStyle w:val="af2"/>
        <w:ind w:right="12" w:firstLine="709"/>
      </w:pPr>
    </w:p>
    <w:p w:rsidR="00C12D38" w:rsidRPr="00076445" w:rsidRDefault="00C12D38" w:rsidP="00FF5615">
      <w:pPr>
        <w:pStyle w:val="af2"/>
        <w:ind w:right="12" w:firstLine="709"/>
      </w:pPr>
    </w:p>
    <w:p w:rsidR="00FF5615" w:rsidRPr="00076445" w:rsidRDefault="00FF5615" w:rsidP="00FF5615">
      <w:pPr>
        <w:pStyle w:val="af2"/>
        <w:ind w:right="12" w:firstLine="709"/>
      </w:pPr>
    </w:p>
    <w:p w:rsidR="00FF5615" w:rsidRPr="00076445" w:rsidRDefault="00FF5615" w:rsidP="00FF5615">
      <w:pPr>
        <w:rPr>
          <w:sz w:val="26"/>
          <w:szCs w:val="26"/>
        </w:rPr>
      </w:pPr>
      <w:r w:rsidRPr="00076445">
        <w:rPr>
          <w:sz w:val="26"/>
          <w:szCs w:val="26"/>
        </w:rPr>
        <w:t>Головний</w:t>
      </w:r>
      <w:r w:rsidRPr="00076445">
        <w:rPr>
          <w:spacing w:val="-6"/>
          <w:sz w:val="26"/>
          <w:szCs w:val="26"/>
        </w:rPr>
        <w:t xml:space="preserve"> </w:t>
      </w:r>
      <w:r w:rsidRPr="00076445">
        <w:rPr>
          <w:sz w:val="26"/>
          <w:szCs w:val="26"/>
        </w:rPr>
        <w:t>архітектор</w:t>
      </w:r>
      <w:r w:rsidRPr="00076445">
        <w:rPr>
          <w:spacing w:val="-4"/>
          <w:sz w:val="26"/>
          <w:szCs w:val="26"/>
        </w:rPr>
        <w:t xml:space="preserve"> </w:t>
      </w:r>
      <w:r w:rsidRPr="00076445">
        <w:rPr>
          <w:sz w:val="26"/>
          <w:szCs w:val="26"/>
        </w:rPr>
        <w:t>проєкту</w:t>
      </w:r>
      <w:r w:rsidRPr="00076445">
        <w:rPr>
          <w:sz w:val="26"/>
          <w:szCs w:val="26"/>
        </w:rPr>
        <w:tab/>
      </w:r>
      <w:r w:rsidRPr="00076445">
        <w:rPr>
          <w:sz w:val="26"/>
          <w:szCs w:val="26"/>
        </w:rPr>
        <w:tab/>
      </w:r>
      <w:r w:rsidRPr="00076445">
        <w:rPr>
          <w:sz w:val="26"/>
          <w:szCs w:val="26"/>
        </w:rPr>
        <w:tab/>
        <w:t xml:space="preserve">                             </w:t>
      </w:r>
      <w:r w:rsidR="00385C2E" w:rsidRPr="00076445">
        <w:rPr>
          <w:sz w:val="26"/>
          <w:szCs w:val="26"/>
        </w:rPr>
        <w:t>Д</w:t>
      </w:r>
      <w:r w:rsidRPr="00076445">
        <w:rPr>
          <w:sz w:val="26"/>
          <w:szCs w:val="26"/>
        </w:rPr>
        <w:t>.</w:t>
      </w:r>
      <w:r w:rsidR="00385C2E" w:rsidRPr="00076445">
        <w:rPr>
          <w:sz w:val="26"/>
          <w:szCs w:val="26"/>
        </w:rPr>
        <w:t>П</w:t>
      </w:r>
      <w:r w:rsidRPr="00076445">
        <w:rPr>
          <w:sz w:val="26"/>
          <w:szCs w:val="26"/>
        </w:rPr>
        <w:t>.</w:t>
      </w:r>
      <w:r w:rsidRPr="00076445">
        <w:rPr>
          <w:spacing w:val="-2"/>
          <w:sz w:val="26"/>
          <w:szCs w:val="26"/>
        </w:rPr>
        <w:t xml:space="preserve"> </w:t>
      </w:r>
      <w:r w:rsidR="00385C2E" w:rsidRPr="00076445">
        <w:rPr>
          <w:sz w:val="26"/>
          <w:szCs w:val="26"/>
        </w:rPr>
        <w:t>Гуржій</w:t>
      </w:r>
    </w:p>
    <w:p w:rsidR="00FF5615" w:rsidRPr="00076445" w:rsidRDefault="00FF5615" w:rsidP="00AA3734">
      <w:pPr>
        <w:ind w:firstLine="0"/>
        <w:jc w:val="center"/>
        <w:rPr>
          <w:sz w:val="26"/>
        </w:rPr>
      </w:pPr>
      <w:r w:rsidRPr="00076445">
        <w:rPr>
          <w:sz w:val="26"/>
        </w:rPr>
        <w:br w:type="page"/>
      </w:r>
    </w:p>
    <w:p w:rsidR="0097679C" w:rsidRPr="00076445" w:rsidRDefault="008E05CD">
      <w:pPr>
        <w:widowControl/>
        <w:ind w:firstLine="0"/>
        <w:jc w:val="left"/>
        <w:rPr>
          <w:sz w:val="26"/>
        </w:rPr>
      </w:pPr>
      <w:r w:rsidRPr="00076445">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709.1pt">
            <v:imagedata r:id="rId10" o:title="изображение_viber_2023-02-13_14-49-47-722"/>
          </v:shape>
        </w:pict>
      </w:r>
      <w:r w:rsidR="0097679C" w:rsidRPr="00076445">
        <w:rPr>
          <w:sz w:val="26"/>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076445" w:rsidTr="00AA3734">
        <w:trPr>
          <w:trHeight w:val="559"/>
          <w:jc w:val="center"/>
        </w:trPr>
        <w:tc>
          <w:tcPr>
            <w:tcW w:w="9272" w:type="dxa"/>
            <w:gridSpan w:val="4"/>
            <w:vAlign w:val="center"/>
          </w:tcPr>
          <w:p w:rsidR="00FF5615" w:rsidRPr="00076445" w:rsidRDefault="00FF5615" w:rsidP="00F35915">
            <w:pPr>
              <w:pStyle w:val="TableParagraph"/>
              <w:spacing w:line="256" w:lineRule="exact"/>
              <w:jc w:val="center"/>
              <w:rPr>
                <w:b/>
                <w:sz w:val="28"/>
                <w:szCs w:val="28"/>
                <w:lang w:val="uk-UA"/>
              </w:rPr>
            </w:pPr>
            <w:r w:rsidRPr="00076445">
              <w:rPr>
                <w:b/>
                <w:sz w:val="28"/>
                <w:szCs w:val="28"/>
                <w:lang w:val="uk-UA"/>
              </w:rPr>
              <w:lastRenderedPageBreak/>
              <w:t>СКЛАД ПРОЄКТУ</w:t>
            </w:r>
          </w:p>
        </w:tc>
      </w:tr>
      <w:tr w:rsidR="00FF5615" w:rsidRPr="00076445" w:rsidTr="0097679C">
        <w:trPr>
          <w:trHeight w:val="839"/>
          <w:jc w:val="center"/>
        </w:trPr>
        <w:tc>
          <w:tcPr>
            <w:tcW w:w="1187" w:type="dxa"/>
            <w:vAlign w:val="center"/>
          </w:tcPr>
          <w:p w:rsidR="00FF5615" w:rsidRPr="00076445" w:rsidRDefault="00FF5615" w:rsidP="0097679C">
            <w:pPr>
              <w:pStyle w:val="TableParagraph"/>
              <w:spacing w:before="128"/>
              <w:ind w:left="65" w:right="77" w:firstLine="12"/>
              <w:jc w:val="center"/>
              <w:rPr>
                <w:sz w:val="28"/>
                <w:szCs w:val="28"/>
                <w:lang w:val="uk-UA"/>
              </w:rPr>
            </w:pPr>
            <w:r w:rsidRPr="00076445">
              <w:rPr>
                <w:sz w:val="28"/>
                <w:szCs w:val="28"/>
                <w:lang w:val="uk-UA"/>
              </w:rPr>
              <w:t>Номер тому</w:t>
            </w:r>
          </w:p>
        </w:tc>
        <w:tc>
          <w:tcPr>
            <w:tcW w:w="1565" w:type="dxa"/>
            <w:vAlign w:val="center"/>
          </w:tcPr>
          <w:p w:rsidR="00FF5615" w:rsidRPr="00076445" w:rsidRDefault="00FF5615" w:rsidP="0097679C">
            <w:pPr>
              <w:pStyle w:val="TableParagraph"/>
              <w:spacing w:before="240"/>
              <w:ind w:left="262" w:right="243"/>
              <w:jc w:val="center"/>
              <w:rPr>
                <w:sz w:val="28"/>
                <w:szCs w:val="28"/>
                <w:lang w:val="uk-UA"/>
              </w:rPr>
            </w:pPr>
            <w:r w:rsidRPr="00076445">
              <w:rPr>
                <w:sz w:val="28"/>
                <w:szCs w:val="28"/>
                <w:lang w:val="uk-UA"/>
              </w:rPr>
              <w:t>Позначення</w:t>
            </w:r>
          </w:p>
        </w:tc>
        <w:tc>
          <w:tcPr>
            <w:tcW w:w="4467" w:type="dxa"/>
            <w:vAlign w:val="center"/>
          </w:tcPr>
          <w:p w:rsidR="00FF5615" w:rsidRPr="00076445" w:rsidRDefault="00FF5615" w:rsidP="0097679C">
            <w:pPr>
              <w:pStyle w:val="TableParagraph"/>
              <w:ind w:left="64"/>
              <w:jc w:val="center"/>
              <w:rPr>
                <w:sz w:val="28"/>
                <w:szCs w:val="28"/>
                <w:lang w:val="uk-UA"/>
              </w:rPr>
            </w:pPr>
            <w:r w:rsidRPr="00076445">
              <w:rPr>
                <w:sz w:val="28"/>
                <w:szCs w:val="28"/>
                <w:lang w:val="uk-UA"/>
              </w:rPr>
              <w:t>Найменування</w:t>
            </w:r>
          </w:p>
        </w:tc>
        <w:tc>
          <w:tcPr>
            <w:tcW w:w="2053" w:type="dxa"/>
            <w:vAlign w:val="center"/>
          </w:tcPr>
          <w:p w:rsidR="00FF5615" w:rsidRPr="00076445" w:rsidRDefault="00FF5615" w:rsidP="0097679C">
            <w:pPr>
              <w:pStyle w:val="TableParagraph"/>
              <w:ind w:left="258" w:right="244"/>
              <w:jc w:val="center"/>
              <w:rPr>
                <w:sz w:val="28"/>
                <w:szCs w:val="28"/>
                <w:lang w:val="uk-UA"/>
              </w:rPr>
            </w:pPr>
            <w:r w:rsidRPr="00076445">
              <w:rPr>
                <w:sz w:val="28"/>
                <w:szCs w:val="28"/>
                <w:lang w:val="uk-UA"/>
              </w:rPr>
              <w:t>Примітки</w:t>
            </w:r>
          </w:p>
        </w:tc>
      </w:tr>
      <w:tr w:rsidR="00FF5615" w:rsidRPr="00076445" w:rsidTr="00AA3734">
        <w:trPr>
          <w:trHeight w:val="278"/>
          <w:jc w:val="center"/>
        </w:trPr>
        <w:tc>
          <w:tcPr>
            <w:tcW w:w="1187" w:type="dxa"/>
            <w:vAlign w:val="bottom"/>
          </w:tcPr>
          <w:p w:rsidR="00FF5615" w:rsidRPr="00076445" w:rsidRDefault="00FF5615" w:rsidP="00D15A4B">
            <w:pPr>
              <w:pStyle w:val="TableParagraph"/>
              <w:spacing w:line="258" w:lineRule="exact"/>
              <w:ind w:left="18"/>
              <w:jc w:val="center"/>
              <w:rPr>
                <w:sz w:val="28"/>
                <w:szCs w:val="28"/>
                <w:lang w:val="uk-UA"/>
              </w:rPr>
            </w:pPr>
            <w:r w:rsidRPr="00076445">
              <w:rPr>
                <w:sz w:val="28"/>
                <w:szCs w:val="28"/>
                <w:lang w:val="uk-UA"/>
              </w:rPr>
              <w:t>1</w:t>
            </w:r>
          </w:p>
        </w:tc>
        <w:tc>
          <w:tcPr>
            <w:tcW w:w="1565" w:type="dxa"/>
            <w:vAlign w:val="bottom"/>
          </w:tcPr>
          <w:p w:rsidR="00FF5615" w:rsidRPr="00076445" w:rsidRDefault="00FF5615" w:rsidP="00D15A4B">
            <w:pPr>
              <w:pStyle w:val="TableParagraph"/>
              <w:spacing w:line="258" w:lineRule="exact"/>
              <w:ind w:left="17"/>
              <w:jc w:val="center"/>
              <w:rPr>
                <w:sz w:val="28"/>
                <w:szCs w:val="28"/>
                <w:lang w:val="uk-UA"/>
              </w:rPr>
            </w:pPr>
            <w:r w:rsidRPr="00076445">
              <w:rPr>
                <w:sz w:val="28"/>
                <w:szCs w:val="28"/>
                <w:lang w:val="uk-UA"/>
              </w:rPr>
              <w:t>2</w:t>
            </w:r>
          </w:p>
        </w:tc>
        <w:tc>
          <w:tcPr>
            <w:tcW w:w="4467" w:type="dxa"/>
            <w:vAlign w:val="bottom"/>
          </w:tcPr>
          <w:p w:rsidR="00FF5615" w:rsidRPr="00076445" w:rsidRDefault="00FF5615" w:rsidP="00D15A4B">
            <w:pPr>
              <w:pStyle w:val="TableParagraph"/>
              <w:spacing w:line="258" w:lineRule="exact"/>
              <w:ind w:left="13"/>
              <w:jc w:val="center"/>
              <w:rPr>
                <w:sz w:val="28"/>
                <w:szCs w:val="28"/>
                <w:lang w:val="uk-UA"/>
              </w:rPr>
            </w:pPr>
            <w:r w:rsidRPr="00076445">
              <w:rPr>
                <w:sz w:val="28"/>
                <w:szCs w:val="28"/>
                <w:lang w:val="uk-UA"/>
              </w:rPr>
              <w:t>3</w:t>
            </w:r>
          </w:p>
        </w:tc>
        <w:tc>
          <w:tcPr>
            <w:tcW w:w="2053" w:type="dxa"/>
            <w:vAlign w:val="bottom"/>
          </w:tcPr>
          <w:p w:rsidR="00FF5615" w:rsidRPr="00076445" w:rsidRDefault="00FF5615" w:rsidP="00D15A4B">
            <w:pPr>
              <w:pStyle w:val="TableParagraph"/>
              <w:spacing w:line="258" w:lineRule="exact"/>
              <w:ind w:left="11"/>
              <w:jc w:val="center"/>
              <w:rPr>
                <w:sz w:val="28"/>
                <w:szCs w:val="28"/>
                <w:lang w:val="uk-UA"/>
              </w:rPr>
            </w:pPr>
            <w:r w:rsidRPr="00076445">
              <w:rPr>
                <w:sz w:val="28"/>
                <w:szCs w:val="28"/>
                <w:lang w:val="uk-UA"/>
              </w:rPr>
              <w:t>4</w:t>
            </w:r>
          </w:p>
        </w:tc>
      </w:tr>
      <w:tr w:rsidR="00FF5615" w:rsidRPr="00076445" w:rsidTr="00AA3734">
        <w:trPr>
          <w:trHeight w:val="268"/>
          <w:jc w:val="center"/>
        </w:trPr>
        <w:tc>
          <w:tcPr>
            <w:tcW w:w="1187" w:type="dxa"/>
          </w:tcPr>
          <w:p w:rsidR="00FF5615" w:rsidRPr="00076445" w:rsidRDefault="00FF5615" w:rsidP="00D15A4B">
            <w:pPr>
              <w:pStyle w:val="TableParagraph"/>
              <w:rPr>
                <w:sz w:val="28"/>
                <w:szCs w:val="28"/>
                <w:lang w:val="uk-UA"/>
              </w:rPr>
            </w:pPr>
          </w:p>
        </w:tc>
        <w:tc>
          <w:tcPr>
            <w:tcW w:w="1565" w:type="dxa"/>
          </w:tcPr>
          <w:p w:rsidR="00FF5615" w:rsidRPr="00076445" w:rsidRDefault="00FF5615" w:rsidP="00D15A4B">
            <w:pPr>
              <w:pStyle w:val="TableParagraph"/>
              <w:rPr>
                <w:sz w:val="28"/>
                <w:szCs w:val="28"/>
                <w:lang w:val="uk-UA"/>
              </w:rPr>
            </w:pPr>
          </w:p>
        </w:tc>
        <w:tc>
          <w:tcPr>
            <w:tcW w:w="4467" w:type="dxa"/>
          </w:tcPr>
          <w:p w:rsidR="00FF5615" w:rsidRPr="00076445" w:rsidRDefault="00FF5615" w:rsidP="00D15A4B">
            <w:pPr>
              <w:pStyle w:val="TableParagraph"/>
              <w:spacing w:before="54"/>
              <w:ind w:left="122"/>
              <w:rPr>
                <w:b/>
                <w:sz w:val="28"/>
                <w:szCs w:val="28"/>
                <w:lang w:val="uk-UA"/>
              </w:rPr>
            </w:pPr>
            <w:r w:rsidRPr="00076445">
              <w:rPr>
                <w:b/>
                <w:sz w:val="28"/>
                <w:szCs w:val="28"/>
                <w:lang w:val="uk-UA"/>
              </w:rPr>
              <w:t>I. ТЕКСТОВА ЧАСТИНА</w:t>
            </w:r>
          </w:p>
        </w:tc>
        <w:tc>
          <w:tcPr>
            <w:tcW w:w="2053" w:type="dxa"/>
          </w:tcPr>
          <w:p w:rsidR="00FF5615" w:rsidRPr="00076445" w:rsidRDefault="00FF5615" w:rsidP="00D15A4B">
            <w:pPr>
              <w:pStyle w:val="TableParagraph"/>
              <w:rPr>
                <w:sz w:val="28"/>
                <w:szCs w:val="28"/>
                <w:lang w:val="uk-UA"/>
              </w:rPr>
            </w:pPr>
          </w:p>
        </w:tc>
      </w:tr>
      <w:tr w:rsidR="00FF5615" w:rsidRPr="00076445" w:rsidTr="00AA3734">
        <w:trPr>
          <w:trHeight w:val="415"/>
          <w:jc w:val="center"/>
        </w:trPr>
        <w:tc>
          <w:tcPr>
            <w:tcW w:w="1187" w:type="dxa"/>
          </w:tcPr>
          <w:p w:rsidR="00FF5615" w:rsidRPr="00076445" w:rsidRDefault="00FF5615" w:rsidP="00D15A4B">
            <w:pPr>
              <w:pStyle w:val="TableParagraph"/>
              <w:rPr>
                <w:sz w:val="28"/>
                <w:szCs w:val="28"/>
                <w:lang w:val="uk-UA"/>
              </w:rPr>
            </w:pPr>
          </w:p>
        </w:tc>
        <w:tc>
          <w:tcPr>
            <w:tcW w:w="1565" w:type="dxa"/>
          </w:tcPr>
          <w:p w:rsidR="00FF5615" w:rsidRPr="00076445" w:rsidRDefault="00FF5615" w:rsidP="00D15A4B">
            <w:pPr>
              <w:pStyle w:val="TableParagraph"/>
              <w:rPr>
                <w:sz w:val="28"/>
                <w:szCs w:val="28"/>
                <w:lang w:val="uk-UA"/>
              </w:rPr>
            </w:pPr>
          </w:p>
        </w:tc>
        <w:tc>
          <w:tcPr>
            <w:tcW w:w="4467" w:type="dxa"/>
          </w:tcPr>
          <w:p w:rsidR="00FF5615" w:rsidRPr="00076445" w:rsidRDefault="00FF5615" w:rsidP="00D15A4B">
            <w:pPr>
              <w:pStyle w:val="TableParagraph"/>
              <w:spacing w:before="110"/>
              <w:ind w:left="122"/>
              <w:rPr>
                <w:sz w:val="28"/>
                <w:szCs w:val="28"/>
                <w:lang w:val="uk-UA"/>
              </w:rPr>
            </w:pPr>
            <w:r w:rsidRPr="00076445">
              <w:rPr>
                <w:sz w:val="28"/>
                <w:szCs w:val="28"/>
                <w:lang w:val="uk-UA"/>
              </w:rPr>
              <w:t>Пояснювальна записка</w:t>
            </w:r>
          </w:p>
        </w:tc>
        <w:tc>
          <w:tcPr>
            <w:tcW w:w="2053" w:type="dxa"/>
            <w:vAlign w:val="center"/>
          </w:tcPr>
          <w:p w:rsidR="00FF5615" w:rsidRPr="00076445" w:rsidRDefault="00FF5615" w:rsidP="00D15A4B">
            <w:pPr>
              <w:pStyle w:val="TableParagraph"/>
              <w:spacing w:before="110"/>
              <w:ind w:left="255" w:right="244"/>
              <w:jc w:val="center"/>
              <w:rPr>
                <w:sz w:val="28"/>
                <w:szCs w:val="28"/>
                <w:lang w:val="uk-UA"/>
              </w:rPr>
            </w:pPr>
            <w:r w:rsidRPr="00076445">
              <w:rPr>
                <w:sz w:val="28"/>
                <w:szCs w:val="28"/>
                <w:lang w:val="uk-UA"/>
              </w:rPr>
              <w:t>Книга</w:t>
            </w:r>
          </w:p>
        </w:tc>
      </w:tr>
      <w:tr w:rsidR="00FF5615" w:rsidRPr="00076445" w:rsidTr="00AA3734">
        <w:trPr>
          <w:trHeight w:val="877"/>
          <w:jc w:val="center"/>
        </w:trPr>
        <w:tc>
          <w:tcPr>
            <w:tcW w:w="1187" w:type="dxa"/>
          </w:tcPr>
          <w:p w:rsidR="00FF5615" w:rsidRPr="00076445" w:rsidRDefault="00FF5615" w:rsidP="00D15A4B">
            <w:pPr>
              <w:pStyle w:val="TableParagraph"/>
              <w:rPr>
                <w:sz w:val="28"/>
                <w:szCs w:val="28"/>
                <w:lang w:val="uk-UA"/>
              </w:rPr>
            </w:pPr>
          </w:p>
        </w:tc>
        <w:tc>
          <w:tcPr>
            <w:tcW w:w="1565" w:type="dxa"/>
          </w:tcPr>
          <w:p w:rsidR="00FF5615" w:rsidRPr="00076445" w:rsidRDefault="00FF5615" w:rsidP="00D15A4B">
            <w:pPr>
              <w:pStyle w:val="TableParagraph"/>
              <w:rPr>
                <w:sz w:val="28"/>
                <w:szCs w:val="28"/>
                <w:lang w:val="uk-UA"/>
              </w:rPr>
            </w:pPr>
          </w:p>
        </w:tc>
        <w:tc>
          <w:tcPr>
            <w:tcW w:w="4467" w:type="dxa"/>
          </w:tcPr>
          <w:p w:rsidR="00FF5615" w:rsidRPr="00076445" w:rsidRDefault="00FF5615" w:rsidP="00D15A4B">
            <w:pPr>
              <w:pStyle w:val="TableParagraph"/>
              <w:spacing w:before="110"/>
              <w:ind w:left="122"/>
              <w:rPr>
                <w:sz w:val="28"/>
                <w:szCs w:val="28"/>
                <w:lang w:val="uk-UA"/>
              </w:rPr>
            </w:pPr>
            <w:r w:rsidRPr="00076445">
              <w:rPr>
                <w:sz w:val="28"/>
                <w:szCs w:val="28"/>
                <w:lang w:val="uk-UA"/>
              </w:rPr>
              <w:t>Звіт про стратегічну екологічну оцінку</w:t>
            </w:r>
          </w:p>
        </w:tc>
        <w:tc>
          <w:tcPr>
            <w:tcW w:w="2053" w:type="dxa"/>
            <w:vAlign w:val="center"/>
          </w:tcPr>
          <w:p w:rsidR="00FF5615" w:rsidRPr="00076445" w:rsidRDefault="00FF5615" w:rsidP="00D15A4B">
            <w:pPr>
              <w:pStyle w:val="TableParagraph"/>
              <w:spacing w:before="110"/>
              <w:ind w:left="255" w:right="244"/>
              <w:jc w:val="center"/>
              <w:rPr>
                <w:sz w:val="28"/>
                <w:szCs w:val="28"/>
                <w:lang w:val="uk-UA"/>
              </w:rPr>
            </w:pPr>
            <w:r w:rsidRPr="00076445">
              <w:rPr>
                <w:sz w:val="28"/>
                <w:szCs w:val="28"/>
                <w:lang w:val="uk-UA"/>
              </w:rPr>
              <w:t>Книга</w:t>
            </w:r>
          </w:p>
        </w:tc>
      </w:tr>
      <w:tr w:rsidR="00FF5615" w:rsidRPr="00076445" w:rsidTr="00AA3734">
        <w:trPr>
          <w:trHeight w:val="408"/>
          <w:jc w:val="center"/>
        </w:trPr>
        <w:tc>
          <w:tcPr>
            <w:tcW w:w="1187" w:type="dxa"/>
          </w:tcPr>
          <w:p w:rsidR="00FF5615" w:rsidRPr="00076445" w:rsidRDefault="00FF5615" w:rsidP="00D15A4B">
            <w:pPr>
              <w:pStyle w:val="TableParagraph"/>
              <w:rPr>
                <w:sz w:val="28"/>
                <w:szCs w:val="28"/>
                <w:lang w:val="uk-UA"/>
              </w:rPr>
            </w:pPr>
          </w:p>
        </w:tc>
        <w:tc>
          <w:tcPr>
            <w:tcW w:w="1565" w:type="dxa"/>
          </w:tcPr>
          <w:p w:rsidR="00FF5615" w:rsidRPr="00076445" w:rsidRDefault="00FF5615" w:rsidP="00D15A4B">
            <w:pPr>
              <w:pStyle w:val="TableParagraph"/>
              <w:rPr>
                <w:sz w:val="28"/>
                <w:szCs w:val="28"/>
                <w:lang w:val="uk-UA"/>
              </w:rPr>
            </w:pPr>
          </w:p>
        </w:tc>
        <w:tc>
          <w:tcPr>
            <w:tcW w:w="4467" w:type="dxa"/>
          </w:tcPr>
          <w:p w:rsidR="00FF5615" w:rsidRPr="00076445" w:rsidRDefault="00FF5615" w:rsidP="00D15A4B">
            <w:pPr>
              <w:pStyle w:val="TableParagraph"/>
              <w:spacing w:line="280" w:lineRule="exact"/>
              <w:ind w:left="122"/>
              <w:rPr>
                <w:b/>
                <w:sz w:val="28"/>
                <w:szCs w:val="28"/>
                <w:lang w:val="uk-UA"/>
              </w:rPr>
            </w:pPr>
            <w:r w:rsidRPr="00076445">
              <w:rPr>
                <w:b/>
                <w:sz w:val="28"/>
                <w:szCs w:val="28"/>
                <w:lang w:val="uk-UA"/>
              </w:rPr>
              <w:t>ІІ. ДОДАТКИ</w:t>
            </w:r>
          </w:p>
        </w:tc>
        <w:tc>
          <w:tcPr>
            <w:tcW w:w="2053" w:type="dxa"/>
          </w:tcPr>
          <w:p w:rsidR="00FF5615" w:rsidRPr="00076445" w:rsidRDefault="00FF5615" w:rsidP="00D15A4B">
            <w:pPr>
              <w:pStyle w:val="TableParagraph"/>
              <w:rPr>
                <w:sz w:val="28"/>
                <w:szCs w:val="28"/>
                <w:lang w:val="uk-UA"/>
              </w:rPr>
            </w:pPr>
          </w:p>
        </w:tc>
      </w:tr>
      <w:tr w:rsidR="00FF5615" w:rsidRPr="00076445" w:rsidTr="00AA3734">
        <w:trPr>
          <w:trHeight w:val="428"/>
          <w:jc w:val="center"/>
        </w:trPr>
        <w:tc>
          <w:tcPr>
            <w:tcW w:w="1187" w:type="dxa"/>
          </w:tcPr>
          <w:p w:rsidR="00FF5615" w:rsidRPr="00076445" w:rsidRDefault="00FF5615" w:rsidP="00D15A4B">
            <w:pPr>
              <w:pStyle w:val="TableParagraph"/>
              <w:rPr>
                <w:sz w:val="28"/>
                <w:szCs w:val="28"/>
                <w:lang w:val="uk-UA"/>
              </w:rPr>
            </w:pPr>
          </w:p>
        </w:tc>
        <w:tc>
          <w:tcPr>
            <w:tcW w:w="1565" w:type="dxa"/>
          </w:tcPr>
          <w:p w:rsidR="00FF5615" w:rsidRPr="00076445" w:rsidRDefault="00FF5615" w:rsidP="00D15A4B">
            <w:pPr>
              <w:pStyle w:val="TableParagraph"/>
              <w:rPr>
                <w:sz w:val="28"/>
                <w:szCs w:val="28"/>
                <w:lang w:val="uk-UA"/>
              </w:rPr>
            </w:pPr>
          </w:p>
        </w:tc>
        <w:tc>
          <w:tcPr>
            <w:tcW w:w="4467" w:type="dxa"/>
          </w:tcPr>
          <w:p w:rsidR="00FF5615" w:rsidRPr="00076445" w:rsidRDefault="00FF5615" w:rsidP="00D15A4B">
            <w:pPr>
              <w:pStyle w:val="TableParagraph"/>
              <w:spacing w:line="280" w:lineRule="exact"/>
              <w:ind w:left="122"/>
              <w:rPr>
                <w:b/>
                <w:sz w:val="28"/>
                <w:szCs w:val="28"/>
                <w:lang w:val="uk-UA"/>
              </w:rPr>
            </w:pPr>
            <w:r w:rsidRPr="00076445">
              <w:rPr>
                <w:b/>
                <w:sz w:val="28"/>
                <w:szCs w:val="28"/>
                <w:lang w:val="uk-UA"/>
              </w:rPr>
              <w:t>IIІ. ГРАФІЧНІ МАТЕРІАЛИ:</w:t>
            </w:r>
          </w:p>
        </w:tc>
        <w:tc>
          <w:tcPr>
            <w:tcW w:w="2053" w:type="dxa"/>
          </w:tcPr>
          <w:p w:rsidR="00FF5615" w:rsidRPr="00076445" w:rsidRDefault="00FF5615" w:rsidP="00D15A4B">
            <w:pPr>
              <w:pStyle w:val="TableParagraph"/>
              <w:rPr>
                <w:sz w:val="28"/>
                <w:szCs w:val="28"/>
                <w:lang w:val="uk-UA"/>
              </w:rPr>
            </w:pPr>
          </w:p>
        </w:tc>
      </w:tr>
      <w:tr w:rsidR="00FF5615" w:rsidRPr="00076445" w:rsidTr="00AA3734">
        <w:trPr>
          <w:trHeight w:val="1270"/>
          <w:jc w:val="center"/>
        </w:trPr>
        <w:tc>
          <w:tcPr>
            <w:tcW w:w="1187" w:type="dxa"/>
            <w:vAlign w:val="center"/>
          </w:tcPr>
          <w:p w:rsidR="00FF5615" w:rsidRPr="00076445" w:rsidRDefault="00FF5615" w:rsidP="00D15A4B">
            <w:pPr>
              <w:pStyle w:val="TableParagraph"/>
              <w:spacing w:line="284" w:lineRule="exact"/>
              <w:ind w:left="15"/>
              <w:jc w:val="center"/>
              <w:rPr>
                <w:sz w:val="28"/>
                <w:szCs w:val="28"/>
                <w:lang w:val="uk-UA"/>
              </w:rPr>
            </w:pPr>
            <w:r w:rsidRPr="00076445">
              <w:rPr>
                <w:w w:val="97"/>
                <w:sz w:val="28"/>
                <w:szCs w:val="28"/>
                <w:lang w:val="uk-UA"/>
              </w:rPr>
              <w:t>1</w:t>
            </w:r>
          </w:p>
        </w:tc>
        <w:tc>
          <w:tcPr>
            <w:tcW w:w="1565" w:type="dxa"/>
            <w:vAlign w:val="center"/>
          </w:tcPr>
          <w:p w:rsidR="00FF5615" w:rsidRPr="00076445" w:rsidRDefault="00FF5615" w:rsidP="00D15A4B">
            <w:pPr>
              <w:pStyle w:val="TableParagraph"/>
              <w:spacing w:before="1"/>
              <w:ind w:left="262" w:right="242"/>
              <w:jc w:val="center"/>
              <w:rPr>
                <w:sz w:val="28"/>
                <w:szCs w:val="28"/>
                <w:lang w:val="uk-UA"/>
              </w:rPr>
            </w:pPr>
            <w:r w:rsidRPr="00076445">
              <w:rPr>
                <w:sz w:val="28"/>
                <w:szCs w:val="28"/>
                <w:lang w:val="uk-UA"/>
              </w:rPr>
              <w:t>ДПТ-1</w:t>
            </w:r>
          </w:p>
        </w:tc>
        <w:tc>
          <w:tcPr>
            <w:tcW w:w="4467" w:type="dxa"/>
            <w:vAlign w:val="center"/>
          </w:tcPr>
          <w:p w:rsidR="00FF5615" w:rsidRPr="00076445" w:rsidRDefault="00FF5615" w:rsidP="00F35915">
            <w:pPr>
              <w:tabs>
                <w:tab w:val="left" w:pos="567"/>
              </w:tabs>
              <w:autoSpaceDE/>
              <w:autoSpaceDN/>
              <w:ind w:left="206" w:right="221" w:firstLine="0"/>
              <w:rPr>
                <w:bCs/>
                <w:szCs w:val="28"/>
              </w:rPr>
            </w:pPr>
            <w:r w:rsidRPr="00076445">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076445" w:rsidRDefault="00FF5615" w:rsidP="00FF5615">
            <w:pPr>
              <w:pStyle w:val="TableParagraph"/>
              <w:ind w:left="266" w:right="223"/>
              <w:jc w:val="both"/>
              <w:rPr>
                <w:color w:val="000000" w:themeColor="text1"/>
                <w:sz w:val="28"/>
                <w:szCs w:val="28"/>
                <w:lang w:val="uk-UA"/>
              </w:rPr>
            </w:pPr>
            <w:r w:rsidRPr="00076445">
              <w:rPr>
                <w:bCs/>
                <w:color w:val="000000" w:themeColor="text1"/>
                <w:sz w:val="28"/>
                <w:szCs w:val="28"/>
                <w:lang w:val="uk-UA"/>
              </w:rPr>
              <w:t>(М 1:5000)</w:t>
            </w:r>
          </w:p>
        </w:tc>
      </w:tr>
      <w:tr w:rsidR="00FF5615" w:rsidRPr="00076445" w:rsidTr="00AA3734">
        <w:trPr>
          <w:trHeight w:val="975"/>
          <w:jc w:val="center"/>
        </w:trPr>
        <w:tc>
          <w:tcPr>
            <w:tcW w:w="1187" w:type="dxa"/>
            <w:vAlign w:val="center"/>
          </w:tcPr>
          <w:p w:rsidR="00FF5615" w:rsidRPr="00076445" w:rsidRDefault="00FF5615" w:rsidP="00D15A4B">
            <w:pPr>
              <w:pStyle w:val="TableParagraph"/>
              <w:spacing w:line="286" w:lineRule="exact"/>
              <w:ind w:left="15"/>
              <w:jc w:val="center"/>
              <w:rPr>
                <w:sz w:val="28"/>
                <w:szCs w:val="28"/>
                <w:lang w:val="uk-UA"/>
              </w:rPr>
            </w:pPr>
            <w:r w:rsidRPr="00076445">
              <w:rPr>
                <w:w w:val="97"/>
                <w:sz w:val="28"/>
                <w:szCs w:val="28"/>
                <w:lang w:val="uk-UA"/>
              </w:rPr>
              <w:t>2</w:t>
            </w:r>
          </w:p>
        </w:tc>
        <w:tc>
          <w:tcPr>
            <w:tcW w:w="1565" w:type="dxa"/>
            <w:vAlign w:val="center"/>
          </w:tcPr>
          <w:p w:rsidR="00FF5615" w:rsidRPr="00076445" w:rsidRDefault="00FF5615" w:rsidP="00D15A4B">
            <w:pPr>
              <w:pStyle w:val="TableParagraph"/>
              <w:spacing w:before="148"/>
              <w:ind w:left="262" w:right="242"/>
              <w:jc w:val="center"/>
              <w:rPr>
                <w:sz w:val="28"/>
                <w:szCs w:val="28"/>
                <w:lang w:val="uk-UA"/>
              </w:rPr>
            </w:pPr>
            <w:r w:rsidRPr="00076445">
              <w:rPr>
                <w:sz w:val="28"/>
                <w:szCs w:val="28"/>
                <w:lang w:val="uk-UA"/>
              </w:rPr>
              <w:t>ДПТ-2</w:t>
            </w:r>
          </w:p>
        </w:tc>
        <w:tc>
          <w:tcPr>
            <w:tcW w:w="4467" w:type="dxa"/>
            <w:vAlign w:val="center"/>
          </w:tcPr>
          <w:p w:rsidR="00FF5615" w:rsidRPr="00076445" w:rsidRDefault="00FF5615" w:rsidP="00F35915">
            <w:pPr>
              <w:tabs>
                <w:tab w:val="left" w:pos="567"/>
              </w:tabs>
              <w:autoSpaceDE/>
              <w:autoSpaceDN/>
              <w:ind w:left="206" w:right="221" w:firstLine="0"/>
              <w:rPr>
                <w:bCs/>
                <w:szCs w:val="28"/>
              </w:rPr>
            </w:pPr>
            <w:r w:rsidRPr="00076445">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076445" w:rsidRDefault="00FF5615" w:rsidP="000F1D44">
            <w:pPr>
              <w:pStyle w:val="TableParagraph"/>
              <w:spacing w:before="160"/>
              <w:ind w:left="266" w:right="227"/>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693"/>
          <w:jc w:val="center"/>
        </w:trPr>
        <w:tc>
          <w:tcPr>
            <w:tcW w:w="1187" w:type="dxa"/>
            <w:vAlign w:val="center"/>
          </w:tcPr>
          <w:p w:rsidR="00FF5615" w:rsidRPr="00076445" w:rsidRDefault="00FF5615" w:rsidP="00D15A4B">
            <w:pPr>
              <w:pStyle w:val="TableParagraph"/>
              <w:spacing w:line="284" w:lineRule="exact"/>
              <w:ind w:left="15"/>
              <w:jc w:val="center"/>
              <w:rPr>
                <w:sz w:val="28"/>
                <w:szCs w:val="28"/>
                <w:lang w:val="uk-UA"/>
              </w:rPr>
            </w:pPr>
            <w:r w:rsidRPr="00076445">
              <w:rPr>
                <w:w w:val="97"/>
                <w:sz w:val="28"/>
                <w:szCs w:val="28"/>
                <w:lang w:val="uk-UA"/>
              </w:rPr>
              <w:t>3</w:t>
            </w:r>
          </w:p>
        </w:tc>
        <w:tc>
          <w:tcPr>
            <w:tcW w:w="1565" w:type="dxa"/>
            <w:vAlign w:val="center"/>
          </w:tcPr>
          <w:p w:rsidR="00FF5615" w:rsidRPr="00076445" w:rsidRDefault="00FF5615" w:rsidP="00D15A4B">
            <w:pPr>
              <w:pStyle w:val="TableParagraph"/>
              <w:spacing w:line="300" w:lineRule="exact"/>
              <w:ind w:left="262" w:right="242"/>
              <w:jc w:val="center"/>
              <w:rPr>
                <w:sz w:val="28"/>
                <w:szCs w:val="28"/>
                <w:lang w:val="uk-UA"/>
              </w:rPr>
            </w:pPr>
            <w:r w:rsidRPr="00076445">
              <w:rPr>
                <w:sz w:val="28"/>
                <w:szCs w:val="28"/>
                <w:lang w:val="uk-UA"/>
              </w:rPr>
              <w:t>ДПТ-3</w:t>
            </w:r>
          </w:p>
        </w:tc>
        <w:tc>
          <w:tcPr>
            <w:tcW w:w="4467" w:type="dxa"/>
            <w:vAlign w:val="center"/>
          </w:tcPr>
          <w:p w:rsidR="00FF5615" w:rsidRPr="00076445" w:rsidRDefault="00FF5615" w:rsidP="00D824E1">
            <w:pPr>
              <w:tabs>
                <w:tab w:val="left" w:pos="567"/>
              </w:tabs>
              <w:autoSpaceDE/>
              <w:autoSpaceDN/>
              <w:ind w:left="206" w:right="221" w:firstLine="0"/>
              <w:rPr>
                <w:bCs/>
                <w:szCs w:val="28"/>
              </w:rPr>
            </w:pPr>
            <w:r w:rsidRPr="00076445">
              <w:rPr>
                <w:bCs/>
                <w:szCs w:val="28"/>
              </w:rPr>
              <w:t>Про</w:t>
            </w:r>
            <w:r w:rsidR="00D824E1" w:rsidRPr="00076445">
              <w:rPr>
                <w:bCs/>
                <w:szCs w:val="28"/>
              </w:rPr>
              <w:t>є</w:t>
            </w:r>
            <w:r w:rsidRPr="00076445">
              <w:rPr>
                <w:bCs/>
                <w:szCs w:val="28"/>
              </w:rPr>
              <w:t>ктний план та схема про</w:t>
            </w:r>
            <w:r w:rsidR="00D824E1" w:rsidRPr="00076445">
              <w:rPr>
                <w:bCs/>
                <w:szCs w:val="28"/>
              </w:rPr>
              <w:t>є</w:t>
            </w:r>
            <w:r w:rsidRPr="00076445">
              <w:rPr>
                <w:bCs/>
                <w:szCs w:val="28"/>
              </w:rPr>
              <w:t>ктних обмежень у використанні земель.</w:t>
            </w:r>
          </w:p>
        </w:tc>
        <w:tc>
          <w:tcPr>
            <w:tcW w:w="2053" w:type="dxa"/>
            <w:vAlign w:val="center"/>
          </w:tcPr>
          <w:p w:rsidR="00FF5615" w:rsidRPr="00076445" w:rsidRDefault="00FF5615" w:rsidP="000F1D44">
            <w:pPr>
              <w:pStyle w:val="TableParagraph"/>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642"/>
          <w:jc w:val="center"/>
        </w:trPr>
        <w:tc>
          <w:tcPr>
            <w:tcW w:w="1187" w:type="dxa"/>
            <w:vAlign w:val="center"/>
          </w:tcPr>
          <w:p w:rsidR="00FF5615" w:rsidRPr="00076445" w:rsidRDefault="00FF5615" w:rsidP="00D15A4B">
            <w:pPr>
              <w:pStyle w:val="TableParagraph"/>
              <w:spacing w:line="284" w:lineRule="exact"/>
              <w:ind w:left="15"/>
              <w:jc w:val="center"/>
              <w:rPr>
                <w:sz w:val="28"/>
                <w:szCs w:val="28"/>
                <w:lang w:val="uk-UA"/>
              </w:rPr>
            </w:pPr>
            <w:r w:rsidRPr="00076445">
              <w:rPr>
                <w:w w:val="97"/>
                <w:sz w:val="28"/>
                <w:szCs w:val="28"/>
                <w:lang w:val="uk-UA"/>
              </w:rPr>
              <w:t>4</w:t>
            </w:r>
          </w:p>
        </w:tc>
        <w:tc>
          <w:tcPr>
            <w:tcW w:w="1565" w:type="dxa"/>
            <w:vAlign w:val="center"/>
          </w:tcPr>
          <w:p w:rsidR="00FF5615" w:rsidRPr="00076445" w:rsidRDefault="00FF5615" w:rsidP="00D15A4B">
            <w:pPr>
              <w:pStyle w:val="TableParagraph"/>
              <w:spacing w:before="148"/>
              <w:ind w:left="262" w:right="242"/>
              <w:jc w:val="center"/>
              <w:rPr>
                <w:sz w:val="28"/>
                <w:szCs w:val="28"/>
                <w:lang w:val="uk-UA"/>
              </w:rPr>
            </w:pPr>
            <w:r w:rsidRPr="00076445">
              <w:rPr>
                <w:sz w:val="28"/>
                <w:szCs w:val="28"/>
                <w:lang w:val="uk-UA"/>
              </w:rPr>
              <w:t>ДПТ-4</w:t>
            </w:r>
          </w:p>
        </w:tc>
        <w:tc>
          <w:tcPr>
            <w:tcW w:w="4467" w:type="dxa"/>
            <w:vAlign w:val="center"/>
          </w:tcPr>
          <w:p w:rsidR="00FF5615" w:rsidRPr="00076445" w:rsidRDefault="00FF5615" w:rsidP="00F35915">
            <w:pPr>
              <w:tabs>
                <w:tab w:val="left" w:pos="567"/>
              </w:tabs>
              <w:autoSpaceDE/>
              <w:autoSpaceDN/>
              <w:ind w:left="206" w:right="221" w:firstLine="0"/>
              <w:rPr>
                <w:bCs/>
                <w:szCs w:val="28"/>
              </w:rPr>
            </w:pPr>
            <w:r w:rsidRPr="00076445">
              <w:rPr>
                <w:bCs/>
                <w:szCs w:val="28"/>
              </w:rPr>
              <w:t>План функціонального зонування території.</w:t>
            </w:r>
          </w:p>
        </w:tc>
        <w:tc>
          <w:tcPr>
            <w:tcW w:w="2053" w:type="dxa"/>
            <w:vAlign w:val="center"/>
          </w:tcPr>
          <w:p w:rsidR="00FF5615" w:rsidRPr="00076445" w:rsidRDefault="00FF5615" w:rsidP="000F1D44">
            <w:pPr>
              <w:pStyle w:val="TableParagraph"/>
              <w:spacing w:before="160"/>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691"/>
          <w:jc w:val="center"/>
        </w:trPr>
        <w:tc>
          <w:tcPr>
            <w:tcW w:w="1187" w:type="dxa"/>
            <w:vAlign w:val="center"/>
          </w:tcPr>
          <w:p w:rsidR="00FF5615" w:rsidRPr="00076445" w:rsidRDefault="00FF5615" w:rsidP="00D15A4B">
            <w:pPr>
              <w:pStyle w:val="TableParagraph"/>
              <w:spacing w:line="284" w:lineRule="exact"/>
              <w:ind w:left="15"/>
              <w:jc w:val="center"/>
              <w:rPr>
                <w:sz w:val="28"/>
                <w:szCs w:val="28"/>
                <w:lang w:val="uk-UA"/>
              </w:rPr>
            </w:pPr>
            <w:r w:rsidRPr="00076445">
              <w:rPr>
                <w:w w:val="97"/>
                <w:sz w:val="28"/>
                <w:szCs w:val="28"/>
                <w:lang w:val="uk-UA"/>
              </w:rPr>
              <w:t>5</w:t>
            </w:r>
          </w:p>
        </w:tc>
        <w:tc>
          <w:tcPr>
            <w:tcW w:w="1565" w:type="dxa"/>
            <w:vAlign w:val="center"/>
          </w:tcPr>
          <w:p w:rsidR="00FF5615" w:rsidRPr="00076445" w:rsidRDefault="00FF5615" w:rsidP="00D15A4B">
            <w:pPr>
              <w:pStyle w:val="TableParagraph"/>
              <w:ind w:left="262" w:right="242"/>
              <w:jc w:val="center"/>
              <w:rPr>
                <w:sz w:val="28"/>
                <w:szCs w:val="28"/>
                <w:lang w:val="uk-UA"/>
              </w:rPr>
            </w:pPr>
            <w:r w:rsidRPr="00076445">
              <w:rPr>
                <w:sz w:val="28"/>
                <w:szCs w:val="28"/>
                <w:lang w:val="uk-UA"/>
              </w:rPr>
              <w:t>ДПТ-5</w:t>
            </w:r>
          </w:p>
        </w:tc>
        <w:tc>
          <w:tcPr>
            <w:tcW w:w="4467" w:type="dxa"/>
            <w:vAlign w:val="center"/>
          </w:tcPr>
          <w:p w:rsidR="00FF5615" w:rsidRPr="00076445" w:rsidRDefault="00FF5615" w:rsidP="00F35915">
            <w:pPr>
              <w:tabs>
                <w:tab w:val="left" w:pos="567"/>
              </w:tabs>
              <w:autoSpaceDE/>
              <w:autoSpaceDN/>
              <w:ind w:left="206" w:right="221" w:firstLine="0"/>
              <w:rPr>
                <w:bCs/>
                <w:szCs w:val="28"/>
              </w:rPr>
            </w:pPr>
            <w:r w:rsidRPr="00076445">
              <w:rPr>
                <w:bCs/>
                <w:szCs w:val="28"/>
              </w:rPr>
              <w:t>Схема транспортної мобільності та інфраструктури.</w:t>
            </w:r>
          </w:p>
        </w:tc>
        <w:tc>
          <w:tcPr>
            <w:tcW w:w="2053" w:type="dxa"/>
            <w:vAlign w:val="center"/>
          </w:tcPr>
          <w:p w:rsidR="00FF5615" w:rsidRPr="00076445" w:rsidRDefault="00FF5615" w:rsidP="000F1D44">
            <w:pPr>
              <w:pStyle w:val="TableParagraph"/>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779"/>
          <w:jc w:val="center"/>
        </w:trPr>
        <w:tc>
          <w:tcPr>
            <w:tcW w:w="1187" w:type="dxa"/>
            <w:vAlign w:val="center"/>
          </w:tcPr>
          <w:p w:rsidR="00FF5615" w:rsidRPr="00076445" w:rsidRDefault="00FF5615" w:rsidP="00D15A4B">
            <w:pPr>
              <w:pStyle w:val="TableParagraph"/>
              <w:spacing w:line="284" w:lineRule="exact"/>
              <w:ind w:left="15"/>
              <w:jc w:val="center"/>
              <w:rPr>
                <w:sz w:val="28"/>
                <w:szCs w:val="28"/>
                <w:lang w:val="uk-UA"/>
              </w:rPr>
            </w:pPr>
            <w:r w:rsidRPr="00076445">
              <w:rPr>
                <w:w w:val="97"/>
                <w:sz w:val="28"/>
                <w:szCs w:val="28"/>
                <w:lang w:val="uk-UA"/>
              </w:rPr>
              <w:t>6</w:t>
            </w:r>
          </w:p>
        </w:tc>
        <w:tc>
          <w:tcPr>
            <w:tcW w:w="1565" w:type="dxa"/>
            <w:vAlign w:val="center"/>
          </w:tcPr>
          <w:p w:rsidR="00FF5615" w:rsidRPr="00076445" w:rsidRDefault="00FF5615" w:rsidP="00D15A4B">
            <w:pPr>
              <w:pStyle w:val="TableParagraph"/>
              <w:spacing w:before="146"/>
              <w:ind w:left="262" w:right="242"/>
              <w:jc w:val="center"/>
              <w:rPr>
                <w:sz w:val="28"/>
                <w:szCs w:val="28"/>
                <w:lang w:val="uk-UA"/>
              </w:rPr>
            </w:pPr>
            <w:r w:rsidRPr="00076445">
              <w:rPr>
                <w:sz w:val="28"/>
                <w:szCs w:val="28"/>
                <w:lang w:val="uk-UA"/>
              </w:rPr>
              <w:t>ДПТ-6</w:t>
            </w:r>
          </w:p>
        </w:tc>
        <w:tc>
          <w:tcPr>
            <w:tcW w:w="4467" w:type="dxa"/>
            <w:vAlign w:val="center"/>
          </w:tcPr>
          <w:p w:rsidR="00FF5615" w:rsidRPr="00076445" w:rsidRDefault="00FF5615" w:rsidP="00F35915">
            <w:pPr>
              <w:ind w:left="206" w:right="221" w:firstLine="0"/>
              <w:rPr>
                <w:bCs/>
                <w:szCs w:val="28"/>
              </w:rPr>
            </w:pPr>
            <w:r w:rsidRPr="00076445">
              <w:rPr>
                <w:bCs/>
                <w:szCs w:val="28"/>
              </w:rPr>
              <w:t>Схема інженерного забезпечення території.</w:t>
            </w:r>
          </w:p>
        </w:tc>
        <w:tc>
          <w:tcPr>
            <w:tcW w:w="2053" w:type="dxa"/>
            <w:vAlign w:val="center"/>
          </w:tcPr>
          <w:p w:rsidR="00FF5615" w:rsidRPr="00076445" w:rsidRDefault="00FF5615" w:rsidP="000F1D44">
            <w:pPr>
              <w:pStyle w:val="TableParagraph"/>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974"/>
          <w:jc w:val="center"/>
        </w:trPr>
        <w:tc>
          <w:tcPr>
            <w:tcW w:w="1187" w:type="dxa"/>
            <w:vAlign w:val="center"/>
          </w:tcPr>
          <w:p w:rsidR="00FF5615" w:rsidRPr="00076445" w:rsidRDefault="00FF5615" w:rsidP="00D15A4B">
            <w:pPr>
              <w:pStyle w:val="TableParagraph"/>
              <w:spacing w:line="284" w:lineRule="exact"/>
              <w:ind w:left="15"/>
              <w:jc w:val="center"/>
              <w:rPr>
                <w:w w:val="97"/>
                <w:sz w:val="28"/>
                <w:szCs w:val="28"/>
                <w:lang w:val="uk-UA"/>
              </w:rPr>
            </w:pPr>
            <w:r w:rsidRPr="00076445">
              <w:rPr>
                <w:w w:val="97"/>
                <w:sz w:val="28"/>
                <w:szCs w:val="28"/>
                <w:lang w:val="uk-UA"/>
              </w:rPr>
              <w:t>7</w:t>
            </w:r>
          </w:p>
        </w:tc>
        <w:tc>
          <w:tcPr>
            <w:tcW w:w="1565" w:type="dxa"/>
            <w:vAlign w:val="center"/>
          </w:tcPr>
          <w:p w:rsidR="00FF5615" w:rsidRPr="00076445" w:rsidRDefault="00FF5615" w:rsidP="00D15A4B">
            <w:pPr>
              <w:pStyle w:val="TableParagraph"/>
              <w:spacing w:before="146"/>
              <w:ind w:left="262" w:right="242"/>
              <w:jc w:val="center"/>
              <w:rPr>
                <w:sz w:val="28"/>
                <w:szCs w:val="28"/>
                <w:lang w:val="uk-UA"/>
              </w:rPr>
            </w:pPr>
            <w:r w:rsidRPr="00076445">
              <w:rPr>
                <w:sz w:val="28"/>
                <w:szCs w:val="28"/>
                <w:lang w:val="uk-UA"/>
              </w:rPr>
              <w:t>ДПТ-7</w:t>
            </w:r>
          </w:p>
        </w:tc>
        <w:tc>
          <w:tcPr>
            <w:tcW w:w="4467" w:type="dxa"/>
            <w:vAlign w:val="center"/>
          </w:tcPr>
          <w:p w:rsidR="00FF5615" w:rsidRPr="00076445" w:rsidRDefault="00FF5615" w:rsidP="00F35915">
            <w:pPr>
              <w:ind w:left="206" w:right="221" w:firstLine="0"/>
              <w:rPr>
                <w:bCs/>
                <w:szCs w:val="28"/>
              </w:rPr>
            </w:pPr>
            <w:r w:rsidRPr="00076445">
              <w:rPr>
                <w:bCs/>
                <w:szCs w:val="28"/>
              </w:rPr>
              <w:t>Схема інженерної підготовки, благоустрою території та вертикального планування.</w:t>
            </w:r>
          </w:p>
        </w:tc>
        <w:tc>
          <w:tcPr>
            <w:tcW w:w="2053" w:type="dxa"/>
            <w:vAlign w:val="center"/>
          </w:tcPr>
          <w:p w:rsidR="00FF5615" w:rsidRPr="00076445" w:rsidRDefault="00FF5615" w:rsidP="000F1D44">
            <w:pPr>
              <w:pStyle w:val="TableParagraph"/>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531"/>
          <w:jc w:val="center"/>
        </w:trPr>
        <w:tc>
          <w:tcPr>
            <w:tcW w:w="1187" w:type="dxa"/>
            <w:vAlign w:val="center"/>
          </w:tcPr>
          <w:p w:rsidR="00FF5615" w:rsidRPr="00076445" w:rsidRDefault="00FF5615" w:rsidP="00D15A4B">
            <w:pPr>
              <w:pStyle w:val="TableParagraph"/>
              <w:spacing w:line="284" w:lineRule="exact"/>
              <w:ind w:left="15"/>
              <w:jc w:val="center"/>
              <w:rPr>
                <w:w w:val="97"/>
                <w:sz w:val="28"/>
                <w:szCs w:val="28"/>
                <w:lang w:val="uk-UA"/>
              </w:rPr>
            </w:pPr>
            <w:r w:rsidRPr="00076445">
              <w:rPr>
                <w:w w:val="97"/>
                <w:sz w:val="28"/>
                <w:szCs w:val="28"/>
                <w:lang w:val="uk-UA"/>
              </w:rPr>
              <w:t>8</w:t>
            </w:r>
          </w:p>
        </w:tc>
        <w:tc>
          <w:tcPr>
            <w:tcW w:w="1565" w:type="dxa"/>
            <w:vAlign w:val="center"/>
          </w:tcPr>
          <w:p w:rsidR="00FF5615" w:rsidRPr="00076445" w:rsidRDefault="00FF5615" w:rsidP="00D15A4B">
            <w:pPr>
              <w:pStyle w:val="TableParagraph"/>
              <w:spacing w:before="146"/>
              <w:ind w:left="262" w:right="242"/>
              <w:jc w:val="center"/>
              <w:rPr>
                <w:sz w:val="28"/>
                <w:szCs w:val="28"/>
                <w:lang w:val="uk-UA"/>
              </w:rPr>
            </w:pPr>
            <w:r w:rsidRPr="00076445">
              <w:rPr>
                <w:sz w:val="28"/>
                <w:szCs w:val="28"/>
                <w:lang w:val="uk-UA"/>
              </w:rPr>
              <w:t>ДПТ-8</w:t>
            </w:r>
          </w:p>
        </w:tc>
        <w:tc>
          <w:tcPr>
            <w:tcW w:w="4467" w:type="dxa"/>
            <w:vAlign w:val="center"/>
          </w:tcPr>
          <w:p w:rsidR="00FF5615" w:rsidRPr="00076445" w:rsidRDefault="00FF5615" w:rsidP="00F35915">
            <w:pPr>
              <w:ind w:left="206" w:right="221" w:firstLine="0"/>
              <w:rPr>
                <w:bCs/>
                <w:szCs w:val="28"/>
              </w:rPr>
            </w:pPr>
            <w:r w:rsidRPr="00076445">
              <w:rPr>
                <w:bCs/>
                <w:szCs w:val="28"/>
              </w:rPr>
              <w:t>План червоних ліній.</w:t>
            </w:r>
          </w:p>
        </w:tc>
        <w:tc>
          <w:tcPr>
            <w:tcW w:w="2053" w:type="dxa"/>
            <w:vAlign w:val="center"/>
          </w:tcPr>
          <w:p w:rsidR="00FF5615" w:rsidRPr="00076445" w:rsidRDefault="00FF5615" w:rsidP="000F1D44">
            <w:pPr>
              <w:pStyle w:val="TableParagraph"/>
              <w:ind w:left="250" w:right="244"/>
              <w:jc w:val="both"/>
              <w:rPr>
                <w:color w:val="000000" w:themeColor="text1"/>
                <w:sz w:val="28"/>
                <w:szCs w:val="28"/>
                <w:lang w:val="uk-UA"/>
              </w:rPr>
            </w:pPr>
            <w:r w:rsidRPr="00076445">
              <w:rPr>
                <w:color w:val="000000" w:themeColor="text1"/>
                <w:sz w:val="28"/>
                <w:szCs w:val="28"/>
                <w:lang w:val="uk-UA"/>
              </w:rPr>
              <w:t>(М 1:</w:t>
            </w:r>
            <w:r w:rsidR="000F1D44" w:rsidRPr="00076445">
              <w:rPr>
                <w:color w:val="000000" w:themeColor="text1"/>
                <w:sz w:val="28"/>
                <w:szCs w:val="28"/>
                <w:lang w:val="uk-UA"/>
              </w:rPr>
              <w:t>1</w:t>
            </w:r>
            <w:r w:rsidRPr="00076445">
              <w:rPr>
                <w:color w:val="000000" w:themeColor="text1"/>
                <w:sz w:val="28"/>
                <w:szCs w:val="28"/>
                <w:lang w:val="uk-UA"/>
              </w:rPr>
              <w:t>000)</w:t>
            </w:r>
          </w:p>
        </w:tc>
      </w:tr>
      <w:tr w:rsidR="00FF5615" w:rsidRPr="00076445" w:rsidTr="00AA3734">
        <w:trPr>
          <w:trHeight w:val="741"/>
          <w:jc w:val="center"/>
        </w:trPr>
        <w:tc>
          <w:tcPr>
            <w:tcW w:w="1187" w:type="dxa"/>
            <w:vAlign w:val="center"/>
          </w:tcPr>
          <w:p w:rsidR="00FF5615" w:rsidRPr="00076445" w:rsidRDefault="00FF5615" w:rsidP="00D15A4B">
            <w:pPr>
              <w:pStyle w:val="TableParagraph"/>
              <w:spacing w:line="284" w:lineRule="exact"/>
              <w:ind w:left="15"/>
              <w:jc w:val="center"/>
              <w:rPr>
                <w:w w:val="97"/>
                <w:sz w:val="28"/>
                <w:szCs w:val="28"/>
                <w:lang w:val="uk-UA"/>
              </w:rPr>
            </w:pPr>
            <w:r w:rsidRPr="00076445">
              <w:rPr>
                <w:w w:val="97"/>
                <w:sz w:val="28"/>
                <w:szCs w:val="28"/>
                <w:lang w:val="uk-UA"/>
              </w:rPr>
              <w:t>9</w:t>
            </w:r>
          </w:p>
        </w:tc>
        <w:tc>
          <w:tcPr>
            <w:tcW w:w="1565" w:type="dxa"/>
            <w:vAlign w:val="center"/>
          </w:tcPr>
          <w:p w:rsidR="00FF5615" w:rsidRPr="00076445" w:rsidRDefault="00FF5615" w:rsidP="00D15A4B">
            <w:pPr>
              <w:pStyle w:val="TableParagraph"/>
              <w:spacing w:before="146"/>
              <w:ind w:left="262" w:right="242"/>
              <w:jc w:val="center"/>
              <w:rPr>
                <w:sz w:val="28"/>
                <w:szCs w:val="28"/>
                <w:lang w:val="uk-UA"/>
              </w:rPr>
            </w:pPr>
            <w:r w:rsidRPr="00076445">
              <w:rPr>
                <w:sz w:val="28"/>
                <w:szCs w:val="28"/>
                <w:lang w:val="uk-UA"/>
              </w:rPr>
              <w:t>ДПТ-9</w:t>
            </w:r>
          </w:p>
        </w:tc>
        <w:tc>
          <w:tcPr>
            <w:tcW w:w="4467" w:type="dxa"/>
            <w:vAlign w:val="center"/>
          </w:tcPr>
          <w:p w:rsidR="00FF5615" w:rsidRPr="00076445" w:rsidRDefault="00FF5615" w:rsidP="00F35915">
            <w:pPr>
              <w:ind w:left="206" w:right="221" w:firstLine="0"/>
              <w:rPr>
                <w:bCs/>
                <w:szCs w:val="28"/>
              </w:rPr>
            </w:pPr>
            <w:r w:rsidRPr="00076445">
              <w:rPr>
                <w:bCs/>
                <w:szCs w:val="28"/>
              </w:rPr>
              <w:t>Креслення поперечних профілів вулиць</w:t>
            </w:r>
          </w:p>
        </w:tc>
        <w:tc>
          <w:tcPr>
            <w:tcW w:w="2053" w:type="dxa"/>
            <w:vAlign w:val="center"/>
          </w:tcPr>
          <w:p w:rsidR="00FF5615" w:rsidRPr="00076445" w:rsidRDefault="00FF5615" w:rsidP="00FF5615">
            <w:pPr>
              <w:pStyle w:val="TableParagraph"/>
              <w:ind w:left="250" w:right="244"/>
              <w:jc w:val="both"/>
              <w:rPr>
                <w:color w:val="000000" w:themeColor="text1"/>
                <w:sz w:val="28"/>
                <w:szCs w:val="28"/>
                <w:lang w:val="uk-UA"/>
              </w:rPr>
            </w:pPr>
            <w:r w:rsidRPr="00076445">
              <w:rPr>
                <w:color w:val="000000" w:themeColor="text1"/>
                <w:sz w:val="28"/>
                <w:szCs w:val="28"/>
                <w:lang w:val="uk-UA"/>
              </w:rPr>
              <w:t>(М 1:200)</w:t>
            </w:r>
          </w:p>
        </w:tc>
      </w:tr>
    </w:tbl>
    <w:p w:rsidR="00FF5615" w:rsidRPr="00076445" w:rsidRDefault="00FF5615" w:rsidP="00F35915">
      <w:pPr>
        <w:rPr>
          <w:sz w:val="26"/>
        </w:rPr>
      </w:pPr>
    </w:p>
    <w:p w:rsidR="00BA3C3C" w:rsidRPr="008E05CD" w:rsidRDefault="00BA3C3C" w:rsidP="00E35E8F">
      <w:pPr>
        <w:ind w:firstLine="0"/>
        <w:rPr>
          <w:sz w:val="2"/>
          <w:szCs w:val="2"/>
          <w:highlight w:val="yellow"/>
        </w:rPr>
        <w:sectPr w:rsidR="00BA3C3C" w:rsidRPr="008E05CD"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EE606C" w:rsidRDefault="00F4179F" w:rsidP="0011214D">
      <w:pPr>
        <w:pStyle w:val="15"/>
        <w:rPr>
          <w:b w:val="0"/>
          <w:sz w:val="28"/>
          <w:szCs w:val="28"/>
        </w:rPr>
      </w:pPr>
      <w:r w:rsidRPr="00EE606C">
        <w:rPr>
          <w:b w:val="0"/>
          <w:sz w:val="28"/>
          <w:szCs w:val="28"/>
        </w:rPr>
        <w:lastRenderedPageBreak/>
        <w:t>ЗМІСТ</w:t>
      </w:r>
    </w:p>
    <w:p w:rsidR="00EE606C" w:rsidRPr="00EE606C" w:rsidRDefault="00144D7C">
      <w:pPr>
        <w:pStyle w:val="15"/>
        <w:rPr>
          <w:rFonts w:eastAsiaTheme="minorEastAsia"/>
          <w:b w:val="0"/>
          <w:sz w:val="28"/>
          <w:szCs w:val="28"/>
          <w:lang w:val="uk-UA" w:bidi="ar-SA"/>
        </w:rPr>
      </w:pPr>
      <w:r w:rsidRPr="00EE606C">
        <w:rPr>
          <w:b w:val="0"/>
          <w:sz w:val="28"/>
          <w:szCs w:val="28"/>
          <w:lang w:val="uk-UA"/>
        </w:rPr>
        <w:fldChar w:fldCharType="begin"/>
      </w:r>
      <w:r w:rsidR="000C7E28" w:rsidRPr="00EE606C">
        <w:rPr>
          <w:b w:val="0"/>
          <w:sz w:val="28"/>
          <w:szCs w:val="28"/>
          <w:lang w:val="uk-UA"/>
        </w:rPr>
        <w:instrText xml:space="preserve"> TOC \o "1-3" \h \z \u </w:instrText>
      </w:r>
      <w:r w:rsidRPr="00EE606C">
        <w:rPr>
          <w:b w:val="0"/>
          <w:sz w:val="28"/>
          <w:szCs w:val="28"/>
          <w:lang w:val="uk-UA"/>
        </w:rPr>
        <w:fldChar w:fldCharType="separate"/>
      </w:r>
      <w:hyperlink w:anchor="_Toc143258827" w:history="1">
        <w:r w:rsidR="00EE606C" w:rsidRPr="00EE606C">
          <w:rPr>
            <w:rStyle w:val="a4"/>
            <w:b w:val="0"/>
            <w:sz w:val="28"/>
            <w:szCs w:val="28"/>
          </w:rPr>
          <w:t>ВСТУП</w:t>
        </w:r>
        <w:r w:rsidR="00EE606C" w:rsidRPr="00EE606C">
          <w:rPr>
            <w:b w:val="0"/>
            <w:webHidden/>
            <w:sz w:val="28"/>
            <w:szCs w:val="28"/>
          </w:rPr>
          <w:tab/>
        </w:r>
        <w:r w:rsidR="00EE606C" w:rsidRPr="00EE606C">
          <w:rPr>
            <w:b w:val="0"/>
            <w:webHidden/>
            <w:sz w:val="28"/>
            <w:szCs w:val="28"/>
          </w:rPr>
          <w:fldChar w:fldCharType="begin"/>
        </w:r>
        <w:r w:rsidR="00EE606C" w:rsidRPr="00EE606C">
          <w:rPr>
            <w:b w:val="0"/>
            <w:webHidden/>
            <w:sz w:val="28"/>
            <w:szCs w:val="28"/>
          </w:rPr>
          <w:instrText xml:space="preserve"> PAGEREF _Toc143258827 \h </w:instrText>
        </w:r>
        <w:r w:rsidR="00EE606C" w:rsidRPr="00EE606C">
          <w:rPr>
            <w:b w:val="0"/>
            <w:webHidden/>
            <w:sz w:val="28"/>
            <w:szCs w:val="28"/>
          </w:rPr>
        </w:r>
        <w:r w:rsidR="00EE606C" w:rsidRPr="00EE606C">
          <w:rPr>
            <w:b w:val="0"/>
            <w:webHidden/>
            <w:sz w:val="28"/>
            <w:szCs w:val="28"/>
          </w:rPr>
          <w:fldChar w:fldCharType="separate"/>
        </w:r>
        <w:r w:rsidR="00EE606C" w:rsidRPr="00EE606C">
          <w:rPr>
            <w:b w:val="0"/>
            <w:webHidden/>
            <w:sz w:val="28"/>
            <w:szCs w:val="28"/>
          </w:rPr>
          <w:t>7</w:t>
        </w:r>
        <w:r w:rsidR="00EE606C" w:rsidRPr="00EE606C">
          <w:rPr>
            <w:b w:val="0"/>
            <w:webHidden/>
            <w:sz w:val="28"/>
            <w:szCs w:val="28"/>
          </w:rPr>
          <w:fldChar w:fldCharType="end"/>
        </w:r>
      </w:hyperlink>
    </w:p>
    <w:p w:rsidR="00EE606C" w:rsidRPr="00EE606C" w:rsidRDefault="00EE606C">
      <w:pPr>
        <w:pStyle w:val="15"/>
        <w:rPr>
          <w:rFonts w:eastAsiaTheme="minorEastAsia"/>
          <w:b w:val="0"/>
          <w:sz w:val="28"/>
          <w:szCs w:val="28"/>
          <w:lang w:val="uk-UA" w:bidi="ar-SA"/>
        </w:rPr>
      </w:pPr>
      <w:hyperlink w:anchor="_Toc143258828" w:history="1">
        <w:r w:rsidRPr="00EE606C">
          <w:rPr>
            <w:rStyle w:val="a4"/>
            <w:b w:val="0"/>
            <w:sz w:val="28"/>
            <w:szCs w:val="28"/>
          </w:rPr>
          <w:t>І. КОМПЛЕКСНА ОЦІНКА ТЕРИТОРІЇ</w:t>
        </w:r>
        <w:r w:rsidRPr="00EE606C">
          <w:rPr>
            <w:b w:val="0"/>
            <w:webHidden/>
            <w:sz w:val="28"/>
            <w:szCs w:val="28"/>
          </w:rPr>
          <w:tab/>
        </w:r>
        <w:r w:rsidRPr="00EE606C">
          <w:rPr>
            <w:b w:val="0"/>
            <w:webHidden/>
            <w:sz w:val="28"/>
            <w:szCs w:val="28"/>
          </w:rPr>
          <w:fldChar w:fldCharType="begin"/>
        </w:r>
        <w:r w:rsidRPr="00EE606C">
          <w:rPr>
            <w:b w:val="0"/>
            <w:webHidden/>
            <w:sz w:val="28"/>
            <w:szCs w:val="28"/>
          </w:rPr>
          <w:instrText xml:space="preserve"> PAGEREF _Toc143258828 \h </w:instrText>
        </w:r>
        <w:r w:rsidRPr="00EE606C">
          <w:rPr>
            <w:b w:val="0"/>
            <w:webHidden/>
            <w:sz w:val="28"/>
            <w:szCs w:val="28"/>
          </w:rPr>
        </w:r>
        <w:r w:rsidRPr="00EE606C">
          <w:rPr>
            <w:b w:val="0"/>
            <w:webHidden/>
            <w:sz w:val="28"/>
            <w:szCs w:val="28"/>
          </w:rPr>
          <w:fldChar w:fldCharType="separate"/>
        </w:r>
        <w:r w:rsidRPr="00EE606C">
          <w:rPr>
            <w:b w:val="0"/>
            <w:webHidden/>
            <w:sz w:val="28"/>
            <w:szCs w:val="28"/>
          </w:rPr>
          <w:t>9</w:t>
        </w:r>
        <w:r w:rsidRPr="00EE606C">
          <w:rPr>
            <w:b w:val="0"/>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29" w:history="1">
        <w:r w:rsidRPr="00EE606C">
          <w:rPr>
            <w:rStyle w:val="a4"/>
            <w:rFonts w:cs="Times New Roman"/>
            <w:noProof/>
            <w:szCs w:val="28"/>
          </w:rPr>
          <w:t>1. ПРОСТОРОВО-ПЛАНУВАЛЬНА ОРГАНІЗАЦІЯ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_Toc143258829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9</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0" w:history="1">
        <w:r w:rsidRPr="00EE606C">
          <w:rPr>
            <w:rStyle w:val="a4"/>
            <w:i w:val="0"/>
            <w:noProof/>
            <w:sz w:val="28"/>
            <w:szCs w:val="28"/>
            <w:lang w:bidi="en-US"/>
          </w:rPr>
          <w:t>1.1. СИТУАЦІЙНИЙ ПЛАН</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_Toc143258830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9</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1" w:history="1">
        <w:r w:rsidRPr="00EE606C">
          <w:rPr>
            <w:rStyle w:val="a4"/>
            <w:i w:val="0"/>
            <w:noProof/>
            <w:sz w:val="28"/>
            <w:szCs w:val="28"/>
            <w:lang w:bidi="en-US"/>
          </w:rPr>
          <w:t>1.2. ПЛАНУВАЛЬНИЙ КАРКАС ТА СИСТЕМА РОЗСЕЛЕННЯ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_Toc143258831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10</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32" w:history="1">
        <w:r w:rsidRPr="00EE606C">
          <w:rPr>
            <w:rStyle w:val="a4"/>
            <w:rFonts w:cs="Times New Roman"/>
            <w:noProof/>
            <w:szCs w:val="28"/>
          </w:rPr>
          <w:t>2. ЗЕМЛЕУСТРІЙ ТА ЗЕМЛЕКОРИСТУВАННЯ</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_Toc143258832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11</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3" w:history="1">
        <w:r w:rsidRPr="00EE606C">
          <w:rPr>
            <w:rStyle w:val="a4"/>
            <w:i w:val="0"/>
            <w:noProof/>
            <w:sz w:val="28"/>
            <w:szCs w:val="28"/>
            <w:lang w:bidi="en-US"/>
          </w:rPr>
          <w:t>2.1. СУЧАСНЕ ВИКОРИСТАННЯ ЗЕМЕЛЬ</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_Toc143258833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11</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34" w:history="1">
        <w:r w:rsidRPr="00EE606C">
          <w:rPr>
            <w:rStyle w:val="a4"/>
            <w:rFonts w:cs="Times New Roman"/>
            <w:noProof/>
            <w:szCs w:val="28"/>
          </w:rPr>
          <w:t>3. ПРИРОДООХОРОННІ ТА ЛАНДШАФТНО-РЕКРЕАЦІЙНІ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_Toc143258834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13</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35" w:history="1">
        <w:r w:rsidRPr="00EE606C">
          <w:rPr>
            <w:rStyle w:val="a4"/>
            <w:rFonts w:cs="Times New Roman"/>
            <w:noProof/>
            <w:szCs w:val="28"/>
          </w:rPr>
          <w:t>4. ОБМЕЖЕННЯ У ВИКОРИСТАННІ ЗЕМЕЛЬНИХ ДІЛЯНОК</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_Toc143258835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14</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6" w:history="1">
        <w:r w:rsidRPr="00EE606C">
          <w:rPr>
            <w:rStyle w:val="a4"/>
            <w:i w:val="0"/>
            <w:noProof/>
            <w:sz w:val="28"/>
            <w:szCs w:val="28"/>
            <w:lang w:bidi="en-US"/>
          </w:rPr>
          <w:t>4.1. ІСНУЮЧІ ОБМЕЖЕННЯ У ВИКОРИСТАННІ ЗЕМЕЛЬНИХ ДІЛЯНОК</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_Toc143258836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14</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37" w:history="1">
        <w:r w:rsidRPr="00EE606C">
          <w:rPr>
            <w:rStyle w:val="a4"/>
            <w:rFonts w:cs="Times New Roman"/>
            <w:noProof/>
            <w:szCs w:val="28"/>
          </w:rPr>
          <w:t>5. ЗАБУДОВА ТЕРИТОРІЙ ТА ГОСПОДАРСЬКА ДІЯЛЬНІСТЬ</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_Toc143258837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15</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8" w:history="1">
        <w:r w:rsidRPr="00EE606C">
          <w:rPr>
            <w:rStyle w:val="a4"/>
            <w:i w:val="0"/>
            <w:noProof/>
            <w:sz w:val="28"/>
            <w:szCs w:val="28"/>
            <w:lang w:bidi="en-US"/>
          </w:rPr>
          <w:t>5.1. РОЗМІЩЕННЯ ЖИТЛОВОГО ФОНДУ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_Toc143258838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39" w:history="1">
        <w:r w:rsidRPr="00EE606C">
          <w:rPr>
            <w:rStyle w:val="a4"/>
            <w:i w:val="0"/>
            <w:noProof/>
            <w:sz w:val="28"/>
            <w:szCs w:val="28"/>
            <w:lang w:bidi="en-US"/>
          </w:rPr>
          <w:t>5.2. РОЗМІЩЕННЯ ДІЛОВИХ ЦЕНТРІВ ТА ІННОВАЦІЙНИХ ОБ’ЄКТІВ</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_Toc143258839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0" w:history="1">
        <w:r w:rsidRPr="00EE606C">
          <w:rPr>
            <w:rStyle w:val="a4"/>
            <w:i w:val="0"/>
            <w:noProof/>
            <w:sz w:val="28"/>
            <w:szCs w:val="28"/>
            <w:lang w:bidi="en-US"/>
          </w:rPr>
          <w:t>5.3. РОЗМІЩЕННЯ ВИРОБНИЧИХ ОБ’ЄКТІВ</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_Toc143258840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1" w:history="1">
        <w:r w:rsidRPr="00EE606C">
          <w:rPr>
            <w:rStyle w:val="a4"/>
            <w:i w:val="0"/>
            <w:noProof/>
            <w:sz w:val="28"/>
            <w:szCs w:val="28"/>
            <w:lang w:bidi="en-US"/>
          </w:rPr>
          <w:t>5.4. ЗБЕРЕЖЕННЯ ТРАДИЦІЙНОГО СЕРЕДОВИЩА</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_Toc143258841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15</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42" w:history="1">
        <w:r w:rsidRPr="00EE606C">
          <w:rPr>
            <w:rStyle w:val="a4"/>
            <w:rFonts w:cs="Times New Roman"/>
            <w:noProof/>
            <w:szCs w:val="28"/>
          </w:rPr>
          <w:t>6. ОБСЛУГОВУВАННЯ НАСЕЛЕННЯ</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_Toc143258842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16</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43" w:history="1">
        <w:r w:rsidRPr="00EE606C">
          <w:rPr>
            <w:rStyle w:val="a4"/>
            <w:rFonts w:cs="Times New Roman"/>
            <w:noProof/>
            <w:szCs w:val="28"/>
          </w:rPr>
          <w:t>7. ТРАНСПОРТНА МОБІЛЬНІСТЬ ТА ІНФРАСТРУКТУРА</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_Toc143258843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16</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44" w:history="1">
        <w:r w:rsidRPr="00EE606C">
          <w:rPr>
            <w:rStyle w:val="a4"/>
            <w:rFonts w:cs="Times New Roman"/>
            <w:noProof/>
            <w:szCs w:val="28"/>
          </w:rPr>
          <w:t>8. ІНЖЕНЕРНЕ ЗАБЕЗПЕЧЕННЯ ТЕРИТОРІЇ, ТРУБОПРОВІДНИЙ ТРАНСПОРТ ТА ТЕЛЕКОМУНІКАЦІЇ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_Toc143258844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16</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5" w:history="1">
        <w:r w:rsidRPr="00EE606C">
          <w:rPr>
            <w:rStyle w:val="a4"/>
            <w:i w:val="0"/>
            <w:noProof/>
            <w:sz w:val="28"/>
            <w:szCs w:val="28"/>
            <w:lang w:bidi="en-US"/>
          </w:rPr>
          <w:t>8.1. ВОДОПОСТАЧАННЯ ТА ВОДОВІДВЕДЕННЯ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_Toc143258845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16</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6" w:history="1">
        <w:r w:rsidRPr="00EE606C">
          <w:rPr>
            <w:rStyle w:val="a4"/>
            <w:i w:val="0"/>
            <w:noProof/>
            <w:sz w:val="28"/>
            <w:szCs w:val="28"/>
            <w:lang w:bidi="en-US"/>
          </w:rPr>
          <w:t>8.2. ЕЛЕКТРОПОСТАЧАННЯ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_Toc143258846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17</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7" w:history="1">
        <w:r w:rsidRPr="00EE606C">
          <w:rPr>
            <w:rStyle w:val="a4"/>
            <w:i w:val="0"/>
            <w:noProof/>
            <w:sz w:val="28"/>
            <w:szCs w:val="28"/>
            <w:lang w:bidi="en-US"/>
          </w:rPr>
          <w:t>8.3. ГАЗОПОСТАЧАННЯ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_Toc143258847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17</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8" w:history="1">
        <w:r w:rsidRPr="00EE606C">
          <w:rPr>
            <w:rStyle w:val="a4"/>
            <w:i w:val="0"/>
            <w:noProof/>
            <w:sz w:val="28"/>
            <w:szCs w:val="28"/>
            <w:lang w:bidi="en-US"/>
          </w:rPr>
          <w:t>8.4. ТЕПЛОПОСТАЧАННЯ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_Toc143258848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17</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49" w:history="1">
        <w:r w:rsidRPr="00EE606C">
          <w:rPr>
            <w:rStyle w:val="a4"/>
            <w:i w:val="0"/>
            <w:noProof/>
            <w:sz w:val="28"/>
            <w:szCs w:val="28"/>
            <w:lang w:bidi="en-US"/>
          </w:rPr>
          <w:t>8.5. ТРУБОПРОВІДНИЙ ТРАНСПОРТ</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_Toc143258849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17</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50" w:history="1">
        <w:r w:rsidRPr="00EE606C">
          <w:rPr>
            <w:rStyle w:val="a4"/>
            <w:i w:val="0"/>
            <w:noProof/>
            <w:sz w:val="28"/>
            <w:szCs w:val="28"/>
            <w:lang w:bidi="en-US"/>
          </w:rPr>
          <w:t>8.6. ТЕЛЕКОМУНІКАЦІЙНІ МЕРЕЖІ ТА ОБ’ЄКТИ</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_Toc143258850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17</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51" w:history="1">
        <w:r w:rsidRPr="00EE606C">
          <w:rPr>
            <w:rStyle w:val="a4"/>
            <w:rFonts w:cs="Times New Roman"/>
            <w:noProof/>
            <w:szCs w:val="28"/>
          </w:rPr>
          <w:t>9. ПІДГОТОВКА ТА БЛАГОУСТРІЙ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_Toc143258851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18</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52" w:history="1">
        <w:r w:rsidRPr="00EE606C">
          <w:rPr>
            <w:rStyle w:val="a4"/>
            <w:i w:val="0"/>
            <w:noProof/>
            <w:sz w:val="28"/>
            <w:szCs w:val="28"/>
            <w:lang w:bidi="en-US"/>
          </w:rPr>
          <w:t>9.1. ІНЖЕНЕРНА ПІДГОТОВКА І ЗАХИСТ ТЕРИТОРІЇ</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_Toc143258852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18</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53" w:history="1">
        <w:r w:rsidRPr="00EE606C">
          <w:rPr>
            <w:rStyle w:val="a4"/>
            <w:i w:val="0"/>
            <w:noProof/>
            <w:sz w:val="28"/>
            <w:szCs w:val="28"/>
            <w:lang w:bidi="en-US"/>
          </w:rPr>
          <w:t>9.2. БЛАГОУСТРІЙ ТЕРИТОРІЇ</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_Toc143258853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19</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54" w:history="1">
        <w:r w:rsidRPr="00EE606C">
          <w:rPr>
            <w:rStyle w:val="a4"/>
            <w:i w:val="0"/>
            <w:noProof/>
            <w:sz w:val="28"/>
            <w:szCs w:val="28"/>
            <w:lang w:bidi="en-US"/>
          </w:rPr>
          <w:t>9.3. ВИКОРИСТАННЯ ПІДЗЕМНОГО ПРОСТОРУ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_Toc143258854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19</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55" w:history="1">
        <w:r w:rsidRPr="00EE606C">
          <w:rPr>
            <w:rStyle w:val="a4"/>
            <w:i w:val="0"/>
            <w:noProof/>
            <w:sz w:val="28"/>
            <w:szCs w:val="28"/>
            <w:lang w:bidi="en-US"/>
          </w:rPr>
          <w:t>9.4. ПОВОДЖЕННЯ З ВІДХОДАМИ</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_Toc143258855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19</w:t>
        </w:r>
        <w:r w:rsidRPr="00EE606C">
          <w:rPr>
            <w:i w:val="0"/>
            <w:noProof/>
            <w:webHidden/>
            <w:sz w:val="28"/>
            <w:szCs w:val="28"/>
          </w:rPr>
          <w:fldChar w:fldCharType="end"/>
        </w:r>
      </w:hyperlink>
    </w:p>
    <w:p w:rsidR="00EE606C" w:rsidRPr="00EE606C" w:rsidRDefault="00EE606C">
      <w:pPr>
        <w:pStyle w:val="15"/>
        <w:rPr>
          <w:rFonts w:eastAsiaTheme="minorEastAsia"/>
          <w:b w:val="0"/>
          <w:sz w:val="28"/>
          <w:szCs w:val="28"/>
          <w:lang w:val="uk-UA" w:bidi="ar-SA"/>
        </w:rPr>
      </w:pPr>
      <w:hyperlink w:anchor="_Toc143258856" w:history="1">
        <w:r w:rsidRPr="00EE606C">
          <w:rPr>
            <w:rStyle w:val="a4"/>
            <w:b w:val="0"/>
            <w:sz w:val="28"/>
            <w:szCs w:val="28"/>
          </w:rPr>
          <w:t>ІІ. ОБҐРУНТУВАННЯ ПРОЄКТНИХ РІШЕНЬ</w:t>
        </w:r>
        <w:r w:rsidRPr="00EE606C">
          <w:rPr>
            <w:b w:val="0"/>
            <w:webHidden/>
            <w:sz w:val="28"/>
            <w:szCs w:val="28"/>
          </w:rPr>
          <w:tab/>
        </w:r>
        <w:r w:rsidRPr="00EE606C">
          <w:rPr>
            <w:b w:val="0"/>
            <w:webHidden/>
            <w:sz w:val="28"/>
            <w:szCs w:val="28"/>
          </w:rPr>
          <w:fldChar w:fldCharType="begin"/>
        </w:r>
        <w:r w:rsidRPr="00EE606C">
          <w:rPr>
            <w:b w:val="0"/>
            <w:webHidden/>
            <w:sz w:val="28"/>
            <w:szCs w:val="28"/>
          </w:rPr>
          <w:instrText xml:space="preserve"> PAGEREF _Toc143258856 \h </w:instrText>
        </w:r>
        <w:r w:rsidRPr="00EE606C">
          <w:rPr>
            <w:b w:val="0"/>
            <w:webHidden/>
            <w:sz w:val="28"/>
            <w:szCs w:val="28"/>
          </w:rPr>
        </w:r>
        <w:r w:rsidRPr="00EE606C">
          <w:rPr>
            <w:b w:val="0"/>
            <w:webHidden/>
            <w:sz w:val="28"/>
            <w:szCs w:val="28"/>
          </w:rPr>
          <w:fldChar w:fldCharType="separate"/>
        </w:r>
        <w:r w:rsidRPr="00EE606C">
          <w:rPr>
            <w:b w:val="0"/>
            <w:webHidden/>
            <w:sz w:val="28"/>
            <w:szCs w:val="28"/>
          </w:rPr>
          <w:t>20</w:t>
        </w:r>
        <w:r w:rsidRPr="00EE606C">
          <w:rPr>
            <w:b w:val="0"/>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57" w:history="1">
        <w:r w:rsidRPr="00EE606C">
          <w:rPr>
            <w:rStyle w:val="a4"/>
            <w:rFonts w:cs="Times New Roman"/>
            <w:noProof/>
            <w:szCs w:val="28"/>
          </w:rPr>
          <w:t>1. ПРОСТОРОВО-ПЛАНУВАЛЬНА ОРГАНІЗАЦІЯ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_Toc143258857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20</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58" w:history="1">
        <w:r w:rsidRPr="00EE606C">
          <w:rPr>
            <w:rStyle w:val="a4"/>
            <w:rFonts w:cs="Times New Roman"/>
            <w:noProof/>
            <w:szCs w:val="28"/>
          </w:rPr>
          <w:t>2. ПРИРОДООХОРОННІ ТА ЛАНДШАФТНО-РЕКРЕАЦІЙНІ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_Toc143258858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21</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59" w:history="1">
        <w:r w:rsidRPr="00EE606C">
          <w:rPr>
            <w:rStyle w:val="a4"/>
            <w:rFonts w:cs="Times New Roman"/>
            <w:noProof/>
            <w:szCs w:val="28"/>
          </w:rPr>
          <w:t>3. ОБМЕЖЕННЯ У ВИКОРИСТАННІ ЗЕМЕЛЬНИХ ДІЛЯНОК</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_Toc143258859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22</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0" w:history="1">
        <w:r w:rsidRPr="00EE606C">
          <w:rPr>
            <w:rStyle w:val="a4"/>
            <w:i w:val="0"/>
            <w:noProof/>
            <w:sz w:val="28"/>
            <w:szCs w:val="28"/>
            <w:lang w:bidi="en-US"/>
          </w:rPr>
          <w:t>3.1. ПРОЄКТНІ ОБМЕЖЕННЯ У ВИКОРИСТАННІ ЗЕМЕЛЬНИХ ДІЛЯНОК</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_Toc143258860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22</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1" w:history="1">
        <w:r w:rsidRPr="00EE606C">
          <w:rPr>
            <w:rStyle w:val="a4"/>
            <w:i w:val="0"/>
            <w:noProof/>
            <w:sz w:val="28"/>
            <w:szCs w:val="28"/>
            <w:lang w:bidi="en-US"/>
          </w:rPr>
          <w:t>3.2. ВСТАНОВЛЕНІ ОБМЕЖЕННЯ У ВИКОРИСТАННІ ЗЕМЕЛЬНИХ ДІЛЯНОК</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_Toc143258861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22</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62" w:history="1">
        <w:r w:rsidRPr="00EE606C">
          <w:rPr>
            <w:rStyle w:val="a4"/>
            <w:rFonts w:cs="Times New Roman"/>
            <w:noProof/>
            <w:szCs w:val="28"/>
          </w:rPr>
          <w:t>4. ФУНКЦІОНАЛЬНЕ ЗОНУВАННЯ ТЕРИТОРІЇ ДЕТАЛЬНОГО ПЛАНУВАННЯ</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_Toc143258862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24</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3" w:history="1">
        <w:r w:rsidRPr="00EE606C">
          <w:rPr>
            <w:rStyle w:val="a4"/>
            <w:i w:val="0"/>
            <w:noProof/>
            <w:sz w:val="28"/>
            <w:szCs w:val="28"/>
          </w:rPr>
          <w:t>ЗОНИ ТРАНСПОРТНОЇ ІНФРАСТРУКТУРИ ТР</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_Toc143258863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25</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64" w:history="1">
        <w:r w:rsidRPr="00EE606C">
          <w:rPr>
            <w:rStyle w:val="a4"/>
            <w:rFonts w:cs="Times New Roman"/>
            <w:noProof/>
            <w:szCs w:val="28"/>
          </w:rPr>
          <w:t>5. ЗАБУДОВА ТЕРИТОРІЙ ТА ГОСПОДАРСЬКА ДІЯЛЬНІСТЬ</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_Toc143258864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32</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5" w:history="1">
        <w:r w:rsidRPr="00EE606C">
          <w:rPr>
            <w:rStyle w:val="a4"/>
            <w:i w:val="0"/>
            <w:noProof/>
            <w:sz w:val="28"/>
            <w:szCs w:val="28"/>
            <w:lang w:bidi="en-US"/>
          </w:rPr>
          <w:t>5.1. РОЗМІЩЕННЯ ЖИТЛОВОГО ФОНДУ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_Toc143258865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32</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6" w:history="1">
        <w:r w:rsidRPr="00EE606C">
          <w:rPr>
            <w:rStyle w:val="a4"/>
            <w:i w:val="0"/>
            <w:noProof/>
            <w:sz w:val="28"/>
            <w:szCs w:val="28"/>
            <w:lang w:bidi="en-US"/>
          </w:rPr>
          <w:t>5.2. РОЗМІЩЕННЯ ДІЛОВИХ ЦЕНТРІВ ТА ІННОВАЦІЙНИХ ОБ’ЄКТІВ</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_Toc143258866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32</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7" w:history="1">
        <w:r w:rsidRPr="00EE606C">
          <w:rPr>
            <w:rStyle w:val="a4"/>
            <w:i w:val="0"/>
            <w:noProof/>
            <w:sz w:val="28"/>
            <w:szCs w:val="28"/>
            <w:lang w:bidi="en-US"/>
          </w:rPr>
          <w:t>5.3. РОЗМІЩЕННЯ ВИРОБНИЧИХ ОБ’ЄКТІВ</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_Toc143258867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32</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68" w:history="1">
        <w:r w:rsidRPr="00EE606C">
          <w:rPr>
            <w:rStyle w:val="a4"/>
            <w:i w:val="0"/>
            <w:noProof/>
            <w:sz w:val="28"/>
            <w:szCs w:val="28"/>
            <w:lang w:bidi="en-US"/>
          </w:rPr>
          <w:t>5.4. ЗБЕРЕЖЕННЯ ТРАДИЦІЙНОГО СЕРЕДОВИЩА</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_Toc143258868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32</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69" w:history="1">
        <w:r w:rsidRPr="00EE606C">
          <w:rPr>
            <w:rStyle w:val="a4"/>
            <w:rFonts w:cs="Times New Roman"/>
            <w:noProof/>
            <w:szCs w:val="28"/>
          </w:rPr>
          <w:t>6. ОБСЛУГОВУВАННЯ НАСЕЛЕННЯ</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_Toc143258869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34</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70" w:history="1">
        <w:r w:rsidRPr="00EE606C">
          <w:rPr>
            <w:rStyle w:val="a4"/>
            <w:rFonts w:cs="Times New Roman"/>
            <w:noProof/>
            <w:szCs w:val="28"/>
          </w:rPr>
          <w:t>7. ТРАНСПОРТНА МОБІЛЬНІСТЬ ТА ІНФРАСТРУКТУРА</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_Toc143258870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35</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1" w:history="1">
        <w:r w:rsidRPr="00EE606C">
          <w:rPr>
            <w:rStyle w:val="a4"/>
            <w:i w:val="0"/>
            <w:noProof/>
            <w:sz w:val="28"/>
            <w:szCs w:val="28"/>
            <w:lang w:bidi="en-US"/>
          </w:rPr>
          <w:t>7.1. ДОРОЖНЬО-ТРАНСПОРТНА ІНФРАСТРУКТУРА</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_Toc143258871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2" w:history="1">
        <w:r w:rsidRPr="00EE606C">
          <w:rPr>
            <w:rStyle w:val="a4"/>
            <w:i w:val="0"/>
            <w:noProof/>
            <w:sz w:val="28"/>
            <w:szCs w:val="28"/>
            <w:lang w:bidi="en-US"/>
          </w:rPr>
          <w:t>7.2. ОРГАНІЗАЦІЯ ГРОМАДСЬКОГО ТРАНСПОРТУ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_Toc143258872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3" w:history="1">
        <w:r w:rsidRPr="00EE606C">
          <w:rPr>
            <w:rStyle w:val="a4"/>
            <w:i w:val="0"/>
            <w:noProof/>
            <w:sz w:val="28"/>
            <w:szCs w:val="28"/>
            <w:lang w:bidi="en-US"/>
          </w:rPr>
          <w:t>7.3. ОРГАНІЗАЦІЯ ПІШОХІДНИХ ЗВ’ЯЗКІВ ТА ВЕЛОСИПЕДНОЇ ІНФРАСТРУКТУРИ</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_Toc143258873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35</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4" w:history="1">
        <w:r w:rsidRPr="00EE606C">
          <w:rPr>
            <w:rStyle w:val="a4"/>
            <w:i w:val="0"/>
            <w:noProof/>
            <w:sz w:val="28"/>
            <w:szCs w:val="28"/>
            <w:lang w:bidi="en-US"/>
          </w:rPr>
          <w:t>7.4. ОРГАНІЗАЦІЯ ПАРКУВАЛЬНОГО ПРОСТОРУ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_Toc143258874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35</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75" w:history="1">
        <w:r w:rsidRPr="00EE606C">
          <w:rPr>
            <w:rStyle w:val="a4"/>
            <w:rFonts w:cs="Times New Roman"/>
            <w:noProof/>
            <w:szCs w:val="28"/>
          </w:rPr>
          <w:t>8. ІНЖЕНЕРНЕ ЗАБЕЗПЕЧЕННЯ ТЕРИТОРІЇ, ТРУБОПРОВІДНИЙ ТРАНСПОРТ ТА ТЕЛЕКОМУНІКАЦІЇ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_Toc143258875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36</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6" w:history="1">
        <w:r w:rsidRPr="00EE606C">
          <w:rPr>
            <w:rStyle w:val="a4"/>
            <w:i w:val="0"/>
            <w:noProof/>
            <w:sz w:val="28"/>
            <w:szCs w:val="28"/>
            <w:lang w:bidi="en-US"/>
          </w:rPr>
          <w:t>8.1. ВОДОПОСТАЧАННЯ ТА ВОДОВІДВЕДЕННЯ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_Toc143258876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36</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7" w:history="1">
        <w:r w:rsidRPr="00EE606C">
          <w:rPr>
            <w:rStyle w:val="a4"/>
            <w:i w:val="0"/>
            <w:noProof/>
            <w:sz w:val="28"/>
            <w:szCs w:val="28"/>
            <w:lang w:bidi="en-US"/>
          </w:rPr>
          <w:t>8.2. ЕЛЕКТРОПОСТАЧАННЯ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_Toc143258877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38</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8" w:history="1">
        <w:r w:rsidRPr="00EE606C">
          <w:rPr>
            <w:rStyle w:val="a4"/>
            <w:i w:val="0"/>
            <w:noProof/>
            <w:sz w:val="28"/>
            <w:szCs w:val="28"/>
            <w:lang w:bidi="en-US"/>
          </w:rPr>
          <w:t>8.3. ГАЗОПОСТАЧАННЯ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_Toc143258878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39</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79" w:history="1">
        <w:r w:rsidRPr="00EE606C">
          <w:rPr>
            <w:rStyle w:val="a4"/>
            <w:i w:val="0"/>
            <w:noProof/>
            <w:sz w:val="28"/>
            <w:szCs w:val="28"/>
            <w:lang w:bidi="en-US"/>
          </w:rPr>
          <w:t>8.4. ТЕПЛОПОСТАЧАННЯ</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_Toc143258879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40</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0" w:history="1">
        <w:r w:rsidRPr="00EE606C">
          <w:rPr>
            <w:rStyle w:val="a4"/>
            <w:i w:val="0"/>
            <w:noProof/>
            <w:sz w:val="28"/>
            <w:szCs w:val="28"/>
            <w:lang w:bidi="en-US"/>
          </w:rPr>
          <w:t>8.5. ТЕЛЕКОМУНІКАЦІЙНІ МЕРЕЖІ ТА ОБ’ЄКТИ</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_Toc143258880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41</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81" w:history="1">
        <w:r w:rsidRPr="00EE606C">
          <w:rPr>
            <w:rStyle w:val="a4"/>
            <w:rFonts w:cs="Times New Roman"/>
            <w:noProof/>
            <w:szCs w:val="28"/>
          </w:rPr>
          <w:t>9. ІНЖЕНЕРНА ПІДГОТОВКА ТА БЛАГОУСТРІЙ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_Toc143258881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42</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2" w:history="1">
        <w:r w:rsidRPr="00EE606C">
          <w:rPr>
            <w:rStyle w:val="a4"/>
            <w:i w:val="0"/>
            <w:noProof/>
            <w:sz w:val="28"/>
            <w:szCs w:val="28"/>
            <w:lang w:bidi="en-US"/>
          </w:rPr>
          <w:t>9.1. ІНЖЕНЕРНА ПІДГОТОВКА І ЗАХИСТ ТЕРИТОРІЇ</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_Toc143258882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42</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3" w:history="1">
        <w:r w:rsidRPr="00EE606C">
          <w:rPr>
            <w:rStyle w:val="a4"/>
            <w:i w:val="0"/>
            <w:noProof/>
            <w:sz w:val="28"/>
            <w:szCs w:val="28"/>
            <w:lang w:bidi="en-US"/>
          </w:rPr>
          <w:t>9.2. БЛАГОУСТРІЙ ТЕРИТОРІЇ</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_Toc143258883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44</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4" w:history="1">
        <w:r w:rsidRPr="00EE606C">
          <w:rPr>
            <w:rStyle w:val="a4"/>
            <w:i w:val="0"/>
            <w:noProof/>
            <w:sz w:val="28"/>
            <w:szCs w:val="28"/>
            <w:lang w:bidi="en-US"/>
          </w:rPr>
          <w:t>9.3. ВИКОРИСТАННЯ ПІДЗЕМНОГО ПРОСТОРУ</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_Toc143258884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44</w:t>
        </w:r>
        <w:r w:rsidRPr="00EE606C">
          <w:rPr>
            <w:i w:val="0"/>
            <w:noProof/>
            <w:webHidden/>
            <w:sz w:val="28"/>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5" w:history="1">
        <w:r w:rsidRPr="00EE606C">
          <w:rPr>
            <w:rStyle w:val="a4"/>
            <w:i w:val="0"/>
            <w:noProof/>
            <w:sz w:val="28"/>
            <w:szCs w:val="28"/>
            <w:lang w:bidi="en-US"/>
          </w:rPr>
          <w:t>9.4. ПОВОДЖЕННЯ З ВІДХОДАМИ</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_Toc143258885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44</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86" w:history="1">
        <w:r w:rsidRPr="00EE606C">
          <w:rPr>
            <w:rStyle w:val="a4"/>
            <w:rFonts w:cs="Times New Roman"/>
            <w:noProof/>
            <w:spacing w:val="-2"/>
            <w:szCs w:val="28"/>
          </w:rPr>
          <w:t>10. ЗЕМЛЕУСТРІЙ ТА ЗЕМЛЕКОРИСТУВАННЯ</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_Toc143258886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46</w:t>
        </w:r>
        <w:r w:rsidRPr="00EE606C">
          <w:rPr>
            <w:rFonts w:cs="Times New Roman"/>
            <w:noProof/>
            <w:webHidden/>
            <w:szCs w:val="28"/>
          </w:rPr>
          <w:fldChar w:fldCharType="end"/>
        </w:r>
      </w:hyperlink>
    </w:p>
    <w:p w:rsidR="00EE606C" w:rsidRPr="00EE606C" w:rsidRDefault="00EE606C">
      <w:pPr>
        <w:pStyle w:val="34"/>
        <w:tabs>
          <w:tab w:val="right" w:leader="dot" w:pos="9905"/>
        </w:tabs>
        <w:rPr>
          <w:rFonts w:eastAsiaTheme="minorEastAsia"/>
          <w:i w:val="0"/>
          <w:iCs w:val="0"/>
          <w:noProof/>
          <w:sz w:val="28"/>
          <w:szCs w:val="28"/>
        </w:rPr>
      </w:pPr>
      <w:hyperlink w:anchor="_Toc143258887" w:history="1">
        <w:r w:rsidRPr="00EE606C">
          <w:rPr>
            <w:rStyle w:val="a4"/>
            <w:i w:val="0"/>
            <w:noProof/>
            <w:spacing w:val="-2"/>
            <w:sz w:val="28"/>
            <w:szCs w:val="28"/>
          </w:rPr>
          <w:t>10.1. ЗЕМЛЕВПОРЯДНІ ЗАХОДИ ПЕРСПЕКТИВНОГО ВИКОРИСТАННЯ ЗЕМЕЛЬ ФОРМУЮТЬСЯ НА ОСНОВІ РОЗРОБЛЕНИХ ПРОЄКТНИХ РІШЕНЬ</w:t>
        </w:r>
        <w:r w:rsidRPr="00EE606C">
          <w:rPr>
            <w:i w:val="0"/>
            <w:noProof/>
            <w:webHidden/>
            <w:sz w:val="28"/>
            <w:szCs w:val="28"/>
          </w:rPr>
          <w:tab/>
        </w:r>
        <w:r w:rsidRPr="00EE606C">
          <w:rPr>
            <w:i w:val="0"/>
            <w:noProof/>
            <w:webHidden/>
            <w:sz w:val="28"/>
            <w:szCs w:val="28"/>
          </w:rPr>
          <w:fldChar w:fldCharType="begin"/>
        </w:r>
        <w:r w:rsidRPr="00EE606C">
          <w:rPr>
            <w:i w:val="0"/>
            <w:noProof/>
            <w:webHidden/>
            <w:sz w:val="28"/>
            <w:szCs w:val="28"/>
          </w:rPr>
          <w:instrText xml:space="preserve"> PAGEREF _Toc143258887 \h </w:instrText>
        </w:r>
        <w:r w:rsidRPr="00EE606C">
          <w:rPr>
            <w:i w:val="0"/>
            <w:noProof/>
            <w:webHidden/>
            <w:sz w:val="28"/>
            <w:szCs w:val="28"/>
          </w:rPr>
        </w:r>
        <w:r w:rsidRPr="00EE606C">
          <w:rPr>
            <w:i w:val="0"/>
            <w:noProof/>
            <w:webHidden/>
            <w:sz w:val="28"/>
            <w:szCs w:val="28"/>
          </w:rPr>
          <w:fldChar w:fldCharType="separate"/>
        </w:r>
        <w:r w:rsidRPr="00EE606C">
          <w:rPr>
            <w:i w:val="0"/>
            <w:noProof/>
            <w:webHidden/>
            <w:sz w:val="28"/>
            <w:szCs w:val="28"/>
          </w:rPr>
          <w:t>46</w:t>
        </w:r>
        <w:r w:rsidRPr="00EE606C">
          <w:rPr>
            <w:i w:val="0"/>
            <w:noProof/>
            <w:webHidden/>
            <w:sz w:val="28"/>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88" w:history="1">
        <w:r w:rsidRPr="00EE606C">
          <w:rPr>
            <w:rStyle w:val="a4"/>
            <w:rFonts w:cs="Times New Roman"/>
            <w:noProof/>
            <w:szCs w:val="28"/>
          </w:rPr>
          <w:t>11. ПЛАН РЕАЛІЗАЦІЇ МІСТОБУДІВНОЇ ДОКУМЕНТАЦІЇ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_Toc143258888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47</w:t>
        </w:r>
        <w:r w:rsidRPr="00EE606C">
          <w:rPr>
            <w:rFonts w:cs="Times New Roman"/>
            <w:noProof/>
            <w:webHidden/>
            <w:szCs w:val="28"/>
          </w:rPr>
          <w:fldChar w:fldCharType="end"/>
        </w:r>
      </w:hyperlink>
    </w:p>
    <w:p w:rsidR="00EE606C" w:rsidRPr="00EE606C" w:rsidRDefault="00EE606C" w:rsidP="00EE606C">
      <w:pPr>
        <w:pStyle w:val="2c"/>
        <w:ind w:left="0" w:firstLine="0"/>
        <w:rPr>
          <w:rFonts w:eastAsiaTheme="minorEastAsia" w:cs="Times New Roman"/>
          <w:noProof/>
          <w:color w:val="auto"/>
          <w:szCs w:val="28"/>
          <w:lang w:bidi="ar-SA"/>
        </w:rPr>
      </w:pPr>
      <w:hyperlink w:anchor="_Toc143258889" w:history="1">
        <w:r w:rsidRPr="00EE606C">
          <w:rPr>
            <w:rStyle w:val="a4"/>
            <w:rFonts w:cs="Times New Roman"/>
            <w:noProof/>
            <w:szCs w:val="28"/>
          </w:rPr>
          <w:t>12. ПЕРЕЛІК ІНДИКАТОРІВ РЕАЛІЗАЦІЇ ДЕТАЛЬНОГО ПЛАНУ ТЕРИТОРІЇ</w:t>
        </w:r>
        <w:r w:rsidRPr="00EE606C">
          <w:rPr>
            <w:rFonts w:cs="Times New Roman"/>
            <w:noProof/>
            <w:webHidden/>
            <w:szCs w:val="28"/>
          </w:rPr>
          <w:tab/>
        </w:r>
        <w:r w:rsidRPr="00EE606C">
          <w:rPr>
            <w:rFonts w:cs="Times New Roman"/>
            <w:noProof/>
            <w:webHidden/>
            <w:szCs w:val="28"/>
          </w:rPr>
          <w:fldChar w:fldCharType="begin"/>
        </w:r>
        <w:r w:rsidRPr="00EE606C">
          <w:rPr>
            <w:rFonts w:cs="Times New Roman"/>
            <w:noProof/>
            <w:webHidden/>
            <w:szCs w:val="28"/>
          </w:rPr>
          <w:instrText xml:space="preserve"> PAGEREF _Toc143258889 \h </w:instrText>
        </w:r>
        <w:r w:rsidRPr="00EE606C">
          <w:rPr>
            <w:rFonts w:cs="Times New Roman"/>
            <w:noProof/>
            <w:webHidden/>
            <w:szCs w:val="28"/>
          </w:rPr>
        </w:r>
        <w:r w:rsidRPr="00EE606C">
          <w:rPr>
            <w:rFonts w:cs="Times New Roman"/>
            <w:noProof/>
            <w:webHidden/>
            <w:szCs w:val="28"/>
          </w:rPr>
          <w:fldChar w:fldCharType="separate"/>
        </w:r>
        <w:r w:rsidRPr="00EE606C">
          <w:rPr>
            <w:rFonts w:cs="Times New Roman"/>
            <w:noProof/>
            <w:webHidden/>
            <w:szCs w:val="28"/>
          </w:rPr>
          <w:t>48</w:t>
        </w:r>
        <w:r w:rsidRPr="00EE606C">
          <w:rPr>
            <w:rFonts w:cs="Times New Roman"/>
            <w:noProof/>
            <w:webHidden/>
            <w:szCs w:val="28"/>
          </w:rPr>
          <w:fldChar w:fldCharType="end"/>
        </w:r>
      </w:hyperlink>
    </w:p>
    <w:p w:rsidR="00EE606C" w:rsidRPr="00EE606C" w:rsidRDefault="00EE606C">
      <w:pPr>
        <w:pStyle w:val="15"/>
        <w:rPr>
          <w:rFonts w:eastAsiaTheme="minorEastAsia"/>
          <w:b w:val="0"/>
          <w:sz w:val="28"/>
          <w:szCs w:val="28"/>
          <w:lang w:val="uk-UA" w:bidi="ar-SA"/>
        </w:rPr>
      </w:pPr>
      <w:hyperlink w:anchor="_Toc143258890" w:history="1">
        <w:r w:rsidRPr="00EE606C">
          <w:rPr>
            <w:rStyle w:val="a4"/>
            <w:b w:val="0"/>
            <w:sz w:val="28"/>
            <w:szCs w:val="28"/>
          </w:rPr>
          <w:t>ДОДАТКИ</w:t>
        </w:r>
        <w:r w:rsidRPr="00EE606C">
          <w:rPr>
            <w:b w:val="0"/>
            <w:webHidden/>
            <w:sz w:val="28"/>
            <w:szCs w:val="28"/>
          </w:rPr>
          <w:tab/>
        </w:r>
        <w:r w:rsidRPr="00EE606C">
          <w:rPr>
            <w:b w:val="0"/>
            <w:webHidden/>
            <w:sz w:val="28"/>
            <w:szCs w:val="28"/>
          </w:rPr>
          <w:fldChar w:fldCharType="begin"/>
        </w:r>
        <w:r w:rsidRPr="00EE606C">
          <w:rPr>
            <w:b w:val="0"/>
            <w:webHidden/>
            <w:sz w:val="28"/>
            <w:szCs w:val="28"/>
          </w:rPr>
          <w:instrText xml:space="preserve"> PAGEREF _Toc143258890 \h </w:instrText>
        </w:r>
        <w:r w:rsidRPr="00EE606C">
          <w:rPr>
            <w:b w:val="0"/>
            <w:webHidden/>
            <w:sz w:val="28"/>
            <w:szCs w:val="28"/>
          </w:rPr>
        </w:r>
        <w:r w:rsidRPr="00EE606C">
          <w:rPr>
            <w:b w:val="0"/>
            <w:webHidden/>
            <w:sz w:val="28"/>
            <w:szCs w:val="28"/>
          </w:rPr>
          <w:fldChar w:fldCharType="separate"/>
        </w:r>
        <w:r w:rsidRPr="00EE606C">
          <w:rPr>
            <w:b w:val="0"/>
            <w:webHidden/>
            <w:sz w:val="28"/>
            <w:szCs w:val="28"/>
          </w:rPr>
          <w:t>49</w:t>
        </w:r>
        <w:r w:rsidRPr="00EE606C">
          <w:rPr>
            <w:b w:val="0"/>
            <w:webHidden/>
            <w:sz w:val="28"/>
            <w:szCs w:val="28"/>
          </w:rPr>
          <w:fldChar w:fldCharType="end"/>
        </w:r>
      </w:hyperlink>
    </w:p>
    <w:p w:rsidR="00EE606C" w:rsidRPr="00EE606C" w:rsidRDefault="00EE606C">
      <w:pPr>
        <w:pStyle w:val="15"/>
        <w:rPr>
          <w:rFonts w:eastAsiaTheme="minorEastAsia"/>
          <w:b w:val="0"/>
          <w:sz w:val="28"/>
          <w:szCs w:val="28"/>
          <w:lang w:val="uk-UA" w:bidi="ar-SA"/>
        </w:rPr>
      </w:pPr>
      <w:hyperlink w:anchor="_Toc143258891" w:history="1">
        <w:r w:rsidRPr="00EE606C">
          <w:rPr>
            <w:rStyle w:val="a4"/>
            <w:b w:val="0"/>
            <w:sz w:val="28"/>
            <w:szCs w:val="28"/>
          </w:rPr>
          <w:t>ГРАФІЧНІ МАТЕРІАЛИ</w:t>
        </w:r>
        <w:r w:rsidRPr="00EE606C">
          <w:rPr>
            <w:b w:val="0"/>
            <w:webHidden/>
            <w:sz w:val="28"/>
            <w:szCs w:val="28"/>
          </w:rPr>
          <w:tab/>
        </w:r>
        <w:r w:rsidRPr="00EE606C">
          <w:rPr>
            <w:b w:val="0"/>
            <w:webHidden/>
            <w:sz w:val="28"/>
            <w:szCs w:val="28"/>
          </w:rPr>
          <w:fldChar w:fldCharType="begin"/>
        </w:r>
        <w:r w:rsidRPr="00EE606C">
          <w:rPr>
            <w:b w:val="0"/>
            <w:webHidden/>
            <w:sz w:val="28"/>
            <w:szCs w:val="28"/>
          </w:rPr>
          <w:instrText xml:space="preserve"> PAGEREF _Toc143258891 \h </w:instrText>
        </w:r>
        <w:r w:rsidRPr="00EE606C">
          <w:rPr>
            <w:b w:val="0"/>
            <w:webHidden/>
            <w:sz w:val="28"/>
            <w:szCs w:val="28"/>
          </w:rPr>
        </w:r>
        <w:r w:rsidRPr="00EE606C">
          <w:rPr>
            <w:b w:val="0"/>
            <w:webHidden/>
            <w:sz w:val="28"/>
            <w:szCs w:val="28"/>
          </w:rPr>
          <w:fldChar w:fldCharType="separate"/>
        </w:r>
        <w:r w:rsidRPr="00EE606C">
          <w:rPr>
            <w:b w:val="0"/>
            <w:webHidden/>
            <w:sz w:val="28"/>
            <w:szCs w:val="28"/>
          </w:rPr>
          <w:t>50</w:t>
        </w:r>
        <w:r w:rsidRPr="00EE606C">
          <w:rPr>
            <w:b w:val="0"/>
            <w:webHidden/>
            <w:sz w:val="28"/>
            <w:szCs w:val="28"/>
          </w:rPr>
          <w:fldChar w:fldCharType="end"/>
        </w:r>
      </w:hyperlink>
    </w:p>
    <w:p w:rsidR="00C86C3D" w:rsidRPr="00EE606C" w:rsidRDefault="00144D7C">
      <w:pPr>
        <w:widowControl/>
        <w:ind w:firstLine="0"/>
        <w:jc w:val="left"/>
        <w:rPr>
          <w:rFonts w:cs="Times New Roman"/>
          <w:szCs w:val="28"/>
        </w:rPr>
      </w:pPr>
      <w:r w:rsidRPr="00EE606C">
        <w:rPr>
          <w:rFonts w:cs="Times New Roman"/>
          <w:bCs/>
          <w:color w:val="auto"/>
          <w:szCs w:val="28"/>
        </w:rPr>
        <w:fldChar w:fldCharType="end"/>
      </w:r>
      <w:r w:rsidR="0024189F" w:rsidRPr="00EE606C">
        <w:rPr>
          <w:rFonts w:cs="Times New Roman"/>
          <w:szCs w:val="28"/>
        </w:rPr>
        <w:br w:type="page"/>
      </w:r>
    </w:p>
    <w:p w:rsidR="0012043C" w:rsidRPr="00076445" w:rsidRDefault="0012043C" w:rsidP="005761B9">
      <w:pPr>
        <w:tabs>
          <w:tab w:val="left" w:pos="0"/>
        </w:tabs>
        <w:spacing w:line="276" w:lineRule="auto"/>
        <w:ind w:firstLine="0"/>
        <w:rPr>
          <w:rFonts w:cs="Times New Roman"/>
          <w:b/>
          <w:sz w:val="24"/>
        </w:rPr>
      </w:pPr>
    </w:p>
    <w:p w:rsidR="0012043C" w:rsidRPr="00076445" w:rsidRDefault="000F1D44" w:rsidP="0097679C">
      <w:pPr>
        <w:pStyle w:val="1"/>
      </w:pPr>
      <w:bookmarkStart w:id="0" w:name="_Toc143258827"/>
      <w:r w:rsidRPr="00076445">
        <w:t>ВСТУП</w:t>
      </w:r>
      <w:bookmarkEnd w:id="0"/>
    </w:p>
    <w:p w:rsidR="006230DF" w:rsidRPr="00076445" w:rsidRDefault="006230DF" w:rsidP="0097679C">
      <w:pPr>
        <w:tabs>
          <w:tab w:val="left" w:pos="270"/>
        </w:tabs>
        <w:rPr>
          <w:rFonts w:cs="Times New Roman"/>
        </w:rPr>
      </w:pPr>
      <w:bookmarkStart w:id="1" w:name="_Hlk69997796"/>
      <w:bookmarkStart w:id="2" w:name="bookmark2"/>
    </w:p>
    <w:p w:rsidR="006F0D38" w:rsidRPr="00076445" w:rsidRDefault="00C12D38" w:rsidP="00C12D38">
      <w:pPr>
        <w:pStyle w:val="210"/>
        <w:shd w:val="clear" w:color="auto" w:fill="auto"/>
        <w:spacing w:before="0" w:after="0" w:line="240" w:lineRule="auto"/>
        <w:ind w:firstLine="709"/>
        <w:jc w:val="both"/>
      </w:pPr>
      <w:r w:rsidRPr="00076445">
        <w:t xml:space="preserve">Детальний план території для </w:t>
      </w:r>
      <w:r w:rsidR="00076445" w:rsidRPr="00076445">
        <w:t>будівництва</w:t>
      </w:r>
      <w:r w:rsidR="00822567" w:rsidRPr="00076445">
        <w:t xml:space="preserve"> </w:t>
      </w:r>
      <w:r w:rsidR="00D03B29" w:rsidRPr="00076445">
        <w:t>модульн</w:t>
      </w:r>
      <w:r w:rsidR="00076445" w:rsidRPr="00076445">
        <w:t>ої</w:t>
      </w:r>
      <w:r w:rsidR="00D03B29" w:rsidRPr="00076445">
        <w:t xml:space="preserve"> котельн</w:t>
      </w:r>
      <w:r w:rsidR="00076445" w:rsidRPr="00076445">
        <w:t>і</w:t>
      </w:r>
      <w:r w:rsidR="00D03B29" w:rsidRPr="00076445">
        <w:t xml:space="preserve"> в районі вулиці </w:t>
      </w:r>
      <w:r w:rsidR="00076445" w:rsidRPr="00076445">
        <w:t>Будівельників</w:t>
      </w:r>
      <w:r w:rsidRPr="00076445">
        <w:t xml:space="preserve">, </w:t>
      </w:r>
      <w:r w:rsidR="00822567" w:rsidRPr="00076445">
        <w:t>3</w:t>
      </w:r>
      <w:r w:rsidRPr="00076445">
        <w:t xml:space="preserve"> у м. Калуші Івано-Франківської області</w:t>
      </w:r>
      <w:bookmarkEnd w:id="1"/>
      <w:r w:rsidR="00500225" w:rsidRPr="00076445">
        <w:t xml:space="preserve"> </w:t>
      </w:r>
      <w:r w:rsidR="006F0D38" w:rsidRPr="00076445">
        <w:t xml:space="preserve">розроблено </w:t>
      </w:r>
      <w:r w:rsidR="006230DF" w:rsidRPr="00076445">
        <w:t xml:space="preserve">ТОВ «КОМПАНІЯ ГЕОНІКС» </w:t>
      </w:r>
      <w:r w:rsidR="006F0D38" w:rsidRPr="00076445">
        <w:t xml:space="preserve">відповідно до Рішення </w:t>
      </w:r>
      <w:r w:rsidR="00E50D87" w:rsidRPr="00076445">
        <w:t>Калуської</w:t>
      </w:r>
      <w:r w:rsidR="006F0D38" w:rsidRPr="00076445">
        <w:t xml:space="preserve"> міської ради № </w:t>
      </w:r>
      <w:r w:rsidR="00E50D87" w:rsidRPr="00076445">
        <w:t>1</w:t>
      </w:r>
      <w:r w:rsidR="00822567" w:rsidRPr="00076445">
        <w:t>95</w:t>
      </w:r>
      <w:r w:rsidR="00076445" w:rsidRPr="00076445">
        <w:t>2</w:t>
      </w:r>
      <w:r w:rsidR="006F0D38" w:rsidRPr="00076445">
        <w:t xml:space="preserve"> від </w:t>
      </w:r>
      <w:r w:rsidR="00E50D87" w:rsidRPr="00076445">
        <w:t>2</w:t>
      </w:r>
      <w:r w:rsidR="00822567" w:rsidRPr="00076445">
        <w:t>3</w:t>
      </w:r>
      <w:r w:rsidR="006F0D38" w:rsidRPr="00076445">
        <w:t>.</w:t>
      </w:r>
      <w:r w:rsidR="00E50D87" w:rsidRPr="00076445">
        <w:t>0</w:t>
      </w:r>
      <w:r w:rsidR="00822567" w:rsidRPr="00076445">
        <w:t>2</w:t>
      </w:r>
      <w:r w:rsidR="006F0D38" w:rsidRPr="00076445">
        <w:t>.202</w:t>
      </w:r>
      <w:r w:rsidR="00500225" w:rsidRPr="00076445">
        <w:t>3</w:t>
      </w:r>
      <w:r w:rsidR="006F0D38" w:rsidRPr="00076445">
        <w:t xml:space="preserve"> року на замовлення </w:t>
      </w:r>
      <w:r w:rsidR="00E50D87" w:rsidRPr="00076445">
        <w:t>Управління</w:t>
      </w:r>
      <w:r w:rsidR="006F0D38" w:rsidRPr="00076445">
        <w:t xml:space="preserve"> </w:t>
      </w:r>
      <w:r w:rsidR="00E50D87" w:rsidRPr="00076445">
        <w:t xml:space="preserve">архітектури та </w:t>
      </w:r>
      <w:r w:rsidR="006F0D38" w:rsidRPr="00076445">
        <w:t xml:space="preserve">містобудування </w:t>
      </w:r>
      <w:r w:rsidR="00AD4C5C" w:rsidRPr="00076445">
        <w:t>Калуської</w:t>
      </w:r>
      <w:r w:rsidR="006F0D38" w:rsidRPr="00076445">
        <w:t xml:space="preserve"> міської ради </w:t>
      </w:r>
      <w:r w:rsidR="00AD4C5C" w:rsidRPr="00076445">
        <w:t>Івано-Франківської</w:t>
      </w:r>
      <w:r w:rsidR="006F0D38" w:rsidRPr="00076445">
        <w:t xml:space="preserve"> області та відповідно до завдання.</w:t>
      </w:r>
      <w:bookmarkEnd w:id="2"/>
    </w:p>
    <w:p w:rsidR="006F0D38" w:rsidRPr="00076445" w:rsidRDefault="006F0D38" w:rsidP="0097679C">
      <w:pPr>
        <w:pStyle w:val="210"/>
        <w:shd w:val="clear" w:color="auto" w:fill="auto"/>
        <w:spacing w:before="0" w:after="0" w:line="240" w:lineRule="auto"/>
        <w:ind w:firstLine="709"/>
        <w:jc w:val="both"/>
      </w:pPr>
      <w:r w:rsidRPr="00076445">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076445">
        <w:rPr>
          <w:lang w:eastAsia="ru-RU" w:bidi="ru-RU"/>
        </w:rPr>
        <w:t xml:space="preserve">прокладку </w:t>
      </w:r>
      <w:r w:rsidRPr="00076445">
        <w:t>інженерних мереж тощо.</w:t>
      </w:r>
    </w:p>
    <w:p w:rsidR="006F0D38" w:rsidRPr="00076445" w:rsidRDefault="006F0D38" w:rsidP="0097679C">
      <w:pPr>
        <w:pStyle w:val="210"/>
        <w:shd w:val="clear" w:color="auto" w:fill="auto"/>
        <w:spacing w:before="0" w:after="0" w:line="240" w:lineRule="auto"/>
        <w:ind w:firstLine="709"/>
        <w:jc w:val="both"/>
      </w:pPr>
      <w:r w:rsidRPr="00076445">
        <w:t>Про</w:t>
      </w:r>
      <w:r w:rsidR="00D824E1" w:rsidRPr="00076445">
        <w:t>є</w:t>
      </w:r>
      <w:r w:rsidRPr="00076445">
        <w:t>ктні рішення прийняті відповідно до чинного законодавства України та державних будівельних нормативів:</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Земельний кодекс України;</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Закон України «Про основи містобудування»;</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Закон України «Про регулювання містобудівної діяльності»;</w:t>
      </w:r>
    </w:p>
    <w:p w:rsidR="000F1D44" w:rsidRPr="00076445" w:rsidRDefault="000F1D44" w:rsidP="000F1D44">
      <w:pPr>
        <w:pStyle w:val="210"/>
        <w:shd w:val="clear" w:color="auto" w:fill="auto"/>
        <w:spacing w:before="0" w:after="0" w:line="240" w:lineRule="auto"/>
        <w:ind w:firstLine="709"/>
        <w:jc w:val="both"/>
      </w:pPr>
      <w:r w:rsidRPr="00076445">
        <w:t>Під час проєктування враховано вимоги:</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ДБН Б.2.2-12:2019 «Планування та забудова територій»;</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 xml:space="preserve">ДБН В.2.3-4:2015 «Автомобільні дороги», </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Державні санітарні правила планування та забудови населених пунктів;</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ДБН Б.1.1-14:2021 «Склад та зміст містобудівної документації на місцевому рівні»;</w:t>
      </w:r>
    </w:p>
    <w:p w:rsidR="000F1D44" w:rsidRPr="00076445" w:rsidRDefault="000F1D44" w:rsidP="000F1D44">
      <w:pPr>
        <w:pStyle w:val="210"/>
        <w:numPr>
          <w:ilvl w:val="0"/>
          <w:numId w:val="2"/>
        </w:numPr>
        <w:shd w:val="clear" w:color="auto" w:fill="auto"/>
        <w:spacing w:before="0" w:after="0" w:line="240" w:lineRule="auto"/>
        <w:ind w:left="0" w:firstLine="709"/>
        <w:jc w:val="both"/>
      </w:pPr>
      <w:r w:rsidRPr="00076445">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076445" w:rsidRDefault="000F1D44" w:rsidP="000F1D44">
      <w:pPr>
        <w:pStyle w:val="210"/>
        <w:shd w:val="clear" w:color="auto" w:fill="auto"/>
        <w:spacing w:before="0" w:after="0" w:line="322" w:lineRule="exact"/>
        <w:ind w:firstLine="740"/>
        <w:jc w:val="both"/>
      </w:pPr>
      <w:r w:rsidRPr="00076445">
        <w:rPr>
          <w:rStyle w:val="23"/>
          <w:color w:val="000000"/>
        </w:rPr>
        <w:t>Обсяг та склад проєкту відповідає ДБН Б. 1.1-14:2021, «Склад та зміст детального плану території».</w:t>
      </w:r>
    </w:p>
    <w:p w:rsidR="000F1D44" w:rsidRPr="00076445" w:rsidRDefault="000F1D44" w:rsidP="000F1D44">
      <w:pPr>
        <w:pStyle w:val="210"/>
        <w:shd w:val="clear" w:color="auto" w:fill="auto"/>
        <w:spacing w:before="0" w:after="0" w:line="322" w:lineRule="exact"/>
        <w:ind w:firstLine="740"/>
        <w:jc w:val="both"/>
      </w:pPr>
      <w:r w:rsidRPr="00076445">
        <w:rPr>
          <w:rStyle w:val="23"/>
        </w:rPr>
        <w:t>При розробці проєкту використані наступні вихідні дані:</w:t>
      </w:r>
    </w:p>
    <w:p w:rsidR="000F1D44" w:rsidRPr="0007644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076445">
        <w:rPr>
          <w:rStyle w:val="23"/>
        </w:rPr>
        <w:t>дані топографічної зйомки масштабу 1:1000 в державній системі координат УСК-2000.</w:t>
      </w:r>
    </w:p>
    <w:p w:rsidR="000F1D44" w:rsidRPr="00076445" w:rsidRDefault="000F1D44" w:rsidP="000F1D44">
      <w:pPr>
        <w:pStyle w:val="210"/>
        <w:shd w:val="clear" w:color="auto" w:fill="auto"/>
        <w:spacing w:before="0" w:after="0" w:line="322" w:lineRule="exact"/>
        <w:ind w:firstLine="740"/>
        <w:jc w:val="both"/>
      </w:pPr>
      <w:r w:rsidRPr="00076445">
        <w:rPr>
          <w:rStyle w:val="27"/>
        </w:rPr>
        <w:t>Основна мета проєкту:</w:t>
      </w:r>
    </w:p>
    <w:p w:rsidR="000F1D44" w:rsidRPr="0007644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076445">
        <w:rPr>
          <w:rStyle w:val="23"/>
          <w:color w:val="000000"/>
        </w:rPr>
        <w:t>визначення планувальної структури об’єкту будівництва відповідно до чинних Державних будівельних норм;</w:t>
      </w:r>
    </w:p>
    <w:p w:rsidR="000F1D44" w:rsidRPr="0007644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076445">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07644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076445">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076445" w:rsidRDefault="000F1D44" w:rsidP="000F1D44">
      <w:pPr>
        <w:pStyle w:val="210"/>
        <w:shd w:val="clear" w:color="auto" w:fill="auto"/>
        <w:spacing w:before="0" w:after="0" w:line="322" w:lineRule="exact"/>
        <w:ind w:firstLine="740"/>
        <w:jc w:val="both"/>
        <w:rPr>
          <w:rStyle w:val="23"/>
          <w:color w:val="000000"/>
        </w:rPr>
      </w:pPr>
      <w:r w:rsidRPr="00076445">
        <w:rPr>
          <w:rStyle w:val="23"/>
          <w:color w:val="000000"/>
        </w:rPr>
        <w:t>Строк розрахункового етапу проєкту становить до 5 років.</w:t>
      </w:r>
    </w:p>
    <w:p w:rsidR="000F1D44" w:rsidRPr="00076445" w:rsidRDefault="000F1D44" w:rsidP="000F1D44">
      <w:pPr>
        <w:ind w:firstLine="720"/>
        <w:rPr>
          <w:szCs w:val="28"/>
        </w:rPr>
      </w:pPr>
      <w:r w:rsidRPr="00076445">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076445" w:rsidRDefault="000F1D44" w:rsidP="000F1D44">
      <w:pPr>
        <w:ind w:firstLine="720"/>
        <w:rPr>
          <w:szCs w:val="28"/>
        </w:rPr>
      </w:pPr>
      <w:r w:rsidRPr="00076445">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076445">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076445" w:rsidRDefault="000F1D44" w:rsidP="000F1D44">
      <w:pPr>
        <w:ind w:firstLine="720"/>
        <w:rPr>
          <w:szCs w:val="28"/>
        </w:rPr>
      </w:pPr>
      <w:r w:rsidRPr="00076445">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076445" w:rsidRDefault="006F0D38" w:rsidP="0097679C">
      <w:pPr>
        <w:widowControl/>
        <w:ind w:firstLine="0"/>
        <w:jc w:val="left"/>
        <w:rPr>
          <w:b/>
          <w:szCs w:val="28"/>
        </w:rPr>
      </w:pPr>
      <w:r w:rsidRPr="00076445">
        <w:rPr>
          <w:b/>
          <w:szCs w:val="28"/>
        </w:rPr>
        <w:br w:type="page"/>
      </w:r>
    </w:p>
    <w:p w:rsidR="0012043C" w:rsidRPr="00076445" w:rsidRDefault="00041A68" w:rsidP="0097679C">
      <w:pPr>
        <w:pStyle w:val="1"/>
      </w:pPr>
      <w:bookmarkStart w:id="3" w:name="_Toc143258828"/>
      <w:r w:rsidRPr="00076445">
        <w:lastRenderedPageBreak/>
        <w:t>І. КОМПЛЕКСНА ОЦІНКА ТЕРИТОРІЇ</w:t>
      </w:r>
      <w:bookmarkEnd w:id="3"/>
    </w:p>
    <w:p w:rsidR="0012043C" w:rsidRPr="00076445" w:rsidRDefault="00181187" w:rsidP="0097679C">
      <w:pPr>
        <w:pStyle w:val="2"/>
      </w:pPr>
      <w:bookmarkStart w:id="4" w:name="_Toc143258829"/>
      <w:r w:rsidRPr="00076445">
        <w:t>1. ПРОСТОРОВО-ПЛАНУВАЛЬНА ОРГАНІЗАЦІЯ ТЕРИТОРІЇ</w:t>
      </w:r>
      <w:bookmarkEnd w:id="4"/>
    </w:p>
    <w:p w:rsidR="0012043C" w:rsidRPr="00076445" w:rsidRDefault="00567408" w:rsidP="0097679C">
      <w:pPr>
        <w:pStyle w:val="aff3"/>
        <w:ind w:left="0" w:firstLine="0"/>
        <w:jc w:val="center"/>
        <w:outlineLvl w:val="2"/>
        <w:rPr>
          <w:b/>
          <w:sz w:val="28"/>
          <w:szCs w:val="28"/>
          <w:lang w:val="uk-UA"/>
        </w:rPr>
      </w:pPr>
      <w:bookmarkStart w:id="5" w:name="_Toc143258830"/>
      <w:r w:rsidRPr="00076445">
        <w:rPr>
          <w:sz w:val="28"/>
          <w:szCs w:val="28"/>
          <w:lang w:val="uk-UA"/>
        </w:rPr>
        <w:t>1.1. СИТУАЦІЙНИЙ ПЛАН</w:t>
      </w:r>
      <w:bookmarkEnd w:id="5"/>
    </w:p>
    <w:p w:rsidR="004476BB" w:rsidRPr="00076445" w:rsidRDefault="004476BB" w:rsidP="0097679C">
      <w:pPr>
        <w:pStyle w:val="210"/>
        <w:shd w:val="clear" w:color="auto" w:fill="auto"/>
        <w:spacing w:before="0" w:after="0" w:line="240" w:lineRule="auto"/>
        <w:ind w:firstLine="709"/>
        <w:jc w:val="both"/>
        <w:rPr>
          <w:color w:val="000000" w:themeColor="text1"/>
        </w:rPr>
      </w:pPr>
      <w:bookmarkStart w:id="6" w:name="_Hlk52441465"/>
      <w:r w:rsidRPr="00076445">
        <w:rPr>
          <w:color w:val="000000" w:themeColor="text1"/>
        </w:rPr>
        <w:t>Калуш</w:t>
      </w:r>
      <w:r w:rsidR="005434B7" w:rsidRPr="00076445">
        <w:rPr>
          <w:color w:val="000000" w:themeColor="text1"/>
        </w:rPr>
        <w:t xml:space="preserve"> – </w:t>
      </w:r>
      <w:hyperlink r:id="rId16" w:tooltip="Місто обласного значення" w:history="1">
        <w:r w:rsidR="005434B7" w:rsidRPr="00076445">
          <w:t>місто обласного підпорядкування</w:t>
        </w:r>
      </w:hyperlink>
      <w:r w:rsidR="005434B7" w:rsidRPr="00076445">
        <w:t xml:space="preserve"> в </w:t>
      </w:r>
      <w:r w:rsidRPr="00076445">
        <w:t>Івано-Франківській</w:t>
      </w:r>
      <w:r w:rsidR="005434B7" w:rsidRPr="00076445">
        <w:t xml:space="preserve"> області</w:t>
      </w:r>
      <w:r w:rsidR="005434B7" w:rsidRPr="00076445">
        <w:rPr>
          <w:color w:val="000000" w:themeColor="text1"/>
        </w:rPr>
        <w:t xml:space="preserve"> в Україні, розташоване за </w:t>
      </w:r>
      <w:r w:rsidRPr="00076445">
        <w:rPr>
          <w:color w:val="000000" w:themeColor="text1"/>
        </w:rPr>
        <w:t>30</w:t>
      </w:r>
      <w:r w:rsidR="0005474F" w:rsidRPr="00076445">
        <w:rPr>
          <w:color w:val="000000" w:themeColor="text1"/>
        </w:rPr>
        <w:t xml:space="preserve"> </w:t>
      </w:r>
      <w:r w:rsidR="005434B7" w:rsidRPr="00076445">
        <w:rPr>
          <w:color w:val="000000" w:themeColor="text1"/>
        </w:rPr>
        <w:t xml:space="preserve">км на </w:t>
      </w:r>
      <w:r w:rsidRPr="00076445">
        <w:rPr>
          <w:color w:val="000000" w:themeColor="text1"/>
        </w:rPr>
        <w:t>північний захід</w:t>
      </w:r>
      <w:r w:rsidR="005434B7" w:rsidRPr="00076445">
        <w:rPr>
          <w:color w:val="000000" w:themeColor="text1"/>
        </w:rPr>
        <w:t xml:space="preserve"> від міста </w:t>
      </w:r>
      <w:r w:rsidRPr="00076445">
        <w:rPr>
          <w:color w:val="000000" w:themeColor="text1"/>
        </w:rPr>
        <w:t>Івано-Франківськ</w:t>
      </w:r>
      <w:r w:rsidR="005434B7" w:rsidRPr="00076445">
        <w:rPr>
          <w:color w:val="000000" w:themeColor="text1"/>
        </w:rPr>
        <w:t xml:space="preserve">. </w:t>
      </w:r>
    </w:p>
    <w:p w:rsidR="004476BB" w:rsidRPr="00076445" w:rsidRDefault="004476BB" w:rsidP="0097679C">
      <w:pPr>
        <w:pStyle w:val="210"/>
        <w:shd w:val="clear" w:color="auto" w:fill="auto"/>
        <w:spacing w:before="0" w:after="0" w:line="240" w:lineRule="auto"/>
        <w:ind w:firstLine="709"/>
        <w:jc w:val="both"/>
        <w:rPr>
          <w:color w:val="000000" w:themeColor="text1"/>
        </w:rPr>
      </w:pPr>
      <w:r w:rsidRPr="00076445">
        <w:rPr>
          <w:color w:val="000000" w:themeColor="text1"/>
        </w:rPr>
        <w:t xml:space="preserve">Калуський район - </w:t>
      </w:r>
      <w:hyperlink r:id="rId17" w:tooltip="Район" w:history="1">
        <w:r w:rsidRPr="00076445">
          <w:rPr>
            <w:color w:val="000000" w:themeColor="text1"/>
          </w:rPr>
          <w:t>район</w:t>
        </w:r>
      </w:hyperlink>
      <w:r w:rsidRPr="00076445">
        <w:rPr>
          <w:color w:val="000000" w:themeColor="text1"/>
        </w:rPr>
        <w:t xml:space="preserve"> </w:t>
      </w:r>
      <w:hyperlink r:id="rId18" w:tooltip="Івано-Франківська область" w:history="1">
        <w:r w:rsidRPr="00076445">
          <w:rPr>
            <w:color w:val="000000" w:themeColor="text1"/>
          </w:rPr>
          <w:t>Івано-Франківської області</w:t>
        </w:r>
      </w:hyperlink>
      <w:r w:rsidRPr="00076445">
        <w:rPr>
          <w:color w:val="000000" w:themeColor="text1"/>
        </w:rPr>
        <w:t xml:space="preserve"> в </w:t>
      </w:r>
      <w:hyperlink r:id="rId19" w:tooltip="Україна" w:history="1">
        <w:r w:rsidRPr="00076445">
          <w:rPr>
            <w:color w:val="000000" w:themeColor="text1"/>
          </w:rPr>
          <w:t>Україні</w:t>
        </w:r>
      </w:hyperlink>
      <w:r w:rsidRPr="00076445">
        <w:rPr>
          <w:color w:val="000000" w:themeColor="text1"/>
        </w:rPr>
        <w:t xml:space="preserve">, утворений </w:t>
      </w:r>
      <w:hyperlink r:id="rId20" w:tooltip="2020" w:history="1">
        <w:r w:rsidRPr="00076445">
          <w:rPr>
            <w:color w:val="000000" w:themeColor="text1"/>
          </w:rPr>
          <w:t>2020 року</w:t>
        </w:r>
      </w:hyperlink>
      <w:r w:rsidRPr="00076445">
        <w:rPr>
          <w:color w:val="000000" w:themeColor="text1"/>
        </w:rPr>
        <w:t xml:space="preserve">. Адміністративний центр – місто </w:t>
      </w:r>
      <w:hyperlink r:id="rId21" w:tooltip="Калуш" w:history="1">
        <w:r w:rsidRPr="00076445">
          <w:rPr>
            <w:color w:val="000000" w:themeColor="text1"/>
          </w:rPr>
          <w:t>Калуш</w:t>
        </w:r>
      </w:hyperlink>
      <w:r w:rsidRPr="00076445">
        <w:rPr>
          <w:color w:val="000000" w:themeColor="text1"/>
        </w:rPr>
        <w:t>.</w:t>
      </w:r>
    </w:p>
    <w:p w:rsidR="004476BB" w:rsidRPr="00076445" w:rsidRDefault="004476BB" w:rsidP="0097679C">
      <w:pPr>
        <w:pStyle w:val="210"/>
        <w:shd w:val="clear" w:color="auto" w:fill="auto"/>
        <w:spacing w:before="0" w:after="0" w:line="240" w:lineRule="auto"/>
        <w:ind w:firstLine="709"/>
        <w:jc w:val="both"/>
        <w:rPr>
          <w:color w:val="000000" w:themeColor="text1"/>
        </w:rPr>
      </w:pPr>
      <w:r w:rsidRPr="00076445">
        <w:rPr>
          <w:color w:val="000000" w:themeColor="text1"/>
        </w:rPr>
        <w:t xml:space="preserve">Район створено відповідно до постанови </w:t>
      </w:r>
      <w:hyperlink r:id="rId22" w:tooltip="Верховна Рада України" w:history="1">
        <w:r w:rsidRPr="00076445">
          <w:rPr>
            <w:color w:val="000000" w:themeColor="text1"/>
          </w:rPr>
          <w:t>Верховної Ради України</w:t>
        </w:r>
      </w:hyperlink>
      <w:r w:rsidRPr="00076445">
        <w:rPr>
          <w:color w:val="000000" w:themeColor="text1"/>
        </w:rPr>
        <w:t xml:space="preserve"> № 807-IX від 17 липня 2020 року. До його складу увійшли: </w:t>
      </w:r>
      <w:hyperlink r:id="rId23" w:tooltip="Болехівська міська громада" w:history="1">
        <w:r w:rsidRPr="00076445">
          <w:rPr>
            <w:color w:val="000000" w:themeColor="text1"/>
          </w:rPr>
          <w:t>Болехівська</w:t>
        </w:r>
      </w:hyperlink>
      <w:r w:rsidRPr="00076445">
        <w:rPr>
          <w:color w:val="000000" w:themeColor="text1"/>
        </w:rPr>
        <w:t xml:space="preserve">, </w:t>
      </w:r>
      <w:hyperlink r:id="rId24" w:tooltip="Калуська міська громада" w:history="1">
        <w:r w:rsidRPr="00076445">
          <w:rPr>
            <w:color w:val="000000" w:themeColor="text1"/>
          </w:rPr>
          <w:t>Калуська</w:t>
        </w:r>
      </w:hyperlink>
      <w:r w:rsidRPr="00076445">
        <w:rPr>
          <w:color w:val="000000" w:themeColor="text1"/>
        </w:rPr>
        <w:t xml:space="preserve">, </w:t>
      </w:r>
      <w:hyperlink r:id="rId25" w:tooltip="Долинська міська громада (Івано-Франківська область)" w:history="1">
        <w:r w:rsidRPr="00076445">
          <w:rPr>
            <w:color w:val="000000" w:themeColor="text1"/>
          </w:rPr>
          <w:t>Долинська</w:t>
        </w:r>
      </w:hyperlink>
      <w:r w:rsidRPr="00076445">
        <w:rPr>
          <w:color w:val="000000" w:themeColor="text1"/>
        </w:rPr>
        <w:t xml:space="preserve"> міські, </w:t>
      </w:r>
      <w:hyperlink r:id="rId26" w:tooltip="Вигодська селищна громада" w:history="1">
        <w:r w:rsidRPr="00076445">
          <w:rPr>
            <w:color w:val="000000" w:themeColor="text1"/>
          </w:rPr>
          <w:t>Вигодська</w:t>
        </w:r>
      </w:hyperlink>
      <w:r w:rsidRPr="00076445">
        <w:rPr>
          <w:color w:val="000000" w:themeColor="text1"/>
        </w:rPr>
        <w:t xml:space="preserve">, </w:t>
      </w:r>
      <w:hyperlink r:id="rId27" w:tooltip="Войнилівська селищна громада" w:history="1">
        <w:r w:rsidRPr="00076445">
          <w:rPr>
            <w:color w:val="000000" w:themeColor="text1"/>
          </w:rPr>
          <w:t>Войнилівська</w:t>
        </w:r>
      </w:hyperlink>
      <w:r w:rsidRPr="00076445">
        <w:rPr>
          <w:color w:val="000000" w:themeColor="text1"/>
        </w:rPr>
        <w:t xml:space="preserve">, </w:t>
      </w:r>
      <w:hyperlink r:id="rId28" w:tooltip="Брошнів-Осадська селищна громада" w:history="1">
        <w:r w:rsidRPr="00076445">
          <w:rPr>
            <w:color w:val="000000" w:themeColor="text1"/>
          </w:rPr>
          <w:t>Брошнів-Осадська</w:t>
        </w:r>
      </w:hyperlink>
      <w:r w:rsidRPr="00076445">
        <w:rPr>
          <w:color w:val="000000" w:themeColor="text1"/>
        </w:rPr>
        <w:t xml:space="preserve">, </w:t>
      </w:r>
      <w:hyperlink r:id="rId29" w:tooltip="Перегінська селищна громада" w:history="1">
        <w:r w:rsidRPr="00076445">
          <w:rPr>
            <w:color w:val="000000" w:themeColor="text1"/>
          </w:rPr>
          <w:t>Перегінська</w:t>
        </w:r>
      </w:hyperlink>
      <w:r w:rsidRPr="00076445">
        <w:rPr>
          <w:color w:val="000000" w:themeColor="text1"/>
        </w:rPr>
        <w:t xml:space="preserve">, </w:t>
      </w:r>
      <w:hyperlink r:id="rId30" w:tooltip="Рожнятівська селищна громада" w:history="1">
        <w:r w:rsidRPr="00076445">
          <w:rPr>
            <w:color w:val="000000" w:themeColor="text1"/>
          </w:rPr>
          <w:t>Рожнятівська</w:t>
        </w:r>
      </w:hyperlink>
      <w:r w:rsidRPr="00076445">
        <w:rPr>
          <w:color w:val="000000" w:themeColor="text1"/>
        </w:rPr>
        <w:t xml:space="preserve"> селищні, </w:t>
      </w:r>
      <w:hyperlink r:id="rId31" w:tooltip="Витвицька сільська громада" w:history="1">
        <w:r w:rsidRPr="00076445">
          <w:rPr>
            <w:color w:val="000000" w:themeColor="text1"/>
          </w:rPr>
          <w:t>Витвицька</w:t>
        </w:r>
      </w:hyperlink>
      <w:r w:rsidRPr="00076445">
        <w:rPr>
          <w:color w:val="000000" w:themeColor="text1"/>
        </w:rPr>
        <w:t xml:space="preserve">, </w:t>
      </w:r>
      <w:hyperlink r:id="rId32" w:tooltip="Верхнянська сільська громада" w:history="1">
        <w:r w:rsidRPr="00076445">
          <w:rPr>
            <w:color w:val="000000" w:themeColor="text1"/>
          </w:rPr>
          <w:t>Верхнянська</w:t>
        </w:r>
      </w:hyperlink>
      <w:r w:rsidRPr="00076445">
        <w:rPr>
          <w:color w:val="000000" w:themeColor="text1"/>
        </w:rPr>
        <w:t xml:space="preserve">, </w:t>
      </w:r>
      <w:hyperlink r:id="rId33" w:tooltip="Новицька сільська громада" w:history="1">
        <w:r w:rsidRPr="00076445">
          <w:rPr>
            <w:color w:val="000000" w:themeColor="text1"/>
          </w:rPr>
          <w:t>Новицька</w:t>
        </w:r>
      </w:hyperlink>
      <w:r w:rsidRPr="00076445">
        <w:rPr>
          <w:color w:val="000000" w:themeColor="text1"/>
        </w:rPr>
        <w:t xml:space="preserve">, </w:t>
      </w:r>
      <w:hyperlink r:id="rId34" w:tooltip="Дубівська сільська громада (Івано-Франківська область)" w:history="1">
        <w:r w:rsidRPr="00076445">
          <w:rPr>
            <w:color w:val="000000" w:themeColor="text1"/>
          </w:rPr>
          <w:t>Дубівська</w:t>
        </w:r>
      </w:hyperlink>
      <w:r w:rsidRPr="00076445">
        <w:rPr>
          <w:color w:val="000000" w:themeColor="text1"/>
        </w:rPr>
        <w:t xml:space="preserve">, </w:t>
      </w:r>
      <w:hyperlink r:id="rId35" w:tooltip="Спаська сільська громада" w:history="1">
        <w:r w:rsidRPr="00076445">
          <w:rPr>
            <w:color w:val="000000" w:themeColor="text1"/>
          </w:rPr>
          <w:t>Спаська</w:t>
        </w:r>
      </w:hyperlink>
      <w:r w:rsidRPr="00076445">
        <w:rPr>
          <w:color w:val="000000" w:themeColor="text1"/>
        </w:rPr>
        <w:t xml:space="preserve"> сільські </w:t>
      </w:r>
      <w:hyperlink r:id="rId36" w:tooltip="Територіальна громада України" w:history="1">
        <w:r w:rsidRPr="00076445">
          <w:rPr>
            <w:color w:val="000000" w:themeColor="text1"/>
          </w:rPr>
          <w:t>територіальні громади</w:t>
        </w:r>
      </w:hyperlink>
      <w:r w:rsidRPr="00076445">
        <w:rPr>
          <w:color w:val="000000" w:themeColor="text1"/>
        </w:rPr>
        <w:t>.</w:t>
      </w:r>
    </w:p>
    <w:p w:rsidR="003F0809" w:rsidRPr="00076445" w:rsidRDefault="005434B7" w:rsidP="003F0809">
      <w:pPr>
        <w:pStyle w:val="210"/>
        <w:shd w:val="clear" w:color="auto" w:fill="auto"/>
        <w:spacing w:before="0" w:after="0" w:line="240" w:lineRule="auto"/>
        <w:ind w:firstLine="709"/>
        <w:jc w:val="both"/>
        <w:rPr>
          <w:color w:val="000000" w:themeColor="text1"/>
        </w:rPr>
      </w:pPr>
      <w:r w:rsidRPr="00076445">
        <w:rPr>
          <w:color w:val="000000" w:themeColor="text1"/>
        </w:rPr>
        <w:t xml:space="preserve">Місто </w:t>
      </w:r>
      <w:r w:rsidR="003F0809" w:rsidRPr="00076445">
        <w:rPr>
          <w:color w:val="000000" w:themeColor="text1"/>
        </w:rPr>
        <w:t>Калуш</w:t>
      </w:r>
      <w:r w:rsidRPr="00076445">
        <w:rPr>
          <w:color w:val="000000" w:themeColor="text1"/>
        </w:rPr>
        <w:t xml:space="preserve"> центр </w:t>
      </w:r>
      <w:r w:rsidR="003F0809" w:rsidRPr="00076445">
        <w:rPr>
          <w:color w:val="000000" w:themeColor="text1"/>
        </w:rPr>
        <w:t>Калуської</w:t>
      </w:r>
      <w:r w:rsidRPr="00076445">
        <w:rPr>
          <w:color w:val="000000" w:themeColor="text1"/>
        </w:rPr>
        <w:t xml:space="preserve"> </w:t>
      </w:r>
      <w:r w:rsidR="003F0809" w:rsidRPr="00076445">
        <w:rPr>
          <w:color w:val="000000" w:themeColor="text1"/>
        </w:rPr>
        <w:t xml:space="preserve">міської </w:t>
      </w:r>
      <w:r w:rsidRPr="00076445">
        <w:rPr>
          <w:color w:val="000000" w:themeColor="text1"/>
        </w:rPr>
        <w:t xml:space="preserve">територіальної громади. </w:t>
      </w:r>
      <w:r w:rsidR="003F0809" w:rsidRPr="00076445">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076445">
          <w:rPr>
            <w:color w:val="000000" w:themeColor="text1"/>
          </w:rPr>
          <w:t>Львів</w:t>
        </w:r>
      </w:hyperlink>
      <w:r w:rsidR="003F0809" w:rsidRPr="00076445">
        <w:rPr>
          <w:color w:val="000000" w:themeColor="text1"/>
        </w:rPr>
        <w:t xml:space="preserve"> (100 км), </w:t>
      </w:r>
      <w:hyperlink r:id="rId38" w:tooltip="Ужгород" w:history="1">
        <w:r w:rsidR="003F0809" w:rsidRPr="00076445">
          <w:rPr>
            <w:color w:val="000000" w:themeColor="text1"/>
          </w:rPr>
          <w:t>Ужгород</w:t>
        </w:r>
      </w:hyperlink>
      <w:r w:rsidR="003F0809" w:rsidRPr="00076445">
        <w:rPr>
          <w:color w:val="000000" w:themeColor="text1"/>
        </w:rPr>
        <w:t xml:space="preserve"> (280 км), </w:t>
      </w:r>
      <w:hyperlink r:id="rId39" w:tooltip="Київ" w:history="1">
        <w:r w:rsidR="003F0809" w:rsidRPr="00076445">
          <w:rPr>
            <w:color w:val="000000" w:themeColor="text1"/>
          </w:rPr>
          <w:t>Київ</w:t>
        </w:r>
      </w:hyperlink>
      <w:r w:rsidR="003F0809" w:rsidRPr="00076445">
        <w:rPr>
          <w:color w:val="000000" w:themeColor="text1"/>
        </w:rPr>
        <w:t xml:space="preserve"> (560 км). Ці та інші міста сполучені з Калушем також залізницею.</w:t>
      </w:r>
    </w:p>
    <w:p w:rsidR="003F0809" w:rsidRPr="00076445" w:rsidRDefault="003F0809" w:rsidP="003F0809">
      <w:pPr>
        <w:pStyle w:val="210"/>
        <w:shd w:val="clear" w:color="auto" w:fill="auto"/>
        <w:spacing w:before="0" w:after="0" w:line="240" w:lineRule="auto"/>
        <w:ind w:firstLine="709"/>
        <w:jc w:val="both"/>
        <w:rPr>
          <w:color w:val="000000" w:themeColor="text1"/>
        </w:rPr>
      </w:pPr>
      <w:r w:rsidRPr="00076445">
        <w:rPr>
          <w:color w:val="000000" w:themeColor="text1"/>
        </w:rPr>
        <w:t xml:space="preserve">В радіусі 300 км від міста пролягають кордони з </w:t>
      </w:r>
      <w:hyperlink r:id="rId40" w:tooltip="Польща" w:history="1">
        <w:r w:rsidRPr="00076445">
          <w:rPr>
            <w:color w:val="000000" w:themeColor="text1"/>
          </w:rPr>
          <w:t>Польщею</w:t>
        </w:r>
      </w:hyperlink>
      <w:r w:rsidRPr="00076445">
        <w:rPr>
          <w:color w:val="000000" w:themeColor="text1"/>
        </w:rPr>
        <w:t xml:space="preserve"> (150 км), </w:t>
      </w:r>
      <w:hyperlink r:id="rId41" w:tooltip="Угорщина" w:history="1">
        <w:r w:rsidRPr="00076445">
          <w:rPr>
            <w:color w:val="000000" w:themeColor="text1"/>
          </w:rPr>
          <w:t>Угорщиною</w:t>
        </w:r>
      </w:hyperlink>
      <w:r w:rsidRPr="00076445">
        <w:rPr>
          <w:color w:val="000000" w:themeColor="text1"/>
        </w:rPr>
        <w:t xml:space="preserve"> (300 км), </w:t>
      </w:r>
      <w:hyperlink r:id="rId42" w:tooltip="Словаччина" w:history="1">
        <w:r w:rsidRPr="00076445">
          <w:rPr>
            <w:color w:val="000000" w:themeColor="text1"/>
          </w:rPr>
          <w:t>Словаччиною</w:t>
        </w:r>
      </w:hyperlink>
      <w:r w:rsidRPr="00076445">
        <w:rPr>
          <w:color w:val="000000" w:themeColor="text1"/>
        </w:rPr>
        <w:t xml:space="preserve"> (300 км), </w:t>
      </w:r>
      <w:hyperlink r:id="rId43" w:tooltip="Румунія" w:history="1">
        <w:r w:rsidRPr="00076445">
          <w:rPr>
            <w:color w:val="000000" w:themeColor="text1"/>
          </w:rPr>
          <w:t>Румунією</w:t>
        </w:r>
      </w:hyperlink>
      <w:r w:rsidRPr="00076445">
        <w:rPr>
          <w:color w:val="000000" w:themeColor="text1"/>
        </w:rPr>
        <w:t xml:space="preserve"> (240 км), що дає легкий доступ до країн Центральної та Східної Європи.</w:t>
      </w:r>
    </w:p>
    <w:p w:rsidR="003F0809" w:rsidRPr="00076445" w:rsidRDefault="003F0809" w:rsidP="003F0809">
      <w:pPr>
        <w:pStyle w:val="210"/>
        <w:shd w:val="clear" w:color="auto" w:fill="auto"/>
        <w:spacing w:before="0" w:after="0" w:line="240" w:lineRule="auto"/>
        <w:ind w:firstLine="709"/>
        <w:jc w:val="both"/>
        <w:rPr>
          <w:color w:val="000000" w:themeColor="text1"/>
        </w:rPr>
      </w:pPr>
      <w:r w:rsidRPr="00076445">
        <w:rPr>
          <w:color w:val="000000" w:themeColor="text1"/>
        </w:rPr>
        <w:t xml:space="preserve">На виїзді на </w:t>
      </w:r>
      <w:hyperlink r:id="rId44" w:tooltip="Копанки (Калуський район)" w:history="1">
        <w:r w:rsidRPr="00076445">
          <w:rPr>
            <w:color w:val="000000" w:themeColor="text1"/>
          </w:rPr>
          <w:t>Копанки</w:t>
        </w:r>
      </w:hyperlink>
      <w:r w:rsidRPr="00076445">
        <w:rPr>
          <w:color w:val="000000" w:themeColor="text1"/>
        </w:rPr>
        <w:t xml:space="preserve"> зліва за обвідним каналом річки </w:t>
      </w:r>
      <w:hyperlink r:id="rId45" w:tooltip="Сівка (притока Дністра)" w:history="1">
        <w:r w:rsidRPr="00076445">
          <w:rPr>
            <w:color w:val="000000" w:themeColor="text1"/>
          </w:rPr>
          <w:t>Сівка</w:t>
        </w:r>
      </w:hyperlink>
      <w:r w:rsidRPr="00076445">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076445">
          <w:rPr>
            <w:color w:val="000000" w:themeColor="text1"/>
          </w:rPr>
          <w:t>Івано-Франківську</w:t>
        </w:r>
      </w:hyperlink>
      <w:r w:rsidRPr="00076445">
        <w:rPr>
          <w:color w:val="000000" w:themeColor="text1"/>
        </w:rPr>
        <w:t>, розташоване летовище, спроможне регулярно приймати важкі транспортні літаки.</w:t>
      </w:r>
    </w:p>
    <w:p w:rsidR="00F35915" w:rsidRPr="00076445" w:rsidRDefault="00F35915" w:rsidP="0097679C">
      <w:pPr>
        <w:pStyle w:val="210"/>
        <w:shd w:val="clear" w:color="auto" w:fill="auto"/>
        <w:spacing w:before="0" w:after="0" w:line="240" w:lineRule="auto"/>
        <w:ind w:firstLine="709"/>
        <w:jc w:val="both"/>
      </w:pPr>
      <w:r w:rsidRPr="00076445">
        <w:t>Територія про</w:t>
      </w:r>
      <w:r w:rsidR="00D824E1" w:rsidRPr="00076445">
        <w:t>є</w:t>
      </w:r>
      <w:r w:rsidRPr="00076445">
        <w:t xml:space="preserve">ктування, загальною площею </w:t>
      </w:r>
      <w:r w:rsidR="00076445" w:rsidRPr="00076445">
        <w:t>0,31</w:t>
      </w:r>
      <w:r w:rsidRPr="00076445">
        <w:t xml:space="preserve"> га, розташована в існуючих межах </w:t>
      </w:r>
      <w:r w:rsidR="00167E95" w:rsidRPr="00076445">
        <w:t>центральної</w:t>
      </w:r>
      <w:r w:rsidRPr="00076445">
        <w:t xml:space="preserve"> частини території м. </w:t>
      </w:r>
      <w:r w:rsidR="00167E95" w:rsidRPr="00076445">
        <w:t>Калуш</w:t>
      </w:r>
      <w:r w:rsidR="004476BB" w:rsidRPr="00076445">
        <w:t xml:space="preserve"> на землях громадської забудови</w:t>
      </w:r>
      <w:r w:rsidRPr="00076445">
        <w:t>.</w:t>
      </w:r>
    </w:p>
    <w:p w:rsidR="00F35915" w:rsidRPr="00076445" w:rsidRDefault="00F35915" w:rsidP="0097679C">
      <w:pPr>
        <w:rPr>
          <w:rFonts w:cs="Times New Roman"/>
        </w:rPr>
      </w:pPr>
      <w:r w:rsidRPr="00076445">
        <w:rPr>
          <w:rFonts w:cs="Times New Roman"/>
        </w:rPr>
        <w:t xml:space="preserve">Територія, щодо якої здійснюється розроблення детального плану території, знаходиться у </w:t>
      </w:r>
      <w:r w:rsidR="00167E95" w:rsidRPr="00076445">
        <w:rPr>
          <w:rFonts w:cs="Times New Roman"/>
        </w:rPr>
        <w:t>центральній</w:t>
      </w:r>
      <w:r w:rsidRPr="00076445">
        <w:rPr>
          <w:rFonts w:cs="Times New Roman"/>
        </w:rPr>
        <w:t xml:space="preserve"> частині міста </w:t>
      </w:r>
      <w:r w:rsidRPr="00076445">
        <w:rPr>
          <w:color w:val="000000" w:themeColor="text1"/>
        </w:rPr>
        <w:t>–</w:t>
      </w:r>
      <w:r w:rsidR="00167E95" w:rsidRPr="00076445">
        <w:rPr>
          <w:rFonts w:cs="Times New Roman"/>
        </w:rPr>
        <w:t xml:space="preserve">з </w:t>
      </w:r>
      <w:r w:rsidRPr="00076445">
        <w:rPr>
          <w:rFonts w:cs="Times New Roman"/>
        </w:rPr>
        <w:t xml:space="preserve">громадською забудовою. Територія проєктування згідно рішень Генерального плану міста </w:t>
      </w:r>
      <w:r w:rsidR="0005474F" w:rsidRPr="00076445">
        <w:rPr>
          <w:rFonts w:cs="Times New Roman"/>
        </w:rPr>
        <w:t>Калуш</w:t>
      </w:r>
      <w:r w:rsidRPr="00076445">
        <w:rPr>
          <w:rFonts w:cs="Times New Roman"/>
        </w:rPr>
        <w:t xml:space="preserve"> відноситься до зон</w:t>
      </w:r>
      <w:r w:rsidR="0005474F" w:rsidRPr="00076445">
        <w:rPr>
          <w:rFonts w:cs="Times New Roman"/>
        </w:rPr>
        <w:t>и</w:t>
      </w:r>
      <w:r w:rsidRPr="00076445">
        <w:rPr>
          <w:rFonts w:cs="Times New Roman"/>
        </w:rPr>
        <w:t xml:space="preserve"> громадської забудови.</w:t>
      </w:r>
    </w:p>
    <w:p w:rsidR="005434B7" w:rsidRPr="00076445" w:rsidRDefault="005434B7" w:rsidP="0097679C">
      <w:pPr>
        <w:rPr>
          <w:rFonts w:cs="Times New Roman"/>
          <w:lang w:bidi="ar-SA"/>
        </w:rPr>
      </w:pPr>
      <w:r w:rsidRPr="00076445">
        <w:rPr>
          <w:rFonts w:cs="Times New Roman"/>
          <w:lang w:bidi="ar-SA"/>
        </w:rPr>
        <w:t xml:space="preserve">Межа території розроблення детального плану, встановлено згідно з межами </w:t>
      </w:r>
      <w:r w:rsidR="00167E95" w:rsidRPr="00076445">
        <w:rPr>
          <w:rFonts w:cs="Times New Roman"/>
          <w:lang w:bidi="ar-SA"/>
        </w:rPr>
        <w:t>земельн</w:t>
      </w:r>
      <w:r w:rsidR="00601681" w:rsidRPr="00076445">
        <w:rPr>
          <w:rFonts w:cs="Times New Roman"/>
          <w:lang w:bidi="ar-SA"/>
        </w:rPr>
        <w:t>их</w:t>
      </w:r>
      <w:r w:rsidR="00167E95" w:rsidRPr="00076445">
        <w:rPr>
          <w:rFonts w:cs="Times New Roman"/>
          <w:lang w:bidi="ar-SA"/>
        </w:rPr>
        <w:t xml:space="preserve"> ділян</w:t>
      </w:r>
      <w:r w:rsidR="00601681" w:rsidRPr="00076445">
        <w:rPr>
          <w:rFonts w:cs="Times New Roman"/>
          <w:lang w:bidi="ar-SA"/>
        </w:rPr>
        <w:t>ок</w:t>
      </w:r>
      <w:r w:rsidRPr="00076445">
        <w:rPr>
          <w:rFonts w:cs="Times New Roman"/>
          <w:lang w:bidi="ar-SA"/>
        </w:rPr>
        <w:t>.</w:t>
      </w:r>
    </w:p>
    <w:bookmarkEnd w:id="6"/>
    <w:p w:rsidR="00F35915" w:rsidRPr="00EE606C" w:rsidRDefault="00F35915" w:rsidP="0097679C">
      <w:pPr>
        <w:pStyle w:val="210"/>
        <w:shd w:val="clear" w:color="auto" w:fill="auto"/>
        <w:spacing w:before="0" w:after="0" w:line="240" w:lineRule="auto"/>
        <w:ind w:firstLine="709"/>
        <w:jc w:val="both"/>
      </w:pPr>
      <w:r w:rsidRPr="00076445">
        <w:t xml:space="preserve">Територія проєктування частково оточена кварталами </w:t>
      </w:r>
      <w:r w:rsidR="0005474F" w:rsidRPr="00076445">
        <w:t>багатоквартирної</w:t>
      </w:r>
      <w:r w:rsidRPr="00076445">
        <w:t xml:space="preserve"> житлової забудови з цільовим призначенням «02.0</w:t>
      </w:r>
      <w:r w:rsidR="0005474F" w:rsidRPr="00076445">
        <w:t>3</w:t>
      </w:r>
      <w:r w:rsidRPr="00076445">
        <w:t xml:space="preserve"> Для будівництва і обслуговування </w:t>
      </w:r>
      <w:r w:rsidR="0005474F" w:rsidRPr="00076445">
        <w:t xml:space="preserve">багатоквартирного </w:t>
      </w:r>
      <w:r w:rsidRPr="00076445">
        <w:t>житлового бу</w:t>
      </w:r>
      <w:r w:rsidR="0005474F" w:rsidRPr="00076445">
        <w:t>динку</w:t>
      </w:r>
      <w:r w:rsidRPr="00076445">
        <w:t xml:space="preserve">», і представлена </w:t>
      </w:r>
      <w:r w:rsidR="0005474F" w:rsidRPr="00076445">
        <w:t>п’яти</w:t>
      </w:r>
      <w:r w:rsidRPr="00076445">
        <w:t xml:space="preserve">поверховими </w:t>
      </w:r>
      <w:r w:rsidR="0005474F" w:rsidRPr="00076445">
        <w:t>багатоквартирними</w:t>
      </w:r>
      <w:r w:rsidRPr="00076445">
        <w:t xml:space="preserve"> житловими будівлями та територіями </w:t>
      </w:r>
      <w:r w:rsidR="0005474F" w:rsidRPr="00EE606C">
        <w:t>громадської забудови</w:t>
      </w:r>
      <w:r w:rsidRPr="00EE606C">
        <w:t>.</w:t>
      </w:r>
    </w:p>
    <w:p w:rsidR="00D03B29" w:rsidRPr="00EE606C" w:rsidRDefault="00D03B29" w:rsidP="00D03B29">
      <w:pPr>
        <w:pStyle w:val="af0"/>
        <w:shd w:val="clear" w:color="auto" w:fill="FFFFFF"/>
        <w:spacing w:before="0" w:beforeAutospacing="0" w:after="0" w:afterAutospacing="0"/>
        <w:rPr>
          <w:lang w:val="uk-UA"/>
        </w:rPr>
      </w:pPr>
      <w:r w:rsidRPr="00EE606C">
        <w:rPr>
          <w:color w:val="000000" w:themeColor="text1"/>
          <w:szCs w:val="28"/>
          <w:lang w:val="uk-UA"/>
        </w:rPr>
        <w:t>На півночі</w:t>
      </w:r>
      <w:r w:rsidR="00EE606C" w:rsidRPr="00EE606C">
        <w:rPr>
          <w:color w:val="000000" w:themeColor="text1"/>
          <w:szCs w:val="28"/>
          <w:lang w:val="uk-UA"/>
        </w:rPr>
        <w:t>, півдні</w:t>
      </w:r>
      <w:r w:rsidR="00822567" w:rsidRPr="00EE606C">
        <w:rPr>
          <w:color w:val="000000" w:themeColor="text1"/>
          <w:szCs w:val="28"/>
          <w:lang w:val="uk-UA"/>
        </w:rPr>
        <w:t xml:space="preserve"> та сході</w:t>
      </w:r>
      <w:r w:rsidRPr="00EE606C">
        <w:rPr>
          <w:color w:val="000000" w:themeColor="text1"/>
          <w:szCs w:val="28"/>
          <w:lang w:val="uk-UA"/>
        </w:rPr>
        <w:t xml:space="preserve"> від території проєктування </w:t>
      </w:r>
      <w:r w:rsidRPr="00EE606C">
        <w:rPr>
          <w:lang w:val="uk-UA"/>
        </w:rPr>
        <w:t>розміщені багатоквартирні житлові будинки та територія громадської забудови.</w:t>
      </w:r>
    </w:p>
    <w:p w:rsidR="00822567" w:rsidRPr="00EE606C" w:rsidRDefault="00EA57C7" w:rsidP="00822567">
      <w:pPr>
        <w:pStyle w:val="af0"/>
        <w:shd w:val="clear" w:color="auto" w:fill="FFFFFF"/>
        <w:spacing w:before="0" w:beforeAutospacing="0" w:after="0" w:afterAutospacing="0"/>
        <w:rPr>
          <w:color w:val="000000" w:themeColor="text1"/>
          <w:szCs w:val="28"/>
          <w:lang w:val="uk-UA"/>
        </w:rPr>
      </w:pPr>
      <w:r w:rsidRPr="00EE606C">
        <w:rPr>
          <w:lang w:val="uk-UA"/>
        </w:rPr>
        <w:t xml:space="preserve">На заході </w:t>
      </w:r>
      <w:r w:rsidR="00822567" w:rsidRPr="00EE606C">
        <w:rPr>
          <w:lang w:val="uk-UA"/>
        </w:rPr>
        <w:t xml:space="preserve">від території проєктування проходить </w:t>
      </w:r>
      <w:r w:rsidR="00EE606C" w:rsidRPr="00EE606C">
        <w:rPr>
          <w:lang w:val="uk-UA"/>
        </w:rPr>
        <w:t>житлова</w:t>
      </w:r>
      <w:r w:rsidR="00822567" w:rsidRPr="00EE606C">
        <w:rPr>
          <w:lang w:val="uk-UA"/>
        </w:rPr>
        <w:t xml:space="preserve"> вулиця населеного пункту - вулиця </w:t>
      </w:r>
      <w:r w:rsidR="00EE606C" w:rsidRPr="00EE606C">
        <w:rPr>
          <w:lang w:val="uk-UA"/>
        </w:rPr>
        <w:t>Будівельників</w:t>
      </w:r>
      <w:r w:rsidR="00822567" w:rsidRPr="00EE606C">
        <w:rPr>
          <w:color w:val="000000" w:themeColor="text1"/>
          <w:szCs w:val="28"/>
          <w:lang w:val="uk-UA"/>
        </w:rPr>
        <w:t>. Вздовж вулиці розміщені території житвої забудови.</w:t>
      </w:r>
    </w:p>
    <w:p w:rsidR="00EE606C" w:rsidRDefault="00EE606C">
      <w:pPr>
        <w:widowControl/>
        <w:ind w:firstLine="0"/>
        <w:jc w:val="left"/>
        <w:rPr>
          <w:b/>
          <w:szCs w:val="28"/>
        </w:rPr>
      </w:pPr>
      <w:r>
        <w:rPr>
          <w:b/>
          <w:szCs w:val="28"/>
        </w:rPr>
        <w:br w:type="page"/>
      </w:r>
    </w:p>
    <w:p w:rsidR="00596041" w:rsidRPr="00EE606C" w:rsidRDefault="00596041" w:rsidP="0097679C">
      <w:pPr>
        <w:widowControl/>
        <w:rPr>
          <w:b/>
          <w:szCs w:val="28"/>
        </w:rPr>
      </w:pPr>
    </w:p>
    <w:p w:rsidR="00233E6E" w:rsidRPr="00EE606C" w:rsidRDefault="00567408" w:rsidP="0097679C">
      <w:pPr>
        <w:pStyle w:val="aff3"/>
        <w:ind w:left="0" w:firstLine="0"/>
        <w:jc w:val="center"/>
        <w:outlineLvl w:val="2"/>
        <w:rPr>
          <w:sz w:val="28"/>
          <w:szCs w:val="28"/>
          <w:lang w:val="uk-UA"/>
        </w:rPr>
      </w:pPr>
      <w:bookmarkStart w:id="7" w:name="_Toc143258831"/>
      <w:r w:rsidRPr="00EE606C">
        <w:rPr>
          <w:sz w:val="28"/>
          <w:szCs w:val="28"/>
          <w:lang w:val="uk-UA"/>
        </w:rPr>
        <w:t>1.2. ПЛАНУВАЛЬНИЙ КАРКАС ТА СИСТЕМА РОЗСЕЛЕННЯ</w:t>
      </w:r>
      <w:bookmarkEnd w:id="7"/>
    </w:p>
    <w:p w:rsidR="00D82803" w:rsidRPr="00EE606C" w:rsidRDefault="00D82803" w:rsidP="0097679C">
      <w:pPr>
        <w:pStyle w:val="210"/>
        <w:shd w:val="clear" w:color="auto" w:fill="auto"/>
        <w:spacing w:before="0" w:after="0" w:line="240" w:lineRule="auto"/>
        <w:ind w:firstLine="709"/>
        <w:jc w:val="both"/>
        <w:rPr>
          <w:bCs/>
        </w:rPr>
      </w:pPr>
      <w:r w:rsidRPr="00EE606C">
        <w:rPr>
          <w:bCs/>
        </w:rPr>
        <w:t>Територія про</w:t>
      </w:r>
      <w:r w:rsidR="00D824E1" w:rsidRPr="00EE606C">
        <w:rPr>
          <w:bCs/>
        </w:rPr>
        <w:t>є</w:t>
      </w:r>
      <w:r w:rsidRPr="00EE606C">
        <w:rPr>
          <w:bCs/>
        </w:rPr>
        <w:t>ктування має рівнин</w:t>
      </w:r>
      <w:r w:rsidR="00EA57C7" w:rsidRPr="00EE606C">
        <w:rPr>
          <w:bCs/>
        </w:rPr>
        <w:t xml:space="preserve">ний рельєф з загальним ухилом у </w:t>
      </w:r>
      <w:r w:rsidR="00EE606C" w:rsidRPr="00EE606C">
        <w:rPr>
          <w:bCs/>
        </w:rPr>
        <w:t>північно</w:t>
      </w:r>
      <w:r w:rsidR="00325B13" w:rsidRPr="00EE606C">
        <w:rPr>
          <w:bCs/>
        </w:rPr>
        <w:t>-східному</w:t>
      </w:r>
      <w:r w:rsidR="00EA57C7" w:rsidRPr="00EE606C">
        <w:rPr>
          <w:bCs/>
        </w:rPr>
        <w:t xml:space="preserve"> напрямку</w:t>
      </w:r>
      <w:r w:rsidRPr="00EE606C">
        <w:rPr>
          <w:bCs/>
        </w:rPr>
        <w:t>. Перепад висот в межах території про</w:t>
      </w:r>
      <w:r w:rsidR="00D824E1" w:rsidRPr="00EE606C">
        <w:rPr>
          <w:bCs/>
        </w:rPr>
        <w:t>є</w:t>
      </w:r>
      <w:r w:rsidRPr="00EE606C">
        <w:rPr>
          <w:bCs/>
        </w:rPr>
        <w:t xml:space="preserve">ктування складає </w:t>
      </w:r>
      <w:r w:rsidR="00EE606C" w:rsidRPr="00EE606C">
        <w:rPr>
          <w:bCs/>
        </w:rPr>
        <w:t>0</w:t>
      </w:r>
      <w:r w:rsidRPr="00EE606C">
        <w:rPr>
          <w:bCs/>
        </w:rPr>
        <w:t>,</w:t>
      </w:r>
      <w:r w:rsidR="00EE606C" w:rsidRPr="00EE606C">
        <w:rPr>
          <w:bCs/>
        </w:rPr>
        <w:t>5</w:t>
      </w:r>
      <w:r w:rsidR="00AD4C5C" w:rsidRPr="00EE606C">
        <w:rPr>
          <w:bCs/>
        </w:rPr>
        <w:t> м від 29</w:t>
      </w:r>
      <w:r w:rsidR="00EE606C" w:rsidRPr="00EE606C">
        <w:rPr>
          <w:bCs/>
        </w:rPr>
        <w:t>3</w:t>
      </w:r>
      <w:r w:rsidR="00AD4C5C" w:rsidRPr="00EE606C">
        <w:rPr>
          <w:bCs/>
        </w:rPr>
        <w:t>,</w:t>
      </w:r>
      <w:r w:rsidR="00EE606C" w:rsidRPr="00EE606C">
        <w:rPr>
          <w:bCs/>
        </w:rPr>
        <w:t>9</w:t>
      </w:r>
      <w:r w:rsidR="00AD4C5C" w:rsidRPr="00EE606C">
        <w:rPr>
          <w:bCs/>
        </w:rPr>
        <w:t> м до 29</w:t>
      </w:r>
      <w:r w:rsidR="00EE606C" w:rsidRPr="00EE606C">
        <w:rPr>
          <w:bCs/>
        </w:rPr>
        <w:t>4</w:t>
      </w:r>
      <w:r w:rsidRPr="00EE606C">
        <w:rPr>
          <w:bCs/>
        </w:rPr>
        <w:t>,</w:t>
      </w:r>
      <w:r w:rsidR="00EE606C" w:rsidRPr="00EE606C">
        <w:rPr>
          <w:bCs/>
        </w:rPr>
        <w:t>4</w:t>
      </w:r>
      <w:r w:rsidRPr="00EE606C">
        <w:rPr>
          <w:bCs/>
        </w:rPr>
        <w:t> м у Балтійській системі висот.</w:t>
      </w:r>
    </w:p>
    <w:p w:rsidR="00D82803" w:rsidRPr="00EE606C" w:rsidRDefault="00FF4BAE" w:rsidP="0097679C">
      <w:pPr>
        <w:pStyle w:val="210"/>
        <w:shd w:val="clear" w:color="auto" w:fill="auto"/>
        <w:spacing w:before="0" w:after="0" w:line="240" w:lineRule="auto"/>
        <w:ind w:firstLine="709"/>
        <w:jc w:val="both"/>
        <w:rPr>
          <w:szCs w:val="24"/>
        </w:rPr>
      </w:pPr>
      <w:r w:rsidRPr="00EE606C">
        <w:rPr>
          <w:szCs w:val="24"/>
        </w:rPr>
        <w:t xml:space="preserve">На території розробки детального плану розміщені об’єкти громадської забудови, які представлені: будівлею </w:t>
      </w:r>
      <w:r w:rsidR="00D22D2E" w:rsidRPr="00EE606C">
        <w:rPr>
          <w:szCs w:val="24"/>
        </w:rPr>
        <w:t>дитячої поліклініки</w:t>
      </w:r>
      <w:r w:rsidR="00836BC2" w:rsidRPr="00EE606C">
        <w:rPr>
          <w:szCs w:val="24"/>
        </w:rPr>
        <w:t xml:space="preserve"> площею забудови – </w:t>
      </w:r>
      <w:r w:rsidR="00D22D2E" w:rsidRPr="00EE606C">
        <w:rPr>
          <w:szCs w:val="24"/>
        </w:rPr>
        <w:t>506,60</w:t>
      </w:r>
      <w:r w:rsidR="00836BC2" w:rsidRPr="00EE606C">
        <w:rPr>
          <w:szCs w:val="24"/>
        </w:rPr>
        <w:t xml:space="preserve"> м</w:t>
      </w:r>
      <w:r w:rsidR="00836BC2" w:rsidRPr="00EE606C">
        <w:rPr>
          <w:szCs w:val="24"/>
          <w:vertAlign w:val="superscript"/>
        </w:rPr>
        <w:t>2</w:t>
      </w:r>
      <w:r w:rsidR="00D22D2E" w:rsidRPr="00EE606C">
        <w:rPr>
          <w:szCs w:val="24"/>
        </w:rPr>
        <w:t xml:space="preserve"> </w:t>
      </w:r>
      <w:r w:rsidR="008F3BF0" w:rsidRPr="00EE606C">
        <w:rPr>
          <w:szCs w:val="24"/>
        </w:rPr>
        <w:t xml:space="preserve">та </w:t>
      </w:r>
      <w:r w:rsidR="00D22D2E" w:rsidRPr="00EE606C">
        <w:rPr>
          <w:szCs w:val="24"/>
        </w:rPr>
        <w:t>відкритою автостоянкою</w:t>
      </w:r>
      <w:r w:rsidR="0032035C" w:rsidRPr="00EE606C">
        <w:rPr>
          <w:szCs w:val="24"/>
        </w:rPr>
        <w:t>.</w:t>
      </w:r>
    </w:p>
    <w:p w:rsidR="0007583C" w:rsidRPr="00D22D2E" w:rsidRDefault="00310E04" w:rsidP="0097679C">
      <w:pPr>
        <w:pStyle w:val="210"/>
        <w:shd w:val="clear" w:color="auto" w:fill="auto"/>
        <w:spacing w:before="0" w:after="0" w:line="240" w:lineRule="auto"/>
        <w:ind w:firstLine="709"/>
        <w:jc w:val="both"/>
        <w:rPr>
          <w:color w:val="000000" w:themeColor="text1"/>
        </w:rPr>
      </w:pPr>
      <w:r w:rsidRPr="00EE606C">
        <w:rPr>
          <w:szCs w:val="24"/>
        </w:rPr>
        <w:t>Загалом територія детального</w:t>
      </w:r>
      <w:r w:rsidRPr="00D22D2E">
        <w:rPr>
          <w:szCs w:val="24"/>
        </w:rPr>
        <w:t xml:space="preserve"> плану сформована як територія </w:t>
      </w:r>
      <w:r w:rsidR="00E50D87" w:rsidRPr="00D22D2E">
        <w:rPr>
          <w:szCs w:val="24"/>
        </w:rPr>
        <w:t>громадської</w:t>
      </w:r>
      <w:r w:rsidR="0032035C" w:rsidRPr="00D22D2E">
        <w:rPr>
          <w:szCs w:val="24"/>
        </w:rPr>
        <w:t xml:space="preserve">, </w:t>
      </w:r>
      <w:r w:rsidR="00E50D87" w:rsidRPr="00D22D2E">
        <w:rPr>
          <w:szCs w:val="24"/>
        </w:rPr>
        <w:t>забудови</w:t>
      </w:r>
      <w:r w:rsidR="0032035C" w:rsidRPr="00D22D2E">
        <w:rPr>
          <w:szCs w:val="24"/>
        </w:rPr>
        <w:t xml:space="preserve">, а також </w:t>
      </w:r>
      <w:r w:rsidR="00601681" w:rsidRPr="00D22D2E">
        <w:rPr>
          <w:szCs w:val="24"/>
        </w:rPr>
        <w:t>території проїздів</w:t>
      </w:r>
      <w:r w:rsidR="00C169BB" w:rsidRPr="00D22D2E">
        <w:rPr>
          <w:szCs w:val="24"/>
        </w:rPr>
        <w:t>.</w:t>
      </w:r>
    </w:p>
    <w:p w:rsidR="005434B7" w:rsidRPr="008E05CD" w:rsidRDefault="005434B7" w:rsidP="0097679C">
      <w:pPr>
        <w:pStyle w:val="af0"/>
        <w:shd w:val="clear" w:color="auto" w:fill="FFFFFF"/>
        <w:spacing w:before="0" w:beforeAutospacing="0" w:after="0" w:afterAutospacing="0"/>
        <w:rPr>
          <w:color w:val="000000" w:themeColor="text1"/>
          <w:szCs w:val="28"/>
          <w:highlight w:val="yellow"/>
          <w:lang w:val="uk-UA"/>
        </w:rPr>
      </w:pPr>
      <w:r w:rsidRPr="008E05CD">
        <w:rPr>
          <w:color w:val="000000" w:themeColor="text1"/>
          <w:szCs w:val="28"/>
          <w:highlight w:val="yellow"/>
          <w:lang w:val="uk-UA"/>
        </w:rPr>
        <w:br w:type="page"/>
      </w:r>
    </w:p>
    <w:p w:rsidR="00233E6E" w:rsidRPr="00D22D2E" w:rsidRDefault="00181187" w:rsidP="0097679C">
      <w:pPr>
        <w:pStyle w:val="2"/>
      </w:pPr>
      <w:bookmarkStart w:id="8" w:name="_Toc143258832"/>
      <w:r w:rsidRPr="00D22D2E">
        <w:lastRenderedPageBreak/>
        <w:t>2. ЗЕМЛЕУСТРІЙ ТА ЗЕМЛЕКОРИСТУВАННЯ</w:t>
      </w:r>
      <w:bookmarkEnd w:id="8"/>
    </w:p>
    <w:p w:rsidR="00D22D2E" w:rsidRPr="00D22D2E" w:rsidRDefault="00D22D2E" w:rsidP="00D22D2E">
      <w:pPr>
        <w:pStyle w:val="210"/>
        <w:spacing w:before="0" w:after="0"/>
        <w:ind w:firstLine="993"/>
        <w:jc w:val="both"/>
        <w:rPr>
          <w:color w:val="000000" w:themeColor="text1"/>
        </w:rPr>
      </w:pPr>
      <w:r w:rsidRPr="00D22D2E">
        <w:rPr>
          <w:color w:val="000000" w:themeColor="text1"/>
        </w:rPr>
        <w:t>Розділ «Землеустрій та землекористування» в Детальний план території для будівництва модульної котельні в районі вул. Будівельників, 3 у м. Калуші Івано-Фанківської області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Законодавчою та нормативно-правовою базою для виконання робіт є:</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1. Земельний кодекс України, м. Київ, 25 жовтня 2001 р., №2768-ІІІ.</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2. Закон України “Про землеустрій”, м. Київ, 22 травня 2003 р., №858-ІV.</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4. Закон України «Про оренду землі», м. Київ, 6 жовтня 1998 р., №161-XIV.</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5. Інструкція з топографічного знімання у масштабах 1:5000, 1:2000;</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1:1000,1:500 (ГКНТА-2.04-02-98), м. Київ, 1999 р.</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6. Закон України “Про державний земельний кадастр”, м. Київ від 07.07.2011 р.,№3613-VI.</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7. “Порядок ведення Державного земельного кадастру” затверджений Постановою Кабінету Міністрів України від 17.10.2012 р., № 1051.</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D22D2E" w:rsidRPr="00D22D2E"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2B53A4" w:rsidRPr="00D22D2E" w:rsidRDefault="002B53A4" w:rsidP="002B53A4"/>
    <w:p w:rsidR="00233E6E" w:rsidRPr="00D22D2E" w:rsidRDefault="00567408" w:rsidP="0097679C">
      <w:pPr>
        <w:pStyle w:val="aff3"/>
        <w:ind w:left="0" w:firstLine="0"/>
        <w:jc w:val="center"/>
        <w:outlineLvl w:val="2"/>
        <w:rPr>
          <w:sz w:val="28"/>
          <w:szCs w:val="28"/>
          <w:lang w:val="uk-UA"/>
        </w:rPr>
      </w:pPr>
      <w:bookmarkStart w:id="9" w:name="_Toc143258833"/>
      <w:r w:rsidRPr="00D22D2E">
        <w:rPr>
          <w:sz w:val="28"/>
          <w:szCs w:val="28"/>
          <w:lang w:val="uk-UA"/>
        </w:rPr>
        <w:t>2.1. СУЧАСНЕ ВИКОРИСТАННЯ ЗЕМЕЛЬ</w:t>
      </w:r>
      <w:bookmarkEnd w:id="9"/>
    </w:p>
    <w:p w:rsidR="00D22D2E" w:rsidRPr="002675A5" w:rsidRDefault="00D22D2E" w:rsidP="00D22D2E">
      <w:pPr>
        <w:pStyle w:val="210"/>
        <w:shd w:val="clear" w:color="auto" w:fill="auto"/>
        <w:spacing w:before="0" w:after="0" w:line="240" w:lineRule="auto"/>
        <w:ind w:firstLine="709"/>
        <w:jc w:val="both"/>
        <w:rPr>
          <w:color w:val="000000" w:themeColor="text1"/>
        </w:rPr>
      </w:pPr>
      <w:r w:rsidRPr="00D22D2E">
        <w:rPr>
          <w:color w:val="000000" w:themeColor="text1"/>
        </w:rPr>
        <w:t>Сучасне використання земель містить інформацію щодо</w:t>
      </w:r>
      <w:r w:rsidRPr="002675A5">
        <w:rPr>
          <w:color w:val="000000" w:themeColor="text1"/>
        </w:rPr>
        <w:t xml:space="preserve"> 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 та не наданих у власність чи користування з відображенням земельних ділянок, що використовуються без зареєстрованого речового права на них також земель запасу, резерву та загального користування, не сформованих в земельні ділянки.</w:t>
      </w:r>
    </w:p>
    <w:p w:rsidR="00D22D2E" w:rsidRPr="002675A5" w:rsidRDefault="00D22D2E" w:rsidP="00D22D2E">
      <w:pPr>
        <w:pStyle w:val="210"/>
        <w:shd w:val="clear" w:color="auto" w:fill="auto"/>
        <w:spacing w:before="0" w:after="0" w:line="240" w:lineRule="auto"/>
        <w:ind w:firstLine="709"/>
        <w:jc w:val="both"/>
        <w:rPr>
          <w:color w:val="000000" w:themeColor="text1"/>
        </w:rPr>
      </w:pPr>
      <w:r w:rsidRPr="002675A5">
        <w:rPr>
          <w:color w:val="000000" w:themeColor="text1"/>
        </w:rPr>
        <w:t xml:space="preserve">В ході виконання землевпорядних робіт (обстежувальних; </w:t>
      </w:r>
      <w:r w:rsidRPr="002675A5">
        <w:rPr>
          <w:color w:val="000000" w:themeColor="text1"/>
        </w:rPr>
        <w:lastRenderedPageBreak/>
        <w:t>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D22D2E" w:rsidRPr="002675A5" w:rsidRDefault="00D22D2E" w:rsidP="00D22D2E">
      <w:pPr>
        <w:pStyle w:val="210"/>
        <w:shd w:val="clear" w:color="auto" w:fill="auto"/>
        <w:spacing w:before="0" w:after="0" w:line="240" w:lineRule="auto"/>
        <w:ind w:firstLine="709"/>
        <w:jc w:val="both"/>
        <w:rPr>
          <w:color w:val="000000" w:themeColor="text1"/>
        </w:rPr>
      </w:pPr>
      <w:r w:rsidRPr="002675A5">
        <w:rPr>
          <w:color w:val="000000" w:themeColor="text1"/>
        </w:rPr>
        <w:t>Детальний план території для будівництва модульної котельні в районі вул. Будівельників, 3 у м. Калуші Івано-Фанківської області розробляється в межах земельн</w:t>
      </w:r>
      <w:r w:rsidRPr="002675A5">
        <w:rPr>
          <w:color w:val="000000" w:themeColor="text1"/>
          <w:lang w:val="ru-RU"/>
        </w:rPr>
        <w:t>их</w:t>
      </w:r>
      <w:r w:rsidRPr="002675A5">
        <w:rPr>
          <w:color w:val="000000" w:themeColor="text1"/>
        </w:rPr>
        <w:t xml:space="preserve"> ділян</w:t>
      </w:r>
      <w:r w:rsidRPr="002675A5">
        <w:rPr>
          <w:color w:val="000000" w:themeColor="text1"/>
          <w:lang w:val="ru-RU"/>
        </w:rPr>
        <w:t>о</w:t>
      </w:r>
      <w:r w:rsidRPr="002675A5">
        <w:rPr>
          <w:color w:val="000000" w:themeColor="text1"/>
        </w:rPr>
        <w:t>к з кадастровим</w:t>
      </w:r>
      <w:r w:rsidRPr="002675A5">
        <w:rPr>
          <w:color w:val="000000" w:themeColor="text1"/>
          <w:lang w:val="ru-RU"/>
        </w:rPr>
        <w:t>и</w:t>
      </w:r>
      <w:r w:rsidRPr="002675A5">
        <w:rPr>
          <w:color w:val="000000" w:themeColor="text1"/>
        </w:rPr>
        <w:t xml:space="preserve"> номер</w:t>
      </w:r>
      <w:r w:rsidRPr="002675A5">
        <w:rPr>
          <w:color w:val="000000" w:themeColor="text1"/>
          <w:lang w:val="ru-RU"/>
        </w:rPr>
        <w:t>ами</w:t>
      </w:r>
      <w:r w:rsidRPr="002675A5">
        <w:rPr>
          <w:color w:val="000000" w:themeColor="text1"/>
        </w:rPr>
        <w:t xml:space="preserve"> 2610400000:08:006:0033</w:t>
      </w:r>
      <w:r w:rsidRPr="002675A5">
        <w:rPr>
          <w:color w:val="000000" w:themeColor="text1"/>
          <w:lang w:val="ru-RU"/>
        </w:rPr>
        <w:t xml:space="preserve">, </w:t>
      </w:r>
      <w:r w:rsidRPr="002675A5">
        <w:rPr>
          <w:color w:val="000000" w:themeColor="text1"/>
        </w:rPr>
        <w:t>2610400000:08:006:0036. Земельні ділянки перебувають в комунальній власності.</w:t>
      </w:r>
    </w:p>
    <w:p w:rsidR="00D22D2E" w:rsidRPr="002675A5" w:rsidRDefault="00D22D2E" w:rsidP="00D22D2E">
      <w:pPr>
        <w:pStyle w:val="210"/>
        <w:shd w:val="clear" w:color="auto" w:fill="auto"/>
        <w:spacing w:before="0" w:after="0" w:line="240" w:lineRule="auto"/>
        <w:ind w:firstLine="709"/>
        <w:jc w:val="both"/>
        <w:rPr>
          <w:color w:val="000000" w:themeColor="text1"/>
        </w:rPr>
      </w:pPr>
      <w:r w:rsidRPr="002675A5">
        <w:rPr>
          <w:color w:val="000000" w:themeColor="text1"/>
        </w:rPr>
        <w:t>За даними зібраної інформації було складено «План сучасного використання земель з урахуванням наявних обмежень (обтяжень)». Обмежень та обтяжень на земельну ділянку не зареєстровано.</w:t>
      </w:r>
    </w:p>
    <w:p w:rsidR="00D22D2E" w:rsidRPr="002675A5" w:rsidRDefault="00D22D2E" w:rsidP="00D22D2E">
      <w:pPr>
        <w:tabs>
          <w:tab w:val="left" w:pos="142"/>
          <w:tab w:val="left" w:pos="284"/>
        </w:tabs>
        <w:jc w:val="right"/>
        <w:rPr>
          <w:rFonts w:cs="Times New Roman"/>
          <w:b/>
          <w:i/>
          <w:szCs w:val="28"/>
        </w:rPr>
      </w:pPr>
      <w:r w:rsidRPr="002675A5">
        <w:rPr>
          <w:bCs/>
          <w:szCs w:val="28"/>
        </w:rPr>
        <w:t>Таблиця 2.1.1</w:t>
      </w:r>
    </w:p>
    <w:p w:rsidR="00D22D2E" w:rsidRPr="002675A5" w:rsidRDefault="00D22D2E" w:rsidP="00D22D2E">
      <w:pPr>
        <w:pStyle w:val="afff4"/>
        <w:jc w:val="center"/>
        <w:rPr>
          <w:rFonts w:ascii="Times New Roman" w:hAnsi="Times New Roman" w:cs="Times New Roman"/>
          <w:b/>
          <w:i/>
          <w:sz w:val="28"/>
          <w:szCs w:val="28"/>
        </w:rPr>
      </w:pPr>
      <w:r w:rsidRPr="002675A5">
        <w:rPr>
          <w:rFonts w:ascii="Times New Roman" w:hAnsi="Times New Roman" w:cs="Times New Roman"/>
          <w:b/>
          <w:i/>
          <w:sz w:val="28"/>
          <w:szCs w:val="28"/>
        </w:rPr>
        <w:t xml:space="preserve">Земельні ділянки, які надані у власність чи користування </w:t>
      </w:r>
    </w:p>
    <w:p w:rsidR="00D22D2E" w:rsidRPr="002675A5" w:rsidRDefault="00D22D2E" w:rsidP="00D22D2E">
      <w:pPr>
        <w:pStyle w:val="afff4"/>
        <w:jc w:val="center"/>
        <w:rPr>
          <w:rFonts w:ascii="Times New Roman" w:hAnsi="Times New Roman" w:cs="Times New Roman"/>
          <w:b/>
          <w:i/>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1588"/>
        <w:gridCol w:w="992"/>
        <w:gridCol w:w="1559"/>
        <w:gridCol w:w="1134"/>
        <w:gridCol w:w="1247"/>
        <w:gridCol w:w="29"/>
        <w:gridCol w:w="1814"/>
      </w:tblGrid>
      <w:tr w:rsidR="00D22D2E" w:rsidRPr="002675A5" w:rsidTr="00D22D2E">
        <w:trPr>
          <w:trHeight w:val="404"/>
        </w:trPr>
        <w:tc>
          <w:tcPr>
            <w:tcW w:w="567" w:type="dxa"/>
          </w:tcPr>
          <w:p w:rsidR="00D22D2E" w:rsidRPr="00D22D2E" w:rsidRDefault="00D22D2E" w:rsidP="00A403D6">
            <w:pPr>
              <w:pStyle w:val="afff4"/>
              <w:rPr>
                <w:rFonts w:ascii="Times New Roman" w:hAnsi="Times New Roman" w:cs="Times New Roman"/>
                <w:b/>
                <w:i/>
                <w:color w:val="000000" w:themeColor="text1"/>
              </w:rPr>
            </w:pPr>
            <w:bookmarkStart w:id="10" w:name="_Hlk129184280"/>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п/п</w:t>
            </w:r>
          </w:p>
        </w:tc>
        <w:tc>
          <w:tcPr>
            <w:tcW w:w="1560" w:type="dxa"/>
          </w:tcPr>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Кадастро</w:t>
            </w:r>
            <w:r w:rsidRPr="00D22D2E">
              <w:rPr>
                <w:rFonts w:ascii="Times New Roman" w:hAnsi="Times New Roman" w:cs="Times New Roman"/>
                <w:b/>
                <w:i/>
                <w:color w:val="000000" w:themeColor="text1"/>
                <w:lang w:val="uk-UA"/>
              </w:rPr>
              <w:t xml:space="preserve">- </w:t>
            </w:r>
            <w:r w:rsidRPr="00D22D2E">
              <w:rPr>
                <w:rFonts w:ascii="Times New Roman" w:hAnsi="Times New Roman" w:cs="Times New Roman"/>
                <w:b/>
                <w:i/>
                <w:color w:val="000000" w:themeColor="text1"/>
              </w:rPr>
              <w:t>вий номер</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земельної ділянки</w:t>
            </w:r>
          </w:p>
          <w:p w:rsidR="00D22D2E" w:rsidRPr="00D22D2E" w:rsidRDefault="00D22D2E" w:rsidP="00A403D6">
            <w:pPr>
              <w:pStyle w:val="afff4"/>
              <w:rPr>
                <w:rFonts w:ascii="Times New Roman" w:hAnsi="Times New Roman" w:cs="Times New Roman"/>
                <w:b/>
                <w:i/>
                <w:color w:val="000000" w:themeColor="text1"/>
              </w:rPr>
            </w:pPr>
          </w:p>
        </w:tc>
        <w:tc>
          <w:tcPr>
            <w:tcW w:w="1588" w:type="dxa"/>
          </w:tcPr>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Землевласники,</w:t>
            </w:r>
          </w:p>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Землекористу-</w:t>
            </w:r>
          </w:p>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вачі</w:t>
            </w:r>
          </w:p>
          <w:p w:rsidR="00D22D2E" w:rsidRPr="00D22D2E" w:rsidRDefault="00D22D2E" w:rsidP="00A403D6">
            <w:pPr>
              <w:pStyle w:val="afff4"/>
              <w:rPr>
                <w:rFonts w:ascii="Times New Roman" w:hAnsi="Times New Roman" w:cs="Times New Roman"/>
                <w:b/>
                <w:i/>
                <w:color w:val="000000" w:themeColor="text1"/>
              </w:rPr>
            </w:pPr>
          </w:p>
        </w:tc>
        <w:tc>
          <w:tcPr>
            <w:tcW w:w="992" w:type="dxa"/>
          </w:tcPr>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rPr>
              <w:t>Площа, га</w:t>
            </w:r>
          </w:p>
        </w:tc>
        <w:tc>
          <w:tcPr>
            <w:tcW w:w="1559" w:type="dxa"/>
          </w:tcPr>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Категорія земель та</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склад угідь</w:t>
            </w:r>
          </w:p>
        </w:tc>
        <w:tc>
          <w:tcPr>
            <w:tcW w:w="1134" w:type="dxa"/>
          </w:tcPr>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rPr>
              <w:t>Вид цільового призначе</w:t>
            </w:r>
            <w:r w:rsidRPr="00D22D2E">
              <w:rPr>
                <w:rFonts w:ascii="Times New Roman" w:hAnsi="Times New Roman" w:cs="Times New Roman"/>
                <w:b/>
                <w:i/>
                <w:color w:val="000000" w:themeColor="text1"/>
                <w:lang w:val="uk-UA"/>
              </w:rPr>
              <w:t>-</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ння</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земель</w:t>
            </w:r>
          </w:p>
        </w:tc>
        <w:tc>
          <w:tcPr>
            <w:tcW w:w="1247" w:type="dxa"/>
          </w:tcPr>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Форма</w:t>
            </w:r>
          </w:p>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в</w:t>
            </w:r>
            <w:r w:rsidRPr="00D22D2E">
              <w:rPr>
                <w:rFonts w:ascii="Times New Roman" w:hAnsi="Times New Roman" w:cs="Times New Roman"/>
                <w:b/>
                <w:i/>
                <w:color w:val="000000" w:themeColor="text1"/>
              </w:rPr>
              <w:t>ласно</w:t>
            </w:r>
            <w:r w:rsidRPr="00D22D2E">
              <w:rPr>
                <w:rFonts w:ascii="Times New Roman" w:hAnsi="Times New Roman" w:cs="Times New Roman"/>
                <w:b/>
                <w:i/>
                <w:color w:val="000000" w:themeColor="text1"/>
                <w:lang w:val="uk-UA"/>
              </w:rPr>
              <w:t>-</w:t>
            </w:r>
          </w:p>
          <w:p w:rsidR="00D22D2E" w:rsidRPr="00D22D2E" w:rsidRDefault="00D22D2E" w:rsidP="00A403D6">
            <w:pPr>
              <w:pStyle w:val="afff4"/>
              <w:rPr>
                <w:rFonts w:ascii="Times New Roman" w:hAnsi="Times New Roman" w:cs="Times New Roman"/>
                <w:b/>
                <w:i/>
                <w:color w:val="000000" w:themeColor="text1"/>
              </w:rPr>
            </w:pPr>
            <w:r w:rsidRPr="00D22D2E">
              <w:rPr>
                <w:rFonts w:ascii="Times New Roman" w:hAnsi="Times New Roman" w:cs="Times New Roman"/>
                <w:b/>
                <w:i/>
                <w:color w:val="000000" w:themeColor="text1"/>
              </w:rPr>
              <w:t>сті</w:t>
            </w:r>
          </w:p>
          <w:p w:rsidR="00D22D2E" w:rsidRPr="00D22D2E" w:rsidRDefault="00D22D2E" w:rsidP="00A403D6">
            <w:pPr>
              <w:pStyle w:val="afff4"/>
              <w:rPr>
                <w:rFonts w:ascii="Times New Roman" w:hAnsi="Times New Roman" w:cs="Times New Roman"/>
                <w:b/>
                <w:i/>
                <w:color w:val="000000" w:themeColor="text1"/>
              </w:rPr>
            </w:pPr>
          </w:p>
        </w:tc>
        <w:tc>
          <w:tcPr>
            <w:tcW w:w="1843" w:type="dxa"/>
            <w:gridSpan w:val="2"/>
          </w:tcPr>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Наявні обме-</w:t>
            </w:r>
          </w:p>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ження та обтя-</w:t>
            </w:r>
          </w:p>
          <w:p w:rsidR="00D22D2E" w:rsidRPr="00D22D2E" w:rsidRDefault="00D22D2E" w:rsidP="00A403D6">
            <w:pPr>
              <w:pStyle w:val="afff4"/>
              <w:rPr>
                <w:rFonts w:ascii="Times New Roman" w:hAnsi="Times New Roman" w:cs="Times New Roman"/>
                <w:b/>
                <w:i/>
                <w:color w:val="000000" w:themeColor="text1"/>
                <w:lang w:val="uk-UA"/>
              </w:rPr>
            </w:pPr>
            <w:r w:rsidRPr="00D22D2E">
              <w:rPr>
                <w:rFonts w:ascii="Times New Roman" w:hAnsi="Times New Roman" w:cs="Times New Roman"/>
                <w:b/>
                <w:i/>
                <w:color w:val="000000" w:themeColor="text1"/>
                <w:lang w:val="uk-UA"/>
              </w:rPr>
              <w:t>ження</w:t>
            </w:r>
          </w:p>
        </w:tc>
      </w:tr>
      <w:tr w:rsidR="00D22D2E" w:rsidRPr="002675A5" w:rsidTr="00D22D2E">
        <w:trPr>
          <w:trHeight w:val="1639"/>
        </w:trPr>
        <w:tc>
          <w:tcPr>
            <w:tcW w:w="567" w:type="dxa"/>
          </w:tcPr>
          <w:p w:rsidR="00D22D2E" w:rsidRPr="00EE606C" w:rsidRDefault="00D22D2E" w:rsidP="00A403D6">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1</w:t>
            </w:r>
          </w:p>
        </w:tc>
        <w:tc>
          <w:tcPr>
            <w:tcW w:w="1560"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2610400000:08:006:0033</w:t>
            </w:r>
          </w:p>
        </w:tc>
        <w:tc>
          <w:tcPr>
            <w:tcW w:w="1588"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 xml:space="preserve">Калуська </w:t>
            </w:r>
            <w:bookmarkStart w:id="11" w:name="_GoBack"/>
            <w:bookmarkEnd w:id="11"/>
            <w:r w:rsidRPr="00EE606C">
              <w:rPr>
                <w:rFonts w:cs="Times New Roman"/>
                <w:i/>
                <w:color w:val="000000" w:themeColor="text1"/>
                <w:sz w:val="22"/>
                <w:szCs w:val="22"/>
              </w:rPr>
              <w:t>міська рада</w:t>
            </w:r>
          </w:p>
        </w:tc>
        <w:tc>
          <w:tcPr>
            <w:tcW w:w="992"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0.1530</w:t>
            </w:r>
          </w:p>
        </w:tc>
        <w:tc>
          <w:tcPr>
            <w:tcW w:w="1559" w:type="dxa"/>
            <w:vAlign w:val="center"/>
          </w:tcPr>
          <w:p w:rsidR="00D22D2E" w:rsidRPr="00EE606C" w:rsidRDefault="00D22D2E" w:rsidP="00D22D2E">
            <w:pPr>
              <w:pStyle w:val="afff4"/>
              <w:rPr>
                <w:rFonts w:ascii="Times New Roman" w:hAnsi="Times New Roman" w:cs="Times New Roman"/>
                <w:i/>
                <w:color w:val="000000" w:themeColor="text1"/>
              </w:rPr>
            </w:pPr>
            <w:r w:rsidRPr="00EE606C">
              <w:rPr>
                <w:rFonts w:ascii="Times New Roman" w:hAnsi="Times New Roman" w:cs="Times New Roman"/>
                <w:i/>
                <w:color w:val="000000" w:themeColor="text1"/>
              </w:rPr>
              <w:t>200 землі житлової та</w:t>
            </w:r>
          </w:p>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rPr>
              <w:t>громадської забудови</w:t>
            </w:r>
          </w:p>
        </w:tc>
        <w:tc>
          <w:tcPr>
            <w:tcW w:w="1134" w:type="dxa"/>
            <w:vAlign w:val="center"/>
          </w:tcPr>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03.03 Для будівництва та обслуговування будівель закладів охорони здоров'я та соціальної допомоги</w:t>
            </w:r>
          </w:p>
        </w:tc>
        <w:tc>
          <w:tcPr>
            <w:tcW w:w="1247" w:type="dxa"/>
            <w:vAlign w:val="center"/>
          </w:tcPr>
          <w:p w:rsidR="00D22D2E" w:rsidRPr="00EE606C" w:rsidRDefault="00D22D2E" w:rsidP="00D22D2E">
            <w:pPr>
              <w:pStyle w:val="afff4"/>
              <w:rPr>
                <w:rFonts w:ascii="Times New Roman" w:hAnsi="Times New Roman" w:cs="Times New Roman"/>
                <w:i/>
                <w:color w:val="000000" w:themeColor="text1"/>
              </w:rPr>
            </w:pPr>
            <w:r w:rsidRPr="00EE606C">
              <w:rPr>
                <w:rFonts w:ascii="Times New Roman" w:hAnsi="Times New Roman" w:cs="Times New Roman"/>
                <w:i/>
                <w:color w:val="000000" w:themeColor="text1"/>
              </w:rPr>
              <w:t>Комуна</w:t>
            </w:r>
            <w:r w:rsidRPr="00EE606C">
              <w:rPr>
                <w:rFonts w:ascii="Times New Roman" w:hAnsi="Times New Roman" w:cs="Times New Roman"/>
                <w:i/>
                <w:color w:val="000000" w:themeColor="text1"/>
                <w:lang w:val="uk-UA"/>
              </w:rPr>
              <w:t xml:space="preserve">- </w:t>
            </w:r>
            <w:r w:rsidRPr="00EE606C">
              <w:rPr>
                <w:rFonts w:ascii="Times New Roman" w:hAnsi="Times New Roman" w:cs="Times New Roman"/>
                <w:i/>
                <w:color w:val="000000" w:themeColor="text1"/>
              </w:rPr>
              <w:t>льна</w:t>
            </w:r>
          </w:p>
        </w:tc>
        <w:tc>
          <w:tcPr>
            <w:tcW w:w="1843" w:type="dxa"/>
            <w:gridSpan w:val="2"/>
            <w:vAlign w:val="center"/>
          </w:tcPr>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Не зареє-</w:t>
            </w:r>
          </w:p>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стровані.</w:t>
            </w:r>
          </w:p>
        </w:tc>
      </w:tr>
      <w:tr w:rsidR="00D22D2E" w:rsidRPr="002675A5" w:rsidTr="00D22D2E">
        <w:trPr>
          <w:trHeight w:val="1639"/>
        </w:trPr>
        <w:tc>
          <w:tcPr>
            <w:tcW w:w="567" w:type="dxa"/>
          </w:tcPr>
          <w:p w:rsidR="00D22D2E" w:rsidRPr="00EE606C" w:rsidRDefault="00D22D2E" w:rsidP="00A403D6">
            <w:pPr>
              <w:pStyle w:val="afff4"/>
              <w:rPr>
                <w:rFonts w:ascii="Times New Roman" w:hAnsi="Times New Roman" w:cs="Times New Roman"/>
                <w:i/>
                <w:color w:val="000000" w:themeColor="text1"/>
                <w:lang w:val="uk-UA"/>
              </w:rPr>
            </w:pPr>
          </w:p>
        </w:tc>
        <w:tc>
          <w:tcPr>
            <w:tcW w:w="1560"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2610400000:08:006:0036</w:t>
            </w:r>
          </w:p>
        </w:tc>
        <w:tc>
          <w:tcPr>
            <w:tcW w:w="1588"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КОМУНАЛЬНЕ НЕКОМЕРЦІЙНЕ ПІДПРИЄМСТВО "КАЛУСЬКИЙ МІСЬКИЙ ЦЕНТР ПЕРВИННОЇ МЕДИКО-САНІТАРНОЇ ДОПОМОГИ КАЛУСЬКОЇ МІСЬКОЇ РАДИ"</w:t>
            </w:r>
          </w:p>
        </w:tc>
        <w:tc>
          <w:tcPr>
            <w:tcW w:w="992" w:type="dxa"/>
            <w:vAlign w:val="center"/>
          </w:tcPr>
          <w:p w:rsidR="00D22D2E" w:rsidRPr="00EE606C" w:rsidRDefault="00D22D2E" w:rsidP="00D22D2E">
            <w:pPr>
              <w:ind w:firstLine="0"/>
              <w:jc w:val="left"/>
              <w:rPr>
                <w:rFonts w:cs="Times New Roman"/>
                <w:i/>
                <w:color w:val="000000" w:themeColor="text1"/>
                <w:sz w:val="22"/>
                <w:szCs w:val="22"/>
              </w:rPr>
            </w:pPr>
            <w:r w:rsidRPr="00EE606C">
              <w:rPr>
                <w:rFonts w:cs="Times New Roman"/>
                <w:i/>
                <w:color w:val="000000" w:themeColor="text1"/>
                <w:sz w:val="22"/>
                <w:szCs w:val="22"/>
              </w:rPr>
              <w:t>0.0489</w:t>
            </w:r>
          </w:p>
        </w:tc>
        <w:tc>
          <w:tcPr>
            <w:tcW w:w="1559" w:type="dxa"/>
            <w:vAlign w:val="center"/>
          </w:tcPr>
          <w:p w:rsidR="00D22D2E" w:rsidRPr="00EE606C" w:rsidRDefault="00D22D2E" w:rsidP="00D22D2E">
            <w:pPr>
              <w:pStyle w:val="afff4"/>
              <w:rPr>
                <w:rFonts w:ascii="Times New Roman" w:hAnsi="Times New Roman" w:cs="Times New Roman"/>
                <w:i/>
                <w:color w:val="000000" w:themeColor="text1"/>
              </w:rPr>
            </w:pPr>
            <w:r w:rsidRPr="00EE606C">
              <w:rPr>
                <w:rFonts w:ascii="Times New Roman" w:hAnsi="Times New Roman" w:cs="Times New Roman"/>
                <w:i/>
                <w:color w:val="000000" w:themeColor="text1"/>
              </w:rPr>
              <w:t>200 землі житлової та</w:t>
            </w:r>
          </w:p>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rPr>
              <w:t>громадської забудови</w:t>
            </w:r>
          </w:p>
        </w:tc>
        <w:tc>
          <w:tcPr>
            <w:tcW w:w="1134" w:type="dxa"/>
            <w:vAlign w:val="center"/>
          </w:tcPr>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02.09 Для будівництва і обслуговування паркінгів та автостоянок на землях житлової та громадської забудови</w:t>
            </w:r>
          </w:p>
        </w:tc>
        <w:tc>
          <w:tcPr>
            <w:tcW w:w="1276" w:type="dxa"/>
            <w:gridSpan w:val="2"/>
            <w:vAlign w:val="center"/>
          </w:tcPr>
          <w:p w:rsidR="00D22D2E" w:rsidRPr="00EE606C" w:rsidRDefault="00D22D2E" w:rsidP="00D22D2E">
            <w:pPr>
              <w:pStyle w:val="afff4"/>
              <w:rPr>
                <w:rFonts w:ascii="Times New Roman" w:hAnsi="Times New Roman" w:cs="Times New Roman"/>
                <w:i/>
                <w:color w:val="000000" w:themeColor="text1"/>
              </w:rPr>
            </w:pPr>
            <w:r w:rsidRPr="00EE606C">
              <w:rPr>
                <w:rFonts w:ascii="Times New Roman" w:hAnsi="Times New Roman" w:cs="Times New Roman"/>
                <w:i/>
                <w:color w:val="000000" w:themeColor="text1"/>
              </w:rPr>
              <w:t>Комуна</w:t>
            </w:r>
            <w:r w:rsidRPr="00EE606C">
              <w:rPr>
                <w:rFonts w:ascii="Times New Roman" w:hAnsi="Times New Roman" w:cs="Times New Roman"/>
                <w:i/>
                <w:color w:val="000000" w:themeColor="text1"/>
                <w:lang w:val="uk-UA"/>
              </w:rPr>
              <w:t>-</w:t>
            </w:r>
            <w:r w:rsidRPr="00EE606C">
              <w:rPr>
                <w:rFonts w:ascii="Times New Roman" w:hAnsi="Times New Roman" w:cs="Times New Roman"/>
                <w:i/>
                <w:color w:val="000000" w:themeColor="text1"/>
              </w:rPr>
              <w:t>льна</w:t>
            </w:r>
          </w:p>
        </w:tc>
        <w:tc>
          <w:tcPr>
            <w:tcW w:w="1814" w:type="dxa"/>
            <w:vAlign w:val="center"/>
          </w:tcPr>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Не зареє-</w:t>
            </w:r>
          </w:p>
          <w:p w:rsidR="00D22D2E" w:rsidRPr="00EE606C" w:rsidRDefault="00D22D2E" w:rsidP="00D22D2E">
            <w:pPr>
              <w:pStyle w:val="afff4"/>
              <w:rPr>
                <w:rFonts w:ascii="Times New Roman" w:hAnsi="Times New Roman" w:cs="Times New Roman"/>
                <w:i/>
                <w:color w:val="000000" w:themeColor="text1"/>
                <w:lang w:val="uk-UA"/>
              </w:rPr>
            </w:pPr>
            <w:r w:rsidRPr="00EE606C">
              <w:rPr>
                <w:rFonts w:ascii="Times New Roman" w:hAnsi="Times New Roman" w:cs="Times New Roman"/>
                <w:i/>
                <w:color w:val="000000" w:themeColor="text1"/>
                <w:lang w:val="uk-UA"/>
              </w:rPr>
              <w:t>стровані.</w:t>
            </w:r>
          </w:p>
        </w:tc>
      </w:tr>
    </w:tbl>
    <w:bookmarkEnd w:id="10"/>
    <w:p w:rsidR="00D22D2E" w:rsidRPr="002675A5" w:rsidRDefault="00D22D2E" w:rsidP="00D22D2E">
      <w:pPr>
        <w:pStyle w:val="afff4"/>
        <w:rPr>
          <w:rFonts w:ascii="Times New Roman" w:hAnsi="Times New Roman" w:cs="Times New Roman"/>
          <w:b/>
          <w:i/>
          <w:sz w:val="28"/>
          <w:szCs w:val="28"/>
          <w:lang w:val="uk-UA"/>
        </w:rPr>
      </w:pPr>
      <w:r w:rsidRPr="002675A5">
        <w:rPr>
          <w:rFonts w:ascii="Times New Roman" w:hAnsi="Times New Roman" w:cs="Times New Roman"/>
          <w:b/>
          <w:i/>
          <w:sz w:val="28"/>
          <w:szCs w:val="28"/>
          <w:lang w:val="uk-UA"/>
        </w:rPr>
        <w:t>*дані отриманні з бази даних Державного земельного кадастру;</w:t>
      </w:r>
    </w:p>
    <w:p w:rsidR="00D22D2E" w:rsidRDefault="00D22D2E">
      <w:pPr>
        <w:widowControl/>
        <w:ind w:firstLine="0"/>
        <w:jc w:val="left"/>
        <w:rPr>
          <w:rFonts w:eastAsiaTheme="minorHAnsi" w:cs="Times New Roman"/>
          <w:b/>
          <w:i/>
          <w:color w:val="auto"/>
          <w:szCs w:val="28"/>
          <w:highlight w:val="yellow"/>
          <w:lang w:eastAsia="en-US" w:bidi="ar-SA"/>
        </w:rPr>
      </w:pPr>
      <w:r>
        <w:rPr>
          <w:rFonts w:cs="Times New Roman"/>
          <w:b/>
          <w:i/>
          <w:szCs w:val="28"/>
          <w:highlight w:val="yellow"/>
        </w:rPr>
        <w:br w:type="page"/>
      </w:r>
    </w:p>
    <w:p w:rsidR="00580158" w:rsidRPr="008E05CD" w:rsidRDefault="00580158" w:rsidP="00580158">
      <w:pPr>
        <w:pStyle w:val="afff4"/>
        <w:rPr>
          <w:rFonts w:ascii="Times New Roman" w:hAnsi="Times New Roman" w:cs="Times New Roman"/>
          <w:b/>
          <w:i/>
          <w:sz w:val="28"/>
          <w:szCs w:val="28"/>
          <w:highlight w:val="yellow"/>
          <w:lang w:val="uk-UA"/>
        </w:rPr>
      </w:pPr>
    </w:p>
    <w:p w:rsidR="00233E6E" w:rsidRPr="00076445" w:rsidRDefault="00181187" w:rsidP="0097679C">
      <w:pPr>
        <w:pStyle w:val="2"/>
      </w:pPr>
      <w:bookmarkStart w:id="12" w:name="_Toc143258834"/>
      <w:r w:rsidRPr="00076445">
        <w:t>3. ПРИРОДООХОРОННІ ТА ЛАНДШАФТНО-РЕКРЕАЦІЙНІ ТЕРИТОРІЇ</w:t>
      </w:r>
      <w:bookmarkEnd w:id="12"/>
    </w:p>
    <w:p w:rsidR="00041A68" w:rsidRPr="00076445" w:rsidRDefault="00085624" w:rsidP="0097679C">
      <w:pPr>
        <w:tabs>
          <w:tab w:val="left" w:pos="142"/>
          <w:tab w:val="left" w:pos="284"/>
        </w:tabs>
        <w:rPr>
          <w:bCs/>
          <w:szCs w:val="28"/>
        </w:rPr>
      </w:pPr>
      <w:r w:rsidRPr="00076445">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076445" w:rsidRDefault="00085624" w:rsidP="0097679C">
      <w:pPr>
        <w:tabs>
          <w:tab w:val="left" w:pos="142"/>
          <w:tab w:val="left" w:pos="284"/>
        </w:tabs>
        <w:rPr>
          <w:bCs/>
          <w:szCs w:val="28"/>
        </w:rPr>
      </w:pPr>
      <w:r w:rsidRPr="00076445">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076445" w:rsidRDefault="005434B7" w:rsidP="0097679C">
      <w:pPr>
        <w:widowControl/>
        <w:ind w:firstLine="0"/>
        <w:jc w:val="left"/>
        <w:rPr>
          <w:b/>
          <w:szCs w:val="28"/>
        </w:rPr>
      </w:pPr>
      <w:r w:rsidRPr="00076445">
        <w:rPr>
          <w:b/>
          <w:szCs w:val="28"/>
        </w:rPr>
        <w:br w:type="page"/>
      </w:r>
    </w:p>
    <w:p w:rsidR="00233E6E" w:rsidRPr="00076445" w:rsidRDefault="00181187" w:rsidP="0097679C">
      <w:pPr>
        <w:pStyle w:val="2"/>
      </w:pPr>
      <w:bookmarkStart w:id="13" w:name="_Toc143258835"/>
      <w:r w:rsidRPr="00076445">
        <w:lastRenderedPageBreak/>
        <w:t>4. ОБМЕЖЕННЯ У ВИКОРИСТАННІ ЗЕМЕЛЬНИХ ДІЛЯНОК</w:t>
      </w:r>
      <w:bookmarkEnd w:id="13"/>
    </w:p>
    <w:p w:rsidR="001B2A5B" w:rsidRPr="00076445" w:rsidRDefault="001B2A5B" w:rsidP="0097679C">
      <w:pPr>
        <w:rPr>
          <w:rFonts w:eastAsia="Symbol"/>
          <w:szCs w:val="28"/>
          <w:lang w:eastAsia="ru-RU"/>
        </w:rPr>
      </w:pPr>
      <w:r w:rsidRPr="00076445">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076445" w:rsidRDefault="001B2A5B" w:rsidP="0097679C">
      <w:pPr>
        <w:rPr>
          <w:rFonts w:eastAsia="Symbol"/>
          <w:szCs w:val="28"/>
          <w:lang w:eastAsia="ru-RU"/>
        </w:rPr>
      </w:pPr>
      <w:r w:rsidRPr="00076445">
        <w:rPr>
          <w:rFonts w:eastAsia="Symbol"/>
          <w:szCs w:val="28"/>
          <w:lang w:eastAsia="ru-RU"/>
        </w:rPr>
        <w:t>У межах проєктування існуючі планувальні обмеження представлені:</w:t>
      </w:r>
    </w:p>
    <w:p w:rsidR="001B2A5B" w:rsidRPr="00076445" w:rsidRDefault="00E90F78" w:rsidP="0097679C">
      <w:pPr>
        <w:pStyle w:val="aff3"/>
        <w:numPr>
          <w:ilvl w:val="0"/>
          <w:numId w:val="10"/>
        </w:numPr>
        <w:ind w:left="0" w:firstLine="709"/>
        <w:jc w:val="both"/>
        <w:rPr>
          <w:rFonts w:eastAsia="Symbol"/>
          <w:sz w:val="28"/>
          <w:szCs w:val="28"/>
          <w:lang w:val="uk-UA" w:eastAsia="ru-RU"/>
        </w:rPr>
      </w:pPr>
      <w:r w:rsidRPr="00076445">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076445">
        <w:rPr>
          <w:rFonts w:eastAsia="Symbol"/>
          <w:sz w:val="28"/>
          <w:szCs w:val="28"/>
          <w:lang w:val="uk-UA" w:eastAsia="ru-RU"/>
        </w:rPr>
        <w:t xml:space="preserve">газопроводів середнього і низького тисків, </w:t>
      </w:r>
      <w:r w:rsidRPr="00076445">
        <w:rPr>
          <w:rFonts w:eastAsia="Symbol"/>
          <w:sz w:val="28"/>
          <w:szCs w:val="28"/>
          <w:lang w:val="uk-UA" w:eastAsia="ru-RU"/>
        </w:rPr>
        <w:t>мережі самопли</w:t>
      </w:r>
      <w:r w:rsidR="00A21AF7" w:rsidRPr="00076445">
        <w:rPr>
          <w:rFonts w:eastAsia="Symbol"/>
          <w:sz w:val="28"/>
          <w:szCs w:val="28"/>
          <w:lang w:val="uk-UA" w:eastAsia="ru-RU"/>
        </w:rPr>
        <w:t>в</w:t>
      </w:r>
      <w:r w:rsidRPr="00076445">
        <w:rPr>
          <w:rFonts w:eastAsia="Symbol"/>
          <w:sz w:val="28"/>
          <w:szCs w:val="28"/>
          <w:lang w:val="uk-UA" w:eastAsia="ru-RU"/>
        </w:rPr>
        <w:t>ної каналізацій, господарсько-п</w:t>
      </w:r>
      <w:r w:rsidR="00A21AF7" w:rsidRPr="00076445">
        <w:rPr>
          <w:rFonts w:eastAsia="Symbol"/>
          <w:sz w:val="28"/>
          <w:szCs w:val="28"/>
          <w:lang w:val="uk-UA" w:eastAsia="ru-RU"/>
        </w:rPr>
        <w:t>итного</w:t>
      </w:r>
      <w:r w:rsidRPr="00076445">
        <w:rPr>
          <w:rFonts w:eastAsia="Symbol"/>
          <w:sz w:val="28"/>
          <w:szCs w:val="28"/>
          <w:lang w:val="uk-UA" w:eastAsia="ru-RU"/>
        </w:rPr>
        <w:t xml:space="preserve"> водопроводу).</w:t>
      </w:r>
    </w:p>
    <w:p w:rsidR="001B2A5B" w:rsidRPr="00076445" w:rsidRDefault="001B2A5B" w:rsidP="0097679C">
      <w:pPr>
        <w:rPr>
          <w:rFonts w:eastAsia="Symbol"/>
          <w:szCs w:val="28"/>
          <w:lang w:eastAsia="ru-RU"/>
        </w:rPr>
      </w:pPr>
    </w:p>
    <w:p w:rsidR="00233E6E" w:rsidRPr="00076445" w:rsidRDefault="00567408" w:rsidP="0097679C">
      <w:pPr>
        <w:pStyle w:val="aff3"/>
        <w:ind w:left="0" w:firstLine="0"/>
        <w:jc w:val="center"/>
        <w:outlineLvl w:val="2"/>
        <w:rPr>
          <w:sz w:val="28"/>
          <w:szCs w:val="28"/>
          <w:lang w:val="uk-UA"/>
        </w:rPr>
      </w:pPr>
      <w:bookmarkStart w:id="14" w:name="_Toc143258836"/>
      <w:r w:rsidRPr="00076445">
        <w:rPr>
          <w:sz w:val="28"/>
          <w:szCs w:val="28"/>
          <w:lang w:val="uk-UA"/>
        </w:rPr>
        <w:t>4.1. ІСНУЮЧІ ОБМЕЖЕННЯ У ВИКОРИСТАННІ ЗЕМЕЛЬНИХ ДІЛЯНОК</w:t>
      </w:r>
      <w:bookmarkEnd w:id="14"/>
    </w:p>
    <w:p w:rsidR="00855E3D" w:rsidRPr="00076445" w:rsidRDefault="00855E3D" w:rsidP="0097679C">
      <w:pPr>
        <w:rPr>
          <w:rFonts w:eastAsia="Symbol"/>
          <w:szCs w:val="28"/>
          <w:lang w:eastAsia="ru-RU"/>
        </w:rPr>
      </w:pPr>
      <w:r w:rsidRPr="00076445">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076445">
        <w:rPr>
          <w:rFonts w:eastAsia="Symbol"/>
          <w:szCs w:val="28"/>
          <w:lang w:eastAsia="ru-RU"/>
        </w:rPr>
        <w:t> </w:t>
      </w:r>
      <w:r w:rsidRPr="00076445">
        <w:rPr>
          <w:rFonts w:eastAsia="Symbol"/>
          <w:szCs w:val="28"/>
          <w:lang w:eastAsia="ru-RU"/>
        </w:rPr>
        <w:t>821) наведені у таблиці 4.1.</w:t>
      </w:r>
    </w:p>
    <w:p w:rsidR="005434B7" w:rsidRPr="00076445" w:rsidRDefault="00855E3D" w:rsidP="0097679C">
      <w:pPr>
        <w:shd w:val="clear" w:color="auto" w:fill="FFFFFF"/>
        <w:tabs>
          <w:tab w:val="left" w:pos="3540"/>
        </w:tabs>
        <w:jc w:val="right"/>
        <w:rPr>
          <w:rFonts w:eastAsia="Symbol"/>
          <w:i/>
          <w:iCs/>
          <w:szCs w:val="28"/>
          <w:lang w:eastAsia="ru-RU"/>
        </w:rPr>
      </w:pPr>
      <w:r w:rsidRPr="00076445">
        <w:rPr>
          <w:rFonts w:eastAsia="Symbol"/>
          <w:i/>
          <w:iCs/>
          <w:szCs w:val="28"/>
          <w:lang w:eastAsia="ru-RU"/>
        </w:rPr>
        <w:t>Таблиця 4</w:t>
      </w:r>
      <w:r w:rsidR="005434B7" w:rsidRPr="00076445">
        <w:rPr>
          <w:rFonts w:eastAsia="Symbol"/>
          <w:i/>
          <w:iCs/>
          <w:szCs w:val="28"/>
          <w:lang w:eastAsia="ru-RU"/>
        </w:rPr>
        <w:t>.1</w:t>
      </w:r>
      <w:r w:rsidRPr="00076445">
        <w:rPr>
          <w:rFonts w:eastAsia="Symbol"/>
          <w:i/>
          <w:iCs/>
          <w:szCs w:val="28"/>
          <w:lang w:eastAsia="ru-RU"/>
        </w:rPr>
        <w:t>.</w:t>
      </w:r>
    </w:p>
    <w:p w:rsidR="005434B7" w:rsidRPr="00076445" w:rsidRDefault="005434B7" w:rsidP="0097679C">
      <w:pPr>
        <w:jc w:val="center"/>
        <w:rPr>
          <w:rFonts w:eastAsia="Symbol"/>
          <w:b/>
          <w:szCs w:val="28"/>
          <w:lang w:eastAsia="ru-RU"/>
        </w:rPr>
      </w:pPr>
      <w:r w:rsidRPr="00076445">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8E05CD"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076445" w:rsidRDefault="00855E3D" w:rsidP="00855E3D">
            <w:pPr>
              <w:ind w:firstLine="0"/>
              <w:jc w:val="center"/>
              <w:rPr>
                <w:rFonts w:eastAsia="Symbol"/>
                <w:b/>
                <w:sz w:val="24"/>
                <w:szCs w:val="20"/>
                <w:lang w:eastAsia="ru-RU"/>
              </w:rPr>
            </w:pPr>
            <w:r w:rsidRPr="00076445">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076445" w:rsidRDefault="00855E3D" w:rsidP="00855E3D">
            <w:pPr>
              <w:ind w:firstLine="0"/>
              <w:jc w:val="center"/>
              <w:rPr>
                <w:rFonts w:eastAsia="Symbol"/>
                <w:b/>
                <w:sz w:val="24"/>
                <w:szCs w:val="20"/>
                <w:lang w:eastAsia="ru-RU"/>
              </w:rPr>
            </w:pPr>
            <w:r w:rsidRPr="00076445">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076445" w:rsidRDefault="00855E3D" w:rsidP="00855E3D">
            <w:pPr>
              <w:ind w:firstLine="0"/>
              <w:jc w:val="center"/>
              <w:rPr>
                <w:rFonts w:eastAsia="Symbol"/>
                <w:b/>
                <w:sz w:val="24"/>
                <w:szCs w:val="20"/>
                <w:lang w:eastAsia="ru-RU"/>
              </w:rPr>
            </w:pPr>
            <w:r w:rsidRPr="00076445">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076445" w:rsidRDefault="00855E3D" w:rsidP="00130CB8">
            <w:pPr>
              <w:ind w:firstLine="0"/>
              <w:jc w:val="center"/>
              <w:rPr>
                <w:rFonts w:eastAsia="Symbol"/>
                <w:b/>
                <w:sz w:val="24"/>
                <w:szCs w:val="20"/>
                <w:lang w:eastAsia="ru-RU"/>
              </w:rPr>
            </w:pPr>
            <w:r w:rsidRPr="00076445">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076445" w:rsidRDefault="00855E3D" w:rsidP="00855E3D">
            <w:pPr>
              <w:ind w:firstLine="0"/>
              <w:jc w:val="center"/>
              <w:rPr>
                <w:rFonts w:eastAsia="Symbol"/>
                <w:b/>
                <w:sz w:val="24"/>
                <w:szCs w:val="20"/>
                <w:lang w:eastAsia="ru-RU"/>
              </w:rPr>
            </w:pPr>
            <w:r w:rsidRPr="00076445">
              <w:rPr>
                <w:rFonts w:eastAsia="Symbol"/>
                <w:b/>
                <w:sz w:val="24"/>
                <w:szCs w:val="20"/>
                <w:lang w:eastAsia="ru-RU"/>
              </w:rPr>
              <w:t>Нормативно-правовий документ</w:t>
            </w:r>
          </w:p>
        </w:tc>
      </w:tr>
      <w:tr w:rsidR="00076445" w:rsidRPr="008E05CD" w:rsidTr="006B36D5">
        <w:trPr>
          <w:trHeight w:val="1656"/>
        </w:trPr>
        <w:tc>
          <w:tcPr>
            <w:tcW w:w="728" w:type="pct"/>
            <w:tcBorders>
              <w:top w:val="single" w:sz="4" w:space="0" w:color="auto"/>
              <w:left w:val="single" w:sz="4" w:space="0" w:color="auto"/>
              <w:right w:val="single" w:sz="4" w:space="0" w:color="auto"/>
            </w:tcBorders>
            <w:vAlign w:val="center"/>
          </w:tcPr>
          <w:p w:rsidR="00076445" w:rsidRPr="00076445" w:rsidRDefault="00076445" w:rsidP="00130CB8">
            <w:pPr>
              <w:ind w:firstLine="0"/>
              <w:jc w:val="center"/>
            </w:pPr>
            <w:r w:rsidRPr="00076445">
              <w:rPr>
                <w:sz w:val="24"/>
                <w:lang w:eastAsia="ru-RU"/>
              </w:rPr>
              <w:t>01.05</w:t>
            </w:r>
          </w:p>
        </w:tc>
        <w:tc>
          <w:tcPr>
            <w:tcW w:w="800" w:type="pct"/>
            <w:tcBorders>
              <w:top w:val="single" w:sz="4" w:space="0" w:color="auto"/>
              <w:left w:val="single" w:sz="4" w:space="0" w:color="auto"/>
              <w:right w:val="single" w:sz="4" w:space="0" w:color="auto"/>
            </w:tcBorders>
            <w:vAlign w:val="center"/>
          </w:tcPr>
          <w:p w:rsidR="00076445" w:rsidRPr="00076445" w:rsidRDefault="00076445" w:rsidP="00130CB8">
            <w:pPr>
              <w:ind w:firstLine="0"/>
              <w:jc w:val="left"/>
            </w:pPr>
            <w:r w:rsidRPr="00076445">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076445" w:rsidRPr="00076445" w:rsidRDefault="00076445" w:rsidP="00076445">
            <w:pPr>
              <w:pStyle w:val="214"/>
              <w:spacing w:after="0" w:line="240" w:lineRule="auto"/>
              <w:ind w:left="0"/>
            </w:pPr>
            <w:r w:rsidRPr="00076445">
              <w:t>КЛЕ - 0.4 кВ</w:t>
            </w:r>
          </w:p>
        </w:tc>
        <w:tc>
          <w:tcPr>
            <w:tcW w:w="779" w:type="pct"/>
            <w:tcBorders>
              <w:top w:val="single" w:sz="4" w:space="0" w:color="auto"/>
              <w:left w:val="single" w:sz="4" w:space="0" w:color="auto"/>
              <w:right w:val="single" w:sz="4" w:space="0" w:color="auto"/>
            </w:tcBorders>
            <w:vAlign w:val="center"/>
          </w:tcPr>
          <w:p w:rsidR="00076445" w:rsidRPr="00076445" w:rsidRDefault="00076445" w:rsidP="00076445">
            <w:pPr>
              <w:ind w:firstLine="0"/>
              <w:jc w:val="center"/>
              <w:rPr>
                <w:sz w:val="24"/>
                <w:lang w:eastAsia="ru-RU"/>
              </w:rPr>
            </w:pPr>
            <w:r w:rsidRPr="00076445">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076445" w:rsidRPr="00076445" w:rsidRDefault="00076445" w:rsidP="00B12C45">
            <w:pPr>
              <w:ind w:firstLine="0"/>
              <w:jc w:val="left"/>
              <w:rPr>
                <w:rFonts w:eastAsia="Symbol"/>
                <w:sz w:val="24"/>
                <w:lang w:eastAsia="ru-RU"/>
              </w:rPr>
            </w:pPr>
            <w:r w:rsidRPr="00076445">
              <w:rPr>
                <w:sz w:val="24"/>
                <w:lang w:eastAsia="ru-RU"/>
              </w:rPr>
              <w:t>Постанова Кабінету Міністрів України «Про затвердження Правил охорони електричних мереж» № 1 455 від 27.12.22 р.</w:t>
            </w:r>
          </w:p>
        </w:tc>
      </w:tr>
      <w:tr w:rsidR="00076445" w:rsidRPr="008E05CD" w:rsidTr="006C2B42">
        <w:trPr>
          <w:trHeight w:val="1592"/>
        </w:trPr>
        <w:tc>
          <w:tcPr>
            <w:tcW w:w="728" w:type="pct"/>
            <w:tcBorders>
              <w:left w:val="single" w:sz="4" w:space="0" w:color="auto"/>
              <w:right w:val="single" w:sz="4" w:space="0" w:color="auto"/>
            </w:tcBorders>
            <w:vAlign w:val="center"/>
          </w:tcPr>
          <w:p w:rsidR="00076445" w:rsidRPr="00076445" w:rsidRDefault="00076445" w:rsidP="00807F20">
            <w:pPr>
              <w:ind w:firstLine="0"/>
              <w:jc w:val="center"/>
              <w:rPr>
                <w:sz w:val="24"/>
                <w:lang w:eastAsia="ru-RU"/>
              </w:rPr>
            </w:pPr>
            <w:r w:rsidRPr="00076445">
              <w:rPr>
                <w:sz w:val="24"/>
                <w:lang w:eastAsia="ru-RU"/>
              </w:rPr>
              <w:t>1.08</w:t>
            </w:r>
          </w:p>
        </w:tc>
        <w:tc>
          <w:tcPr>
            <w:tcW w:w="800" w:type="pct"/>
            <w:tcBorders>
              <w:left w:val="single" w:sz="4" w:space="0" w:color="auto"/>
              <w:right w:val="single" w:sz="4" w:space="0" w:color="auto"/>
            </w:tcBorders>
            <w:vAlign w:val="center"/>
          </w:tcPr>
          <w:p w:rsidR="00076445" w:rsidRPr="00076445" w:rsidRDefault="00076445" w:rsidP="00807F20">
            <w:pPr>
              <w:ind w:firstLine="0"/>
              <w:jc w:val="left"/>
              <w:rPr>
                <w:sz w:val="24"/>
                <w:lang w:eastAsia="ru-RU"/>
              </w:rPr>
            </w:pPr>
            <w:r w:rsidRPr="00076445">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076445" w:rsidRPr="00076445" w:rsidRDefault="00076445" w:rsidP="00076445">
            <w:pPr>
              <w:pStyle w:val="214"/>
              <w:spacing w:after="0" w:line="240" w:lineRule="auto"/>
              <w:ind w:left="0"/>
            </w:pPr>
            <w:r w:rsidRPr="00076445">
              <w:t>Газопровід низького тиску</w:t>
            </w:r>
          </w:p>
        </w:tc>
        <w:tc>
          <w:tcPr>
            <w:tcW w:w="779" w:type="pct"/>
            <w:tcBorders>
              <w:top w:val="single" w:sz="4" w:space="0" w:color="auto"/>
              <w:left w:val="single" w:sz="4" w:space="0" w:color="auto"/>
              <w:right w:val="single" w:sz="4" w:space="0" w:color="auto"/>
            </w:tcBorders>
            <w:vAlign w:val="center"/>
          </w:tcPr>
          <w:p w:rsidR="00076445" w:rsidRPr="00076445" w:rsidRDefault="00076445" w:rsidP="00076445">
            <w:pPr>
              <w:ind w:firstLine="0"/>
              <w:jc w:val="center"/>
              <w:rPr>
                <w:sz w:val="24"/>
                <w:lang w:eastAsia="ru-RU"/>
              </w:rPr>
            </w:pPr>
            <w:r w:rsidRPr="00076445">
              <w:rPr>
                <w:sz w:val="24"/>
                <w:lang w:eastAsia="ru-RU"/>
              </w:rPr>
              <w:t>2</w:t>
            </w:r>
          </w:p>
        </w:tc>
        <w:tc>
          <w:tcPr>
            <w:tcW w:w="1392" w:type="pct"/>
            <w:tcBorders>
              <w:left w:val="single" w:sz="4" w:space="0" w:color="auto"/>
              <w:right w:val="single" w:sz="4" w:space="0" w:color="auto"/>
            </w:tcBorders>
            <w:vAlign w:val="center"/>
            <w:hideMark/>
          </w:tcPr>
          <w:p w:rsidR="00076445" w:rsidRPr="00076445" w:rsidRDefault="00076445" w:rsidP="008F3BF0">
            <w:pPr>
              <w:widowControl/>
              <w:ind w:firstLine="0"/>
              <w:jc w:val="left"/>
              <w:rPr>
                <w:rFonts w:eastAsia="Symbol"/>
                <w:sz w:val="24"/>
                <w:lang w:eastAsia="ru-RU"/>
              </w:rPr>
            </w:pPr>
            <w:r w:rsidRPr="00076445">
              <w:rPr>
                <w:rFonts w:eastAsia="Symbol"/>
                <w:sz w:val="24"/>
                <w:lang w:eastAsia="ru-RU"/>
              </w:rPr>
              <w:t>ДБН Б.2.2-12:2019, додаток И.1</w:t>
            </w:r>
          </w:p>
        </w:tc>
      </w:tr>
      <w:tr w:rsidR="00B8286E" w:rsidRPr="008E05CD" w:rsidTr="0097679C">
        <w:trPr>
          <w:trHeight w:val="20"/>
        </w:trPr>
        <w:tc>
          <w:tcPr>
            <w:tcW w:w="728"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center"/>
              <w:rPr>
                <w:sz w:val="24"/>
                <w:lang w:eastAsia="ru-RU"/>
              </w:rPr>
            </w:pPr>
            <w:r w:rsidRPr="00076445">
              <w:rPr>
                <w:sz w:val="24"/>
                <w:lang w:eastAsia="ru-RU"/>
              </w:rPr>
              <w:t>1.08</w:t>
            </w:r>
          </w:p>
        </w:tc>
        <w:tc>
          <w:tcPr>
            <w:tcW w:w="800"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left"/>
              <w:rPr>
                <w:sz w:val="24"/>
                <w:lang w:eastAsia="ru-RU"/>
              </w:rPr>
            </w:pPr>
            <w:r w:rsidRPr="00076445">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8286E" w:rsidRPr="00076445" w:rsidRDefault="00B8286E" w:rsidP="00130CB8">
            <w:pPr>
              <w:pStyle w:val="214"/>
              <w:spacing w:after="0" w:line="240" w:lineRule="auto"/>
              <w:ind w:left="0"/>
            </w:pPr>
            <w:r w:rsidRPr="00076445">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8286E" w:rsidRPr="00076445" w:rsidRDefault="00B8286E" w:rsidP="00130CB8">
            <w:pPr>
              <w:ind w:firstLine="0"/>
              <w:jc w:val="center"/>
              <w:rPr>
                <w:sz w:val="24"/>
                <w:lang w:eastAsia="ru-RU"/>
              </w:rPr>
            </w:pPr>
            <w:r w:rsidRPr="00076445">
              <w:rPr>
                <w:sz w:val="24"/>
                <w:lang w:eastAsia="ru-RU"/>
              </w:rPr>
              <w:t>5</w:t>
            </w:r>
          </w:p>
        </w:tc>
        <w:tc>
          <w:tcPr>
            <w:tcW w:w="1392" w:type="pct"/>
            <w:tcBorders>
              <w:top w:val="single" w:sz="4" w:space="0" w:color="auto"/>
              <w:left w:val="single" w:sz="4" w:space="0" w:color="auto"/>
              <w:right w:val="single" w:sz="4" w:space="0" w:color="auto"/>
            </w:tcBorders>
            <w:vAlign w:val="center"/>
          </w:tcPr>
          <w:p w:rsidR="00B8286E" w:rsidRPr="00076445" w:rsidRDefault="00B8286E" w:rsidP="00130CB8">
            <w:pPr>
              <w:widowControl/>
              <w:ind w:firstLine="0"/>
              <w:jc w:val="left"/>
              <w:rPr>
                <w:rFonts w:eastAsia="Symbol"/>
                <w:sz w:val="24"/>
                <w:lang w:eastAsia="ru-RU"/>
              </w:rPr>
            </w:pPr>
            <w:r w:rsidRPr="00076445">
              <w:rPr>
                <w:rFonts w:eastAsia="Symbol"/>
                <w:sz w:val="24"/>
                <w:lang w:eastAsia="ru-RU"/>
              </w:rPr>
              <w:t>ДБН В.2.5-74:2013 «Водопостачання. Основні положення проєктування»</w:t>
            </w:r>
          </w:p>
        </w:tc>
      </w:tr>
      <w:tr w:rsidR="00B8286E" w:rsidRPr="008E05CD" w:rsidTr="00076445">
        <w:trPr>
          <w:trHeight w:val="77"/>
        </w:trPr>
        <w:tc>
          <w:tcPr>
            <w:tcW w:w="728"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center"/>
              <w:rPr>
                <w:sz w:val="24"/>
                <w:lang w:eastAsia="ru-RU"/>
              </w:rPr>
            </w:pPr>
            <w:r w:rsidRPr="00076445">
              <w:rPr>
                <w:sz w:val="24"/>
                <w:lang w:eastAsia="ru-RU"/>
              </w:rPr>
              <w:t>01.08</w:t>
            </w:r>
          </w:p>
        </w:tc>
        <w:tc>
          <w:tcPr>
            <w:tcW w:w="800"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left"/>
              <w:rPr>
                <w:sz w:val="24"/>
                <w:lang w:eastAsia="ru-RU"/>
              </w:rPr>
            </w:pPr>
            <w:r w:rsidRPr="00076445">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B8286E" w:rsidRPr="00076445" w:rsidRDefault="00B8286E" w:rsidP="00130CB8">
            <w:pPr>
              <w:pStyle w:val="214"/>
              <w:spacing w:after="0" w:line="240" w:lineRule="auto"/>
              <w:ind w:left="0"/>
            </w:pPr>
            <w:r w:rsidRPr="00076445">
              <w:t>Самопливна каналізаційна мережа, глибина укладання:</w:t>
            </w:r>
            <w:r w:rsidRPr="00076445">
              <w:br/>
              <w:t>&lt;4 м.</w:t>
            </w:r>
          </w:p>
        </w:tc>
        <w:tc>
          <w:tcPr>
            <w:tcW w:w="779"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center"/>
              <w:rPr>
                <w:sz w:val="24"/>
                <w:lang w:eastAsia="ru-RU"/>
              </w:rPr>
            </w:pPr>
            <w:r w:rsidRPr="00076445">
              <w:rPr>
                <w:sz w:val="24"/>
                <w:lang w:eastAsia="ru-RU"/>
              </w:rPr>
              <w:t>3</w:t>
            </w:r>
          </w:p>
        </w:tc>
        <w:tc>
          <w:tcPr>
            <w:tcW w:w="1392" w:type="pct"/>
            <w:tcBorders>
              <w:top w:val="single" w:sz="4" w:space="0" w:color="auto"/>
              <w:left w:val="single" w:sz="4" w:space="0" w:color="auto"/>
              <w:right w:val="single" w:sz="4" w:space="0" w:color="auto"/>
            </w:tcBorders>
            <w:vAlign w:val="center"/>
          </w:tcPr>
          <w:p w:rsidR="00B8286E" w:rsidRPr="00076445" w:rsidRDefault="00B8286E" w:rsidP="00130CB8">
            <w:pPr>
              <w:ind w:firstLine="0"/>
              <w:jc w:val="left"/>
              <w:rPr>
                <w:sz w:val="24"/>
                <w:lang w:eastAsia="ru-RU"/>
              </w:rPr>
            </w:pPr>
            <w:r w:rsidRPr="00076445">
              <w:rPr>
                <w:sz w:val="24"/>
                <w:lang w:eastAsia="ru-RU"/>
              </w:rPr>
              <w:t>ДБН В.2.5-75:2013 «Каналізація. Зовнішні мережі та споруди»</w:t>
            </w:r>
          </w:p>
        </w:tc>
      </w:tr>
    </w:tbl>
    <w:p w:rsidR="005434B7" w:rsidRPr="008E05CD" w:rsidRDefault="005434B7">
      <w:pPr>
        <w:widowControl/>
        <w:ind w:firstLine="0"/>
        <w:jc w:val="left"/>
        <w:rPr>
          <w:b/>
          <w:szCs w:val="28"/>
          <w:highlight w:val="yellow"/>
        </w:rPr>
      </w:pPr>
      <w:r w:rsidRPr="008E05CD">
        <w:rPr>
          <w:b/>
          <w:szCs w:val="28"/>
          <w:highlight w:val="yellow"/>
        </w:rPr>
        <w:br w:type="page"/>
      </w:r>
    </w:p>
    <w:p w:rsidR="00233E6E" w:rsidRPr="006140A5" w:rsidRDefault="00181187" w:rsidP="00567408">
      <w:pPr>
        <w:pStyle w:val="2"/>
      </w:pPr>
      <w:bookmarkStart w:id="15" w:name="_Toc143258837"/>
      <w:r w:rsidRPr="006140A5">
        <w:lastRenderedPageBreak/>
        <w:t>5. ЗАБУДОВА ТЕРИТОРІЙ ТА ГОСПОДАРСЬКА ДІЯЛЬНІСТЬ</w:t>
      </w:r>
      <w:bookmarkEnd w:id="15"/>
    </w:p>
    <w:p w:rsidR="00233E6E" w:rsidRPr="006140A5" w:rsidRDefault="00567408" w:rsidP="00181187">
      <w:pPr>
        <w:pStyle w:val="aff3"/>
        <w:ind w:left="0" w:firstLine="0"/>
        <w:jc w:val="center"/>
        <w:outlineLvl w:val="2"/>
        <w:rPr>
          <w:sz w:val="28"/>
          <w:szCs w:val="28"/>
          <w:lang w:val="uk-UA"/>
        </w:rPr>
      </w:pPr>
      <w:bookmarkStart w:id="16" w:name="_Toc143258838"/>
      <w:r w:rsidRPr="006140A5">
        <w:rPr>
          <w:sz w:val="28"/>
          <w:szCs w:val="28"/>
          <w:lang w:val="uk-UA"/>
        </w:rPr>
        <w:t>5.1. РОЗМІЩЕННЯ ЖИТЛОВОГО ФОНДУ</w:t>
      </w:r>
      <w:bookmarkEnd w:id="16"/>
    </w:p>
    <w:p w:rsidR="00EE2DCB" w:rsidRPr="006140A5" w:rsidRDefault="00EE2DCB" w:rsidP="00EE2DCB">
      <w:pPr>
        <w:pStyle w:val="210"/>
        <w:shd w:val="clear" w:color="auto" w:fill="auto"/>
        <w:spacing w:before="0" w:after="0" w:line="240" w:lineRule="auto"/>
        <w:ind w:firstLine="709"/>
        <w:jc w:val="both"/>
        <w:rPr>
          <w:sz w:val="24"/>
          <w:szCs w:val="24"/>
        </w:rPr>
      </w:pPr>
      <w:r w:rsidRPr="006140A5">
        <w:rPr>
          <w:szCs w:val="24"/>
        </w:rPr>
        <w:t xml:space="preserve">В межах території проєктування </w:t>
      </w:r>
      <w:r w:rsidR="006140A5" w:rsidRPr="006140A5">
        <w:rPr>
          <w:szCs w:val="24"/>
        </w:rPr>
        <w:t>відсутні</w:t>
      </w:r>
      <w:r w:rsidR="00B12C45" w:rsidRPr="006140A5">
        <w:rPr>
          <w:szCs w:val="24"/>
        </w:rPr>
        <w:t xml:space="preserve"> </w:t>
      </w:r>
      <w:r w:rsidRPr="006140A5">
        <w:rPr>
          <w:szCs w:val="24"/>
        </w:rPr>
        <w:t>житлов</w:t>
      </w:r>
      <w:r w:rsidR="00807F20" w:rsidRPr="006140A5">
        <w:rPr>
          <w:szCs w:val="24"/>
        </w:rPr>
        <w:t>і</w:t>
      </w:r>
      <w:r w:rsidRPr="006140A5">
        <w:rPr>
          <w:szCs w:val="24"/>
        </w:rPr>
        <w:t xml:space="preserve"> будин</w:t>
      </w:r>
      <w:r w:rsidR="00807F20" w:rsidRPr="006140A5">
        <w:rPr>
          <w:szCs w:val="24"/>
        </w:rPr>
        <w:t>ки</w:t>
      </w:r>
      <w:r w:rsidRPr="006140A5">
        <w:rPr>
          <w:szCs w:val="24"/>
        </w:rPr>
        <w:t>.</w:t>
      </w:r>
    </w:p>
    <w:p w:rsidR="006140A5" w:rsidRPr="008E05CD" w:rsidRDefault="006140A5" w:rsidP="00F6571B">
      <w:pPr>
        <w:pStyle w:val="210"/>
        <w:shd w:val="clear" w:color="auto" w:fill="auto"/>
        <w:spacing w:before="0" w:after="0" w:line="240" w:lineRule="auto"/>
        <w:ind w:firstLine="709"/>
        <w:jc w:val="both"/>
        <w:rPr>
          <w:szCs w:val="24"/>
          <w:highlight w:val="yellow"/>
        </w:rPr>
      </w:pPr>
    </w:p>
    <w:p w:rsidR="00233E6E" w:rsidRPr="00076445" w:rsidRDefault="00567408" w:rsidP="00181187">
      <w:pPr>
        <w:pStyle w:val="aff3"/>
        <w:ind w:left="0" w:firstLine="0"/>
        <w:jc w:val="center"/>
        <w:outlineLvl w:val="2"/>
        <w:rPr>
          <w:sz w:val="28"/>
          <w:szCs w:val="28"/>
          <w:lang w:val="uk-UA"/>
        </w:rPr>
      </w:pPr>
      <w:bookmarkStart w:id="17" w:name="_Toc143258839"/>
      <w:r w:rsidRPr="00076445">
        <w:rPr>
          <w:sz w:val="28"/>
          <w:szCs w:val="28"/>
          <w:lang w:val="uk-UA"/>
        </w:rPr>
        <w:t>5.2. РОЗМІЩЕННЯ ДІЛОВИХ ЦЕНТРІВ ТА ІННОВАЦІЙНИХ ОБ’ЄКТІВ</w:t>
      </w:r>
      <w:bookmarkEnd w:id="17"/>
    </w:p>
    <w:p w:rsidR="00283D34" w:rsidRPr="00076445" w:rsidRDefault="00283D34" w:rsidP="0097679C">
      <w:pPr>
        <w:pStyle w:val="210"/>
        <w:shd w:val="clear" w:color="auto" w:fill="auto"/>
        <w:spacing w:before="0" w:after="0" w:line="240" w:lineRule="auto"/>
        <w:ind w:firstLine="709"/>
        <w:jc w:val="both"/>
        <w:rPr>
          <w:szCs w:val="24"/>
        </w:rPr>
      </w:pPr>
      <w:r w:rsidRPr="00076445">
        <w:rPr>
          <w:szCs w:val="24"/>
        </w:rPr>
        <w:t>На території проєктування відсутні ділові центри, технопарки, технополісів та інші інноваційні об’єкти.</w:t>
      </w:r>
    </w:p>
    <w:p w:rsidR="00041A68" w:rsidRPr="00076445" w:rsidRDefault="00041A68" w:rsidP="0097679C">
      <w:pPr>
        <w:rPr>
          <w:b/>
          <w:szCs w:val="28"/>
        </w:rPr>
      </w:pPr>
    </w:p>
    <w:p w:rsidR="00233E6E" w:rsidRPr="00076445" w:rsidRDefault="00567408" w:rsidP="00181187">
      <w:pPr>
        <w:pStyle w:val="aff3"/>
        <w:ind w:left="0" w:firstLine="0"/>
        <w:jc w:val="center"/>
        <w:outlineLvl w:val="2"/>
        <w:rPr>
          <w:sz w:val="28"/>
          <w:szCs w:val="28"/>
          <w:lang w:val="uk-UA"/>
        </w:rPr>
      </w:pPr>
      <w:bookmarkStart w:id="18" w:name="_Toc143258840"/>
      <w:r w:rsidRPr="00076445">
        <w:rPr>
          <w:sz w:val="28"/>
          <w:szCs w:val="28"/>
          <w:lang w:val="uk-UA"/>
        </w:rPr>
        <w:t>5.3. РОЗМІЩЕННЯ ВИРОБНИЧИХ ОБ’ЄКТІВ</w:t>
      </w:r>
      <w:bookmarkEnd w:id="18"/>
    </w:p>
    <w:p w:rsidR="00283D34" w:rsidRPr="00076445" w:rsidRDefault="00283D34" w:rsidP="0097679C">
      <w:pPr>
        <w:pStyle w:val="210"/>
        <w:shd w:val="clear" w:color="auto" w:fill="auto"/>
        <w:spacing w:before="0" w:after="0" w:line="240" w:lineRule="auto"/>
        <w:ind w:firstLine="709"/>
        <w:jc w:val="both"/>
        <w:rPr>
          <w:szCs w:val="24"/>
        </w:rPr>
      </w:pPr>
      <w:r w:rsidRPr="00076445">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8E05CD" w:rsidRDefault="00041A68" w:rsidP="0097679C">
      <w:pPr>
        <w:rPr>
          <w:b/>
          <w:szCs w:val="28"/>
          <w:highlight w:val="yellow"/>
        </w:rPr>
      </w:pPr>
    </w:p>
    <w:p w:rsidR="00233E6E" w:rsidRPr="00076445" w:rsidRDefault="00567408" w:rsidP="009B3267">
      <w:pPr>
        <w:pStyle w:val="aff3"/>
        <w:ind w:left="0" w:firstLine="0"/>
        <w:jc w:val="center"/>
        <w:outlineLvl w:val="2"/>
        <w:rPr>
          <w:sz w:val="28"/>
          <w:szCs w:val="28"/>
          <w:lang w:val="uk-UA"/>
        </w:rPr>
      </w:pPr>
      <w:bookmarkStart w:id="19" w:name="_Toc143258841"/>
      <w:r w:rsidRPr="00076445">
        <w:rPr>
          <w:sz w:val="28"/>
          <w:szCs w:val="28"/>
          <w:lang w:val="uk-UA"/>
        </w:rPr>
        <w:t>5.4. ЗБЕРЕЖЕННЯ ТРАДИЦІЙНОГО СЕРЕДОВИЩА</w:t>
      </w:r>
      <w:bookmarkEnd w:id="19"/>
    </w:p>
    <w:p w:rsidR="00EE2DCB" w:rsidRPr="00076445" w:rsidRDefault="00EE2DCB" w:rsidP="00EE2DCB">
      <w:pPr>
        <w:tabs>
          <w:tab w:val="left" w:pos="142"/>
          <w:tab w:val="left" w:pos="284"/>
        </w:tabs>
        <w:rPr>
          <w:bCs/>
          <w:szCs w:val="28"/>
        </w:rPr>
      </w:pPr>
      <w:r w:rsidRPr="00076445">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076445" w:rsidRDefault="009B3267" w:rsidP="0097679C">
      <w:pPr>
        <w:rPr>
          <w:szCs w:val="28"/>
        </w:rPr>
      </w:pPr>
      <w:r w:rsidRPr="00076445">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076445" w:rsidRDefault="009B3267" w:rsidP="0097679C">
      <w:pPr>
        <w:rPr>
          <w:szCs w:val="28"/>
        </w:rPr>
      </w:pPr>
      <w:r w:rsidRPr="00076445">
        <w:rPr>
          <w:szCs w:val="28"/>
        </w:rPr>
        <w:t>1.</w:t>
      </w:r>
      <w:r w:rsidRPr="00076445">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076445" w:rsidRDefault="009B3267" w:rsidP="0097679C">
      <w:pPr>
        <w:rPr>
          <w:szCs w:val="28"/>
        </w:rPr>
      </w:pPr>
      <w:r w:rsidRPr="00076445">
        <w:rPr>
          <w:szCs w:val="28"/>
        </w:rPr>
        <w:t>2.</w:t>
      </w:r>
      <w:r w:rsidRPr="00076445">
        <w:rPr>
          <w:szCs w:val="28"/>
        </w:rPr>
        <w:tab/>
        <w:t>Визначення меж територій археологічних об’єктів з їх координуванням.</w:t>
      </w:r>
    </w:p>
    <w:p w:rsidR="009B3267" w:rsidRPr="00076445" w:rsidRDefault="009B3267" w:rsidP="0097679C">
      <w:pPr>
        <w:rPr>
          <w:szCs w:val="28"/>
        </w:rPr>
      </w:pPr>
      <w:r w:rsidRPr="00076445">
        <w:rPr>
          <w:szCs w:val="28"/>
        </w:rPr>
        <w:t>3.</w:t>
      </w:r>
      <w:r w:rsidRPr="00076445">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076445" w:rsidRDefault="009B3267" w:rsidP="0097679C">
      <w:pPr>
        <w:rPr>
          <w:szCs w:val="28"/>
        </w:rPr>
      </w:pPr>
      <w:r w:rsidRPr="00076445">
        <w:rPr>
          <w:szCs w:val="28"/>
        </w:rPr>
        <w:t>4.</w:t>
      </w:r>
      <w:r w:rsidRPr="00076445">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076445" w:rsidRDefault="009B3267" w:rsidP="0097679C">
      <w:pPr>
        <w:rPr>
          <w:szCs w:val="28"/>
        </w:rPr>
      </w:pPr>
      <w:r w:rsidRPr="00076445">
        <w:rPr>
          <w:szCs w:val="28"/>
        </w:rPr>
        <w:t>5.</w:t>
      </w:r>
      <w:r w:rsidRPr="00076445">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076445" w:rsidRDefault="00EF46B8">
      <w:pPr>
        <w:widowControl/>
        <w:ind w:firstLine="0"/>
        <w:jc w:val="left"/>
        <w:rPr>
          <w:rFonts w:eastAsia="Times New Roman" w:cs="Times New Roman"/>
          <w:b/>
          <w:bCs/>
          <w:iCs/>
          <w:szCs w:val="28"/>
        </w:rPr>
      </w:pPr>
      <w:r w:rsidRPr="00076445">
        <w:br w:type="page"/>
      </w:r>
    </w:p>
    <w:p w:rsidR="00233E6E" w:rsidRPr="006140A5" w:rsidRDefault="00181187" w:rsidP="00567408">
      <w:pPr>
        <w:pStyle w:val="2"/>
      </w:pPr>
      <w:bookmarkStart w:id="20" w:name="_Toc143258842"/>
      <w:r w:rsidRPr="006140A5">
        <w:lastRenderedPageBreak/>
        <w:t>6. ОБСЛУГОВУВАННЯ НАСЕЛЕННЯ</w:t>
      </w:r>
      <w:bookmarkEnd w:id="20"/>
    </w:p>
    <w:p w:rsidR="00D72D26" w:rsidRPr="006140A5" w:rsidRDefault="001A74CC" w:rsidP="0097679C">
      <w:pPr>
        <w:pStyle w:val="210"/>
        <w:shd w:val="clear" w:color="auto" w:fill="auto"/>
        <w:spacing w:before="0" w:after="0" w:line="240" w:lineRule="auto"/>
        <w:ind w:firstLine="709"/>
        <w:jc w:val="both"/>
      </w:pPr>
      <w:r w:rsidRPr="006140A5">
        <w:t>На території про</w:t>
      </w:r>
      <w:r w:rsidR="00D824E1" w:rsidRPr="006140A5">
        <w:t>є</w:t>
      </w:r>
      <w:r w:rsidRPr="006140A5">
        <w:t>ктування розташовані об’єкти громад</w:t>
      </w:r>
      <w:r w:rsidR="00EE2DCB" w:rsidRPr="006140A5">
        <w:t>ського обслуговування населення, які представлені</w:t>
      </w:r>
      <w:r w:rsidR="00D72D26" w:rsidRPr="006140A5">
        <w:t>:</w:t>
      </w:r>
    </w:p>
    <w:p w:rsidR="006140A5" w:rsidRPr="008C3E19" w:rsidRDefault="006140A5" w:rsidP="006140A5">
      <w:pPr>
        <w:pStyle w:val="210"/>
        <w:shd w:val="clear" w:color="auto" w:fill="auto"/>
        <w:spacing w:before="0" w:after="0" w:line="240" w:lineRule="auto"/>
        <w:ind w:firstLine="709"/>
        <w:jc w:val="both"/>
      </w:pPr>
      <w:r w:rsidRPr="006140A5">
        <w:t>- Дитячою поліклінікою на 70 ліжок. Кількість працюючих в даному закладі становить – 20 осіб.</w:t>
      </w:r>
    </w:p>
    <w:p w:rsidR="00B8286E" w:rsidRPr="006140A5" w:rsidRDefault="00B8286E" w:rsidP="00FF7162">
      <w:pPr>
        <w:pStyle w:val="210"/>
        <w:shd w:val="clear" w:color="auto" w:fill="auto"/>
        <w:spacing w:before="0" w:after="0" w:line="240" w:lineRule="auto"/>
        <w:ind w:firstLine="709"/>
        <w:jc w:val="both"/>
        <w:rPr>
          <w:b/>
          <w:bCs/>
          <w:iCs/>
        </w:rPr>
      </w:pPr>
    </w:p>
    <w:p w:rsidR="00233E6E" w:rsidRPr="006140A5" w:rsidRDefault="00181187" w:rsidP="00567408">
      <w:pPr>
        <w:pStyle w:val="2"/>
      </w:pPr>
      <w:bookmarkStart w:id="21" w:name="_Toc143258843"/>
      <w:r w:rsidRPr="006140A5">
        <w:t>7. ТРАНСПОРТНА МОБІЛЬНІСТЬ ТА ІНФРАСТРУКТУРА</w:t>
      </w:r>
      <w:bookmarkEnd w:id="21"/>
    </w:p>
    <w:p w:rsidR="00FF7162" w:rsidRPr="006140A5" w:rsidRDefault="007E5B69" w:rsidP="00FF7162">
      <w:pPr>
        <w:ind w:firstLine="851"/>
      </w:pPr>
      <w:r w:rsidRPr="006140A5">
        <w:t xml:space="preserve">На даний час транспортне обслуговування </w:t>
      </w:r>
      <w:r w:rsidR="00FF7162" w:rsidRPr="006140A5">
        <w:t>ділянки проектування здійснюється</w:t>
      </w:r>
      <w:r w:rsidR="001D7F60" w:rsidRPr="006140A5">
        <w:t xml:space="preserve"> по </w:t>
      </w:r>
      <w:r w:rsidR="00FF7162" w:rsidRPr="006140A5">
        <w:t xml:space="preserve">вулиці </w:t>
      </w:r>
      <w:r w:rsidR="001D7F60" w:rsidRPr="006140A5">
        <w:t>Б. Хмельницького</w:t>
      </w:r>
      <w:r w:rsidR="00FF7162" w:rsidRPr="006140A5">
        <w:t xml:space="preserve"> та вулиці </w:t>
      </w:r>
      <w:r w:rsidR="006140A5" w:rsidRPr="006140A5">
        <w:t>Будівельників</w:t>
      </w:r>
      <w:r w:rsidR="00FF7162" w:rsidRPr="006140A5">
        <w:t xml:space="preserve">, ширина проїзної частини становить </w:t>
      </w:r>
      <w:r w:rsidR="006140A5" w:rsidRPr="006140A5">
        <w:t>9,0</w:t>
      </w:r>
      <w:r w:rsidR="00FF7162" w:rsidRPr="006140A5">
        <w:t xml:space="preserve">5 та </w:t>
      </w:r>
      <w:r w:rsidR="006140A5" w:rsidRPr="006140A5">
        <w:t>4</w:t>
      </w:r>
      <w:r w:rsidR="00FF7162" w:rsidRPr="006140A5">
        <w:t>,</w:t>
      </w:r>
      <w:r w:rsidR="001D7F60" w:rsidRPr="006140A5">
        <w:t>5</w:t>
      </w:r>
      <w:r w:rsidR="00FF7162" w:rsidRPr="006140A5">
        <w:t xml:space="preserve"> метрів, покриття влаштоване з асфальто-бетону.</w:t>
      </w:r>
    </w:p>
    <w:p w:rsidR="00FF7162" w:rsidRPr="006140A5" w:rsidRDefault="00FF7162" w:rsidP="00FF7162">
      <w:pPr>
        <w:rPr>
          <w:rFonts w:cs="Times New Roman"/>
        </w:rPr>
      </w:pPr>
      <w:r w:rsidRPr="006140A5">
        <w:rPr>
          <w:rFonts w:cs="Times New Roman"/>
        </w:rPr>
        <w:t xml:space="preserve">По </w:t>
      </w:r>
      <w:r w:rsidRPr="006140A5">
        <w:t xml:space="preserve">вулиці </w:t>
      </w:r>
      <w:r w:rsidR="001D7F60" w:rsidRPr="006140A5">
        <w:t xml:space="preserve">Б. Хмельницького </w:t>
      </w:r>
      <w:r w:rsidRPr="006140A5">
        <w:rPr>
          <w:rFonts w:cs="Times New Roman"/>
        </w:rPr>
        <w:t>в м. Калуш курсують міські автобусні маршрути, на яких розміщені зупинки через 400-600 метрів.</w:t>
      </w:r>
    </w:p>
    <w:p w:rsidR="007E5B69" w:rsidRPr="006140A5" w:rsidRDefault="007E5B69" w:rsidP="007E5B69">
      <w:pPr>
        <w:ind w:firstLine="851"/>
      </w:pPr>
      <w:r w:rsidRPr="006140A5">
        <w:t>Шляхи руху пішоходів та велосипедистів проходять по тротуарах вздовж вулиці.</w:t>
      </w:r>
    </w:p>
    <w:p w:rsidR="009249B7" w:rsidRPr="006140A5" w:rsidRDefault="00376145" w:rsidP="0097679C">
      <w:pPr>
        <w:rPr>
          <w:rFonts w:cs="Times New Roman"/>
        </w:rPr>
      </w:pPr>
      <w:r w:rsidRPr="006140A5">
        <w:rPr>
          <w:rFonts w:cs="Times New Roman"/>
        </w:rPr>
        <w:t>В межах розробки детального плану території відсутні транспортні розв’язк</w:t>
      </w:r>
      <w:r w:rsidR="007A4887" w:rsidRPr="006140A5">
        <w:rPr>
          <w:rFonts w:cs="Times New Roman"/>
        </w:rPr>
        <w:t>и. Пішохідні перехо</w:t>
      </w:r>
      <w:r w:rsidR="007E5B69" w:rsidRPr="006140A5">
        <w:rPr>
          <w:rFonts w:cs="Times New Roman"/>
        </w:rPr>
        <w:t>д</w:t>
      </w:r>
      <w:r w:rsidR="007A4887" w:rsidRPr="006140A5">
        <w:rPr>
          <w:rFonts w:cs="Times New Roman"/>
        </w:rPr>
        <w:t xml:space="preserve">и </w:t>
      </w:r>
      <w:r w:rsidR="007E5B69" w:rsidRPr="006140A5">
        <w:rPr>
          <w:rFonts w:cs="Times New Roman"/>
        </w:rPr>
        <w:t>розташовані в безпосередній близькості до</w:t>
      </w:r>
      <w:r w:rsidR="007A4887" w:rsidRPr="006140A5">
        <w:rPr>
          <w:rFonts w:cs="Times New Roman"/>
        </w:rPr>
        <w:t xml:space="preserve"> меж</w:t>
      </w:r>
      <w:r w:rsidR="007E5B69" w:rsidRPr="006140A5">
        <w:rPr>
          <w:rFonts w:cs="Times New Roman"/>
        </w:rPr>
        <w:t>і</w:t>
      </w:r>
      <w:r w:rsidR="007A4887" w:rsidRPr="006140A5">
        <w:rPr>
          <w:rFonts w:cs="Times New Roman"/>
        </w:rPr>
        <w:t xml:space="preserve"> детального планування </w:t>
      </w:r>
      <w:r w:rsidR="007E5B69" w:rsidRPr="006140A5">
        <w:rPr>
          <w:rFonts w:cs="Times New Roman"/>
        </w:rPr>
        <w:t xml:space="preserve">та </w:t>
      </w:r>
      <w:r w:rsidR="007A4887" w:rsidRPr="006140A5">
        <w:rPr>
          <w:rFonts w:cs="Times New Roman"/>
        </w:rPr>
        <w:t>представлені в одному рівні.</w:t>
      </w:r>
    </w:p>
    <w:p w:rsidR="005434B7" w:rsidRPr="006140A5" w:rsidRDefault="00CA72E5" w:rsidP="0097679C">
      <w:pPr>
        <w:rPr>
          <w:b/>
          <w:szCs w:val="28"/>
        </w:rPr>
      </w:pPr>
      <w:r w:rsidRPr="006140A5">
        <w:rPr>
          <w:rFonts w:cs="Times New Roman"/>
        </w:rPr>
        <w:t>На території розробки детального плану розміще</w:t>
      </w:r>
      <w:r w:rsidR="0039472E" w:rsidRPr="006140A5">
        <w:rPr>
          <w:rFonts w:cs="Times New Roman"/>
        </w:rPr>
        <w:t>на</w:t>
      </w:r>
      <w:r w:rsidRPr="006140A5">
        <w:rPr>
          <w:rFonts w:cs="Times New Roman"/>
        </w:rPr>
        <w:t xml:space="preserve"> </w:t>
      </w:r>
      <w:r w:rsidR="0039472E" w:rsidRPr="006140A5">
        <w:rPr>
          <w:rFonts w:cs="Times New Roman"/>
        </w:rPr>
        <w:t>автостоянка для тимчасового зберігання легкових автомобілів</w:t>
      </w:r>
      <w:r w:rsidR="004D43DE" w:rsidRPr="006140A5">
        <w:rPr>
          <w:rFonts w:cs="Times New Roman"/>
        </w:rPr>
        <w:t>.</w:t>
      </w:r>
    </w:p>
    <w:p w:rsidR="0089594B" w:rsidRPr="006140A5" w:rsidRDefault="0089594B">
      <w:pPr>
        <w:widowControl/>
        <w:ind w:firstLine="0"/>
        <w:jc w:val="left"/>
        <w:rPr>
          <w:rFonts w:cs="Times New Roman"/>
        </w:rPr>
      </w:pPr>
    </w:p>
    <w:p w:rsidR="00233E6E" w:rsidRPr="006140A5" w:rsidRDefault="00181187" w:rsidP="00567408">
      <w:pPr>
        <w:pStyle w:val="2"/>
      </w:pPr>
      <w:bookmarkStart w:id="22" w:name="_Toc143258844"/>
      <w:r w:rsidRPr="006140A5">
        <w:t>8. ІНЖЕНЕРНЕ ЗАБЕЗПЕЧЕННЯ ТЕРИТОРІЇ, ТРУБОПРОВІДНИЙ ТРАНСПОРТ ТА ТЕЛЕКОМУНІКАЦІЇ</w:t>
      </w:r>
      <w:bookmarkEnd w:id="22"/>
    </w:p>
    <w:p w:rsidR="00233E6E" w:rsidRPr="006140A5" w:rsidRDefault="00567408" w:rsidP="00181187">
      <w:pPr>
        <w:pStyle w:val="aff3"/>
        <w:ind w:left="0" w:firstLine="0"/>
        <w:jc w:val="center"/>
        <w:outlineLvl w:val="2"/>
        <w:rPr>
          <w:sz w:val="28"/>
          <w:szCs w:val="28"/>
          <w:lang w:val="uk-UA"/>
        </w:rPr>
      </w:pPr>
      <w:bookmarkStart w:id="23" w:name="_Toc143258845"/>
      <w:r w:rsidRPr="006140A5">
        <w:rPr>
          <w:sz w:val="28"/>
          <w:szCs w:val="28"/>
          <w:lang w:val="uk-UA"/>
        </w:rPr>
        <w:t>8.1. ВОДОПОСТАЧАННЯ ТА ВОДОВІДВЕДЕННЯ</w:t>
      </w:r>
      <w:bookmarkEnd w:id="23"/>
    </w:p>
    <w:p w:rsidR="000A23A8" w:rsidRPr="006140A5" w:rsidRDefault="000A23A8" w:rsidP="0097679C">
      <w:pPr>
        <w:tabs>
          <w:tab w:val="left" w:pos="9355"/>
        </w:tabs>
        <w:rPr>
          <w:i/>
          <w:szCs w:val="28"/>
          <w:u w:val="single"/>
        </w:rPr>
      </w:pPr>
      <w:r w:rsidRPr="006140A5">
        <w:rPr>
          <w:i/>
          <w:szCs w:val="28"/>
          <w:u w:val="single"/>
        </w:rPr>
        <w:t>Водопостачання</w:t>
      </w:r>
    </w:p>
    <w:p w:rsidR="00AF11F0" w:rsidRPr="006140A5" w:rsidRDefault="00AF11F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6140A5">
        <w:rPr>
          <w:color w:val="auto"/>
          <w:sz w:val="28"/>
          <w:szCs w:val="28"/>
        </w:rPr>
        <w:t>Калуш</w:t>
      </w:r>
      <w:r w:rsidRPr="006140A5">
        <w:rPr>
          <w:color w:val="auto"/>
          <w:sz w:val="28"/>
          <w:szCs w:val="28"/>
        </w:rPr>
        <w:t xml:space="preserve"> і перебуває на балансовому обліку </w:t>
      </w:r>
      <w:r w:rsidR="00C76F81" w:rsidRPr="006140A5">
        <w:rPr>
          <w:color w:val="auto"/>
          <w:sz w:val="28"/>
          <w:szCs w:val="28"/>
        </w:rPr>
        <w:t>Калуський</w:t>
      </w:r>
      <w:r w:rsidRPr="006140A5">
        <w:rPr>
          <w:color w:val="auto"/>
          <w:sz w:val="28"/>
          <w:szCs w:val="28"/>
        </w:rPr>
        <w:t xml:space="preserve"> КП «</w:t>
      </w:r>
      <w:r w:rsidR="00C76F81" w:rsidRPr="006140A5">
        <w:rPr>
          <w:color w:val="auto"/>
          <w:sz w:val="28"/>
          <w:szCs w:val="28"/>
        </w:rPr>
        <w:t>Водотеплосервіс</w:t>
      </w:r>
      <w:r w:rsidRPr="006140A5">
        <w:rPr>
          <w:color w:val="auto"/>
          <w:sz w:val="28"/>
          <w:szCs w:val="28"/>
        </w:rPr>
        <w:t xml:space="preserve">» </w:t>
      </w:r>
      <w:r w:rsidR="00C76F81" w:rsidRPr="006140A5">
        <w:rPr>
          <w:color w:val="auto"/>
          <w:sz w:val="28"/>
          <w:szCs w:val="28"/>
        </w:rPr>
        <w:t>Калуської</w:t>
      </w:r>
      <w:r w:rsidRPr="006140A5">
        <w:rPr>
          <w:color w:val="auto"/>
          <w:sz w:val="28"/>
          <w:szCs w:val="28"/>
        </w:rPr>
        <w:t xml:space="preserve"> міської ради.</w:t>
      </w:r>
    </w:p>
    <w:p w:rsidR="00AF11F0" w:rsidRPr="006140A5" w:rsidRDefault="00AF11F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Схема водопостачання міста </w:t>
      </w:r>
      <w:r w:rsidR="00C76F81" w:rsidRPr="006140A5">
        <w:rPr>
          <w:color w:val="auto"/>
          <w:sz w:val="28"/>
          <w:szCs w:val="28"/>
        </w:rPr>
        <w:t>Калуш</w:t>
      </w:r>
      <w:r w:rsidRPr="006140A5">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6140A5">
        <w:rPr>
          <w:color w:val="auto"/>
          <w:sz w:val="28"/>
          <w:szCs w:val="28"/>
        </w:rPr>
        <w:t>жить до І категорії.</w:t>
      </w:r>
    </w:p>
    <w:p w:rsidR="00010445" w:rsidRPr="006140A5" w:rsidRDefault="00AF11F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Водопровід прокладено по </w:t>
      </w:r>
      <w:r w:rsidR="00C76F81" w:rsidRPr="006140A5">
        <w:rPr>
          <w:color w:val="auto"/>
          <w:sz w:val="28"/>
          <w:szCs w:val="28"/>
        </w:rPr>
        <w:t>вул</w:t>
      </w:r>
      <w:r w:rsidR="00BA3CA9" w:rsidRPr="006140A5">
        <w:rPr>
          <w:color w:val="auto"/>
          <w:sz w:val="28"/>
          <w:szCs w:val="28"/>
        </w:rPr>
        <w:t>.</w:t>
      </w:r>
      <w:r w:rsidRPr="006140A5">
        <w:rPr>
          <w:color w:val="auto"/>
          <w:sz w:val="28"/>
          <w:szCs w:val="28"/>
        </w:rPr>
        <w:t xml:space="preserve"> </w:t>
      </w:r>
      <w:r w:rsidR="001D7F60" w:rsidRPr="006140A5">
        <w:rPr>
          <w:color w:val="auto"/>
          <w:sz w:val="28"/>
          <w:szCs w:val="28"/>
        </w:rPr>
        <w:t>Б. Хмельницького</w:t>
      </w:r>
      <w:r w:rsidR="00BA3CA9" w:rsidRPr="006140A5">
        <w:rPr>
          <w:color w:val="auto"/>
          <w:sz w:val="28"/>
          <w:szCs w:val="28"/>
        </w:rPr>
        <w:t xml:space="preserve"> та вул. </w:t>
      </w:r>
      <w:r w:rsidR="006140A5" w:rsidRPr="006140A5">
        <w:rPr>
          <w:color w:val="auto"/>
          <w:sz w:val="28"/>
          <w:szCs w:val="28"/>
        </w:rPr>
        <w:t>Будівельників</w:t>
      </w:r>
      <w:r w:rsidR="00C76F81" w:rsidRPr="006140A5">
        <w:rPr>
          <w:color w:val="auto"/>
          <w:sz w:val="28"/>
          <w:szCs w:val="28"/>
        </w:rPr>
        <w:t xml:space="preserve"> та підведений до території </w:t>
      </w:r>
      <w:r w:rsidR="00D93D09" w:rsidRPr="006140A5">
        <w:rPr>
          <w:color w:val="auto"/>
          <w:sz w:val="28"/>
          <w:szCs w:val="28"/>
        </w:rPr>
        <w:t>проєктування</w:t>
      </w:r>
      <w:r w:rsidR="00C76F81" w:rsidRPr="006140A5">
        <w:rPr>
          <w:color w:val="auto"/>
          <w:sz w:val="28"/>
          <w:szCs w:val="28"/>
        </w:rPr>
        <w:t>.</w:t>
      </w:r>
    </w:p>
    <w:p w:rsidR="0079768B" w:rsidRPr="006140A5" w:rsidRDefault="00AF11F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6140A5">
        <w:rPr>
          <w:color w:val="auto"/>
          <w:sz w:val="28"/>
          <w:szCs w:val="28"/>
        </w:rPr>
        <w:t xml:space="preserve"> </w:t>
      </w:r>
      <w:r w:rsidRPr="006140A5">
        <w:rPr>
          <w:color w:val="auto"/>
          <w:sz w:val="28"/>
          <w:szCs w:val="28"/>
        </w:rPr>
        <w:t>коло</w:t>
      </w:r>
      <w:r w:rsidR="0079768B" w:rsidRPr="006140A5">
        <w:rPr>
          <w:color w:val="auto"/>
          <w:sz w:val="28"/>
          <w:szCs w:val="28"/>
        </w:rPr>
        <w:t>дязями з відповідною арматурою.</w:t>
      </w:r>
    </w:p>
    <w:p w:rsidR="00AF11F0" w:rsidRPr="006140A5" w:rsidRDefault="00AF11F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Зовнішнє пожежогасін</w:t>
      </w:r>
      <w:r w:rsidR="0079768B" w:rsidRPr="006140A5">
        <w:rPr>
          <w:color w:val="auto"/>
          <w:sz w:val="28"/>
          <w:szCs w:val="28"/>
        </w:rPr>
        <w:t>ня здійснюється пожежними автомобілями, пожежні гідранти – відсутні.</w:t>
      </w:r>
    </w:p>
    <w:p w:rsidR="0079768B" w:rsidRPr="006140A5" w:rsidRDefault="0079768B" w:rsidP="0097679C">
      <w:pPr>
        <w:tabs>
          <w:tab w:val="left" w:pos="9355"/>
        </w:tabs>
        <w:rPr>
          <w:i/>
          <w:szCs w:val="28"/>
          <w:u w:val="single"/>
        </w:rPr>
      </w:pPr>
      <w:r w:rsidRPr="006140A5">
        <w:rPr>
          <w:i/>
          <w:szCs w:val="28"/>
          <w:u w:val="single"/>
        </w:rPr>
        <w:t>Водовідведення (каналізація)</w:t>
      </w:r>
    </w:p>
    <w:p w:rsidR="00DD1549" w:rsidRPr="006140A5" w:rsidRDefault="0079768B"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6140A5">
        <w:rPr>
          <w:color w:val="auto"/>
          <w:sz w:val="28"/>
          <w:szCs w:val="28"/>
        </w:rPr>
        <w:t>Калуш</w:t>
      </w:r>
      <w:r w:rsidRPr="006140A5">
        <w:rPr>
          <w:color w:val="auto"/>
          <w:sz w:val="28"/>
          <w:szCs w:val="28"/>
        </w:rPr>
        <w:t xml:space="preserve">. </w:t>
      </w:r>
    </w:p>
    <w:p w:rsidR="0079768B" w:rsidRPr="006140A5" w:rsidRDefault="0079768B"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lastRenderedPageBreak/>
        <w:t xml:space="preserve">Відведення стічних вод від громадської </w:t>
      </w:r>
      <w:r w:rsidR="00B12C45" w:rsidRPr="006140A5">
        <w:rPr>
          <w:color w:val="auto"/>
          <w:sz w:val="28"/>
          <w:szCs w:val="28"/>
        </w:rPr>
        <w:t xml:space="preserve">та житлової </w:t>
      </w:r>
      <w:r w:rsidRPr="006140A5">
        <w:rPr>
          <w:color w:val="auto"/>
          <w:sz w:val="28"/>
          <w:szCs w:val="28"/>
        </w:rPr>
        <w:t xml:space="preserve">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6140A5">
        <w:rPr>
          <w:color w:val="auto"/>
          <w:sz w:val="28"/>
          <w:szCs w:val="28"/>
        </w:rPr>
        <w:t>напірним</w:t>
      </w:r>
      <w:r w:rsidRPr="006140A5">
        <w:rPr>
          <w:color w:val="auto"/>
          <w:sz w:val="28"/>
          <w:szCs w:val="28"/>
        </w:rPr>
        <w:t xml:space="preserve"> трубопровод</w:t>
      </w:r>
      <w:r w:rsidR="00DD1549" w:rsidRPr="006140A5">
        <w:rPr>
          <w:color w:val="auto"/>
          <w:sz w:val="28"/>
          <w:szCs w:val="28"/>
        </w:rPr>
        <w:t>о</w:t>
      </w:r>
      <w:r w:rsidRPr="006140A5">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6140A5">
        <w:rPr>
          <w:color w:val="auto"/>
          <w:sz w:val="28"/>
          <w:szCs w:val="28"/>
        </w:rPr>
        <w:t>на біоставках та знезараженням.</w:t>
      </w:r>
    </w:p>
    <w:p w:rsidR="0079768B" w:rsidRPr="006140A5" w:rsidRDefault="0079768B" w:rsidP="0097679C">
      <w:pPr>
        <w:rPr>
          <w:b/>
          <w:szCs w:val="28"/>
        </w:rPr>
      </w:pPr>
    </w:p>
    <w:p w:rsidR="00233E6E" w:rsidRPr="006140A5" w:rsidRDefault="00567408" w:rsidP="00181187">
      <w:pPr>
        <w:pStyle w:val="aff3"/>
        <w:ind w:left="0" w:firstLine="0"/>
        <w:jc w:val="center"/>
        <w:outlineLvl w:val="2"/>
        <w:rPr>
          <w:sz w:val="28"/>
          <w:szCs w:val="28"/>
          <w:lang w:val="uk-UA"/>
        </w:rPr>
      </w:pPr>
      <w:bookmarkStart w:id="24" w:name="_Toc143258846"/>
      <w:r w:rsidRPr="006140A5">
        <w:rPr>
          <w:sz w:val="28"/>
          <w:szCs w:val="28"/>
          <w:lang w:val="uk-UA"/>
        </w:rPr>
        <w:t>8.2. ЕЛЕКТРОПОСТАЧАННЯ</w:t>
      </w:r>
      <w:bookmarkEnd w:id="24"/>
    </w:p>
    <w:p w:rsidR="007919A1" w:rsidRPr="006140A5" w:rsidRDefault="00392B30"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По </w:t>
      </w:r>
      <w:r w:rsidR="007919A1" w:rsidRPr="006140A5">
        <w:rPr>
          <w:color w:val="auto"/>
          <w:sz w:val="28"/>
          <w:szCs w:val="28"/>
        </w:rPr>
        <w:t>територі</w:t>
      </w:r>
      <w:r w:rsidRPr="006140A5">
        <w:rPr>
          <w:color w:val="auto"/>
          <w:sz w:val="28"/>
          <w:szCs w:val="28"/>
        </w:rPr>
        <w:t>ї</w:t>
      </w:r>
      <w:r w:rsidR="007919A1" w:rsidRPr="006140A5">
        <w:rPr>
          <w:color w:val="auto"/>
          <w:sz w:val="28"/>
          <w:szCs w:val="28"/>
        </w:rPr>
        <w:t xml:space="preserve"> проєктування проходять КЛ</w:t>
      </w:r>
      <w:r w:rsidR="00D24016" w:rsidRPr="006140A5">
        <w:rPr>
          <w:color w:val="auto"/>
          <w:sz w:val="28"/>
          <w:szCs w:val="28"/>
        </w:rPr>
        <w:t>Е</w:t>
      </w:r>
      <w:r w:rsidR="007919A1" w:rsidRPr="006140A5">
        <w:rPr>
          <w:color w:val="auto"/>
          <w:sz w:val="28"/>
          <w:szCs w:val="28"/>
        </w:rPr>
        <w:t>-0,4 кВ.</w:t>
      </w:r>
    </w:p>
    <w:p w:rsidR="007919A1" w:rsidRPr="006140A5" w:rsidRDefault="007919A1"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6140A5">
        <w:rPr>
          <w:color w:val="auto"/>
          <w:sz w:val="28"/>
          <w:szCs w:val="28"/>
        </w:rPr>
        <w:t>ними лініями від трансформаторної</w:t>
      </w:r>
      <w:r w:rsidRPr="006140A5">
        <w:rPr>
          <w:color w:val="auto"/>
          <w:sz w:val="28"/>
          <w:szCs w:val="28"/>
        </w:rPr>
        <w:t xml:space="preserve"> підстанці</w:t>
      </w:r>
      <w:r w:rsidR="00392B30" w:rsidRPr="006140A5">
        <w:rPr>
          <w:color w:val="auto"/>
          <w:sz w:val="28"/>
          <w:szCs w:val="28"/>
        </w:rPr>
        <w:t>ї</w:t>
      </w:r>
      <w:r w:rsidRPr="006140A5">
        <w:rPr>
          <w:color w:val="auto"/>
          <w:sz w:val="28"/>
          <w:szCs w:val="28"/>
        </w:rPr>
        <w:t xml:space="preserve"> ТП-10/0,4 кВ.</w:t>
      </w:r>
    </w:p>
    <w:p w:rsidR="007919A1" w:rsidRPr="006140A5" w:rsidRDefault="007919A1"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Існуючі кабельні електромережі </w:t>
      </w:r>
      <w:r w:rsidR="00392B30" w:rsidRPr="006140A5">
        <w:rPr>
          <w:color w:val="auto"/>
          <w:sz w:val="28"/>
          <w:szCs w:val="28"/>
        </w:rPr>
        <w:t xml:space="preserve">0,4 кВ </w:t>
      </w:r>
      <w:r w:rsidRPr="006140A5">
        <w:rPr>
          <w:color w:val="auto"/>
          <w:sz w:val="28"/>
          <w:szCs w:val="28"/>
        </w:rPr>
        <w:t>перебувають в задовільному стані.</w:t>
      </w:r>
    </w:p>
    <w:p w:rsidR="00041A68" w:rsidRPr="006140A5" w:rsidRDefault="00D24016" w:rsidP="0097679C">
      <w:pPr>
        <w:pStyle w:val="af6"/>
        <w:shd w:val="clear" w:color="auto" w:fill="FFFFFF"/>
        <w:tabs>
          <w:tab w:val="left" w:pos="9214"/>
        </w:tabs>
        <w:spacing w:after="0"/>
        <w:ind w:left="0" w:right="0" w:firstLine="709"/>
        <w:rPr>
          <w:color w:val="auto"/>
          <w:sz w:val="28"/>
          <w:szCs w:val="28"/>
        </w:rPr>
      </w:pPr>
      <w:r w:rsidRPr="006140A5">
        <w:rPr>
          <w:color w:val="auto"/>
          <w:sz w:val="28"/>
          <w:szCs w:val="28"/>
        </w:rPr>
        <w:t xml:space="preserve">Розподільча мережа електропостачання знаходиться на балансі </w:t>
      </w:r>
      <w:r w:rsidR="00D72D67" w:rsidRPr="006140A5">
        <w:rPr>
          <w:color w:val="auto"/>
          <w:sz w:val="28"/>
          <w:szCs w:val="28"/>
        </w:rPr>
        <w:t>КП</w:t>
      </w:r>
      <w:r w:rsidR="0005537A" w:rsidRPr="006140A5">
        <w:rPr>
          <w:color w:val="auto"/>
          <w:sz w:val="28"/>
          <w:szCs w:val="28"/>
        </w:rPr>
        <w:t> </w:t>
      </w:r>
      <w:r w:rsidRPr="006140A5">
        <w:rPr>
          <w:color w:val="auto"/>
          <w:sz w:val="28"/>
          <w:szCs w:val="28"/>
        </w:rPr>
        <w:t>«</w:t>
      </w:r>
      <w:r w:rsidR="00D72D67" w:rsidRPr="006140A5">
        <w:rPr>
          <w:color w:val="auto"/>
          <w:sz w:val="28"/>
          <w:szCs w:val="28"/>
        </w:rPr>
        <w:t>Калуська енергетична Компанія</w:t>
      </w:r>
      <w:r w:rsidRPr="006140A5">
        <w:rPr>
          <w:color w:val="auto"/>
          <w:sz w:val="28"/>
          <w:szCs w:val="28"/>
        </w:rPr>
        <w:t>».</w:t>
      </w:r>
    </w:p>
    <w:p w:rsidR="0005537A" w:rsidRPr="006140A5" w:rsidRDefault="0005537A" w:rsidP="0097679C">
      <w:pPr>
        <w:pStyle w:val="af6"/>
        <w:shd w:val="clear" w:color="auto" w:fill="FFFFFF"/>
        <w:tabs>
          <w:tab w:val="left" w:pos="9214"/>
        </w:tabs>
        <w:spacing w:after="0"/>
        <w:ind w:left="0" w:right="0" w:firstLine="709"/>
        <w:rPr>
          <w:color w:val="auto"/>
          <w:sz w:val="28"/>
          <w:szCs w:val="28"/>
        </w:rPr>
      </w:pPr>
    </w:p>
    <w:p w:rsidR="00233E6E" w:rsidRPr="006140A5" w:rsidRDefault="00567408" w:rsidP="00181187">
      <w:pPr>
        <w:pStyle w:val="aff3"/>
        <w:ind w:left="0" w:firstLine="0"/>
        <w:jc w:val="center"/>
        <w:outlineLvl w:val="2"/>
        <w:rPr>
          <w:sz w:val="28"/>
          <w:szCs w:val="28"/>
          <w:lang w:val="uk-UA"/>
        </w:rPr>
      </w:pPr>
      <w:bookmarkStart w:id="25" w:name="_Toc143258847"/>
      <w:r w:rsidRPr="006140A5">
        <w:rPr>
          <w:sz w:val="28"/>
          <w:szCs w:val="28"/>
          <w:lang w:val="uk-UA"/>
        </w:rPr>
        <w:t>8.3. ГАЗОПОСТАЧАННЯ</w:t>
      </w:r>
      <w:bookmarkEnd w:id="25"/>
    </w:p>
    <w:p w:rsidR="009940AB" w:rsidRPr="006140A5" w:rsidRDefault="009940AB" w:rsidP="0097679C">
      <w:pPr>
        <w:tabs>
          <w:tab w:val="left" w:pos="9355"/>
        </w:tabs>
        <w:rPr>
          <w:szCs w:val="28"/>
        </w:rPr>
      </w:pPr>
      <w:r w:rsidRPr="006140A5">
        <w:rPr>
          <w:szCs w:val="28"/>
        </w:rPr>
        <w:t>На час складання про</w:t>
      </w:r>
      <w:r w:rsidR="00D24016" w:rsidRPr="006140A5">
        <w:rPr>
          <w:szCs w:val="28"/>
        </w:rPr>
        <w:t>є</w:t>
      </w:r>
      <w:r w:rsidRPr="006140A5">
        <w:rPr>
          <w:szCs w:val="28"/>
        </w:rPr>
        <w:t>кту на території, що про</w:t>
      </w:r>
      <w:r w:rsidR="00D824E1" w:rsidRPr="006140A5">
        <w:rPr>
          <w:szCs w:val="28"/>
        </w:rPr>
        <w:t>є</w:t>
      </w:r>
      <w:r w:rsidRPr="006140A5">
        <w:rPr>
          <w:szCs w:val="28"/>
        </w:rPr>
        <w:t>ктується, по вул. </w:t>
      </w:r>
      <w:r w:rsidR="00807F20" w:rsidRPr="006140A5">
        <w:rPr>
          <w:szCs w:val="28"/>
        </w:rPr>
        <w:t>Б. Хмельницького</w:t>
      </w:r>
      <w:r w:rsidR="005A43B2" w:rsidRPr="006140A5">
        <w:rPr>
          <w:szCs w:val="28"/>
        </w:rPr>
        <w:t xml:space="preserve"> та вул</w:t>
      </w:r>
      <w:r w:rsidR="00BA3CA9" w:rsidRPr="006140A5">
        <w:rPr>
          <w:szCs w:val="28"/>
        </w:rPr>
        <w:t>.</w:t>
      </w:r>
      <w:r w:rsidR="005A43B2" w:rsidRPr="006140A5">
        <w:rPr>
          <w:szCs w:val="28"/>
        </w:rPr>
        <w:t xml:space="preserve"> </w:t>
      </w:r>
      <w:r w:rsidR="006140A5" w:rsidRPr="006140A5">
        <w:rPr>
          <w:szCs w:val="28"/>
        </w:rPr>
        <w:t>Будівельників</w:t>
      </w:r>
      <w:r w:rsidRPr="006140A5">
        <w:rPr>
          <w:szCs w:val="28"/>
        </w:rPr>
        <w:t xml:space="preserve"> прокладено газопровід </w:t>
      </w:r>
      <w:r w:rsidR="00A50EF1" w:rsidRPr="006140A5">
        <w:rPr>
          <w:szCs w:val="28"/>
        </w:rPr>
        <w:t xml:space="preserve">низького </w:t>
      </w:r>
      <w:r w:rsidR="005A43B2" w:rsidRPr="006140A5">
        <w:rPr>
          <w:szCs w:val="28"/>
        </w:rPr>
        <w:t>тиск</w:t>
      </w:r>
      <w:r w:rsidR="006140A5" w:rsidRPr="006140A5">
        <w:rPr>
          <w:szCs w:val="28"/>
        </w:rPr>
        <w:t>у</w:t>
      </w:r>
      <w:r w:rsidRPr="006140A5">
        <w:rPr>
          <w:szCs w:val="28"/>
        </w:rPr>
        <w:t xml:space="preserve">. На </w:t>
      </w:r>
      <w:r w:rsidR="006140A5" w:rsidRPr="006140A5">
        <w:rPr>
          <w:szCs w:val="28"/>
        </w:rPr>
        <w:t>південний</w:t>
      </w:r>
      <w:r w:rsidR="001D7F60" w:rsidRPr="006140A5">
        <w:rPr>
          <w:szCs w:val="28"/>
        </w:rPr>
        <w:t xml:space="preserve"> сході</w:t>
      </w:r>
      <w:r w:rsidRPr="006140A5">
        <w:rPr>
          <w:szCs w:val="28"/>
        </w:rPr>
        <w:t xml:space="preserve">, </w:t>
      </w:r>
      <w:r w:rsidR="00BA3CA9" w:rsidRPr="006140A5">
        <w:rPr>
          <w:szCs w:val="28"/>
        </w:rPr>
        <w:t xml:space="preserve">за межами </w:t>
      </w:r>
      <w:r w:rsidRPr="006140A5">
        <w:rPr>
          <w:szCs w:val="28"/>
        </w:rPr>
        <w:t>розробки ДПТ розміщений 1-н об’єкт ГРП.</w:t>
      </w:r>
    </w:p>
    <w:p w:rsidR="00041A68" w:rsidRPr="006140A5" w:rsidRDefault="00041A68" w:rsidP="0097679C">
      <w:pPr>
        <w:rPr>
          <w:b/>
          <w:szCs w:val="28"/>
        </w:rPr>
      </w:pPr>
    </w:p>
    <w:p w:rsidR="00233E6E" w:rsidRPr="000E262A" w:rsidRDefault="00567408" w:rsidP="00181187">
      <w:pPr>
        <w:pStyle w:val="aff3"/>
        <w:ind w:left="0" w:firstLine="0"/>
        <w:jc w:val="center"/>
        <w:outlineLvl w:val="2"/>
        <w:rPr>
          <w:sz w:val="28"/>
          <w:szCs w:val="28"/>
          <w:lang w:val="uk-UA"/>
        </w:rPr>
      </w:pPr>
      <w:bookmarkStart w:id="26" w:name="_Toc143258848"/>
      <w:r w:rsidRPr="006140A5">
        <w:rPr>
          <w:sz w:val="28"/>
          <w:szCs w:val="28"/>
          <w:lang w:val="uk-UA"/>
        </w:rPr>
        <w:t>8.4. ТЕПЛОПОСТАЧАННЯ</w:t>
      </w:r>
      <w:bookmarkEnd w:id="26"/>
    </w:p>
    <w:p w:rsidR="00041A68" w:rsidRPr="000E262A" w:rsidRDefault="00DD1549" w:rsidP="0097679C">
      <w:pPr>
        <w:rPr>
          <w:szCs w:val="28"/>
        </w:rPr>
      </w:pPr>
      <w:r w:rsidRPr="000E262A">
        <w:rPr>
          <w:szCs w:val="28"/>
        </w:rPr>
        <w:t xml:space="preserve">На теперішній час теплопостачання </w:t>
      </w:r>
      <w:r w:rsidR="00D72D67" w:rsidRPr="000E262A">
        <w:rPr>
          <w:szCs w:val="28"/>
        </w:rPr>
        <w:t>громадської забудови</w:t>
      </w:r>
      <w:r w:rsidRPr="000E262A">
        <w:rPr>
          <w:szCs w:val="28"/>
        </w:rPr>
        <w:t xml:space="preserve"> в межах </w:t>
      </w:r>
      <w:r w:rsidR="00D24016" w:rsidRPr="000E262A">
        <w:rPr>
          <w:szCs w:val="28"/>
        </w:rPr>
        <w:t>розробки детального плану території</w:t>
      </w:r>
      <w:r w:rsidRPr="000E262A">
        <w:rPr>
          <w:szCs w:val="28"/>
        </w:rPr>
        <w:t xml:space="preserve"> здійснюється від власних теплоджерел</w:t>
      </w:r>
      <w:r w:rsidR="00D24016" w:rsidRPr="000E262A">
        <w:rPr>
          <w:szCs w:val="28"/>
        </w:rPr>
        <w:t>.</w:t>
      </w:r>
    </w:p>
    <w:p w:rsidR="00D24016" w:rsidRPr="000E262A" w:rsidRDefault="00D24016" w:rsidP="0097679C">
      <w:pPr>
        <w:rPr>
          <w:szCs w:val="28"/>
        </w:rPr>
      </w:pPr>
    </w:p>
    <w:p w:rsidR="00041A68" w:rsidRPr="000E262A" w:rsidRDefault="00DD1549" w:rsidP="00DD1549">
      <w:pPr>
        <w:pStyle w:val="aff3"/>
        <w:ind w:left="0" w:firstLine="0"/>
        <w:jc w:val="center"/>
        <w:outlineLvl w:val="2"/>
        <w:rPr>
          <w:sz w:val="28"/>
          <w:szCs w:val="28"/>
          <w:lang w:val="uk-UA"/>
        </w:rPr>
      </w:pPr>
      <w:bookmarkStart w:id="27" w:name="_Toc143258849"/>
      <w:r w:rsidRPr="000E262A">
        <w:rPr>
          <w:sz w:val="28"/>
          <w:szCs w:val="28"/>
          <w:lang w:val="uk-UA"/>
        </w:rPr>
        <w:t>8.5. ТРУБОПРОВІДНИЙ ТРАНСПОРТ</w:t>
      </w:r>
      <w:bookmarkEnd w:id="27"/>
    </w:p>
    <w:p w:rsidR="00041A68" w:rsidRPr="000E262A" w:rsidRDefault="00DD1549" w:rsidP="0097679C">
      <w:pPr>
        <w:rPr>
          <w:szCs w:val="28"/>
        </w:rPr>
      </w:pPr>
      <w:r w:rsidRPr="000E262A">
        <w:rPr>
          <w:szCs w:val="28"/>
        </w:rPr>
        <w:t>Трубопровідний транспорт в межах території проєктування детального плану відсутній.</w:t>
      </w:r>
    </w:p>
    <w:p w:rsidR="00DD1549" w:rsidRPr="000E262A" w:rsidRDefault="00DD1549" w:rsidP="0097679C">
      <w:pPr>
        <w:rPr>
          <w:b/>
          <w:szCs w:val="28"/>
        </w:rPr>
      </w:pPr>
    </w:p>
    <w:p w:rsidR="00233E6E" w:rsidRPr="000E262A" w:rsidRDefault="00567408" w:rsidP="00181187">
      <w:pPr>
        <w:pStyle w:val="aff3"/>
        <w:ind w:left="0" w:firstLine="0"/>
        <w:jc w:val="center"/>
        <w:outlineLvl w:val="2"/>
        <w:rPr>
          <w:sz w:val="28"/>
          <w:szCs w:val="28"/>
          <w:lang w:val="uk-UA"/>
        </w:rPr>
      </w:pPr>
      <w:bookmarkStart w:id="28" w:name="_Toc143258850"/>
      <w:r w:rsidRPr="000E262A">
        <w:rPr>
          <w:sz w:val="28"/>
          <w:szCs w:val="28"/>
          <w:lang w:val="uk-UA"/>
        </w:rPr>
        <w:t>8.</w:t>
      </w:r>
      <w:r w:rsidR="00DD1549" w:rsidRPr="000E262A">
        <w:rPr>
          <w:sz w:val="28"/>
          <w:szCs w:val="28"/>
          <w:lang w:val="uk-UA"/>
        </w:rPr>
        <w:t>6</w:t>
      </w:r>
      <w:r w:rsidRPr="000E262A">
        <w:rPr>
          <w:sz w:val="28"/>
          <w:szCs w:val="28"/>
          <w:lang w:val="uk-UA"/>
        </w:rPr>
        <w:t>. ТЕЛЕКОМУНІКАЦІЙНІ МЕРЕЖІ ТА ОБ’ЄКТИ</w:t>
      </w:r>
      <w:bookmarkEnd w:id="28"/>
    </w:p>
    <w:p w:rsidR="00DD1549" w:rsidRPr="000E262A" w:rsidRDefault="00DD1549" w:rsidP="0097679C">
      <w:pPr>
        <w:rPr>
          <w:szCs w:val="28"/>
        </w:rPr>
      </w:pPr>
      <w:r w:rsidRPr="000E262A">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0E262A" w:rsidRDefault="00026489">
      <w:pPr>
        <w:widowControl/>
        <w:ind w:firstLine="0"/>
        <w:jc w:val="left"/>
        <w:rPr>
          <w:b/>
          <w:szCs w:val="28"/>
        </w:rPr>
      </w:pPr>
      <w:r w:rsidRPr="000E262A">
        <w:rPr>
          <w:b/>
          <w:szCs w:val="28"/>
        </w:rPr>
        <w:br w:type="page"/>
      </w:r>
    </w:p>
    <w:p w:rsidR="00233E6E" w:rsidRPr="000E262A" w:rsidRDefault="00181187" w:rsidP="00567408">
      <w:pPr>
        <w:pStyle w:val="2"/>
      </w:pPr>
      <w:bookmarkStart w:id="29" w:name="_Toc143258851"/>
      <w:r w:rsidRPr="000E262A">
        <w:lastRenderedPageBreak/>
        <w:t>9. ПІДГОТОВКА ТА БЛАГОУСТРІЙ ТЕРИТОРІЇ</w:t>
      </w:r>
      <w:bookmarkEnd w:id="29"/>
    </w:p>
    <w:p w:rsidR="00233E6E" w:rsidRPr="000E262A" w:rsidRDefault="00567408" w:rsidP="00181187">
      <w:pPr>
        <w:pStyle w:val="aff3"/>
        <w:ind w:left="0" w:firstLine="0"/>
        <w:jc w:val="center"/>
        <w:outlineLvl w:val="2"/>
        <w:rPr>
          <w:sz w:val="28"/>
          <w:szCs w:val="28"/>
          <w:lang w:val="uk-UA"/>
        </w:rPr>
      </w:pPr>
      <w:bookmarkStart w:id="30" w:name="_Toc143258852"/>
      <w:r w:rsidRPr="000E262A">
        <w:rPr>
          <w:sz w:val="28"/>
          <w:szCs w:val="28"/>
          <w:lang w:val="uk-UA"/>
        </w:rPr>
        <w:t>9.1. ІНЖЕНЕРНА ПІДГОТОВКА І ЗАХИСТ ТЕРИТОРІЇ</w:t>
      </w:r>
      <w:bookmarkEnd w:id="30"/>
    </w:p>
    <w:p w:rsidR="00D72D67" w:rsidRPr="000E262A" w:rsidRDefault="00D72D67" w:rsidP="00D72D67">
      <w:pPr>
        <w:rPr>
          <w:rFonts w:cs="Times New Roman"/>
          <w:lang w:bidi="ar-SA"/>
        </w:rPr>
      </w:pPr>
      <w:r w:rsidRPr="000E262A">
        <w:rPr>
          <w:rFonts w:cs="Times New Roman"/>
          <w:lang w:bidi="ar-SA"/>
        </w:rPr>
        <w:t>Межа території розроблення детального плану, встановлено згідно з межами земельн</w:t>
      </w:r>
      <w:r w:rsidR="00A72F55" w:rsidRPr="000E262A">
        <w:rPr>
          <w:rFonts w:cs="Times New Roman"/>
          <w:lang w:bidi="ar-SA"/>
        </w:rPr>
        <w:t xml:space="preserve">их </w:t>
      </w:r>
      <w:r w:rsidRPr="000E262A">
        <w:rPr>
          <w:rFonts w:cs="Times New Roman"/>
          <w:lang w:bidi="ar-SA"/>
        </w:rPr>
        <w:t>ділян</w:t>
      </w:r>
      <w:r w:rsidR="00A72F55" w:rsidRPr="000E262A">
        <w:rPr>
          <w:rFonts w:cs="Times New Roman"/>
          <w:lang w:bidi="ar-SA"/>
        </w:rPr>
        <w:t>ок</w:t>
      </w:r>
      <w:r w:rsidRPr="000E262A">
        <w:rPr>
          <w:rFonts w:cs="Times New Roman"/>
          <w:lang w:bidi="ar-SA"/>
        </w:rPr>
        <w:t>.</w:t>
      </w:r>
    </w:p>
    <w:p w:rsidR="00026489" w:rsidRPr="000E262A" w:rsidRDefault="00026489"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 xml:space="preserve">Загальна площа території в межах детального плану складає </w:t>
      </w:r>
      <w:r w:rsidR="000E262A" w:rsidRPr="000E262A">
        <w:rPr>
          <w:rFonts w:eastAsia="Arial Unicode MS" w:cs="Arial Unicode MS"/>
          <w:color w:val="000000"/>
          <w:lang w:eastAsia="en-US" w:bidi="uk-UA"/>
        </w:rPr>
        <w:t>0</w:t>
      </w:r>
      <w:r w:rsidR="00D72D67" w:rsidRPr="000E262A">
        <w:rPr>
          <w:rFonts w:eastAsia="Arial Unicode MS" w:cs="Arial Unicode MS"/>
          <w:color w:val="000000"/>
          <w:lang w:eastAsia="en-US" w:bidi="uk-UA"/>
        </w:rPr>
        <w:t>,</w:t>
      </w:r>
      <w:r w:rsidR="000E262A" w:rsidRPr="000E262A">
        <w:rPr>
          <w:rFonts w:eastAsia="Arial Unicode MS" w:cs="Arial Unicode MS"/>
          <w:color w:val="000000"/>
          <w:lang w:eastAsia="en-US" w:bidi="uk-UA"/>
        </w:rPr>
        <w:t>31</w:t>
      </w:r>
      <w:r w:rsidR="00D72D67" w:rsidRPr="000E262A">
        <w:rPr>
          <w:rFonts w:eastAsia="Arial Unicode MS" w:cs="Arial Unicode MS"/>
          <w:color w:val="000000"/>
          <w:lang w:eastAsia="en-US" w:bidi="uk-UA"/>
        </w:rPr>
        <w:t xml:space="preserve"> </w:t>
      </w:r>
      <w:r w:rsidRPr="000E262A">
        <w:rPr>
          <w:rFonts w:eastAsia="Arial Unicode MS" w:cs="Arial Unicode MS"/>
          <w:color w:val="000000"/>
          <w:lang w:eastAsia="en-US" w:bidi="uk-UA"/>
        </w:rPr>
        <w:t>га.</w:t>
      </w:r>
    </w:p>
    <w:p w:rsidR="00026489" w:rsidRPr="000E262A" w:rsidRDefault="00026489"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 xml:space="preserve">Архітектурно-планувальним рішенням на даній території передбачається </w:t>
      </w:r>
      <w:r w:rsidR="000E262A" w:rsidRPr="000E262A">
        <w:t>будівництво</w:t>
      </w:r>
      <w:r w:rsidR="00807F20" w:rsidRPr="000E262A">
        <w:t xml:space="preserve"> </w:t>
      </w:r>
      <w:r w:rsidR="009B0329" w:rsidRPr="000E262A">
        <w:t>модульн</w:t>
      </w:r>
      <w:r w:rsidR="000E262A" w:rsidRPr="000E262A">
        <w:t>ої</w:t>
      </w:r>
      <w:r w:rsidR="009B0329" w:rsidRPr="000E262A">
        <w:t xml:space="preserve"> котельн</w:t>
      </w:r>
      <w:r w:rsidR="000E262A" w:rsidRPr="000E262A">
        <w:t>і</w:t>
      </w:r>
      <w:r w:rsidR="00D72D67" w:rsidRPr="000E262A">
        <w:t xml:space="preserve"> </w:t>
      </w:r>
      <w:r w:rsidR="005A43B2" w:rsidRPr="000E262A">
        <w:t>в районі</w:t>
      </w:r>
      <w:r w:rsidR="00D72D67" w:rsidRPr="000E262A">
        <w:t xml:space="preserve"> вул.</w:t>
      </w:r>
      <w:r w:rsidR="00807F20" w:rsidRPr="000E262A">
        <w:t> </w:t>
      </w:r>
      <w:r w:rsidR="000E262A" w:rsidRPr="000E262A">
        <w:t>Будівельників</w:t>
      </w:r>
      <w:r w:rsidR="00D72D67" w:rsidRPr="000E262A">
        <w:t xml:space="preserve">, </w:t>
      </w:r>
      <w:r w:rsidR="00807F20" w:rsidRPr="000E262A">
        <w:t>3</w:t>
      </w:r>
      <w:r w:rsidR="00D72D67" w:rsidRPr="000E262A">
        <w:t xml:space="preserve"> </w:t>
      </w:r>
      <w:r w:rsidR="005A43B2" w:rsidRPr="000E262A">
        <w:t>у</w:t>
      </w:r>
      <w:r w:rsidR="00D72D67" w:rsidRPr="000E262A">
        <w:t xml:space="preserve"> м.</w:t>
      </w:r>
      <w:r w:rsidR="00A72F55" w:rsidRPr="000E262A">
        <w:t> </w:t>
      </w:r>
      <w:r w:rsidR="00D72D67" w:rsidRPr="000E262A">
        <w:t>Калуші</w:t>
      </w:r>
      <w:r w:rsidR="00D72D67" w:rsidRPr="000E262A">
        <w:rPr>
          <w:rFonts w:eastAsia="Arial Unicode MS" w:cs="Arial Unicode MS"/>
          <w:color w:val="000000"/>
          <w:lang w:eastAsia="en-US" w:bidi="uk-UA"/>
        </w:rPr>
        <w:t xml:space="preserve"> </w:t>
      </w:r>
      <w:r w:rsidR="005A43B2" w:rsidRPr="000E262A">
        <w:rPr>
          <w:rFonts w:eastAsia="Arial Unicode MS" w:cs="Arial Unicode MS"/>
          <w:color w:val="000000"/>
          <w:lang w:eastAsia="en-US" w:bidi="uk-UA"/>
        </w:rPr>
        <w:t xml:space="preserve">Івано-Франківської області </w:t>
      </w:r>
      <w:r w:rsidR="00D72D67" w:rsidRPr="000E262A">
        <w:rPr>
          <w:rFonts w:eastAsia="Arial Unicode MS" w:cs="Arial Unicode MS"/>
          <w:color w:val="000000"/>
          <w:lang w:eastAsia="en-US" w:bidi="uk-UA"/>
        </w:rPr>
        <w:t>та благоустрій території</w:t>
      </w:r>
      <w:r w:rsidRPr="000E262A">
        <w:rPr>
          <w:rFonts w:eastAsia="Arial Unicode MS" w:cs="Arial Unicode MS"/>
          <w:color w:val="000000"/>
          <w:lang w:eastAsia="en-US" w:bidi="uk-UA"/>
        </w:rPr>
        <w:t>.</w:t>
      </w:r>
    </w:p>
    <w:p w:rsidR="00026489" w:rsidRPr="000E262A" w:rsidRDefault="00026489"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A72F55" w:rsidRPr="000E262A">
        <w:rPr>
          <w:bCs/>
        </w:rPr>
        <w:t>29</w:t>
      </w:r>
      <w:r w:rsidR="000E262A" w:rsidRPr="000E262A">
        <w:rPr>
          <w:bCs/>
        </w:rPr>
        <w:t>3</w:t>
      </w:r>
      <w:r w:rsidR="00A72F55" w:rsidRPr="000E262A">
        <w:rPr>
          <w:bCs/>
        </w:rPr>
        <w:t>,</w:t>
      </w:r>
      <w:r w:rsidR="000E262A" w:rsidRPr="000E262A">
        <w:rPr>
          <w:bCs/>
        </w:rPr>
        <w:t>9</w:t>
      </w:r>
      <w:r w:rsidR="00A72F55" w:rsidRPr="000E262A">
        <w:rPr>
          <w:bCs/>
        </w:rPr>
        <w:t> м до 29</w:t>
      </w:r>
      <w:r w:rsidR="000E262A" w:rsidRPr="000E262A">
        <w:rPr>
          <w:bCs/>
        </w:rPr>
        <w:t>4</w:t>
      </w:r>
      <w:r w:rsidR="00A72F55" w:rsidRPr="000E262A">
        <w:rPr>
          <w:bCs/>
        </w:rPr>
        <w:t>,</w:t>
      </w:r>
      <w:r w:rsidR="000E262A" w:rsidRPr="000E262A">
        <w:rPr>
          <w:bCs/>
        </w:rPr>
        <w:t>4</w:t>
      </w:r>
      <w:r w:rsidRPr="000E262A">
        <w:rPr>
          <w:rFonts w:eastAsia="Arial Unicode MS" w:cs="Arial Unicode MS"/>
          <w:color w:val="000000"/>
          <w:lang w:eastAsia="en-US" w:bidi="uk-UA"/>
        </w:rPr>
        <w:t xml:space="preserve">м БС. </w:t>
      </w:r>
    </w:p>
    <w:p w:rsidR="00026489" w:rsidRPr="000E262A" w:rsidRDefault="00026489"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0E262A" w:rsidRDefault="00026489"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0E262A" w:rsidRDefault="004B5E6E" w:rsidP="0097679C">
      <w:pPr>
        <w:rPr>
          <w:szCs w:val="28"/>
        </w:rPr>
      </w:pPr>
      <w:r w:rsidRPr="000E262A">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0E262A">
        <w:rPr>
          <w:szCs w:val="28"/>
        </w:rPr>
        <w:t>є</w:t>
      </w:r>
      <w:r w:rsidRPr="000E262A">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0E262A">
        <w:rPr>
          <w:szCs w:val="28"/>
        </w:rPr>
        <w:t>є</w:t>
      </w:r>
      <w:r w:rsidRPr="000E262A">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0E262A">
        <w:rPr>
          <w:szCs w:val="28"/>
        </w:rPr>
        <w:t>7</w:t>
      </w:r>
      <w:r w:rsidRPr="000E262A">
        <w:rPr>
          <w:szCs w:val="28"/>
        </w:rPr>
        <w:t>-бальної сейсмічної зони.</w:t>
      </w:r>
    </w:p>
    <w:p w:rsidR="004B5E6E" w:rsidRPr="000E262A" w:rsidRDefault="004B5E6E" w:rsidP="0097679C">
      <w:pPr>
        <w:rPr>
          <w:szCs w:val="28"/>
        </w:rPr>
      </w:pPr>
      <w:r w:rsidRPr="000E262A">
        <w:rPr>
          <w:szCs w:val="28"/>
        </w:rPr>
        <w:t>Відповідно карти «С», що застосовується при про</w:t>
      </w:r>
      <w:r w:rsidR="00D824E1" w:rsidRPr="000E262A">
        <w:rPr>
          <w:szCs w:val="28"/>
        </w:rPr>
        <w:t>є</w:t>
      </w:r>
      <w:r w:rsidRPr="000E262A">
        <w:rPr>
          <w:szCs w:val="28"/>
        </w:rPr>
        <w:t xml:space="preserve">ктуванні будівель і споруд класу наслідків (відповідності) СС3 згідно з ДБН В.1.2-14 необхідно враховувати </w:t>
      </w:r>
      <w:r w:rsidR="007E5B69" w:rsidRPr="000E262A">
        <w:rPr>
          <w:szCs w:val="28"/>
        </w:rPr>
        <w:t>7</w:t>
      </w:r>
      <w:r w:rsidRPr="000E262A">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0E262A" w:rsidRDefault="004B5E6E" w:rsidP="0097679C">
      <w:pPr>
        <w:rPr>
          <w:szCs w:val="28"/>
        </w:rPr>
      </w:pPr>
      <w:r w:rsidRPr="000E262A">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0E262A" w:rsidRDefault="004B5E6E" w:rsidP="0097679C">
      <w:pPr>
        <w:rPr>
          <w:szCs w:val="28"/>
        </w:rPr>
      </w:pPr>
    </w:p>
    <w:p w:rsidR="004B5E6E" w:rsidRPr="000E262A" w:rsidRDefault="004B5E6E" w:rsidP="0097679C">
      <w:pPr>
        <w:rPr>
          <w:i/>
          <w:szCs w:val="28"/>
          <w:u w:val="single"/>
        </w:rPr>
      </w:pPr>
      <w:r w:rsidRPr="000E262A">
        <w:rPr>
          <w:i/>
          <w:szCs w:val="28"/>
          <w:u w:val="single"/>
        </w:rPr>
        <w:t>Дощова каналізація</w:t>
      </w:r>
    </w:p>
    <w:p w:rsidR="004B5E6E" w:rsidRPr="000E262A" w:rsidRDefault="004B5E6E"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На сьогоднішній день відведення дощового стоку на про</w:t>
      </w:r>
      <w:r w:rsidR="00D824E1" w:rsidRPr="000E262A">
        <w:rPr>
          <w:rFonts w:eastAsia="Arial Unicode MS" w:cs="Arial Unicode MS"/>
          <w:color w:val="000000"/>
          <w:lang w:eastAsia="en-US" w:bidi="uk-UA"/>
        </w:rPr>
        <w:t>є</w:t>
      </w:r>
      <w:r w:rsidRPr="000E262A">
        <w:rPr>
          <w:rFonts w:eastAsia="Arial Unicode MS" w:cs="Arial Unicode MS"/>
          <w:color w:val="000000"/>
          <w:lang w:eastAsia="en-US" w:bidi="uk-UA"/>
        </w:rPr>
        <w:t>ктній території організоване по вул. </w:t>
      </w:r>
      <w:r w:rsidR="000E262A" w:rsidRPr="000E262A">
        <w:rPr>
          <w:rFonts w:eastAsia="Arial Unicode MS" w:cs="Arial Unicode MS"/>
          <w:color w:val="000000"/>
          <w:lang w:eastAsia="en-US" w:bidi="uk-UA"/>
        </w:rPr>
        <w:t>Будівельників</w:t>
      </w:r>
      <w:r w:rsidRPr="000E262A">
        <w:rPr>
          <w:rFonts w:eastAsia="Arial Unicode MS" w:cs="Arial Unicode MS"/>
          <w:color w:val="000000"/>
          <w:lang w:eastAsia="en-US" w:bidi="uk-UA"/>
        </w:rPr>
        <w:t xml:space="preserve"> закритими мережами дощової каналізації до існуючих очисних споруд дощової каналізації, які розташовані в місті </w:t>
      </w:r>
      <w:r w:rsidR="00D72D67" w:rsidRPr="000E262A">
        <w:rPr>
          <w:rFonts w:eastAsia="Arial Unicode MS" w:cs="Arial Unicode MS"/>
          <w:color w:val="000000"/>
          <w:lang w:eastAsia="en-US" w:bidi="uk-UA"/>
        </w:rPr>
        <w:t>Калуш</w:t>
      </w:r>
      <w:r w:rsidRPr="000E262A">
        <w:rPr>
          <w:rFonts w:eastAsia="Arial Unicode MS" w:cs="Arial Unicode MS"/>
          <w:color w:val="000000"/>
          <w:lang w:eastAsia="en-US" w:bidi="uk-UA"/>
        </w:rPr>
        <w:t>.</w:t>
      </w:r>
    </w:p>
    <w:p w:rsidR="004B5E6E" w:rsidRPr="000E262A"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lastRenderedPageBreak/>
        <w:t>Існуюча мережа дощової каналізації у межах про</w:t>
      </w:r>
      <w:r w:rsidR="00D824E1" w:rsidRPr="000E262A">
        <w:rPr>
          <w:rFonts w:eastAsia="Arial Unicode MS" w:cs="Arial Unicode MS"/>
          <w:color w:val="000000"/>
          <w:lang w:eastAsia="en-US" w:bidi="uk-UA"/>
        </w:rPr>
        <w:t>є</w:t>
      </w:r>
      <w:r w:rsidRPr="000E262A">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0E262A"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0E262A" w:rsidRDefault="00567408" w:rsidP="00181187">
      <w:pPr>
        <w:pStyle w:val="aff3"/>
        <w:ind w:left="0" w:firstLine="0"/>
        <w:jc w:val="center"/>
        <w:outlineLvl w:val="2"/>
        <w:rPr>
          <w:sz w:val="28"/>
          <w:szCs w:val="28"/>
          <w:lang w:val="uk-UA"/>
        </w:rPr>
      </w:pPr>
      <w:bookmarkStart w:id="31" w:name="_Toc143258853"/>
      <w:r w:rsidRPr="000E262A">
        <w:rPr>
          <w:sz w:val="28"/>
          <w:szCs w:val="28"/>
          <w:lang w:val="uk-UA"/>
        </w:rPr>
        <w:t>9.2. БЛАГОУСТРІЙ ТЕРИТОРІЇ</w:t>
      </w:r>
      <w:bookmarkEnd w:id="31"/>
    </w:p>
    <w:p w:rsidR="008010F5" w:rsidRPr="000E262A" w:rsidRDefault="008010F5"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На даний час т</w:t>
      </w:r>
      <w:r w:rsidR="004B5E6E" w:rsidRPr="000E262A">
        <w:rPr>
          <w:rFonts w:eastAsia="Arial Unicode MS" w:cs="Arial Unicode MS"/>
          <w:color w:val="000000"/>
          <w:lang w:eastAsia="en-US" w:bidi="uk-UA"/>
        </w:rPr>
        <w:t>ериторі</w:t>
      </w:r>
      <w:r w:rsidRPr="000E262A">
        <w:rPr>
          <w:rFonts w:eastAsia="Arial Unicode MS" w:cs="Arial Unicode MS"/>
          <w:color w:val="000000"/>
          <w:lang w:eastAsia="en-US" w:bidi="uk-UA"/>
        </w:rPr>
        <w:t>я</w:t>
      </w:r>
      <w:r w:rsidR="004B5E6E" w:rsidRPr="000E262A">
        <w:rPr>
          <w:rFonts w:eastAsia="Arial Unicode MS" w:cs="Arial Unicode MS"/>
          <w:color w:val="000000"/>
          <w:lang w:eastAsia="en-US" w:bidi="uk-UA"/>
        </w:rPr>
        <w:t xml:space="preserve"> </w:t>
      </w:r>
      <w:r w:rsidRPr="000E262A">
        <w:rPr>
          <w:rFonts w:eastAsia="Arial Unicode MS" w:cs="Arial Unicode MS"/>
          <w:color w:val="000000"/>
          <w:lang w:eastAsia="en-US" w:bidi="uk-UA"/>
        </w:rPr>
        <w:t>яка</w:t>
      </w:r>
      <w:r w:rsidR="004B5E6E" w:rsidRPr="000E262A">
        <w:rPr>
          <w:rFonts w:eastAsia="Arial Unicode MS" w:cs="Arial Unicode MS"/>
          <w:color w:val="000000"/>
          <w:lang w:eastAsia="en-US" w:bidi="uk-UA"/>
        </w:rPr>
        <w:t xml:space="preserve"> охопл</w:t>
      </w:r>
      <w:r w:rsidRPr="000E262A">
        <w:rPr>
          <w:rFonts w:eastAsia="Arial Unicode MS" w:cs="Arial Unicode MS"/>
          <w:color w:val="000000"/>
          <w:lang w:eastAsia="en-US" w:bidi="uk-UA"/>
        </w:rPr>
        <w:t>ена детальним планом</w:t>
      </w:r>
      <w:r w:rsidR="004B5E6E" w:rsidRPr="000E262A">
        <w:rPr>
          <w:rFonts w:eastAsia="Arial Unicode MS" w:cs="Arial Unicode MS"/>
          <w:color w:val="000000"/>
          <w:lang w:eastAsia="en-US" w:bidi="uk-UA"/>
        </w:rPr>
        <w:t>,</w:t>
      </w:r>
      <w:r w:rsidRPr="000E262A">
        <w:rPr>
          <w:rFonts w:eastAsia="Arial Unicode MS" w:cs="Arial Unicode MS"/>
          <w:color w:val="000000"/>
          <w:lang w:eastAsia="en-US" w:bidi="uk-UA"/>
        </w:rPr>
        <w:t xml:space="preserve"> використовується під </w:t>
      </w:r>
      <w:r w:rsidR="009B0329" w:rsidRPr="000E262A">
        <w:rPr>
          <w:rFonts w:eastAsia="Arial Unicode MS" w:cs="Arial Unicode MS"/>
          <w:color w:val="000000"/>
          <w:lang w:eastAsia="en-US" w:bidi="uk-UA"/>
        </w:rPr>
        <w:t>громадську</w:t>
      </w:r>
      <w:r w:rsidR="00A72F55" w:rsidRPr="000E262A">
        <w:rPr>
          <w:rFonts w:eastAsia="Arial Unicode MS" w:cs="Arial Unicode MS"/>
          <w:color w:val="000000"/>
          <w:lang w:eastAsia="en-US" w:bidi="uk-UA"/>
        </w:rPr>
        <w:t xml:space="preserve"> забудову</w:t>
      </w:r>
      <w:r w:rsidRPr="000E262A">
        <w:rPr>
          <w:rFonts w:eastAsia="Arial Unicode MS" w:cs="Arial Unicode MS"/>
          <w:color w:val="000000"/>
          <w:lang w:eastAsia="en-US" w:bidi="uk-UA"/>
        </w:rPr>
        <w:t>.</w:t>
      </w:r>
    </w:p>
    <w:p w:rsidR="004B5E6E" w:rsidRPr="000E262A" w:rsidRDefault="004E7935"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Проїзди</w:t>
      </w:r>
      <w:r w:rsidR="004B5E6E" w:rsidRPr="000E262A">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0E262A" w:rsidRDefault="004B5E6E"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 xml:space="preserve">Територія ДПТ має облаштовану систему освітлення </w:t>
      </w:r>
      <w:r w:rsidR="0039472E" w:rsidRPr="000E262A">
        <w:rPr>
          <w:rFonts w:eastAsia="Arial Unicode MS" w:cs="Arial Unicode MS"/>
          <w:color w:val="000000"/>
          <w:lang w:eastAsia="en-US" w:bidi="uk-UA"/>
        </w:rPr>
        <w:t>пішохідних доріжок</w:t>
      </w:r>
      <w:r w:rsidRPr="000E262A">
        <w:rPr>
          <w:rFonts w:eastAsia="Arial Unicode MS" w:cs="Arial Unicode MS"/>
          <w:color w:val="000000"/>
          <w:lang w:eastAsia="en-US" w:bidi="uk-UA"/>
        </w:rPr>
        <w:t xml:space="preserve"> та </w:t>
      </w:r>
      <w:r w:rsidR="0039472E" w:rsidRPr="000E262A">
        <w:rPr>
          <w:rFonts w:eastAsia="Arial Unicode MS" w:cs="Arial Unicode MS"/>
          <w:color w:val="000000"/>
          <w:lang w:eastAsia="en-US" w:bidi="uk-UA"/>
        </w:rPr>
        <w:t>асфальтобетонного покриття</w:t>
      </w:r>
      <w:r w:rsidRPr="000E262A">
        <w:rPr>
          <w:rFonts w:eastAsia="Arial Unicode MS" w:cs="Arial Unicode MS"/>
          <w:color w:val="000000"/>
          <w:lang w:eastAsia="en-US" w:bidi="uk-UA"/>
        </w:rPr>
        <w:t>. По всій території про</w:t>
      </w:r>
      <w:r w:rsidR="008010F5" w:rsidRPr="000E262A">
        <w:rPr>
          <w:rFonts w:eastAsia="Arial Unicode MS" w:cs="Arial Unicode MS"/>
          <w:color w:val="000000"/>
          <w:lang w:eastAsia="en-US" w:bidi="uk-UA"/>
        </w:rPr>
        <w:t>єктування</w:t>
      </w:r>
      <w:r w:rsidRPr="000E262A">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0E262A">
        <w:rPr>
          <w:rFonts w:eastAsia="Arial Unicode MS" w:cs="Arial Unicode MS"/>
          <w:color w:val="000000"/>
          <w:lang w:eastAsia="en-US" w:bidi="uk-UA"/>
        </w:rPr>
        <w:t>.</w:t>
      </w:r>
      <w:r w:rsidRPr="000E262A">
        <w:rPr>
          <w:rFonts w:eastAsia="Arial Unicode MS" w:cs="Arial Unicode MS"/>
          <w:color w:val="000000"/>
          <w:lang w:eastAsia="en-US" w:bidi="uk-UA"/>
        </w:rPr>
        <w:t xml:space="preserve"> </w:t>
      </w:r>
    </w:p>
    <w:p w:rsidR="004B5E6E" w:rsidRPr="000E262A" w:rsidRDefault="004B5E6E"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На даний час на території про</w:t>
      </w:r>
      <w:r w:rsidR="00D824E1" w:rsidRPr="000E262A">
        <w:rPr>
          <w:rFonts w:eastAsia="Arial Unicode MS" w:cs="Arial Unicode MS"/>
          <w:color w:val="000000"/>
          <w:lang w:eastAsia="en-US" w:bidi="uk-UA"/>
        </w:rPr>
        <w:t>є</w:t>
      </w:r>
      <w:r w:rsidRPr="000E262A">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0E262A" w:rsidRDefault="004B5E6E"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0E262A" w:rsidRDefault="00041A68" w:rsidP="0097679C">
      <w:pPr>
        <w:rPr>
          <w:b/>
          <w:szCs w:val="28"/>
        </w:rPr>
      </w:pPr>
    </w:p>
    <w:p w:rsidR="00233E6E" w:rsidRPr="000E262A" w:rsidRDefault="00567408" w:rsidP="00181187">
      <w:pPr>
        <w:pStyle w:val="aff3"/>
        <w:ind w:left="0" w:firstLine="0"/>
        <w:jc w:val="center"/>
        <w:outlineLvl w:val="2"/>
        <w:rPr>
          <w:sz w:val="28"/>
          <w:szCs w:val="28"/>
          <w:lang w:val="uk-UA"/>
        </w:rPr>
      </w:pPr>
      <w:bookmarkStart w:id="32" w:name="_Toc143258854"/>
      <w:r w:rsidRPr="000E262A">
        <w:rPr>
          <w:sz w:val="28"/>
          <w:szCs w:val="28"/>
          <w:lang w:val="uk-UA"/>
        </w:rPr>
        <w:t>9.3. ВИКОРИСТАННЯ ПІДЗЕМНОГО ПРОСТОРУ</w:t>
      </w:r>
      <w:bookmarkEnd w:id="32"/>
    </w:p>
    <w:p w:rsidR="00041A68" w:rsidRPr="000E262A" w:rsidRDefault="006374D4"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На даний час підземний простір в межі території про</w:t>
      </w:r>
      <w:r w:rsidR="00D824E1" w:rsidRPr="000E262A">
        <w:rPr>
          <w:rFonts w:eastAsia="Arial Unicode MS" w:cs="Arial Unicode MS"/>
          <w:color w:val="000000"/>
          <w:lang w:eastAsia="en-US" w:bidi="uk-UA"/>
        </w:rPr>
        <w:t>є</w:t>
      </w:r>
      <w:r w:rsidRPr="000E262A">
        <w:rPr>
          <w:rFonts w:eastAsia="Arial Unicode MS" w:cs="Arial Unicode MS"/>
          <w:color w:val="000000"/>
          <w:lang w:eastAsia="en-US" w:bidi="uk-UA"/>
        </w:rPr>
        <w:t>ктування не використовується.</w:t>
      </w:r>
    </w:p>
    <w:p w:rsidR="00041A68" w:rsidRPr="000E262A" w:rsidRDefault="00041A68" w:rsidP="0097679C">
      <w:pPr>
        <w:rPr>
          <w:b/>
          <w:szCs w:val="28"/>
        </w:rPr>
      </w:pPr>
    </w:p>
    <w:p w:rsidR="00233E6E" w:rsidRPr="000E262A" w:rsidRDefault="00567408" w:rsidP="00181187">
      <w:pPr>
        <w:pStyle w:val="aff3"/>
        <w:ind w:left="0" w:firstLine="0"/>
        <w:jc w:val="center"/>
        <w:outlineLvl w:val="2"/>
        <w:rPr>
          <w:sz w:val="28"/>
          <w:szCs w:val="28"/>
          <w:lang w:val="uk-UA"/>
        </w:rPr>
      </w:pPr>
      <w:bookmarkStart w:id="33" w:name="_Toc143258855"/>
      <w:r w:rsidRPr="000E262A">
        <w:rPr>
          <w:sz w:val="28"/>
          <w:szCs w:val="28"/>
          <w:lang w:val="uk-UA"/>
        </w:rPr>
        <w:t>9.4. ПОВОДЖЕННЯ З ВІДХОДАМИ</w:t>
      </w:r>
      <w:bookmarkEnd w:id="33"/>
    </w:p>
    <w:p w:rsidR="00041A68" w:rsidRPr="000E262A" w:rsidRDefault="006374D4"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0E262A" w:rsidRDefault="006374D4" w:rsidP="0097679C">
      <w:pPr>
        <w:pStyle w:val="210"/>
        <w:spacing w:before="0" w:after="0" w:line="240" w:lineRule="auto"/>
        <w:ind w:firstLine="709"/>
        <w:jc w:val="both"/>
        <w:rPr>
          <w:b/>
        </w:rPr>
      </w:pPr>
      <w:r w:rsidRPr="000E262A">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0E262A" w:rsidRDefault="006374D4"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0E262A" w:rsidRDefault="006374D4" w:rsidP="0097679C">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0E262A" w:rsidRDefault="00EF46B8" w:rsidP="006374D4">
      <w:pPr>
        <w:pStyle w:val="210"/>
        <w:spacing w:before="0" w:after="0" w:line="240" w:lineRule="auto"/>
        <w:ind w:firstLine="709"/>
        <w:jc w:val="both"/>
        <w:rPr>
          <w:rFonts w:eastAsia="Arial Unicode MS" w:cs="Arial Unicode MS"/>
          <w:color w:val="000000"/>
          <w:lang w:eastAsia="en-US" w:bidi="uk-UA"/>
        </w:rPr>
      </w:pPr>
      <w:r w:rsidRPr="000E262A">
        <w:rPr>
          <w:rFonts w:eastAsia="Arial Unicode MS" w:cs="Arial Unicode MS"/>
          <w:color w:val="000000"/>
          <w:lang w:eastAsia="en-US" w:bidi="uk-UA"/>
        </w:rPr>
        <w:br w:type="page"/>
      </w:r>
    </w:p>
    <w:p w:rsidR="00233E6E" w:rsidRPr="000E262A" w:rsidRDefault="00041A68" w:rsidP="00041A68">
      <w:pPr>
        <w:pStyle w:val="1"/>
      </w:pPr>
      <w:bookmarkStart w:id="34" w:name="_Toc143258856"/>
      <w:r w:rsidRPr="000E262A">
        <w:lastRenderedPageBreak/>
        <w:t>ІІ. ОБҐРУНТУВАННЯ ПРО</w:t>
      </w:r>
      <w:r w:rsidR="00D824E1" w:rsidRPr="000E262A">
        <w:t>Є</w:t>
      </w:r>
      <w:r w:rsidRPr="000E262A">
        <w:t>КТНИХ РІШЕНЬ</w:t>
      </w:r>
      <w:bookmarkEnd w:id="34"/>
    </w:p>
    <w:p w:rsidR="00233E6E" w:rsidRPr="000E262A" w:rsidRDefault="00181187" w:rsidP="00567408">
      <w:pPr>
        <w:pStyle w:val="2"/>
      </w:pPr>
      <w:bookmarkStart w:id="35" w:name="_Toc143258857"/>
      <w:r w:rsidRPr="000E262A">
        <w:t>1. ПРОСТОРОВО-ПЛАНУВАЛЬНА ОРГАНІЗАЦІЯ ТЕРИТОРІЇ</w:t>
      </w:r>
      <w:bookmarkEnd w:id="35"/>
    </w:p>
    <w:p w:rsidR="006374D4" w:rsidRPr="000E262A" w:rsidRDefault="006374D4" w:rsidP="0097679C">
      <w:r w:rsidRPr="000E262A">
        <w:t>Про</w:t>
      </w:r>
      <w:r w:rsidR="00D824E1" w:rsidRPr="000E262A">
        <w:t>є</w:t>
      </w:r>
      <w:r w:rsidRPr="000E262A">
        <w:t xml:space="preserve">ктними рішеннями передбачається </w:t>
      </w:r>
      <w:r w:rsidR="000E262A" w:rsidRPr="000E262A">
        <w:t>будівництво</w:t>
      </w:r>
      <w:r w:rsidR="00C52C4C" w:rsidRPr="000E262A">
        <w:t xml:space="preserve"> </w:t>
      </w:r>
      <w:r w:rsidR="00DD070C" w:rsidRPr="000E262A">
        <w:t>модульн</w:t>
      </w:r>
      <w:r w:rsidR="000E262A" w:rsidRPr="000E262A">
        <w:t>ої</w:t>
      </w:r>
      <w:r w:rsidR="00DD070C" w:rsidRPr="000E262A">
        <w:t xml:space="preserve"> </w:t>
      </w:r>
      <w:r w:rsidR="00C52C4C" w:rsidRPr="000E262A">
        <w:t>газов</w:t>
      </w:r>
      <w:r w:rsidR="000E262A" w:rsidRPr="000E262A">
        <w:t>ої</w:t>
      </w:r>
      <w:r w:rsidR="00DD070C" w:rsidRPr="000E262A">
        <w:t xml:space="preserve"> котельн</w:t>
      </w:r>
      <w:r w:rsidR="000E262A" w:rsidRPr="000E262A">
        <w:t>і</w:t>
      </w:r>
      <w:r w:rsidR="0067350F" w:rsidRPr="000E262A">
        <w:t>.</w:t>
      </w:r>
      <w:r w:rsidRPr="000E262A">
        <w:t xml:space="preserve"> </w:t>
      </w:r>
    </w:p>
    <w:p w:rsidR="00AC12B1" w:rsidRPr="000E262A" w:rsidRDefault="00AC12B1" w:rsidP="0097679C">
      <w:r w:rsidRPr="000E262A">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0E262A">
        <w:t>є</w:t>
      </w:r>
      <w:r w:rsidRPr="000E262A">
        <w:t>ктування, рельєфом території, структурою вуличної мережі, містобудівним оточенням, що склалося навколо території про</w:t>
      </w:r>
      <w:r w:rsidR="00D824E1" w:rsidRPr="000E262A">
        <w:t>є</w:t>
      </w:r>
      <w:r w:rsidRPr="000E262A">
        <w:t>ктування з існуючою на суміжних ділянках забудовою.</w:t>
      </w:r>
    </w:p>
    <w:p w:rsidR="00AC12B1" w:rsidRPr="000E262A" w:rsidRDefault="00AC12B1" w:rsidP="0097679C">
      <w:r w:rsidRPr="000E262A">
        <w:t>Основні фактори, які впливають на концепцію архітектурно-планувальної та об'ємно-просторової організації території є:</w:t>
      </w:r>
    </w:p>
    <w:p w:rsidR="00AC12B1" w:rsidRPr="000E262A" w:rsidRDefault="00AC12B1" w:rsidP="0097679C">
      <w:pPr>
        <w:numPr>
          <w:ilvl w:val="0"/>
          <w:numId w:val="6"/>
        </w:numPr>
        <w:ind w:left="0" w:firstLine="709"/>
      </w:pPr>
      <w:r w:rsidRPr="000E262A">
        <w:t>планувальні обмеження;</w:t>
      </w:r>
    </w:p>
    <w:p w:rsidR="00AC12B1" w:rsidRPr="000E262A" w:rsidRDefault="00AC12B1" w:rsidP="0097679C">
      <w:pPr>
        <w:numPr>
          <w:ilvl w:val="0"/>
          <w:numId w:val="6"/>
        </w:numPr>
        <w:ind w:left="0" w:firstLine="709"/>
      </w:pPr>
      <w:r w:rsidRPr="000E262A">
        <w:t>врахування наявного територіального розподілу території (меж кадастрового поділу території проєктування);</w:t>
      </w:r>
    </w:p>
    <w:p w:rsidR="00AC12B1" w:rsidRPr="000E262A" w:rsidRDefault="00AC12B1" w:rsidP="0097679C">
      <w:pPr>
        <w:numPr>
          <w:ilvl w:val="0"/>
          <w:numId w:val="6"/>
        </w:numPr>
        <w:ind w:left="0" w:firstLine="709"/>
      </w:pPr>
      <w:r w:rsidRPr="000E262A">
        <w:t>забезпечення санітарно-гігієнічних, протипожежних та інших містобудівних умов.</w:t>
      </w:r>
    </w:p>
    <w:p w:rsidR="00AC12B1" w:rsidRPr="000E262A" w:rsidRDefault="00AC12B1" w:rsidP="0097679C">
      <w:r w:rsidRPr="000E262A">
        <w:t>Основними принципами планувально-просторової організації при розробленні детального плану території, на яких базується про</w:t>
      </w:r>
      <w:r w:rsidR="00D824E1" w:rsidRPr="000E262A">
        <w:t>є</w:t>
      </w:r>
      <w:r w:rsidRPr="000E262A">
        <w:t xml:space="preserve">ктні рішення виступають: </w:t>
      </w:r>
    </w:p>
    <w:p w:rsidR="00AC12B1" w:rsidRPr="000E262A" w:rsidRDefault="00AC12B1" w:rsidP="0097679C">
      <w:pPr>
        <w:numPr>
          <w:ilvl w:val="0"/>
          <w:numId w:val="6"/>
        </w:numPr>
        <w:ind w:left="0" w:firstLine="709"/>
      </w:pPr>
      <w:r w:rsidRPr="000E262A">
        <w:t>встановлення взаємозв'язків функціонально-планувальної структури про</w:t>
      </w:r>
      <w:r w:rsidR="00D824E1" w:rsidRPr="000E262A">
        <w:t>є</w:t>
      </w:r>
      <w:r w:rsidRPr="000E262A">
        <w:t>ктної території з відповідною структурою існуючих кварталів міста та з рішеннями генерального плану;</w:t>
      </w:r>
    </w:p>
    <w:p w:rsidR="00AC12B1" w:rsidRPr="000E262A" w:rsidRDefault="00AC12B1" w:rsidP="0097679C">
      <w:pPr>
        <w:numPr>
          <w:ilvl w:val="0"/>
          <w:numId w:val="6"/>
        </w:numPr>
        <w:ind w:left="0" w:firstLine="709"/>
      </w:pPr>
      <w:r w:rsidRPr="000E262A">
        <w:t>забезпечення території про</w:t>
      </w:r>
      <w:r w:rsidR="00D824E1" w:rsidRPr="000E262A">
        <w:t>є</w:t>
      </w:r>
      <w:r w:rsidRPr="000E262A">
        <w:t>ктування необхідною системою внутрішньо-квартальних проїздів, що вдосконалили загальну схему пішохідних і транспортних зв'язків;</w:t>
      </w:r>
    </w:p>
    <w:p w:rsidR="00AC12B1" w:rsidRPr="000E262A" w:rsidRDefault="00AC12B1" w:rsidP="0097679C">
      <w:pPr>
        <w:numPr>
          <w:ilvl w:val="0"/>
          <w:numId w:val="6"/>
        </w:numPr>
        <w:ind w:left="0" w:firstLine="709"/>
      </w:pPr>
      <w:r w:rsidRPr="000E262A">
        <w:t xml:space="preserve">забезпечення </w:t>
      </w:r>
      <w:r w:rsidR="004E7935" w:rsidRPr="000E262A">
        <w:t>існуючих</w:t>
      </w:r>
      <w:r w:rsidRPr="000E262A">
        <w:t xml:space="preserve"> </w:t>
      </w:r>
      <w:r w:rsidR="004E7935" w:rsidRPr="000E262A">
        <w:t>громадських</w:t>
      </w:r>
      <w:r w:rsidRPr="000E262A">
        <w:t xml:space="preserve"> об'єктів інженерною інфраструктурою.</w:t>
      </w:r>
    </w:p>
    <w:p w:rsidR="00AC12B1" w:rsidRPr="000E262A" w:rsidRDefault="00AC12B1" w:rsidP="0097679C">
      <w:r w:rsidRPr="000E262A">
        <w:t>Структура території сформовано у відповідності до генерального плану: че</w:t>
      </w:r>
      <w:r w:rsidR="003742B2" w:rsidRPr="000E262A">
        <w:t>рвоні лінії, дороги та проїзди.</w:t>
      </w:r>
    </w:p>
    <w:p w:rsidR="003742B2" w:rsidRPr="000E262A" w:rsidRDefault="003742B2" w:rsidP="003742B2">
      <w:r w:rsidRPr="000E262A">
        <w:t>За функціональним призначенням, територія ДПТ відно</w:t>
      </w:r>
      <w:r w:rsidR="00A72F55" w:rsidRPr="000E262A">
        <w:t>с</w:t>
      </w:r>
      <w:r w:rsidR="000E262A" w:rsidRPr="000E262A">
        <w:t xml:space="preserve">иться до території громадської </w:t>
      </w:r>
      <w:r w:rsidRPr="000E262A">
        <w:t>забудови.</w:t>
      </w:r>
    </w:p>
    <w:p w:rsidR="003742B2" w:rsidRPr="000E262A" w:rsidRDefault="003742B2" w:rsidP="003742B2">
      <w:r w:rsidRPr="000E262A">
        <w:t>Детальним планом передбачене:</w:t>
      </w:r>
    </w:p>
    <w:p w:rsidR="003742B2" w:rsidRPr="000E262A" w:rsidRDefault="003742B2" w:rsidP="003742B2">
      <w:pPr>
        <w:numPr>
          <w:ilvl w:val="0"/>
          <w:numId w:val="6"/>
        </w:numPr>
        <w:ind w:left="0" w:firstLine="709"/>
      </w:pPr>
      <w:r w:rsidRPr="000E262A">
        <w:t>максимальне використання існуючих будівель, споруд, інженерних мереж та елементів благоустрою;</w:t>
      </w:r>
    </w:p>
    <w:p w:rsidR="003742B2" w:rsidRPr="000E262A" w:rsidRDefault="003742B2" w:rsidP="003742B2">
      <w:pPr>
        <w:numPr>
          <w:ilvl w:val="0"/>
          <w:numId w:val="6"/>
        </w:numPr>
        <w:ind w:left="0" w:firstLine="709"/>
      </w:pPr>
      <w:r w:rsidRPr="000E262A">
        <w:t>покращення благоустрою, підвищенн</w:t>
      </w:r>
      <w:r w:rsidR="000C1312" w:rsidRPr="000E262A">
        <w:t>я архітектурного рівня забудови.</w:t>
      </w:r>
    </w:p>
    <w:p w:rsidR="003742B2" w:rsidRPr="000E262A" w:rsidRDefault="003742B2" w:rsidP="003742B2">
      <w:pPr>
        <w:pStyle w:val="Default"/>
        <w:ind w:firstLine="709"/>
        <w:jc w:val="both"/>
        <w:rPr>
          <w:b/>
          <w:i/>
          <w:sz w:val="28"/>
          <w:szCs w:val="28"/>
          <w:lang w:val="uk-UA"/>
        </w:rPr>
      </w:pPr>
      <w:r w:rsidRPr="000E262A">
        <w:rPr>
          <w:b/>
          <w:i/>
          <w:sz w:val="28"/>
          <w:szCs w:val="28"/>
          <w:lang w:val="uk-UA"/>
        </w:rPr>
        <w:t>На короткостроковий період запроєктоване будівництво:</w:t>
      </w:r>
    </w:p>
    <w:p w:rsidR="009B0329" w:rsidRPr="000E262A" w:rsidRDefault="009B0329" w:rsidP="009B0329">
      <w:pPr>
        <w:pStyle w:val="Default"/>
        <w:numPr>
          <w:ilvl w:val="0"/>
          <w:numId w:val="12"/>
        </w:numPr>
        <w:ind w:left="0" w:firstLine="709"/>
        <w:jc w:val="both"/>
        <w:rPr>
          <w:sz w:val="28"/>
          <w:szCs w:val="28"/>
          <w:lang w:val="uk-UA"/>
        </w:rPr>
      </w:pPr>
      <w:r w:rsidRPr="000E262A">
        <w:rPr>
          <w:sz w:val="28"/>
          <w:szCs w:val="28"/>
          <w:lang w:val="uk-UA"/>
        </w:rPr>
        <w:t xml:space="preserve">модульної </w:t>
      </w:r>
      <w:r w:rsidR="00F53B11" w:rsidRPr="000E262A">
        <w:rPr>
          <w:sz w:val="28"/>
          <w:szCs w:val="28"/>
          <w:lang w:val="uk-UA"/>
        </w:rPr>
        <w:t>газової</w:t>
      </w:r>
      <w:r w:rsidRPr="000E262A">
        <w:rPr>
          <w:sz w:val="28"/>
          <w:szCs w:val="28"/>
          <w:lang w:val="uk-UA"/>
        </w:rPr>
        <w:t xml:space="preserve"> котельні, загальною площею – </w:t>
      </w:r>
      <w:r w:rsidR="000E262A" w:rsidRPr="000E262A">
        <w:rPr>
          <w:sz w:val="28"/>
          <w:szCs w:val="28"/>
          <w:lang w:val="uk-UA"/>
        </w:rPr>
        <w:t>48</w:t>
      </w:r>
      <w:r w:rsidRPr="000E262A">
        <w:rPr>
          <w:sz w:val="28"/>
          <w:szCs w:val="28"/>
          <w:lang w:val="uk-UA"/>
        </w:rPr>
        <w:t xml:space="preserve"> м</w:t>
      </w:r>
      <w:r w:rsidRPr="000E262A">
        <w:rPr>
          <w:sz w:val="28"/>
          <w:szCs w:val="28"/>
          <w:vertAlign w:val="superscript"/>
          <w:lang w:val="uk-UA"/>
        </w:rPr>
        <w:t>2</w:t>
      </w:r>
      <w:r w:rsidRPr="000E262A">
        <w:rPr>
          <w:sz w:val="28"/>
          <w:szCs w:val="28"/>
          <w:lang w:val="uk-UA"/>
        </w:rPr>
        <w:t xml:space="preserve"> для опалення </w:t>
      </w:r>
      <w:r w:rsidR="000E262A" w:rsidRPr="000E262A">
        <w:rPr>
          <w:sz w:val="28"/>
          <w:szCs w:val="28"/>
          <w:lang w:val="uk-UA"/>
        </w:rPr>
        <w:t>дитячої поліклініки</w:t>
      </w:r>
      <w:r w:rsidR="00A4514B" w:rsidRPr="000E262A">
        <w:rPr>
          <w:sz w:val="28"/>
          <w:szCs w:val="28"/>
          <w:lang w:val="uk-UA"/>
        </w:rPr>
        <w:t xml:space="preserve"> </w:t>
      </w:r>
      <w:r w:rsidRPr="000E262A">
        <w:rPr>
          <w:sz w:val="28"/>
          <w:szCs w:val="28"/>
          <w:lang w:val="uk-UA"/>
        </w:rPr>
        <w:t>та забезпечення системою гарячого водопостачання. Котельня запроєктовано у 1</w:t>
      </w:r>
      <w:r w:rsidRPr="000E262A">
        <w:rPr>
          <w:rFonts w:cs="Arial Unicode MS"/>
          <w:sz w:val="28"/>
          <w:szCs w:val="28"/>
          <w:lang w:val="uk-UA"/>
        </w:rPr>
        <w:t xml:space="preserve"> поверх</w:t>
      </w:r>
      <w:r w:rsidR="00A4514B" w:rsidRPr="000E262A">
        <w:rPr>
          <w:rFonts w:cs="Arial Unicode MS"/>
          <w:sz w:val="28"/>
          <w:szCs w:val="28"/>
          <w:lang w:val="uk-UA"/>
        </w:rPr>
        <w:t>.</w:t>
      </w:r>
    </w:p>
    <w:p w:rsidR="003742B2" w:rsidRPr="000E262A" w:rsidRDefault="003742B2" w:rsidP="009D32F1">
      <w:r w:rsidRPr="000E262A">
        <w:t>Детальний план розроблено на територію, що сформована, знаходиться у постійному користуванні, в межах населеного пункту, межує,</w:t>
      </w:r>
      <w:r w:rsidR="003318A0" w:rsidRPr="000E262A">
        <w:t xml:space="preserve"> </w:t>
      </w:r>
      <w:r w:rsidRPr="000E262A">
        <w:t xml:space="preserve">в основному, з житловою </w:t>
      </w:r>
      <w:r w:rsidR="009D32F1" w:rsidRPr="000E262A">
        <w:t xml:space="preserve">багатоквартирною та громадською </w:t>
      </w:r>
      <w:r w:rsidRPr="000E262A">
        <w:t>забудовою</w:t>
      </w:r>
      <w:r w:rsidR="003318A0" w:rsidRPr="000E262A">
        <w:t xml:space="preserve"> та</w:t>
      </w:r>
      <w:r w:rsidRPr="000E262A">
        <w:t xml:space="preserve"> </w:t>
      </w:r>
      <w:r w:rsidR="000E262A" w:rsidRPr="000E262A">
        <w:t xml:space="preserve">не </w:t>
      </w:r>
      <w:r w:rsidRPr="000E262A">
        <w:t>передбачає додаткового відводу земельн</w:t>
      </w:r>
      <w:r w:rsidR="003318A0" w:rsidRPr="000E262A">
        <w:t>ої</w:t>
      </w:r>
      <w:r w:rsidRPr="000E262A">
        <w:t xml:space="preserve"> ділян</w:t>
      </w:r>
      <w:r w:rsidR="003318A0" w:rsidRPr="000E262A">
        <w:t>ки</w:t>
      </w:r>
      <w:r w:rsidRPr="000E262A">
        <w:t>.</w:t>
      </w:r>
    </w:p>
    <w:p w:rsidR="009D32F1" w:rsidRPr="008E05CD" w:rsidRDefault="009D32F1">
      <w:pPr>
        <w:widowControl/>
        <w:ind w:firstLine="0"/>
        <w:jc w:val="left"/>
        <w:rPr>
          <w:rFonts w:cs="Times New Roman"/>
          <w:i/>
          <w:highlight w:val="yellow"/>
        </w:rPr>
      </w:pPr>
      <w:r w:rsidRPr="008E05CD">
        <w:rPr>
          <w:rFonts w:cs="Times New Roman"/>
          <w:i/>
          <w:highlight w:val="yellow"/>
        </w:rPr>
        <w:br w:type="page"/>
      </w:r>
    </w:p>
    <w:p w:rsidR="00AC12B1" w:rsidRPr="000E262A" w:rsidRDefault="00AC12B1" w:rsidP="00AC12B1">
      <w:pPr>
        <w:jc w:val="right"/>
        <w:rPr>
          <w:rFonts w:cs="Times New Roman"/>
          <w:i/>
        </w:rPr>
      </w:pPr>
      <w:r w:rsidRPr="000E262A">
        <w:rPr>
          <w:rFonts w:cs="Times New Roman"/>
          <w:i/>
        </w:rPr>
        <w:lastRenderedPageBreak/>
        <w:t xml:space="preserve">Таблиця </w:t>
      </w:r>
      <w:r w:rsidR="0097679C" w:rsidRPr="000E262A">
        <w:rPr>
          <w:rFonts w:cs="Times New Roman"/>
          <w:i/>
        </w:rPr>
        <w:t>1</w:t>
      </w:r>
      <w:r w:rsidRPr="000E262A">
        <w:rPr>
          <w:rFonts w:cs="Times New Roman"/>
          <w:i/>
        </w:rPr>
        <w:t>.1.</w:t>
      </w:r>
    </w:p>
    <w:p w:rsidR="00963046" w:rsidRPr="000E262A" w:rsidRDefault="00AC12B1" w:rsidP="00963046">
      <w:pPr>
        <w:jc w:val="center"/>
        <w:rPr>
          <w:i/>
          <w:szCs w:val="28"/>
        </w:rPr>
      </w:pPr>
      <w:r w:rsidRPr="000E262A">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0E262A"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0E262A" w:rsidRDefault="00596041" w:rsidP="000D2595">
            <w:pPr>
              <w:pStyle w:val="210"/>
              <w:shd w:val="clear" w:color="auto" w:fill="auto"/>
              <w:spacing w:before="0" w:after="0" w:line="240" w:lineRule="auto"/>
              <w:ind w:firstLine="0"/>
              <w:jc w:val="center"/>
              <w:rPr>
                <w:sz w:val="24"/>
                <w:szCs w:val="24"/>
              </w:rPr>
            </w:pPr>
            <w:r w:rsidRPr="000E262A">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0E262A" w:rsidRDefault="00596041" w:rsidP="000D2595">
            <w:pPr>
              <w:pStyle w:val="210"/>
              <w:shd w:val="clear" w:color="auto" w:fill="auto"/>
              <w:spacing w:before="0" w:after="0" w:line="240" w:lineRule="auto"/>
              <w:ind w:firstLine="0"/>
              <w:jc w:val="center"/>
              <w:rPr>
                <w:sz w:val="24"/>
                <w:szCs w:val="24"/>
              </w:rPr>
            </w:pPr>
            <w:r w:rsidRPr="000E262A">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0E262A" w:rsidRDefault="00596041" w:rsidP="000D2595">
            <w:pPr>
              <w:pStyle w:val="210"/>
              <w:shd w:val="clear" w:color="auto" w:fill="auto"/>
              <w:spacing w:before="0" w:after="0" w:line="240" w:lineRule="auto"/>
              <w:ind w:firstLine="0"/>
              <w:jc w:val="center"/>
              <w:rPr>
                <w:sz w:val="24"/>
                <w:szCs w:val="24"/>
              </w:rPr>
            </w:pPr>
            <w:r w:rsidRPr="000E262A">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0E262A" w:rsidRDefault="00596041" w:rsidP="000D2595">
            <w:pPr>
              <w:pStyle w:val="210"/>
              <w:shd w:val="clear" w:color="auto" w:fill="auto"/>
              <w:spacing w:before="0" w:after="0" w:line="240" w:lineRule="auto"/>
              <w:ind w:firstLine="0"/>
              <w:jc w:val="center"/>
              <w:rPr>
                <w:sz w:val="24"/>
                <w:szCs w:val="24"/>
              </w:rPr>
            </w:pPr>
            <w:r w:rsidRPr="000E262A">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0E262A" w:rsidRDefault="007A0C46" w:rsidP="000D2595">
            <w:pPr>
              <w:pStyle w:val="210"/>
              <w:shd w:val="clear" w:color="auto" w:fill="auto"/>
              <w:spacing w:before="0" w:after="0" w:line="240" w:lineRule="auto"/>
              <w:ind w:firstLine="0"/>
              <w:jc w:val="center"/>
              <w:rPr>
                <w:b/>
                <w:sz w:val="24"/>
                <w:szCs w:val="24"/>
              </w:rPr>
            </w:pPr>
            <w:r w:rsidRPr="000E262A">
              <w:rPr>
                <w:b/>
                <w:sz w:val="24"/>
                <w:szCs w:val="24"/>
              </w:rPr>
              <w:t>Проєктний стан</w:t>
            </w:r>
          </w:p>
        </w:tc>
      </w:tr>
      <w:tr w:rsidR="00DD070C" w:rsidRPr="000E262A"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0E262A"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0E262A"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0E262A"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0E262A"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0E262A" w:rsidRDefault="00DD070C" w:rsidP="000D2595">
            <w:pPr>
              <w:pStyle w:val="210"/>
              <w:shd w:val="clear" w:color="auto" w:fill="auto"/>
              <w:spacing w:before="0" w:after="0" w:line="240" w:lineRule="auto"/>
              <w:ind w:firstLine="0"/>
              <w:jc w:val="center"/>
              <w:rPr>
                <w:b/>
                <w:sz w:val="24"/>
                <w:szCs w:val="24"/>
              </w:rPr>
            </w:pPr>
            <w:r w:rsidRPr="000E262A">
              <w:rPr>
                <w:b/>
                <w:sz w:val="24"/>
                <w:szCs w:val="24"/>
              </w:rPr>
              <w:t>Коротко-</w:t>
            </w:r>
            <w:r w:rsidRPr="000E262A">
              <w:rPr>
                <w:b/>
                <w:sz w:val="24"/>
                <w:szCs w:val="24"/>
              </w:rPr>
              <w:br/>
              <w:t>строковий період</w:t>
            </w:r>
          </w:p>
        </w:tc>
      </w:tr>
      <w:tr w:rsidR="00A4514B" w:rsidRPr="000E262A"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A4514B" w:rsidRPr="000E262A" w:rsidRDefault="00A4514B"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0E262A" w:rsidRDefault="00A4514B" w:rsidP="000D2595">
            <w:pPr>
              <w:pStyle w:val="210"/>
              <w:shd w:val="clear" w:color="auto" w:fill="auto"/>
              <w:spacing w:before="0" w:after="0" w:line="240" w:lineRule="auto"/>
              <w:ind w:firstLine="0"/>
              <w:jc w:val="left"/>
              <w:rPr>
                <w:sz w:val="24"/>
                <w:szCs w:val="24"/>
              </w:rPr>
            </w:pPr>
            <w:r w:rsidRPr="000E262A">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0E262A" w:rsidRDefault="00A4514B" w:rsidP="000D2595">
            <w:pPr>
              <w:pStyle w:val="210"/>
              <w:shd w:val="clear" w:color="auto" w:fill="auto"/>
              <w:spacing w:before="0" w:after="0" w:line="240" w:lineRule="auto"/>
              <w:ind w:firstLine="0"/>
              <w:jc w:val="center"/>
              <w:rPr>
                <w:sz w:val="24"/>
                <w:szCs w:val="24"/>
              </w:rPr>
            </w:pPr>
            <w:r w:rsidRPr="000E262A">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0E262A" w:rsidRDefault="000E262A" w:rsidP="008E05CD">
            <w:pPr>
              <w:pStyle w:val="210"/>
              <w:shd w:val="clear" w:color="auto" w:fill="auto"/>
              <w:spacing w:beforeLines="20" w:afterLines="20" w:line="240" w:lineRule="auto"/>
              <w:ind w:firstLine="0"/>
              <w:jc w:val="center"/>
              <w:rPr>
                <w:sz w:val="24"/>
                <w:szCs w:val="24"/>
                <w:lang w:val="ru-RU" w:eastAsia="ru-RU"/>
              </w:rPr>
            </w:pPr>
            <w:r w:rsidRPr="000E262A">
              <w:rPr>
                <w:b/>
                <w:bCs/>
                <w:color w:val="000000" w:themeColor="text1"/>
                <w:sz w:val="24"/>
                <w:szCs w:val="24"/>
                <w:lang w:eastAsia="en-US"/>
              </w:rPr>
              <w:t>0,31</w:t>
            </w:r>
            <w:r w:rsidR="00A4514B" w:rsidRPr="000E262A">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0E262A" w:rsidRDefault="000E262A" w:rsidP="008E05CD">
            <w:pPr>
              <w:pStyle w:val="210"/>
              <w:shd w:val="clear" w:color="auto" w:fill="auto"/>
              <w:spacing w:beforeLines="20" w:afterLines="20" w:line="240" w:lineRule="auto"/>
              <w:ind w:firstLine="0"/>
              <w:jc w:val="center"/>
              <w:rPr>
                <w:sz w:val="24"/>
                <w:szCs w:val="24"/>
                <w:lang w:val="ru-RU" w:eastAsia="ru-RU"/>
              </w:rPr>
            </w:pPr>
            <w:r w:rsidRPr="000E262A">
              <w:rPr>
                <w:b/>
                <w:bCs/>
                <w:color w:val="000000" w:themeColor="text1"/>
                <w:sz w:val="24"/>
                <w:szCs w:val="24"/>
                <w:lang w:eastAsia="en-US"/>
              </w:rPr>
              <w:t>0,31</w:t>
            </w:r>
            <w:r w:rsidR="00A4514B" w:rsidRPr="000E262A">
              <w:rPr>
                <w:b/>
                <w:bCs/>
                <w:color w:val="000000" w:themeColor="text1"/>
                <w:sz w:val="24"/>
                <w:szCs w:val="24"/>
                <w:lang w:eastAsia="en-US"/>
              </w:rPr>
              <w:t>/100</w:t>
            </w:r>
          </w:p>
        </w:tc>
      </w:tr>
      <w:tr w:rsidR="000E262A" w:rsidRPr="008E05CD"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D2595">
            <w:pPr>
              <w:pStyle w:val="210"/>
              <w:shd w:val="clear" w:color="auto" w:fill="auto"/>
              <w:spacing w:before="0" w:after="0" w:line="240" w:lineRule="auto"/>
              <w:ind w:firstLine="0"/>
              <w:jc w:val="center"/>
              <w:rPr>
                <w:b/>
                <w:sz w:val="24"/>
                <w:szCs w:val="24"/>
              </w:rPr>
            </w:pPr>
            <w:r w:rsidRPr="000E262A">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D2595">
            <w:pPr>
              <w:pStyle w:val="210"/>
              <w:shd w:val="clear" w:color="auto" w:fill="auto"/>
              <w:spacing w:before="0" w:after="0" w:line="240" w:lineRule="auto"/>
              <w:ind w:firstLine="0"/>
              <w:jc w:val="left"/>
              <w:rPr>
                <w:b/>
                <w:sz w:val="24"/>
                <w:szCs w:val="24"/>
              </w:rPr>
            </w:pPr>
            <w:r w:rsidRPr="000E262A">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D2595">
            <w:pPr>
              <w:pStyle w:val="210"/>
              <w:shd w:val="clear" w:color="auto" w:fill="auto"/>
              <w:spacing w:before="0" w:after="0" w:line="240" w:lineRule="auto"/>
              <w:ind w:firstLine="0"/>
              <w:jc w:val="center"/>
              <w:rPr>
                <w:b/>
                <w:sz w:val="24"/>
                <w:szCs w:val="24"/>
              </w:rPr>
            </w:pPr>
            <w:r w:rsidRPr="000E262A">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E262A">
            <w:pPr>
              <w:pStyle w:val="210"/>
              <w:shd w:val="clear" w:color="auto" w:fill="auto"/>
              <w:spacing w:beforeLines="20" w:afterLines="20" w:line="240" w:lineRule="auto"/>
              <w:ind w:firstLine="0"/>
              <w:jc w:val="center"/>
              <w:rPr>
                <w:sz w:val="24"/>
                <w:szCs w:val="24"/>
                <w:lang w:val="ru-RU" w:eastAsia="ru-RU"/>
              </w:rPr>
            </w:pPr>
            <w:r w:rsidRPr="000E262A">
              <w:rPr>
                <w:b/>
                <w:color w:val="000000" w:themeColor="text1"/>
                <w:sz w:val="24"/>
                <w:szCs w:val="24"/>
                <w:lang w:eastAsia="en-US"/>
              </w:rPr>
              <w:t>0,21</w:t>
            </w:r>
            <w:r w:rsidRPr="000E262A">
              <w:rPr>
                <w:b/>
                <w:sz w:val="24"/>
                <w:szCs w:val="24"/>
              </w:rPr>
              <w:t>/67,74</w:t>
            </w:r>
          </w:p>
        </w:tc>
        <w:tc>
          <w:tcPr>
            <w:tcW w:w="2808" w:type="dxa"/>
            <w:tcBorders>
              <w:top w:val="single" w:sz="4" w:space="0" w:color="auto"/>
              <w:left w:val="single" w:sz="4" w:space="0" w:color="auto"/>
              <w:bottom w:val="single" w:sz="4" w:space="0" w:color="auto"/>
              <w:right w:val="single" w:sz="4" w:space="0" w:color="auto"/>
            </w:tcBorders>
            <w:vAlign w:val="center"/>
          </w:tcPr>
          <w:p w:rsidR="000E262A" w:rsidRPr="000E262A" w:rsidRDefault="000E262A" w:rsidP="00A403D6">
            <w:pPr>
              <w:pStyle w:val="210"/>
              <w:shd w:val="clear" w:color="auto" w:fill="auto"/>
              <w:spacing w:beforeLines="20" w:afterLines="20" w:line="240" w:lineRule="auto"/>
              <w:ind w:firstLine="0"/>
              <w:jc w:val="center"/>
              <w:rPr>
                <w:sz w:val="24"/>
                <w:szCs w:val="24"/>
                <w:lang w:val="ru-RU" w:eastAsia="ru-RU"/>
              </w:rPr>
            </w:pPr>
            <w:r w:rsidRPr="000E262A">
              <w:rPr>
                <w:b/>
                <w:color w:val="000000" w:themeColor="text1"/>
                <w:sz w:val="24"/>
                <w:szCs w:val="24"/>
                <w:lang w:eastAsia="en-US"/>
              </w:rPr>
              <w:t>0,21</w:t>
            </w:r>
            <w:r w:rsidRPr="000E262A">
              <w:rPr>
                <w:b/>
                <w:sz w:val="24"/>
                <w:szCs w:val="24"/>
              </w:rPr>
              <w:t>/67,74</w:t>
            </w:r>
          </w:p>
        </w:tc>
      </w:tr>
      <w:tr w:rsidR="000E262A" w:rsidRPr="008E05CD"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0E262A" w:rsidRPr="000E262A" w:rsidRDefault="000E262A" w:rsidP="00692B7F">
            <w:pPr>
              <w:pStyle w:val="210"/>
              <w:shd w:val="clear" w:color="auto" w:fill="auto"/>
              <w:spacing w:before="0" w:after="0" w:line="240" w:lineRule="auto"/>
              <w:ind w:firstLine="0"/>
              <w:jc w:val="center"/>
              <w:rPr>
                <w:b/>
                <w:sz w:val="24"/>
                <w:szCs w:val="24"/>
              </w:rPr>
            </w:pPr>
            <w:r>
              <w:rPr>
                <w:b/>
                <w:color w:val="000000" w:themeColor="text1"/>
                <w:sz w:val="24"/>
                <w:szCs w:val="24"/>
                <w:lang w:eastAsia="en-US"/>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21A88">
            <w:pPr>
              <w:pStyle w:val="210"/>
              <w:shd w:val="clear" w:color="auto" w:fill="auto"/>
              <w:spacing w:before="0" w:after="0" w:line="240" w:lineRule="auto"/>
              <w:ind w:firstLine="0"/>
              <w:jc w:val="left"/>
              <w:rPr>
                <w:b/>
                <w:sz w:val="24"/>
                <w:szCs w:val="24"/>
              </w:rPr>
            </w:pPr>
            <w:r w:rsidRPr="000E262A">
              <w:rPr>
                <w:b/>
                <w:color w:val="000000" w:themeColor="text1"/>
                <w:sz w:val="24"/>
                <w:szCs w:val="24"/>
                <w:lang w:eastAsia="en-US"/>
              </w:rPr>
              <w:t>Вулиць та доріг (зелених насаджень обмеженого користування з проїздами)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692B7F">
            <w:pPr>
              <w:pStyle w:val="210"/>
              <w:shd w:val="clear" w:color="auto" w:fill="auto"/>
              <w:spacing w:before="0" w:after="0" w:line="240" w:lineRule="auto"/>
              <w:ind w:firstLine="0"/>
              <w:jc w:val="center"/>
              <w:rPr>
                <w:b/>
                <w:sz w:val="24"/>
                <w:szCs w:val="24"/>
              </w:rPr>
            </w:pPr>
            <w:r w:rsidRPr="000E262A">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0E262A" w:rsidRPr="000E262A" w:rsidRDefault="000E262A" w:rsidP="000E262A">
            <w:pPr>
              <w:pStyle w:val="210"/>
              <w:shd w:val="clear" w:color="auto" w:fill="auto"/>
              <w:spacing w:before="0" w:after="0" w:line="240" w:lineRule="auto"/>
              <w:ind w:firstLine="0"/>
              <w:jc w:val="center"/>
              <w:rPr>
                <w:b/>
                <w:sz w:val="24"/>
                <w:szCs w:val="24"/>
              </w:rPr>
            </w:pPr>
            <w:r w:rsidRPr="000E262A">
              <w:rPr>
                <w:b/>
                <w:color w:val="000000" w:themeColor="text1"/>
                <w:sz w:val="24"/>
                <w:szCs w:val="24"/>
                <w:lang w:eastAsia="en-US"/>
              </w:rPr>
              <w:t>0,10/</w:t>
            </w:r>
            <w:r w:rsidRPr="000E262A">
              <w:rPr>
                <w:b/>
                <w:sz w:val="24"/>
                <w:szCs w:val="24"/>
              </w:rPr>
              <w:t>32,26</w:t>
            </w:r>
          </w:p>
        </w:tc>
        <w:tc>
          <w:tcPr>
            <w:tcW w:w="2808" w:type="dxa"/>
            <w:tcBorders>
              <w:top w:val="single" w:sz="4" w:space="0" w:color="auto"/>
              <w:left w:val="single" w:sz="4" w:space="0" w:color="auto"/>
              <w:bottom w:val="single" w:sz="4" w:space="0" w:color="auto"/>
              <w:right w:val="single" w:sz="4" w:space="0" w:color="auto"/>
            </w:tcBorders>
            <w:vAlign w:val="center"/>
          </w:tcPr>
          <w:p w:rsidR="000E262A" w:rsidRPr="000E262A" w:rsidRDefault="000E262A" w:rsidP="00A403D6">
            <w:pPr>
              <w:pStyle w:val="210"/>
              <w:shd w:val="clear" w:color="auto" w:fill="auto"/>
              <w:spacing w:before="0" w:after="0" w:line="240" w:lineRule="auto"/>
              <w:ind w:firstLine="0"/>
              <w:jc w:val="center"/>
              <w:rPr>
                <w:b/>
                <w:sz w:val="24"/>
                <w:szCs w:val="24"/>
              </w:rPr>
            </w:pPr>
            <w:r w:rsidRPr="000E262A">
              <w:rPr>
                <w:b/>
                <w:color w:val="000000" w:themeColor="text1"/>
                <w:sz w:val="24"/>
                <w:szCs w:val="24"/>
                <w:lang w:eastAsia="en-US"/>
              </w:rPr>
              <w:t>0,10/</w:t>
            </w:r>
            <w:r w:rsidRPr="000E262A">
              <w:rPr>
                <w:b/>
                <w:sz w:val="24"/>
                <w:szCs w:val="24"/>
              </w:rPr>
              <w:t>32,26</w:t>
            </w:r>
          </w:p>
        </w:tc>
      </w:tr>
    </w:tbl>
    <w:p w:rsidR="00A4514B" w:rsidRPr="000E262A" w:rsidRDefault="00A4514B">
      <w:pPr>
        <w:widowControl/>
        <w:ind w:firstLine="0"/>
        <w:jc w:val="left"/>
        <w:rPr>
          <w:rFonts w:eastAsia="Times New Roman" w:cs="Times New Roman"/>
          <w:b/>
          <w:bCs/>
          <w:iCs/>
          <w:szCs w:val="28"/>
        </w:rPr>
      </w:pPr>
    </w:p>
    <w:p w:rsidR="00233E6E" w:rsidRPr="000E262A" w:rsidRDefault="00181187" w:rsidP="00567408">
      <w:pPr>
        <w:pStyle w:val="2"/>
      </w:pPr>
      <w:bookmarkStart w:id="36" w:name="_Toc143258858"/>
      <w:r w:rsidRPr="000E262A">
        <w:t>2. ПРИРОДООХОРОННІ ТА ЛАНДШАФТНО-РЕКРЕАЦІЙНІ ТЕРИТОРІЇ</w:t>
      </w:r>
      <w:bookmarkEnd w:id="36"/>
    </w:p>
    <w:p w:rsidR="00EE24B3" w:rsidRPr="000E262A" w:rsidRDefault="00EE24B3" w:rsidP="000D2595">
      <w:r w:rsidRPr="000E262A">
        <w:t>Для завершення формування архітектурно-художнього ансамблю забудови ділянки про</w:t>
      </w:r>
      <w:r w:rsidR="00D824E1" w:rsidRPr="000E262A">
        <w:t>є</w:t>
      </w:r>
      <w:r w:rsidRPr="000E262A">
        <w:t xml:space="preserve">ктом пропонується </w:t>
      </w:r>
      <w:r w:rsidR="003742B2" w:rsidRPr="000E262A">
        <w:t>покращення благоустрою території</w:t>
      </w:r>
      <w:r w:rsidRPr="000E262A">
        <w:t xml:space="preserve"> з рівномірним озелененням. Планується благоустрій за рахунок, газонів, мощення та зовнішнього освітлення.</w:t>
      </w:r>
    </w:p>
    <w:p w:rsidR="00EE24B3" w:rsidRPr="000E262A" w:rsidRDefault="00EE24B3" w:rsidP="000D2595">
      <w:r w:rsidRPr="000E262A">
        <w:t xml:space="preserve">Вздовж проїздів передбачається розташування майданчиків контейнерів для сміття. Збирання побутових відходів на </w:t>
      </w:r>
      <w:r w:rsidR="003742B2" w:rsidRPr="000E262A">
        <w:t>громадській</w:t>
      </w:r>
      <w:r w:rsidRPr="000E262A">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0E262A" w:rsidRDefault="00EE24B3" w:rsidP="000D2595">
      <w:pPr>
        <w:rPr>
          <w:sz w:val="24"/>
        </w:rPr>
      </w:pPr>
      <w:r w:rsidRPr="000E262A">
        <w:t xml:space="preserve">Відстань від майданчиків контейнерів для сміття до вікон громадських будинків на території </w:t>
      </w:r>
      <w:r w:rsidR="003742B2" w:rsidRPr="000E262A">
        <w:t>громадської</w:t>
      </w:r>
      <w:r w:rsidRPr="000E262A">
        <w:t xml:space="preserve"> забудови приймається не менше 20</w:t>
      </w:r>
      <w:r w:rsidR="003742B2" w:rsidRPr="000E262A">
        <w:t> </w:t>
      </w:r>
      <w:r w:rsidRPr="000E262A">
        <w:t>м, але не далі 100 м від найвіддаленішого входу.</w:t>
      </w:r>
    </w:p>
    <w:p w:rsidR="002A3CCD" w:rsidRPr="000E262A" w:rsidRDefault="002A3CCD" w:rsidP="000D2595">
      <w:pPr>
        <w:rPr>
          <w:rFonts w:cs="Times New Roman"/>
          <w:szCs w:val="28"/>
        </w:rPr>
      </w:pPr>
      <w:r w:rsidRPr="000E262A">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0E262A" w:rsidRDefault="00B57360">
      <w:pPr>
        <w:widowControl/>
        <w:ind w:firstLine="0"/>
        <w:jc w:val="left"/>
        <w:rPr>
          <w:b/>
          <w:szCs w:val="28"/>
        </w:rPr>
      </w:pPr>
      <w:r w:rsidRPr="000E262A">
        <w:rPr>
          <w:b/>
          <w:szCs w:val="28"/>
        </w:rPr>
        <w:br w:type="page"/>
      </w:r>
    </w:p>
    <w:p w:rsidR="00233E6E" w:rsidRPr="000E262A" w:rsidRDefault="00181187" w:rsidP="00567408">
      <w:pPr>
        <w:pStyle w:val="2"/>
      </w:pPr>
      <w:bookmarkStart w:id="37" w:name="_Toc143258859"/>
      <w:r w:rsidRPr="000E262A">
        <w:lastRenderedPageBreak/>
        <w:t>3. ОБМЕЖЕННЯ У ВИКОРИСТАННІ ЗЕМЕЛЬНИХ ДІЛЯНОК</w:t>
      </w:r>
      <w:bookmarkEnd w:id="37"/>
    </w:p>
    <w:p w:rsidR="00963046" w:rsidRPr="000E262A" w:rsidRDefault="00963046" w:rsidP="000D2595">
      <w:r w:rsidRPr="000E262A">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0E262A" w:rsidRDefault="00963046" w:rsidP="000D2595">
      <w:r w:rsidRPr="000E262A">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0E262A">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0E262A">
        <w:t>»</w:t>
      </w:r>
      <w:r w:rsidR="00DD070C" w:rsidRPr="000E262A">
        <w:t>.</w:t>
      </w:r>
    </w:p>
    <w:p w:rsidR="00963046" w:rsidRPr="000E262A" w:rsidRDefault="00963046" w:rsidP="000D2595"/>
    <w:p w:rsidR="00233E6E" w:rsidRPr="000E262A" w:rsidRDefault="00567408" w:rsidP="00567408">
      <w:pPr>
        <w:pStyle w:val="aff3"/>
        <w:ind w:left="0" w:firstLine="0"/>
        <w:jc w:val="center"/>
        <w:outlineLvl w:val="2"/>
        <w:rPr>
          <w:sz w:val="28"/>
          <w:szCs w:val="28"/>
          <w:lang w:val="uk-UA"/>
        </w:rPr>
      </w:pPr>
      <w:bookmarkStart w:id="38" w:name="_Toc143258860"/>
      <w:r w:rsidRPr="000E262A">
        <w:rPr>
          <w:sz w:val="28"/>
          <w:szCs w:val="28"/>
          <w:lang w:val="uk-UA"/>
        </w:rPr>
        <w:t>3.1. ПРО</w:t>
      </w:r>
      <w:r w:rsidR="00D824E1" w:rsidRPr="000E262A">
        <w:rPr>
          <w:sz w:val="28"/>
          <w:szCs w:val="28"/>
          <w:lang w:val="uk-UA"/>
        </w:rPr>
        <w:t>Є</w:t>
      </w:r>
      <w:r w:rsidRPr="000E262A">
        <w:rPr>
          <w:sz w:val="28"/>
          <w:szCs w:val="28"/>
          <w:lang w:val="uk-UA"/>
        </w:rPr>
        <w:t>КТНІ ОБМЕЖЕННЯ У ВИКОРИСТАННІ ЗЕМЕЛЬНИХ ДІЛЯНОК</w:t>
      </w:r>
      <w:bookmarkEnd w:id="38"/>
    </w:p>
    <w:p w:rsidR="00B57360" w:rsidRPr="000E262A" w:rsidRDefault="00B57360" w:rsidP="000D2595">
      <w:pPr>
        <w:rPr>
          <w:rFonts w:cs="Times New Roman"/>
          <w:szCs w:val="28"/>
        </w:rPr>
      </w:pPr>
      <w:r w:rsidRPr="000E262A">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0E262A">
        <w:rPr>
          <w:rFonts w:cs="Times New Roman"/>
          <w:szCs w:val="28"/>
        </w:rPr>
        <w:t>санітарних розривів</w:t>
      </w:r>
      <w:r w:rsidRPr="000E262A">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0E262A" w:rsidRDefault="00041A68" w:rsidP="000D2595">
      <w:pPr>
        <w:rPr>
          <w:b/>
          <w:szCs w:val="28"/>
        </w:rPr>
      </w:pPr>
    </w:p>
    <w:p w:rsidR="00233E6E" w:rsidRPr="000E262A" w:rsidRDefault="00567408" w:rsidP="00567408">
      <w:pPr>
        <w:pStyle w:val="aff3"/>
        <w:ind w:left="0" w:firstLine="0"/>
        <w:jc w:val="center"/>
        <w:outlineLvl w:val="2"/>
        <w:rPr>
          <w:sz w:val="28"/>
          <w:szCs w:val="28"/>
          <w:lang w:val="uk-UA"/>
        </w:rPr>
      </w:pPr>
      <w:bookmarkStart w:id="39" w:name="_Toc143258861"/>
      <w:r w:rsidRPr="000E262A">
        <w:rPr>
          <w:sz w:val="28"/>
          <w:szCs w:val="28"/>
          <w:lang w:val="uk-UA"/>
        </w:rPr>
        <w:t>3.2. ВСТАНОВЛЕНІ ОБМЕЖЕННЯ У ВИКОРИСТАННІ ЗЕМЕЛЬНИХ ДІЛЯНОК</w:t>
      </w:r>
      <w:bookmarkEnd w:id="39"/>
    </w:p>
    <w:p w:rsidR="00F739FE" w:rsidRPr="000E262A" w:rsidRDefault="00F739FE" w:rsidP="000D2595">
      <w:pPr>
        <w:rPr>
          <w:rFonts w:cs="Times New Roman"/>
          <w:szCs w:val="28"/>
        </w:rPr>
      </w:pPr>
      <w:r w:rsidRPr="000E262A">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0E262A">
        <w:rPr>
          <w:rFonts w:cs="Times New Roman"/>
          <w:szCs w:val="28"/>
        </w:rPr>
        <w:t>’</w:t>
      </w:r>
      <w:r w:rsidRPr="000E262A">
        <w:rPr>
          <w:rFonts w:cs="Times New Roman"/>
          <w:szCs w:val="28"/>
        </w:rPr>
        <w:t>язані з реалізацією проєктних рішень</w:t>
      </w:r>
      <w:r w:rsidR="002A3CCD" w:rsidRPr="000E262A">
        <w:rPr>
          <w:rFonts w:cs="Times New Roman"/>
          <w:szCs w:val="28"/>
        </w:rPr>
        <w:t xml:space="preserve"> містобудівної документації.</w:t>
      </w:r>
    </w:p>
    <w:p w:rsidR="002A3CCD" w:rsidRPr="000E262A" w:rsidRDefault="002A3CCD" w:rsidP="000D2595">
      <w:pPr>
        <w:rPr>
          <w:rFonts w:cs="Times New Roman"/>
          <w:szCs w:val="28"/>
        </w:rPr>
      </w:pPr>
      <w:r w:rsidRPr="000E262A">
        <w:rPr>
          <w:rFonts w:cs="Times New Roman"/>
          <w:szCs w:val="28"/>
        </w:rPr>
        <w:t xml:space="preserve">Відповідно до проєктних рішень передбачається </w:t>
      </w:r>
      <w:r w:rsidR="000E262A" w:rsidRPr="000E262A">
        <w:rPr>
          <w:rFonts w:cs="Times New Roman"/>
          <w:szCs w:val="28"/>
        </w:rPr>
        <w:t>будівництво</w:t>
      </w:r>
      <w:r w:rsidR="00CA48C2" w:rsidRPr="000E262A">
        <w:rPr>
          <w:rFonts w:cs="Times New Roman"/>
          <w:szCs w:val="28"/>
        </w:rPr>
        <w:t xml:space="preserve"> </w:t>
      </w:r>
      <w:r w:rsidR="000E262A" w:rsidRPr="000E262A">
        <w:rPr>
          <w:rFonts w:cs="Times New Roman"/>
          <w:szCs w:val="28"/>
        </w:rPr>
        <w:t xml:space="preserve">модульної </w:t>
      </w:r>
      <w:r w:rsidR="00F142C4" w:rsidRPr="000E262A">
        <w:rPr>
          <w:rFonts w:cs="Times New Roman"/>
          <w:szCs w:val="28"/>
        </w:rPr>
        <w:t>газов</w:t>
      </w:r>
      <w:r w:rsidR="000E262A" w:rsidRPr="000E262A">
        <w:rPr>
          <w:rFonts w:cs="Times New Roman"/>
          <w:szCs w:val="28"/>
        </w:rPr>
        <w:t xml:space="preserve">ої </w:t>
      </w:r>
      <w:r w:rsidR="00CA48C2" w:rsidRPr="000E262A">
        <w:rPr>
          <w:rFonts w:cs="Times New Roman"/>
          <w:szCs w:val="28"/>
        </w:rPr>
        <w:t>котельн</w:t>
      </w:r>
      <w:r w:rsidR="000E262A" w:rsidRPr="000E262A">
        <w:rPr>
          <w:rFonts w:cs="Times New Roman"/>
          <w:szCs w:val="28"/>
        </w:rPr>
        <w:t>і</w:t>
      </w:r>
      <w:r w:rsidRPr="000E262A">
        <w:rPr>
          <w:rFonts w:cs="Times New Roman"/>
          <w:szCs w:val="28"/>
        </w:rPr>
        <w:t>.</w:t>
      </w:r>
    </w:p>
    <w:p w:rsidR="00F739FE" w:rsidRPr="000E262A" w:rsidRDefault="002A3CCD" w:rsidP="000D2595">
      <w:pPr>
        <w:rPr>
          <w:rFonts w:cs="Times New Roman"/>
          <w:szCs w:val="28"/>
        </w:rPr>
      </w:pPr>
      <w:r w:rsidRPr="000E262A">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0E262A" w:rsidRDefault="00B57360" w:rsidP="00B57360">
      <w:pPr>
        <w:spacing w:line="276" w:lineRule="auto"/>
        <w:jc w:val="right"/>
        <w:rPr>
          <w:i/>
          <w:color w:val="auto"/>
          <w:szCs w:val="28"/>
        </w:rPr>
      </w:pPr>
      <w:r w:rsidRPr="000E262A">
        <w:rPr>
          <w:i/>
          <w:color w:val="auto"/>
          <w:szCs w:val="28"/>
        </w:rPr>
        <w:t xml:space="preserve">Таблиця </w:t>
      </w:r>
      <w:r w:rsidR="000D2595" w:rsidRPr="000E262A">
        <w:rPr>
          <w:i/>
          <w:color w:val="auto"/>
          <w:szCs w:val="28"/>
        </w:rPr>
        <w:t>3</w:t>
      </w:r>
      <w:r w:rsidRPr="000E262A">
        <w:rPr>
          <w:i/>
          <w:color w:val="auto"/>
          <w:szCs w:val="28"/>
        </w:rPr>
        <w:t>.</w:t>
      </w:r>
      <w:r w:rsidR="000D2595" w:rsidRPr="000E262A">
        <w:rPr>
          <w:i/>
          <w:color w:val="auto"/>
          <w:szCs w:val="28"/>
        </w:rPr>
        <w:t>1</w:t>
      </w:r>
    </w:p>
    <w:p w:rsidR="00B57360" w:rsidRPr="000E262A" w:rsidRDefault="00963046" w:rsidP="00B57360">
      <w:pPr>
        <w:pStyle w:val="2d"/>
        <w:spacing w:after="0" w:line="240" w:lineRule="auto"/>
        <w:ind w:left="0"/>
        <w:jc w:val="center"/>
        <w:rPr>
          <w:b/>
          <w:color w:val="auto"/>
          <w:sz w:val="28"/>
          <w:szCs w:val="28"/>
        </w:rPr>
      </w:pPr>
      <w:r w:rsidRPr="000E262A">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BF6831" w:rsidRPr="000E262A" w:rsidTr="000853B2">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rFonts w:eastAsia="Symbol"/>
                <w:b/>
                <w:sz w:val="24"/>
                <w:szCs w:val="20"/>
                <w:lang w:eastAsia="ru-RU"/>
              </w:rPr>
            </w:pPr>
            <w:r w:rsidRPr="000E262A">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rFonts w:eastAsia="Symbol"/>
                <w:b/>
                <w:sz w:val="24"/>
                <w:szCs w:val="20"/>
                <w:lang w:eastAsia="ru-RU"/>
              </w:rPr>
            </w:pPr>
            <w:r w:rsidRPr="000E262A">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rFonts w:eastAsia="Symbol"/>
                <w:b/>
                <w:sz w:val="24"/>
                <w:szCs w:val="20"/>
                <w:lang w:eastAsia="ru-RU"/>
              </w:rPr>
            </w:pPr>
            <w:r w:rsidRPr="000E262A">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BF6831" w:rsidRPr="000E262A" w:rsidRDefault="00BF6831" w:rsidP="000853B2">
            <w:pPr>
              <w:ind w:firstLine="0"/>
              <w:jc w:val="center"/>
              <w:rPr>
                <w:rFonts w:eastAsia="Symbol"/>
                <w:b/>
                <w:sz w:val="24"/>
                <w:szCs w:val="20"/>
                <w:lang w:eastAsia="ru-RU"/>
              </w:rPr>
            </w:pPr>
            <w:r w:rsidRPr="000E262A">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BF6831" w:rsidRPr="000E262A" w:rsidRDefault="00BF6831" w:rsidP="000853B2">
            <w:pPr>
              <w:ind w:firstLine="0"/>
              <w:jc w:val="center"/>
              <w:rPr>
                <w:rFonts w:eastAsia="Symbol"/>
                <w:b/>
                <w:sz w:val="24"/>
                <w:szCs w:val="20"/>
                <w:lang w:eastAsia="ru-RU"/>
              </w:rPr>
            </w:pPr>
            <w:r w:rsidRPr="000E262A">
              <w:rPr>
                <w:rFonts w:eastAsia="Symbol"/>
                <w:b/>
                <w:sz w:val="24"/>
                <w:szCs w:val="20"/>
                <w:lang w:eastAsia="ru-RU"/>
              </w:rPr>
              <w:t>Нормативно-правовий документ</w:t>
            </w:r>
          </w:p>
        </w:tc>
      </w:tr>
      <w:tr w:rsidR="000E262A" w:rsidRPr="000E262A" w:rsidTr="000E262A">
        <w:trPr>
          <w:trHeight w:val="1411"/>
        </w:trPr>
        <w:tc>
          <w:tcPr>
            <w:tcW w:w="728" w:type="pct"/>
            <w:tcBorders>
              <w:top w:val="single" w:sz="4" w:space="0" w:color="auto"/>
              <w:left w:val="single" w:sz="4" w:space="0" w:color="auto"/>
              <w:right w:val="single" w:sz="4" w:space="0" w:color="auto"/>
            </w:tcBorders>
            <w:vAlign w:val="center"/>
          </w:tcPr>
          <w:p w:rsidR="000E262A" w:rsidRPr="000E262A" w:rsidRDefault="000E262A" w:rsidP="000853B2">
            <w:pPr>
              <w:ind w:firstLine="0"/>
              <w:jc w:val="center"/>
            </w:pPr>
            <w:r w:rsidRPr="000E262A">
              <w:rPr>
                <w:sz w:val="24"/>
                <w:lang w:eastAsia="ru-RU"/>
              </w:rPr>
              <w:t>01.05</w:t>
            </w:r>
          </w:p>
        </w:tc>
        <w:tc>
          <w:tcPr>
            <w:tcW w:w="800" w:type="pct"/>
            <w:tcBorders>
              <w:top w:val="single" w:sz="4" w:space="0" w:color="auto"/>
              <w:left w:val="single" w:sz="4" w:space="0" w:color="auto"/>
              <w:right w:val="single" w:sz="4" w:space="0" w:color="auto"/>
            </w:tcBorders>
            <w:vAlign w:val="center"/>
          </w:tcPr>
          <w:p w:rsidR="000E262A" w:rsidRPr="000E262A" w:rsidRDefault="000E262A" w:rsidP="000853B2">
            <w:pPr>
              <w:ind w:firstLine="0"/>
              <w:jc w:val="left"/>
            </w:pPr>
            <w:r w:rsidRPr="000E262A">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0E262A" w:rsidRPr="000E262A" w:rsidRDefault="000E262A" w:rsidP="000E262A">
            <w:pPr>
              <w:pStyle w:val="214"/>
              <w:spacing w:after="0" w:line="240" w:lineRule="auto"/>
              <w:ind w:left="0"/>
            </w:pPr>
            <w:r w:rsidRPr="000E262A">
              <w:t>КЛЕ - 0.4 кВ</w:t>
            </w:r>
          </w:p>
        </w:tc>
        <w:tc>
          <w:tcPr>
            <w:tcW w:w="779" w:type="pct"/>
            <w:tcBorders>
              <w:top w:val="single" w:sz="4" w:space="0" w:color="auto"/>
              <w:left w:val="single" w:sz="4" w:space="0" w:color="auto"/>
              <w:right w:val="single" w:sz="4" w:space="0" w:color="auto"/>
            </w:tcBorders>
            <w:vAlign w:val="center"/>
          </w:tcPr>
          <w:p w:rsidR="000E262A" w:rsidRPr="000E262A" w:rsidRDefault="000E262A" w:rsidP="000E262A">
            <w:pPr>
              <w:ind w:firstLine="0"/>
              <w:jc w:val="center"/>
              <w:rPr>
                <w:sz w:val="24"/>
                <w:lang w:eastAsia="ru-RU"/>
              </w:rPr>
            </w:pPr>
            <w:r w:rsidRPr="000E262A">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0E262A" w:rsidRPr="000E262A" w:rsidRDefault="000E262A" w:rsidP="000853B2">
            <w:pPr>
              <w:ind w:firstLine="0"/>
              <w:jc w:val="left"/>
              <w:rPr>
                <w:rFonts w:eastAsia="Symbol"/>
                <w:sz w:val="24"/>
                <w:lang w:eastAsia="ru-RU"/>
              </w:rPr>
            </w:pPr>
            <w:r w:rsidRPr="000E262A">
              <w:rPr>
                <w:sz w:val="24"/>
                <w:lang w:eastAsia="ru-RU"/>
              </w:rPr>
              <w:t>Постанова Кабінету Міністрів України «Про затвердження Правил охорони електричних мереж» № 1 455 від 27.12.22 р.</w:t>
            </w:r>
          </w:p>
        </w:tc>
      </w:tr>
      <w:tr w:rsidR="000E262A" w:rsidRPr="000E262A" w:rsidTr="000E262A">
        <w:trPr>
          <w:trHeight w:val="1308"/>
        </w:trPr>
        <w:tc>
          <w:tcPr>
            <w:tcW w:w="728" w:type="pct"/>
            <w:tcBorders>
              <w:top w:val="single" w:sz="4" w:space="0" w:color="auto"/>
              <w:left w:val="single" w:sz="4" w:space="0" w:color="auto"/>
              <w:right w:val="single" w:sz="4" w:space="0" w:color="auto"/>
            </w:tcBorders>
            <w:vAlign w:val="center"/>
          </w:tcPr>
          <w:p w:rsidR="000E262A" w:rsidRPr="000E262A" w:rsidRDefault="000E262A" w:rsidP="000853B2">
            <w:pPr>
              <w:ind w:firstLine="0"/>
              <w:jc w:val="center"/>
              <w:rPr>
                <w:sz w:val="24"/>
                <w:lang w:eastAsia="ru-RU"/>
              </w:rPr>
            </w:pPr>
            <w:r w:rsidRPr="000E262A">
              <w:rPr>
                <w:sz w:val="24"/>
                <w:lang w:eastAsia="ru-RU"/>
              </w:rPr>
              <w:t>1.08</w:t>
            </w:r>
          </w:p>
        </w:tc>
        <w:tc>
          <w:tcPr>
            <w:tcW w:w="800" w:type="pct"/>
            <w:tcBorders>
              <w:top w:val="single" w:sz="4" w:space="0" w:color="auto"/>
              <w:left w:val="single" w:sz="4" w:space="0" w:color="auto"/>
              <w:right w:val="single" w:sz="4" w:space="0" w:color="auto"/>
            </w:tcBorders>
            <w:vAlign w:val="center"/>
          </w:tcPr>
          <w:p w:rsidR="000E262A" w:rsidRPr="000E262A" w:rsidRDefault="000E262A" w:rsidP="000853B2">
            <w:pPr>
              <w:ind w:firstLine="0"/>
              <w:jc w:val="left"/>
              <w:rPr>
                <w:sz w:val="24"/>
                <w:lang w:eastAsia="ru-RU"/>
              </w:rPr>
            </w:pPr>
            <w:r w:rsidRPr="000E262A">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0E262A" w:rsidRPr="000E262A" w:rsidRDefault="000E262A" w:rsidP="000E262A">
            <w:pPr>
              <w:pStyle w:val="214"/>
              <w:spacing w:after="0" w:line="240" w:lineRule="auto"/>
              <w:ind w:left="0"/>
            </w:pPr>
            <w:r w:rsidRPr="000E262A">
              <w:t>Газопровід низького тиску</w:t>
            </w:r>
          </w:p>
        </w:tc>
        <w:tc>
          <w:tcPr>
            <w:tcW w:w="779" w:type="pct"/>
            <w:tcBorders>
              <w:top w:val="single" w:sz="4" w:space="0" w:color="auto"/>
              <w:left w:val="single" w:sz="4" w:space="0" w:color="auto"/>
              <w:right w:val="single" w:sz="4" w:space="0" w:color="auto"/>
            </w:tcBorders>
            <w:vAlign w:val="center"/>
          </w:tcPr>
          <w:p w:rsidR="000E262A" w:rsidRPr="000E262A" w:rsidRDefault="000E262A" w:rsidP="000E262A">
            <w:pPr>
              <w:ind w:firstLine="0"/>
              <w:jc w:val="center"/>
              <w:rPr>
                <w:sz w:val="24"/>
                <w:lang w:eastAsia="ru-RU"/>
              </w:rPr>
            </w:pPr>
            <w:r w:rsidRPr="000E262A">
              <w:rPr>
                <w:sz w:val="24"/>
                <w:lang w:eastAsia="ru-RU"/>
              </w:rPr>
              <w:t>2</w:t>
            </w:r>
          </w:p>
        </w:tc>
        <w:tc>
          <w:tcPr>
            <w:tcW w:w="1392" w:type="pct"/>
            <w:tcBorders>
              <w:left w:val="single" w:sz="4" w:space="0" w:color="auto"/>
              <w:right w:val="single" w:sz="4" w:space="0" w:color="auto"/>
            </w:tcBorders>
            <w:vAlign w:val="center"/>
          </w:tcPr>
          <w:p w:rsidR="000E262A" w:rsidRPr="000E262A" w:rsidRDefault="000E262A" w:rsidP="000C1312">
            <w:pPr>
              <w:ind w:firstLine="0"/>
              <w:jc w:val="left"/>
              <w:rPr>
                <w:rFonts w:eastAsia="Calibri"/>
                <w:sz w:val="21"/>
                <w:szCs w:val="21"/>
                <w:lang w:eastAsia="en-US"/>
              </w:rPr>
            </w:pPr>
            <w:r w:rsidRPr="000E262A">
              <w:rPr>
                <w:sz w:val="24"/>
                <w:lang w:eastAsia="ru-RU"/>
              </w:rPr>
              <w:t>ДБН Б.2.2-12:2019, додаток И.1</w:t>
            </w:r>
          </w:p>
        </w:tc>
      </w:tr>
      <w:tr w:rsidR="00BF6831" w:rsidRPr="008E05CD" w:rsidTr="000853B2">
        <w:trPr>
          <w:trHeight w:val="20"/>
        </w:trPr>
        <w:tc>
          <w:tcPr>
            <w:tcW w:w="728" w:type="pct"/>
            <w:tcBorders>
              <w:top w:val="single" w:sz="4" w:space="0" w:color="auto"/>
              <w:left w:val="single" w:sz="4" w:space="0" w:color="auto"/>
              <w:right w:val="single" w:sz="4" w:space="0" w:color="auto"/>
            </w:tcBorders>
            <w:vAlign w:val="center"/>
          </w:tcPr>
          <w:p w:rsidR="00BF6831" w:rsidRPr="000E262A" w:rsidRDefault="00BF6831" w:rsidP="000853B2">
            <w:pPr>
              <w:ind w:firstLine="0"/>
              <w:jc w:val="center"/>
              <w:rPr>
                <w:sz w:val="24"/>
                <w:lang w:eastAsia="ru-RU"/>
              </w:rPr>
            </w:pPr>
            <w:r w:rsidRPr="000E262A">
              <w:rPr>
                <w:sz w:val="24"/>
                <w:lang w:eastAsia="ru-RU"/>
              </w:rPr>
              <w:t>1.08</w:t>
            </w:r>
          </w:p>
        </w:tc>
        <w:tc>
          <w:tcPr>
            <w:tcW w:w="800" w:type="pct"/>
            <w:tcBorders>
              <w:top w:val="single" w:sz="4" w:space="0" w:color="auto"/>
              <w:left w:val="single" w:sz="4" w:space="0" w:color="auto"/>
              <w:right w:val="single" w:sz="4" w:space="0" w:color="auto"/>
            </w:tcBorders>
            <w:vAlign w:val="center"/>
          </w:tcPr>
          <w:p w:rsidR="00BF6831" w:rsidRPr="000E262A" w:rsidRDefault="00BF6831" w:rsidP="000853B2">
            <w:pPr>
              <w:ind w:firstLine="0"/>
              <w:jc w:val="left"/>
              <w:rPr>
                <w:sz w:val="24"/>
                <w:lang w:eastAsia="ru-RU"/>
              </w:rPr>
            </w:pPr>
            <w:r w:rsidRPr="000E262A">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pStyle w:val="214"/>
              <w:spacing w:after="0" w:line="240" w:lineRule="auto"/>
              <w:ind w:left="0"/>
            </w:pPr>
            <w:r w:rsidRPr="000E262A">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sz w:val="24"/>
                <w:lang w:eastAsia="ru-RU"/>
              </w:rPr>
            </w:pPr>
            <w:r w:rsidRPr="000E262A">
              <w:rPr>
                <w:sz w:val="24"/>
                <w:lang w:eastAsia="ru-RU"/>
              </w:rPr>
              <w:t>5</w:t>
            </w:r>
          </w:p>
        </w:tc>
        <w:tc>
          <w:tcPr>
            <w:tcW w:w="1392" w:type="pct"/>
            <w:tcBorders>
              <w:top w:val="single" w:sz="4" w:space="0" w:color="auto"/>
              <w:left w:val="single" w:sz="4" w:space="0" w:color="auto"/>
              <w:right w:val="single" w:sz="4" w:space="0" w:color="auto"/>
            </w:tcBorders>
            <w:vAlign w:val="center"/>
          </w:tcPr>
          <w:p w:rsidR="00BF6831" w:rsidRPr="000E262A" w:rsidRDefault="00BF6831" w:rsidP="000853B2">
            <w:pPr>
              <w:widowControl/>
              <w:ind w:firstLine="0"/>
              <w:jc w:val="left"/>
              <w:rPr>
                <w:rFonts w:eastAsia="Symbol"/>
                <w:sz w:val="24"/>
                <w:lang w:eastAsia="ru-RU"/>
              </w:rPr>
            </w:pPr>
            <w:r w:rsidRPr="000E262A">
              <w:rPr>
                <w:rFonts w:eastAsia="Symbol"/>
                <w:sz w:val="24"/>
                <w:lang w:eastAsia="ru-RU"/>
              </w:rPr>
              <w:t>ДБН В.2.5-74:2013 «Водопостачання. Основні положення проєктування»</w:t>
            </w:r>
          </w:p>
        </w:tc>
      </w:tr>
      <w:tr w:rsidR="00BF6831" w:rsidRPr="008E05CD" w:rsidTr="00BF6831">
        <w:trPr>
          <w:trHeight w:val="1104"/>
        </w:trPr>
        <w:tc>
          <w:tcPr>
            <w:tcW w:w="728"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sz w:val="24"/>
                <w:lang w:eastAsia="ru-RU"/>
              </w:rPr>
            </w:pPr>
            <w:r w:rsidRPr="000E262A">
              <w:rPr>
                <w:sz w:val="24"/>
                <w:lang w:eastAsia="ru-RU"/>
              </w:rPr>
              <w:lastRenderedPageBreak/>
              <w:t>01.08</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left"/>
              <w:rPr>
                <w:sz w:val="24"/>
                <w:lang w:eastAsia="ru-RU"/>
              </w:rPr>
            </w:pPr>
            <w:r w:rsidRPr="000E262A">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pStyle w:val="214"/>
              <w:spacing w:after="0" w:line="240" w:lineRule="auto"/>
              <w:ind w:left="0"/>
            </w:pPr>
            <w:r w:rsidRPr="000E262A">
              <w:t>Самопливна каналізаційна мережа, глибина укладання:</w:t>
            </w:r>
            <w:r w:rsidRPr="000E262A">
              <w:br/>
              <w:t>&lt;4 м.</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center"/>
              <w:rPr>
                <w:sz w:val="24"/>
                <w:lang w:eastAsia="ru-RU"/>
              </w:rPr>
            </w:pPr>
            <w:r w:rsidRPr="000E262A">
              <w:rPr>
                <w:sz w:val="24"/>
                <w:lang w:eastAsia="ru-RU"/>
              </w:rPr>
              <w:t>3</w:t>
            </w:r>
          </w:p>
        </w:tc>
        <w:tc>
          <w:tcPr>
            <w:tcW w:w="1392" w:type="pct"/>
            <w:tcBorders>
              <w:top w:val="single" w:sz="4" w:space="0" w:color="auto"/>
              <w:left w:val="single" w:sz="4" w:space="0" w:color="auto"/>
              <w:bottom w:val="single" w:sz="4" w:space="0" w:color="auto"/>
              <w:right w:val="single" w:sz="4" w:space="0" w:color="auto"/>
            </w:tcBorders>
            <w:vAlign w:val="center"/>
          </w:tcPr>
          <w:p w:rsidR="00BF6831" w:rsidRPr="000E262A" w:rsidRDefault="00BF6831" w:rsidP="000853B2">
            <w:pPr>
              <w:ind w:firstLine="0"/>
              <w:jc w:val="left"/>
              <w:rPr>
                <w:sz w:val="24"/>
                <w:lang w:eastAsia="ru-RU"/>
              </w:rPr>
            </w:pPr>
            <w:r w:rsidRPr="000E262A">
              <w:rPr>
                <w:sz w:val="24"/>
                <w:lang w:eastAsia="ru-RU"/>
              </w:rPr>
              <w:t>ДБН В.2.5-75:2013 «Каналізація. Зовнішні мережі та споруди»</w:t>
            </w:r>
          </w:p>
        </w:tc>
      </w:tr>
      <w:tr w:rsidR="00BF6831" w:rsidRPr="008E05CD" w:rsidTr="000853B2">
        <w:trPr>
          <w:trHeight w:val="1104"/>
        </w:trPr>
        <w:tc>
          <w:tcPr>
            <w:tcW w:w="728" w:type="pct"/>
            <w:tcBorders>
              <w:top w:val="single" w:sz="4" w:space="0" w:color="auto"/>
              <w:left w:val="single" w:sz="4" w:space="0" w:color="auto"/>
              <w:right w:val="single" w:sz="4" w:space="0" w:color="auto"/>
            </w:tcBorders>
            <w:vAlign w:val="center"/>
          </w:tcPr>
          <w:p w:rsidR="00BF6831" w:rsidRPr="000E262A" w:rsidRDefault="00BF6831" w:rsidP="000853B2">
            <w:pPr>
              <w:spacing w:line="216" w:lineRule="auto"/>
              <w:ind w:firstLine="0"/>
              <w:jc w:val="center"/>
              <w:rPr>
                <w:sz w:val="22"/>
                <w:szCs w:val="22"/>
                <w:lang w:eastAsia="ru-RU"/>
              </w:rPr>
            </w:pPr>
            <w:r w:rsidRPr="000E262A">
              <w:rPr>
                <w:sz w:val="22"/>
                <w:szCs w:val="22"/>
                <w:lang w:eastAsia="ru-RU"/>
              </w:rPr>
              <w:t>03.02</w:t>
            </w:r>
          </w:p>
        </w:tc>
        <w:tc>
          <w:tcPr>
            <w:tcW w:w="800" w:type="pct"/>
            <w:tcBorders>
              <w:top w:val="single" w:sz="4" w:space="0" w:color="auto"/>
              <w:left w:val="single" w:sz="4" w:space="0" w:color="auto"/>
              <w:right w:val="single" w:sz="4" w:space="0" w:color="auto"/>
            </w:tcBorders>
            <w:vAlign w:val="center"/>
          </w:tcPr>
          <w:p w:rsidR="00BF6831" w:rsidRPr="000E262A" w:rsidRDefault="00BF6831" w:rsidP="000853B2">
            <w:pPr>
              <w:spacing w:line="216" w:lineRule="auto"/>
              <w:ind w:firstLine="0"/>
              <w:jc w:val="left"/>
              <w:rPr>
                <w:sz w:val="22"/>
                <w:szCs w:val="22"/>
                <w:lang w:eastAsia="ru-RU"/>
              </w:rPr>
            </w:pPr>
            <w:r w:rsidRPr="000E262A">
              <w:rPr>
                <w:sz w:val="22"/>
                <w:szCs w:val="22"/>
                <w:lang w:eastAsia="ru-RU"/>
              </w:rPr>
              <w:t>Санітарна відстань (розрив) від об’єкта</w:t>
            </w:r>
          </w:p>
        </w:tc>
        <w:tc>
          <w:tcPr>
            <w:tcW w:w="1301" w:type="pct"/>
            <w:tcBorders>
              <w:top w:val="single" w:sz="4" w:space="0" w:color="auto"/>
              <w:left w:val="single" w:sz="4" w:space="0" w:color="auto"/>
              <w:right w:val="single" w:sz="4" w:space="0" w:color="auto"/>
            </w:tcBorders>
            <w:vAlign w:val="center"/>
          </w:tcPr>
          <w:p w:rsidR="00BF6831" w:rsidRPr="000E262A" w:rsidRDefault="00BF6831" w:rsidP="00F142C4">
            <w:pPr>
              <w:pStyle w:val="214"/>
              <w:spacing w:after="0" w:line="216" w:lineRule="auto"/>
              <w:ind w:left="0"/>
              <w:rPr>
                <w:sz w:val="22"/>
                <w:szCs w:val="22"/>
              </w:rPr>
            </w:pPr>
            <w:r w:rsidRPr="000E262A">
              <w:rPr>
                <w:sz w:val="22"/>
                <w:szCs w:val="22"/>
              </w:rPr>
              <w:t xml:space="preserve">Модульна </w:t>
            </w:r>
            <w:r w:rsidR="00F142C4" w:rsidRPr="000E262A">
              <w:rPr>
                <w:sz w:val="22"/>
                <w:szCs w:val="22"/>
              </w:rPr>
              <w:t>газова</w:t>
            </w:r>
            <w:r w:rsidRPr="000E262A">
              <w:rPr>
                <w:sz w:val="22"/>
                <w:szCs w:val="22"/>
              </w:rPr>
              <w:t xml:space="preserve"> котельня</w:t>
            </w:r>
          </w:p>
        </w:tc>
        <w:tc>
          <w:tcPr>
            <w:tcW w:w="779" w:type="pct"/>
            <w:tcBorders>
              <w:top w:val="single" w:sz="4" w:space="0" w:color="auto"/>
              <w:left w:val="single" w:sz="4" w:space="0" w:color="auto"/>
              <w:right w:val="single" w:sz="4" w:space="0" w:color="auto"/>
            </w:tcBorders>
            <w:vAlign w:val="center"/>
          </w:tcPr>
          <w:p w:rsidR="00BF6831" w:rsidRPr="000E262A" w:rsidRDefault="000E262A" w:rsidP="000853B2">
            <w:pPr>
              <w:spacing w:line="216" w:lineRule="auto"/>
              <w:ind w:firstLine="0"/>
              <w:jc w:val="center"/>
              <w:rPr>
                <w:sz w:val="22"/>
                <w:szCs w:val="22"/>
                <w:lang w:eastAsia="ru-RU"/>
              </w:rPr>
            </w:pPr>
            <w:r w:rsidRPr="000E262A">
              <w:rPr>
                <w:sz w:val="22"/>
                <w:szCs w:val="22"/>
                <w:lang w:eastAsia="ru-RU"/>
              </w:rPr>
              <w:t>20</w:t>
            </w:r>
          </w:p>
        </w:tc>
        <w:tc>
          <w:tcPr>
            <w:tcW w:w="1392" w:type="pct"/>
            <w:tcBorders>
              <w:top w:val="single" w:sz="4" w:space="0" w:color="auto"/>
              <w:left w:val="single" w:sz="4" w:space="0" w:color="auto"/>
              <w:right w:val="single" w:sz="4" w:space="0" w:color="auto"/>
            </w:tcBorders>
            <w:vAlign w:val="center"/>
          </w:tcPr>
          <w:p w:rsidR="00BF6831" w:rsidRPr="000E262A" w:rsidRDefault="00BF6831" w:rsidP="000853B2">
            <w:pPr>
              <w:spacing w:line="216" w:lineRule="auto"/>
              <w:ind w:firstLine="0"/>
              <w:jc w:val="left"/>
              <w:rPr>
                <w:sz w:val="22"/>
                <w:szCs w:val="22"/>
                <w:lang w:eastAsia="ru-RU"/>
              </w:rPr>
            </w:pPr>
            <w:r w:rsidRPr="000E262A">
              <w:rPr>
                <w:sz w:val="22"/>
                <w:szCs w:val="22"/>
                <w:lang w:eastAsia="ru-RU"/>
              </w:rPr>
              <w:t xml:space="preserve">ДБН Б.2.2-12:2019 «Планування та забудова територій» </w:t>
            </w:r>
          </w:p>
        </w:tc>
      </w:tr>
    </w:tbl>
    <w:p w:rsidR="00E41572" w:rsidRPr="008E05CD" w:rsidRDefault="00E41572">
      <w:pPr>
        <w:widowControl/>
        <w:ind w:firstLine="0"/>
        <w:jc w:val="left"/>
        <w:rPr>
          <w:b/>
          <w:szCs w:val="28"/>
          <w:highlight w:val="yellow"/>
        </w:rPr>
        <w:sectPr w:rsidR="00E41572" w:rsidRPr="008E05CD"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0E262A" w:rsidRDefault="00B57360">
      <w:pPr>
        <w:widowControl/>
        <w:ind w:firstLine="0"/>
        <w:jc w:val="left"/>
        <w:rPr>
          <w:b/>
          <w:szCs w:val="28"/>
        </w:rPr>
      </w:pPr>
    </w:p>
    <w:p w:rsidR="004C4667" w:rsidRPr="000E262A" w:rsidRDefault="004C4667" w:rsidP="004C4667">
      <w:pPr>
        <w:pStyle w:val="2"/>
      </w:pPr>
      <w:bookmarkStart w:id="40" w:name="_Toc143258862"/>
      <w:r w:rsidRPr="000E262A">
        <w:t>4. ФУНКЦІОНАЛЬНЕ ЗОНУВАННЯ ТЕРИТОРІЇ ДЕТАЛЬНОГО ПЛАНУВАННЯ</w:t>
      </w:r>
      <w:bookmarkEnd w:id="40"/>
    </w:p>
    <w:p w:rsidR="004C4667" w:rsidRPr="000E262A" w:rsidRDefault="004C4667" w:rsidP="004C4667">
      <w:pPr>
        <w:rPr>
          <w:b/>
          <w:szCs w:val="28"/>
        </w:rPr>
      </w:pPr>
    </w:p>
    <w:p w:rsidR="004C4667" w:rsidRPr="000E262A" w:rsidRDefault="004C4667" w:rsidP="004C4667">
      <w:pPr>
        <w:rPr>
          <w:rFonts w:cs="Times New Roman"/>
          <w:b/>
          <w:szCs w:val="28"/>
        </w:rPr>
      </w:pPr>
      <w:r w:rsidRPr="000E262A">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0E262A" w:rsidRDefault="004C4667" w:rsidP="004C4667">
      <w:pPr>
        <w:rPr>
          <w:rFonts w:cs="Times New Roman"/>
          <w:szCs w:val="28"/>
        </w:rPr>
      </w:pPr>
      <w:r w:rsidRPr="000E262A">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0E262A" w:rsidRDefault="004C4667" w:rsidP="004C4667">
      <w:pPr>
        <w:spacing w:line="276" w:lineRule="auto"/>
        <w:jc w:val="right"/>
        <w:rPr>
          <w:i/>
          <w:color w:val="auto"/>
          <w:szCs w:val="28"/>
        </w:rPr>
      </w:pPr>
      <w:r w:rsidRPr="000E262A">
        <w:rPr>
          <w:i/>
          <w:color w:val="auto"/>
          <w:szCs w:val="28"/>
        </w:rPr>
        <w:t>Таблиця 4.1</w:t>
      </w:r>
    </w:p>
    <w:p w:rsidR="004C4667" w:rsidRPr="000E262A" w:rsidRDefault="004C4667" w:rsidP="004C4667">
      <w:pPr>
        <w:pStyle w:val="2d"/>
        <w:spacing w:after="0" w:line="240" w:lineRule="auto"/>
        <w:ind w:left="0"/>
        <w:jc w:val="center"/>
        <w:rPr>
          <w:b/>
          <w:color w:val="auto"/>
          <w:szCs w:val="28"/>
        </w:rPr>
      </w:pPr>
      <w:r w:rsidRPr="000E262A">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8E05CD"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8E05CD" w:rsidRDefault="009D0F1C" w:rsidP="00596DDE">
            <w:pPr>
              <w:ind w:firstLine="0"/>
              <w:jc w:val="center"/>
              <w:rPr>
                <w:rFonts w:eastAsia="Symbol"/>
                <w:b/>
                <w:sz w:val="24"/>
                <w:szCs w:val="20"/>
                <w:highlight w:val="yellow"/>
                <w:lang w:eastAsia="ru-RU"/>
              </w:rPr>
            </w:pPr>
            <w:r w:rsidRPr="000E262A">
              <w:rPr>
                <w:rFonts w:eastAsia="Symbol"/>
                <w:b/>
                <w:sz w:val="24"/>
                <w:szCs w:val="20"/>
                <w:lang w:eastAsia="ru-RU"/>
              </w:rPr>
              <w:t>Код з планом функціонального зонування території</w:t>
            </w:r>
          </w:p>
        </w:tc>
      </w:tr>
      <w:tr w:rsidR="009D0F1C" w:rsidRPr="008E05CD" w:rsidTr="009D0F1C">
        <w:trPr>
          <w:trHeight w:val="1307"/>
        </w:trPr>
        <w:tc>
          <w:tcPr>
            <w:tcW w:w="627" w:type="pct"/>
            <w:vMerge/>
            <w:tcBorders>
              <w:left w:val="single" w:sz="4" w:space="0" w:color="auto"/>
              <w:right w:val="single" w:sz="4" w:space="0" w:color="auto"/>
            </w:tcBorders>
            <w:vAlign w:val="center"/>
          </w:tcPr>
          <w:p w:rsidR="009D0F1C" w:rsidRPr="000E262A" w:rsidRDefault="009D0F1C" w:rsidP="00596DDE">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0E262A" w:rsidRDefault="009D0F1C" w:rsidP="00596DDE">
            <w:pPr>
              <w:pStyle w:val="214"/>
              <w:ind w:left="0"/>
            </w:pPr>
          </w:p>
        </w:tc>
        <w:tc>
          <w:tcPr>
            <w:tcW w:w="620" w:type="pct"/>
            <w:vMerge/>
            <w:tcBorders>
              <w:left w:val="single" w:sz="4" w:space="0" w:color="auto"/>
              <w:right w:val="single" w:sz="4" w:space="0" w:color="auto"/>
            </w:tcBorders>
          </w:tcPr>
          <w:p w:rsidR="009D0F1C" w:rsidRPr="000E262A" w:rsidRDefault="009D0F1C" w:rsidP="00596DDE">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0E262A" w:rsidRDefault="009D0F1C" w:rsidP="00596DDE">
            <w:pPr>
              <w:ind w:firstLine="0"/>
              <w:jc w:val="center"/>
              <w:rPr>
                <w:rFonts w:eastAsia="Symbol"/>
                <w:b/>
                <w:sz w:val="24"/>
                <w:szCs w:val="20"/>
                <w:lang w:eastAsia="ru-RU"/>
              </w:rPr>
            </w:pPr>
            <w:r w:rsidRPr="000E262A">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8E05CD" w:rsidRDefault="009D0F1C" w:rsidP="00596DDE">
            <w:pPr>
              <w:pStyle w:val="214"/>
              <w:ind w:left="0"/>
              <w:rPr>
                <w:highlight w:val="yellow"/>
              </w:rPr>
            </w:pPr>
          </w:p>
        </w:tc>
      </w:tr>
      <w:tr w:rsidR="009D0F1C" w:rsidRPr="008E05CD" w:rsidTr="009D0F1C">
        <w:trPr>
          <w:trHeight w:val="251"/>
        </w:trPr>
        <w:tc>
          <w:tcPr>
            <w:tcW w:w="627" w:type="pct"/>
            <w:tcBorders>
              <w:left w:val="single" w:sz="4" w:space="0" w:color="auto"/>
              <w:right w:val="single" w:sz="4" w:space="0" w:color="auto"/>
            </w:tcBorders>
            <w:vAlign w:val="center"/>
          </w:tcPr>
          <w:p w:rsidR="009D0F1C" w:rsidRPr="000E262A" w:rsidRDefault="009D0F1C" w:rsidP="00596DDE">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0E262A" w:rsidRDefault="009D0F1C" w:rsidP="00596DDE">
            <w:pPr>
              <w:ind w:firstLine="0"/>
              <w:jc w:val="center"/>
              <w:rPr>
                <w:rFonts w:eastAsia="Symbol"/>
                <w:b/>
                <w:sz w:val="24"/>
                <w:szCs w:val="20"/>
                <w:lang w:val="en-US" w:eastAsia="ru-RU"/>
              </w:rPr>
            </w:pPr>
            <w:r w:rsidRPr="000E262A">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0E262A" w:rsidRDefault="009D0F1C" w:rsidP="00596DDE">
            <w:pPr>
              <w:widowControl/>
              <w:ind w:firstLine="0"/>
              <w:jc w:val="center"/>
              <w:rPr>
                <w:color w:val="333333"/>
              </w:rPr>
            </w:pPr>
            <w:r w:rsidRPr="000E262A">
              <w:rPr>
                <w:color w:val="333333"/>
                <w:shd w:val="clear" w:color="auto" w:fill="FFFFFF"/>
              </w:rPr>
              <w:t>Сельбищні території</w:t>
            </w:r>
          </w:p>
        </w:tc>
      </w:tr>
      <w:tr w:rsidR="00580158" w:rsidRPr="008E05CD" w:rsidTr="009D0F1C">
        <w:trPr>
          <w:trHeight w:val="1307"/>
        </w:trPr>
        <w:tc>
          <w:tcPr>
            <w:tcW w:w="627" w:type="pct"/>
            <w:tcBorders>
              <w:left w:val="single" w:sz="4" w:space="0" w:color="auto"/>
              <w:right w:val="single" w:sz="4" w:space="0" w:color="auto"/>
            </w:tcBorders>
            <w:vAlign w:val="center"/>
          </w:tcPr>
          <w:p w:rsidR="00580158" w:rsidRPr="000E262A" w:rsidRDefault="00580158" w:rsidP="00580158">
            <w:pPr>
              <w:pStyle w:val="214"/>
              <w:spacing w:after="0" w:line="240" w:lineRule="auto"/>
              <w:ind w:left="0"/>
            </w:pPr>
            <w:r w:rsidRPr="000E262A">
              <w:rPr>
                <w:lang w:val="en-US"/>
              </w:rPr>
              <w:t>03.0</w:t>
            </w:r>
            <w:r w:rsidRPr="000E262A">
              <w:t>3</w:t>
            </w:r>
          </w:p>
        </w:tc>
        <w:tc>
          <w:tcPr>
            <w:tcW w:w="239" w:type="pct"/>
            <w:tcBorders>
              <w:top w:val="single" w:sz="4" w:space="0" w:color="auto"/>
              <w:left w:val="single" w:sz="4" w:space="0" w:color="auto"/>
              <w:bottom w:val="single" w:sz="4" w:space="0" w:color="auto"/>
              <w:right w:val="single" w:sz="4" w:space="0" w:color="auto"/>
            </w:tcBorders>
            <w:vAlign w:val="center"/>
          </w:tcPr>
          <w:p w:rsidR="00580158" w:rsidRPr="000E262A" w:rsidRDefault="00580158"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580158" w:rsidRPr="000E262A" w:rsidRDefault="00580158"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580158" w:rsidRPr="000E262A" w:rsidRDefault="00580158" w:rsidP="00580158">
            <w:pPr>
              <w:pStyle w:val="rvps12"/>
              <w:spacing w:before="150" w:beforeAutospacing="0" w:after="150" w:afterAutospacing="0"/>
              <w:jc w:val="center"/>
              <w:rPr>
                <w:color w:val="333333"/>
              </w:rPr>
            </w:pPr>
            <w:r w:rsidRPr="000E262A">
              <w:rPr>
                <w:color w:val="333333"/>
              </w:rPr>
              <w:t>03</w:t>
            </w:r>
          </w:p>
        </w:tc>
        <w:tc>
          <w:tcPr>
            <w:tcW w:w="380" w:type="pct"/>
            <w:tcBorders>
              <w:left w:val="single" w:sz="4" w:space="0" w:color="auto"/>
              <w:right w:val="single" w:sz="4" w:space="0" w:color="auto"/>
            </w:tcBorders>
          </w:tcPr>
          <w:p w:rsidR="00580158" w:rsidRPr="000E262A" w:rsidRDefault="00580158" w:rsidP="00580158">
            <w:pPr>
              <w:pStyle w:val="rvps12"/>
              <w:spacing w:before="150" w:beforeAutospacing="0" w:after="150" w:afterAutospacing="0"/>
              <w:jc w:val="center"/>
              <w:rPr>
                <w:color w:val="333333"/>
              </w:rPr>
            </w:pPr>
            <w:r w:rsidRPr="000E262A">
              <w:rPr>
                <w:color w:val="333333"/>
              </w:rPr>
              <w:t>10203.0</w:t>
            </w:r>
          </w:p>
        </w:tc>
        <w:tc>
          <w:tcPr>
            <w:tcW w:w="620" w:type="pct"/>
            <w:tcBorders>
              <w:left w:val="single" w:sz="4" w:space="0" w:color="auto"/>
              <w:right w:val="single" w:sz="4" w:space="0" w:color="auto"/>
            </w:tcBorders>
          </w:tcPr>
          <w:p w:rsidR="00580158" w:rsidRPr="000E262A" w:rsidRDefault="00580158" w:rsidP="00580158">
            <w:pPr>
              <w:pStyle w:val="rvps12"/>
              <w:spacing w:before="150" w:beforeAutospacing="0" w:after="150" w:afterAutospacing="0"/>
              <w:jc w:val="center"/>
              <w:rPr>
                <w:color w:val="333333"/>
              </w:rPr>
            </w:pPr>
            <w:r w:rsidRPr="000E262A">
              <w:rPr>
                <w:color w:val="333333"/>
              </w:rPr>
              <w:t>території закладів охорони здоров’я та соціального захисту</w:t>
            </w:r>
          </w:p>
        </w:tc>
        <w:tc>
          <w:tcPr>
            <w:tcW w:w="286" w:type="pct"/>
            <w:tcBorders>
              <w:top w:val="single" w:sz="4" w:space="0" w:color="auto"/>
              <w:left w:val="single" w:sz="4" w:space="0" w:color="auto"/>
              <w:bottom w:val="single" w:sz="4" w:space="0" w:color="auto"/>
              <w:right w:val="single" w:sz="4" w:space="0" w:color="auto"/>
            </w:tcBorders>
          </w:tcPr>
          <w:p w:rsidR="00580158" w:rsidRPr="000E262A" w:rsidRDefault="00580158" w:rsidP="00580158">
            <w:pPr>
              <w:pStyle w:val="rvps12"/>
              <w:spacing w:before="150" w:beforeAutospacing="0" w:after="150" w:afterAutospacing="0"/>
              <w:jc w:val="center"/>
              <w:rPr>
                <w:color w:val="333333"/>
              </w:rPr>
            </w:pPr>
            <w:r w:rsidRPr="000E262A">
              <w:rPr>
                <w:color w:val="333333"/>
              </w:rPr>
              <w:t>03.03; 08.01</w:t>
            </w:r>
          </w:p>
        </w:tc>
        <w:tc>
          <w:tcPr>
            <w:tcW w:w="1896" w:type="pct"/>
            <w:tcBorders>
              <w:top w:val="single" w:sz="4" w:space="0" w:color="auto"/>
              <w:left w:val="single" w:sz="4" w:space="0" w:color="auto"/>
              <w:bottom w:val="single" w:sz="4" w:space="0" w:color="auto"/>
              <w:right w:val="single" w:sz="4" w:space="0" w:color="auto"/>
            </w:tcBorders>
          </w:tcPr>
          <w:p w:rsidR="00580158" w:rsidRPr="000E262A" w:rsidRDefault="00580158" w:rsidP="00580158">
            <w:pPr>
              <w:pStyle w:val="rvps12"/>
              <w:spacing w:before="150" w:beforeAutospacing="0" w:after="150" w:afterAutospacing="0"/>
              <w:jc w:val="center"/>
              <w:rPr>
                <w:color w:val="333333"/>
              </w:rPr>
            </w:pPr>
            <w:r w:rsidRPr="000E262A">
              <w:rPr>
                <w:color w:val="333333"/>
              </w:rPr>
              <w:t>02.04; 03.05; 03.08; 03.20; 04.10; 05.01; 07.08;</w:t>
            </w:r>
            <w:r w:rsidRPr="000E262A">
              <w:rPr>
                <w:color w:val="333333"/>
              </w:rPr>
              <w:br/>
              <w:t>03.07 (в частині об’єктів, які не потребують встановлення санітарних обмежень на прилеглі території);</w:t>
            </w:r>
            <w:r w:rsidRPr="000E262A">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580158" w:rsidRPr="000E262A" w:rsidRDefault="00580158" w:rsidP="00580158">
            <w:pPr>
              <w:pStyle w:val="214"/>
              <w:ind w:left="0"/>
            </w:pPr>
            <w:r w:rsidRPr="000E262A">
              <w:rPr>
                <w:lang w:val="en-US"/>
              </w:rPr>
              <w:t>Г-</w:t>
            </w:r>
            <w:r w:rsidRPr="000E262A">
              <w:t>5</w:t>
            </w:r>
          </w:p>
        </w:tc>
      </w:tr>
    </w:tbl>
    <w:p w:rsidR="009D0F1C" w:rsidRPr="008E05CD" w:rsidRDefault="009D0F1C">
      <w:pPr>
        <w:widowControl/>
        <w:ind w:firstLine="0"/>
        <w:jc w:val="left"/>
        <w:rPr>
          <w:b/>
          <w:szCs w:val="28"/>
          <w:highlight w:val="yellow"/>
        </w:rPr>
        <w:sectPr w:rsidR="009D0F1C" w:rsidRPr="008E05CD" w:rsidSect="0097679C">
          <w:pgSz w:w="16840" w:h="11900" w:orient="landscape"/>
          <w:pgMar w:top="851" w:right="851" w:bottom="851" w:left="1134" w:header="0" w:footer="567" w:gutter="0"/>
          <w:cols w:space="720"/>
          <w:noEndnote/>
          <w:docGrid w:linePitch="381"/>
        </w:sectPr>
      </w:pPr>
    </w:p>
    <w:p w:rsidR="00DB648D" w:rsidRPr="000E262A" w:rsidRDefault="00DB648D" w:rsidP="00DB648D">
      <w:pPr>
        <w:jc w:val="center"/>
        <w:rPr>
          <w:rFonts w:cs="Times New Roman"/>
          <w:b/>
          <w:szCs w:val="28"/>
        </w:rPr>
      </w:pPr>
      <w:r w:rsidRPr="000E262A">
        <w:rPr>
          <w:rFonts w:cs="Times New Roman"/>
          <w:b/>
          <w:szCs w:val="28"/>
        </w:rPr>
        <w:lastRenderedPageBreak/>
        <w:t>Переважні та супутні види використання територій, містобудівні умови та обмеження</w:t>
      </w:r>
    </w:p>
    <w:p w:rsidR="00DB648D" w:rsidRPr="000E262A" w:rsidRDefault="00DB648D" w:rsidP="00DB648D">
      <w:pPr>
        <w:rPr>
          <w:rFonts w:cs="Times New Roman"/>
          <w:szCs w:val="28"/>
        </w:rPr>
      </w:pPr>
      <w:r w:rsidRPr="000E262A">
        <w:rPr>
          <w:rFonts w:cs="Times New Roman"/>
          <w:szCs w:val="28"/>
        </w:rPr>
        <w:t xml:space="preserve">На основі проєктних рішень містобудівної документації </w:t>
      </w:r>
      <w:r w:rsidR="002D5A64" w:rsidRPr="000E262A">
        <w:t xml:space="preserve">Детальний план території </w:t>
      </w:r>
      <w:r w:rsidR="00BF6831" w:rsidRPr="000E262A">
        <w:t xml:space="preserve">для </w:t>
      </w:r>
      <w:r w:rsidR="000C1312" w:rsidRPr="000E262A">
        <w:t>будівництва модульної котельні</w:t>
      </w:r>
      <w:r w:rsidR="00BF6831" w:rsidRPr="000E262A">
        <w:t xml:space="preserve"> в районі вулиці </w:t>
      </w:r>
      <w:r w:rsidR="000E262A" w:rsidRPr="000E262A">
        <w:t>Будівельників</w:t>
      </w:r>
      <w:r w:rsidR="00BF6831" w:rsidRPr="000E262A">
        <w:t xml:space="preserve">, </w:t>
      </w:r>
      <w:r w:rsidR="000E262A" w:rsidRPr="000E262A">
        <w:t>3</w:t>
      </w:r>
      <w:r w:rsidR="00BF6831" w:rsidRPr="000E262A">
        <w:t xml:space="preserve"> у м.</w:t>
      </w:r>
      <w:r w:rsidR="000E262A" w:rsidRPr="000E262A">
        <w:t> </w:t>
      </w:r>
      <w:r w:rsidR="00BF6831" w:rsidRPr="000E262A">
        <w:t>Калуші Івано-Франківської області</w:t>
      </w:r>
      <w:r w:rsidR="002D5A64" w:rsidRPr="000E262A">
        <w:t xml:space="preserve">, </w:t>
      </w:r>
      <w:r w:rsidRPr="000E262A">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0E262A">
        <w:rPr>
          <w:rFonts w:cs="Times New Roman"/>
          <w:szCs w:val="28"/>
        </w:rPr>
        <w:t>ний</w:t>
      </w:r>
      <w:r w:rsidRPr="000E262A">
        <w:rPr>
          <w:rFonts w:cs="Times New Roman"/>
          <w:szCs w:val="28"/>
        </w:rPr>
        <w:t xml:space="preserve"> «</w:t>
      </w:r>
      <w:r w:rsidR="008E0BA7" w:rsidRPr="000E262A">
        <w:rPr>
          <w:rFonts w:cs="Times New Roman"/>
          <w:szCs w:val="28"/>
        </w:rPr>
        <w:t xml:space="preserve">План </w:t>
      </w:r>
      <w:r w:rsidRPr="000E262A">
        <w:rPr>
          <w:rFonts w:cs="Times New Roman"/>
          <w:szCs w:val="28"/>
        </w:rPr>
        <w:t>функціонального зонування», як</w:t>
      </w:r>
      <w:r w:rsidR="008E0BA7" w:rsidRPr="000E262A">
        <w:rPr>
          <w:rFonts w:cs="Times New Roman"/>
          <w:szCs w:val="28"/>
        </w:rPr>
        <w:t>ий</w:t>
      </w:r>
      <w:r w:rsidRPr="000E262A">
        <w:rPr>
          <w:rFonts w:cs="Times New Roman"/>
          <w:szCs w:val="28"/>
        </w:rPr>
        <w:t xml:space="preserve"> уточнює положення містобудівної документації «</w:t>
      </w:r>
      <w:r w:rsidR="008E0BA7" w:rsidRPr="000E262A">
        <w:t>Г</w:t>
      </w:r>
      <w:r w:rsidRPr="000E262A">
        <w:t>енерального плану м. </w:t>
      </w:r>
      <w:r w:rsidR="008E0BA7" w:rsidRPr="000E262A">
        <w:t>Калуш</w:t>
      </w:r>
      <w:r w:rsidRPr="000E262A">
        <w:t xml:space="preserve"> </w:t>
      </w:r>
      <w:r w:rsidR="008E0BA7" w:rsidRPr="000E262A">
        <w:t>Івано-Франківської</w:t>
      </w:r>
      <w:r w:rsidRPr="000E262A">
        <w:t xml:space="preserve"> області</w:t>
      </w:r>
      <w:r w:rsidR="008E0BA7" w:rsidRPr="000E262A">
        <w:t>»</w:t>
      </w:r>
      <w:r w:rsidRPr="000E262A">
        <w:rPr>
          <w:rFonts w:cs="Times New Roman"/>
          <w:szCs w:val="28"/>
        </w:rPr>
        <w:t>.</w:t>
      </w:r>
    </w:p>
    <w:p w:rsidR="00DB648D" w:rsidRPr="000E262A" w:rsidRDefault="00DB648D" w:rsidP="00DB648D">
      <w:pPr>
        <w:rPr>
          <w:rFonts w:cs="Times New Roman"/>
          <w:szCs w:val="28"/>
        </w:rPr>
      </w:pPr>
      <w:r w:rsidRPr="000E262A">
        <w:rPr>
          <w:rFonts w:cs="Times New Roman"/>
          <w:szCs w:val="28"/>
        </w:rPr>
        <w:t xml:space="preserve">Згідно затвердженого </w:t>
      </w:r>
      <w:r w:rsidR="00566BD7" w:rsidRPr="000E262A">
        <w:rPr>
          <w:rFonts w:cs="Times New Roman"/>
          <w:szCs w:val="28"/>
        </w:rPr>
        <w:t>ДБН Б. 1.1-14:2021 «Склад та зміст містобудівної документації на місцевому рівні»</w:t>
      </w:r>
      <w:r w:rsidRPr="000E262A">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0E262A" w:rsidRDefault="00DB648D" w:rsidP="00DB648D">
      <w:pPr>
        <w:rPr>
          <w:rFonts w:cs="Times New Roman"/>
          <w:szCs w:val="28"/>
        </w:rPr>
      </w:pPr>
      <w:r w:rsidRPr="000E262A">
        <w:rPr>
          <w:rFonts w:cs="Times New Roman"/>
          <w:szCs w:val="28"/>
        </w:rPr>
        <w:t>На схемі визначені наступні зони:</w:t>
      </w:r>
    </w:p>
    <w:p w:rsidR="00DB648D" w:rsidRPr="000E262A" w:rsidRDefault="00DB648D" w:rsidP="008E0BA7">
      <w:pPr>
        <w:pStyle w:val="Default"/>
        <w:numPr>
          <w:ilvl w:val="0"/>
          <w:numId w:val="12"/>
        </w:numPr>
        <w:ind w:left="0" w:firstLine="709"/>
        <w:jc w:val="both"/>
        <w:rPr>
          <w:sz w:val="28"/>
          <w:szCs w:val="28"/>
          <w:lang w:val="uk-UA"/>
        </w:rPr>
      </w:pPr>
      <w:r w:rsidRPr="000E262A">
        <w:rPr>
          <w:sz w:val="28"/>
          <w:szCs w:val="28"/>
          <w:lang w:val="uk-UA"/>
        </w:rPr>
        <w:t>невиробничі Г (громадські)</w:t>
      </w:r>
      <w:r w:rsidR="000A59F2" w:rsidRPr="000E262A">
        <w:rPr>
          <w:sz w:val="28"/>
          <w:szCs w:val="28"/>
          <w:lang w:val="uk-UA"/>
        </w:rPr>
        <w:t>;</w:t>
      </w:r>
    </w:p>
    <w:p w:rsidR="000A59F2" w:rsidRPr="000E262A" w:rsidRDefault="000A59F2" w:rsidP="000A59F2">
      <w:pPr>
        <w:pStyle w:val="Default"/>
        <w:numPr>
          <w:ilvl w:val="0"/>
          <w:numId w:val="12"/>
        </w:numPr>
        <w:ind w:left="0" w:firstLine="709"/>
        <w:jc w:val="both"/>
        <w:rPr>
          <w:sz w:val="28"/>
          <w:szCs w:val="28"/>
          <w:lang w:val="uk-UA"/>
        </w:rPr>
      </w:pPr>
      <w:r w:rsidRPr="000E262A">
        <w:rPr>
          <w:sz w:val="28"/>
          <w:szCs w:val="28"/>
          <w:lang w:val="uk-UA"/>
        </w:rPr>
        <w:t>зони</w:t>
      </w:r>
      <w:r w:rsidR="000E262A" w:rsidRPr="000E262A">
        <w:rPr>
          <w:sz w:val="28"/>
          <w:szCs w:val="28"/>
          <w:lang w:val="uk-UA"/>
        </w:rPr>
        <w:t xml:space="preserve"> транспортної інфраструктури ТР.</w:t>
      </w:r>
    </w:p>
    <w:p w:rsidR="008E0BA7" w:rsidRPr="000E262A" w:rsidRDefault="008E0BA7" w:rsidP="008E0BA7">
      <w:pPr>
        <w:pStyle w:val="Default"/>
        <w:ind w:left="709"/>
        <w:jc w:val="both"/>
        <w:rPr>
          <w:sz w:val="28"/>
          <w:szCs w:val="28"/>
          <w:lang w:val="uk-UA"/>
        </w:rPr>
      </w:pPr>
    </w:p>
    <w:p w:rsidR="00DB648D" w:rsidRPr="000E262A" w:rsidRDefault="00DB648D" w:rsidP="00DB648D">
      <w:pPr>
        <w:jc w:val="center"/>
        <w:rPr>
          <w:rFonts w:cs="Times New Roman"/>
          <w:b/>
          <w:szCs w:val="28"/>
        </w:rPr>
      </w:pPr>
      <w:r w:rsidRPr="000E262A">
        <w:rPr>
          <w:rFonts w:cs="Times New Roman"/>
          <w:b/>
          <w:szCs w:val="28"/>
        </w:rPr>
        <w:t>НЕВИРОБНИЧІ ЗОНИ Г (громадські).</w:t>
      </w:r>
    </w:p>
    <w:p w:rsidR="00A4514B" w:rsidRPr="000E262A" w:rsidRDefault="00A4514B" w:rsidP="00A4514B">
      <w:pPr>
        <w:rPr>
          <w:b/>
        </w:rPr>
      </w:pPr>
      <w:r w:rsidRPr="000E262A">
        <w:rPr>
          <w:b/>
        </w:rPr>
        <w:t xml:space="preserve">Лікувальні зони Г-5. </w:t>
      </w:r>
      <w:r w:rsidRPr="000E262A">
        <w:t>Зона розміщення лікувальних та оздоровчих закладів. Призначається для розташування лікарень, поліклінік, амбулаторій, аптек, інших лікувальних закладів. Зону формують території, на яких розміщуються об’єкти, що відносяться до установ охорони здоров’я та соціального забезпечення.</w:t>
      </w:r>
    </w:p>
    <w:p w:rsidR="000A59F2" w:rsidRPr="000E262A" w:rsidRDefault="000A59F2" w:rsidP="000A59F2">
      <w:pPr>
        <w:pStyle w:val="Heading2"/>
        <w:spacing w:before="248"/>
        <w:ind w:left="2206"/>
        <w:jc w:val="left"/>
        <w:rPr>
          <w:sz w:val="28"/>
          <w:szCs w:val="28"/>
        </w:rPr>
      </w:pPr>
      <w:bookmarkStart w:id="41" w:name="_Toc143253848"/>
      <w:bookmarkStart w:id="42" w:name="_Toc143258863"/>
      <w:r w:rsidRPr="000E262A">
        <w:rPr>
          <w:sz w:val="28"/>
          <w:szCs w:val="28"/>
        </w:rPr>
        <w:t>ЗОНИ ТРАНСПОРТНОЇ ІНФРАСТРУКТУРИ ТР</w:t>
      </w:r>
      <w:bookmarkEnd w:id="41"/>
      <w:bookmarkEnd w:id="42"/>
    </w:p>
    <w:p w:rsidR="000A59F2" w:rsidRPr="000E262A" w:rsidRDefault="000A59F2" w:rsidP="000A59F2">
      <w:pPr>
        <w:pStyle w:val="af0"/>
        <w:shd w:val="clear" w:color="auto" w:fill="FFFFFF"/>
        <w:spacing w:before="0" w:beforeAutospacing="0" w:after="0" w:afterAutospacing="0"/>
        <w:rPr>
          <w:szCs w:val="28"/>
          <w:lang w:val="uk-UA"/>
        </w:rPr>
      </w:pPr>
      <w:r w:rsidRPr="000E262A">
        <w:rPr>
          <w:b/>
          <w:szCs w:val="28"/>
          <w:lang w:val="uk-UA"/>
        </w:rPr>
        <w:t>Зони транспортної інфраструктури ТР-2,</w:t>
      </w:r>
      <w:r w:rsidRPr="000E262A">
        <w:rPr>
          <w:szCs w:val="28"/>
          <w:lang w:val="uk-UA"/>
        </w:rPr>
        <w:t xml:space="preserve"> до якої відносяться території вулиць, майданів (в межах червоних ліній), доріг.</w:t>
      </w:r>
    </w:p>
    <w:p w:rsidR="00DB648D" w:rsidRPr="000E262A" w:rsidRDefault="00DB648D" w:rsidP="00DB648D">
      <w:pPr>
        <w:spacing w:before="245"/>
        <w:ind w:left="379" w:right="389"/>
        <w:jc w:val="center"/>
        <w:rPr>
          <w:b/>
          <w:szCs w:val="28"/>
        </w:rPr>
      </w:pPr>
      <w:r w:rsidRPr="000E262A">
        <w:rPr>
          <w:b/>
          <w:szCs w:val="28"/>
        </w:rPr>
        <w:t>ПЕРЕЛІК</w:t>
      </w:r>
      <w:r w:rsidRPr="000E262A">
        <w:rPr>
          <w:b/>
          <w:spacing w:val="-2"/>
          <w:szCs w:val="28"/>
        </w:rPr>
        <w:t xml:space="preserve"> </w:t>
      </w:r>
      <w:r w:rsidRPr="000E262A">
        <w:rPr>
          <w:b/>
          <w:szCs w:val="28"/>
        </w:rPr>
        <w:t>ТЕРИТОРІАЛЬНИХ</w:t>
      </w:r>
      <w:r w:rsidRPr="000E262A">
        <w:rPr>
          <w:b/>
          <w:spacing w:val="-3"/>
          <w:szCs w:val="28"/>
        </w:rPr>
        <w:t xml:space="preserve"> </w:t>
      </w:r>
      <w:r w:rsidRPr="000E262A">
        <w:rPr>
          <w:b/>
          <w:szCs w:val="28"/>
        </w:rPr>
        <w:t>ЗОН</w:t>
      </w:r>
      <w:r w:rsidRPr="000E262A">
        <w:rPr>
          <w:b/>
          <w:spacing w:val="-3"/>
          <w:szCs w:val="28"/>
        </w:rPr>
        <w:t xml:space="preserve"> </w:t>
      </w:r>
      <w:r w:rsidRPr="000E262A">
        <w:rPr>
          <w:b/>
          <w:szCs w:val="28"/>
        </w:rPr>
        <w:t>В</w:t>
      </w:r>
      <w:r w:rsidRPr="000E262A">
        <w:rPr>
          <w:b/>
          <w:spacing w:val="-3"/>
          <w:szCs w:val="28"/>
        </w:rPr>
        <w:t xml:space="preserve"> </w:t>
      </w:r>
      <w:r w:rsidRPr="000E262A">
        <w:rPr>
          <w:b/>
          <w:szCs w:val="28"/>
        </w:rPr>
        <w:t>МЕЖАХ</w:t>
      </w:r>
      <w:r w:rsidRPr="000E262A">
        <w:rPr>
          <w:b/>
          <w:spacing w:val="-4"/>
          <w:szCs w:val="28"/>
        </w:rPr>
        <w:t xml:space="preserve"> </w:t>
      </w:r>
      <w:r w:rsidRPr="000E262A">
        <w:rPr>
          <w:b/>
          <w:szCs w:val="28"/>
        </w:rPr>
        <w:t>ДЕТАЛЬНОГО</w:t>
      </w:r>
      <w:r w:rsidRPr="000E262A">
        <w:rPr>
          <w:b/>
          <w:spacing w:val="-5"/>
          <w:szCs w:val="28"/>
        </w:rPr>
        <w:t xml:space="preserve"> </w:t>
      </w:r>
      <w:r w:rsidRPr="000E262A">
        <w:rPr>
          <w:b/>
          <w:szCs w:val="28"/>
        </w:rPr>
        <w:t>ПЛАНУ</w:t>
      </w:r>
    </w:p>
    <w:p w:rsidR="00DB648D" w:rsidRPr="000E262A" w:rsidRDefault="00DB648D" w:rsidP="00DB648D">
      <w:pPr>
        <w:rPr>
          <w:rFonts w:cs="Times New Roman"/>
          <w:szCs w:val="28"/>
        </w:rPr>
      </w:pPr>
      <w:r w:rsidRPr="000E262A">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0E262A" w:rsidRDefault="00DB648D" w:rsidP="00DB648D">
      <w:pPr>
        <w:jc w:val="right"/>
        <w:rPr>
          <w:rFonts w:cs="Times New Roman"/>
          <w:i/>
          <w:szCs w:val="28"/>
        </w:rPr>
      </w:pPr>
      <w:r w:rsidRPr="000E262A">
        <w:rPr>
          <w:rFonts w:cs="Times New Roman"/>
          <w:i/>
          <w:szCs w:val="28"/>
        </w:rPr>
        <w:t>Таблиця 4.4</w:t>
      </w:r>
    </w:p>
    <w:p w:rsidR="00DB648D" w:rsidRPr="000E262A" w:rsidRDefault="00DB648D" w:rsidP="00DB648D">
      <w:pPr>
        <w:rPr>
          <w:rFonts w:cs="Times New Roman"/>
          <w:b/>
          <w:szCs w:val="28"/>
        </w:rPr>
      </w:pPr>
      <w:r w:rsidRPr="000E262A">
        <w:rPr>
          <w:rFonts w:cs="Times New Roman"/>
          <w:b/>
          <w:szCs w:val="28"/>
        </w:rPr>
        <w:t>Територіальні зони та підзони в межі детального плану території</w:t>
      </w:r>
    </w:p>
    <w:p w:rsidR="00DB648D" w:rsidRPr="000E262A"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A4514B" w:rsidRPr="000E262A" w:rsidTr="00B97C58">
        <w:trPr>
          <w:trHeight w:val="369"/>
        </w:trPr>
        <w:tc>
          <w:tcPr>
            <w:tcW w:w="9200" w:type="dxa"/>
            <w:gridSpan w:val="2"/>
          </w:tcPr>
          <w:p w:rsidR="00A4514B" w:rsidRPr="000E262A" w:rsidRDefault="00A4514B" w:rsidP="00B97C58">
            <w:pPr>
              <w:pStyle w:val="TableParagraph"/>
              <w:spacing w:before="47"/>
              <w:ind w:left="1863" w:right="1728"/>
              <w:jc w:val="center"/>
              <w:rPr>
                <w:b/>
                <w:sz w:val="28"/>
                <w:szCs w:val="28"/>
                <w:lang w:val="uk-UA"/>
              </w:rPr>
            </w:pPr>
            <w:r w:rsidRPr="000E262A">
              <w:rPr>
                <w:b/>
                <w:sz w:val="28"/>
                <w:szCs w:val="28"/>
                <w:lang w:val="uk-UA"/>
              </w:rPr>
              <w:t>ЛІКУВАЛЬНІ ЗОНИ</w:t>
            </w:r>
            <w:r w:rsidRPr="000E262A">
              <w:rPr>
                <w:b/>
                <w:spacing w:val="-10"/>
                <w:sz w:val="28"/>
                <w:szCs w:val="28"/>
              </w:rPr>
              <w:t xml:space="preserve"> </w:t>
            </w:r>
            <w:r w:rsidRPr="000E262A">
              <w:rPr>
                <w:b/>
                <w:sz w:val="28"/>
                <w:szCs w:val="28"/>
              </w:rPr>
              <w:t>Г-</w:t>
            </w:r>
            <w:r w:rsidRPr="000E262A">
              <w:rPr>
                <w:b/>
                <w:sz w:val="28"/>
                <w:szCs w:val="28"/>
                <w:lang w:val="uk-UA"/>
              </w:rPr>
              <w:t>5</w:t>
            </w:r>
          </w:p>
        </w:tc>
      </w:tr>
      <w:tr w:rsidR="00A4514B" w:rsidRPr="000E262A" w:rsidTr="000E262A">
        <w:trPr>
          <w:trHeight w:val="641"/>
        </w:trPr>
        <w:tc>
          <w:tcPr>
            <w:tcW w:w="1183" w:type="dxa"/>
          </w:tcPr>
          <w:p w:rsidR="00A4514B" w:rsidRPr="000E262A" w:rsidRDefault="00A4514B" w:rsidP="00B97C58">
            <w:pPr>
              <w:pStyle w:val="TableParagraph"/>
              <w:spacing w:before="54"/>
              <w:ind w:left="107"/>
              <w:rPr>
                <w:b/>
                <w:sz w:val="28"/>
                <w:szCs w:val="28"/>
                <w:lang w:val="uk-UA"/>
              </w:rPr>
            </w:pPr>
            <w:r w:rsidRPr="000E262A">
              <w:rPr>
                <w:b/>
                <w:sz w:val="28"/>
                <w:szCs w:val="28"/>
              </w:rPr>
              <w:t>Г-</w:t>
            </w:r>
            <w:r w:rsidRPr="000E262A">
              <w:rPr>
                <w:b/>
                <w:sz w:val="28"/>
                <w:szCs w:val="28"/>
                <w:lang w:val="uk-UA"/>
              </w:rPr>
              <w:t>5</w:t>
            </w:r>
          </w:p>
        </w:tc>
        <w:tc>
          <w:tcPr>
            <w:tcW w:w="8017" w:type="dxa"/>
          </w:tcPr>
          <w:p w:rsidR="00A4514B" w:rsidRPr="000E262A" w:rsidRDefault="00A4514B" w:rsidP="00B97C58">
            <w:pPr>
              <w:pStyle w:val="TableParagraph"/>
              <w:spacing w:before="47"/>
              <w:ind w:left="103"/>
              <w:rPr>
                <w:sz w:val="28"/>
                <w:szCs w:val="28"/>
              </w:rPr>
            </w:pPr>
            <w:r w:rsidRPr="000E262A">
              <w:rPr>
                <w:sz w:val="28"/>
                <w:szCs w:val="28"/>
                <w:lang w:val="uk-UA"/>
              </w:rPr>
              <w:t>Зони розміщення лікувальних та оздоровчих закладів</w:t>
            </w:r>
          </w:p>
        </w:tc>
      </w:tr>
      <w:tr w:rsidR="00033CA2" w:rsidRPr="000E262A" w:rsidTr="00692B7F">
        <w:trPr>
          <w:trHeight w:val="376"/>
        </w:trPr>
        <w:tc>
          <w:tcPr>
            <w:tcW w:w="9200" w:type="dxa"/>
            <w:gridSpan w:val="2"/>
          </w:tcPr>
          <w:p w:rsidR="00033CA2" w:rsidRPr="000E262A" w:rsidRDefault="00033CA2" w:rsidP="000A59F2">
            <w:pPr>
              <w:pStyle w:val="TableParagraph"/>
              <w:spacing w:before="47"/>
              <w:ind w:left="1863" w:right="1731"/>
              <w:jc w:val="center"/>
              <w:rPr>
                <w:sz w:val="28"/>
                <w:szCs w:val="28"/>
                <w:lang w:val="uk-UA"/>
              </w:rPr>
            </w:pPr>
            <w:r w:rsidRPr="000E262A">
              <w:rPr>
                <w:b/>
                <w:sz w:val="28"/>
                <w:szCs w:val="28"/>
              </w:rPr>
              <w:t>ЗОНИ ТРАНСПОРТНОЇ ІНФРАСТРУКТУРИ ТР</w:t>
            </w:r>
          </w:p>
        </w:tc>
      </w:tr>
      <w:tr w:rsidR="00033CA2" w:rsidRPr="000E262A" w:rsidTr="00DB648D">
        <w:trPr>
          <w:trHeight w:val="376"/>
        </w:trPr>
        <w:tc>
          <w:tcPr>
            <w:tcW w:w="1183" w:type="dxa"/>
          </w:tcPr>
          <w:p w:rsidR="00033CA2" w:rsidRPr="000E262A" w:rsidRDefault="00033CA2" w:rsidP="00692B7F">
            <w:pPr>
              <w:pStyle w:val="TableParagraph"/>
              <w:spacing w:before="54"/>
              <w:ind w:left="107"/>
              <w:rPr>
                <w:b/>
                <w:sz w:val="28"/>
                <w:szCs w:val="28"/>
                <w:lang w:val="uk-UA"/>
              </w:rPr>
            </w:pPr>
            <w:r w:rsidRPr="000E262A">
              <w:rPr>
                <w:b/>
                <w:sz w:val="28"/>
                <w:szCs w:val="28"/>
                <w:lang w:val="uk-UA"/>
              </w:rPr>
              <w:t>ТР-2</w:t>
            </w:r>
          </w:p>
        </w:tc>
        <w:tc>
          <w:tcPr>
            <w:tcW w:w="8017" w:type="dxa"/>
          </w:tcPr>
          <w:p w:rsidR="00033CA2" w:rsidRPr="000E262A" w:rsidRDefault="00033CA2" w:rsidP="00692B7F">
            <w:pPr>
              <w:pStyle w:val="TableParagraph"/>
              <w:spacing w:before="47" w:line="252" w:lineRule="auto"/>
              <w:ind w:left="103" w:right="938"/>
              <w:rPr>
                <w:sz w:val="28"/>
                <w:szCs w:val="28"/>
              </w:rPr>
            </w:pPr>
            <w:r w:rsidRPr="000E262A">
              <w:rPr>
                <w:sz w:val="28"/>
                <w:szCs w:val="28"/>
              </w:rPr>
              <w:t>Зони транспортної інфраструктури. Території вулиць, майданів (в межах червоних ліній), доріг.</w:t>
            </w:r>
          </w:p>
        </w:tc>
      </w:tr>
    </w:tbl>
    <w:p w:rsidR="00DB648D" w:rsidRPr="000E262A" w:rsidRDefault="00DB648D" w:rsidP="00DB648D">
      <w:pPr>
        <w:pStyle w:val="af2"/>
        <w:spacing w:before="5"/>
        <w:rPr>
          <w:i/>
          <w:sz w:val="7"/>
        </w:rPr>
      </w:pPr>
    </w:p>
    <w:p w:rsidR="00DB648D" w:rsidRPr="000E262A" w:rsidRDefault="00DB648D" w:rsidP="00DB648D">
      <w:pPr>
        <w:rPr>
          <w:rFonts w:cs="Times New Roman"/>
          <w:szCs w:val="28"/>
        </w:rPr>
      </w:pPr>
      <w:r w:rsidRPr="000E262A">
        <w:rPr>
          <w:rFonts w:cs="Times New Roman"/>
          <w:szCs w:val="28"/>
        </w:rPr>
        <w:t>Зазначені у таблиці планувальні зони та підзони відображені на графічних матеріалах «</w:t>
      </w:r>
      <w:r w:rsidR="008E0BA7" w:rsidRPr="000E262A">
        <w:rPr>
          <w:rFonts w:cs="Times New Roman"/>
          <w:szCs w:val="28"/>
        </w:rPr>
        <w:t>План</w:t>
      </w:r>
      <w:r w:rsidRPr="000E262A">
        <w:rPr>
          <w:rFonts w:cs="Times New Roman"/>
          <w:szCs w:val="28"/>
        </w:rPr>
        <w:t xml:space="preserve"> функціонального зонування території».</w:t>
      </w:r>
    </w:p>
    <w:p w:rsidR="00DB648D" w:rsidRPr="008C3E19" w:rsidRDefault="00DB648D" w:rsidP="00DB648D">
      <w:pPr>
        <w:spacing w:before="245"/>
        <w:ind w:left="379" w:right="389"/>
        <w:jc w:val="center"/>
        <w:rPr>
          <w:b/>
          <w:szCs w:val="28"/>
        </w:rPr>
      </w:pPr>
      <w:r w:rsidRPr="008C3E19">
        <w:rPr>
          <w:b/>
          <w:szCs w:val="28"/>
        </w:rPr>
        <w:t xml:space="preserve">ПЕРЕВАЖНІ ТА СУПУТНІ ВИДИ ЗАБУДОВИ ЗЕМЕЛЬНИХ </w:t>
      </w:r>
      <w:r w:rsidRPr="008C3E19">
        <w:rPr>
          <w:b/>
          <w:szCs w:val="28"/>
        </w:rPr>
        <w:lastRenderedPageBreak/>
        <w:t>ДІЛЯНОК В МЕЖАХ ЗОН</w:t>
      </w:r>
    </w:p>
    <w:p w:rsidR="00DB648D" w:rsidRPr="008C3E19" w:rsidRDefault="00DB648D" w:rsidP="00DB648D">
      <w:pPr>
        <w:rPr>
          <w:rFonts w:cs="Times New Roman"/>
          <w:szCs w:val="28"/>
        </w:rPr>
      </w:pPr>
      <w:r w:rsidRPr="008C3E19">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8C3E19" w:rsidRDefault="00DB648D" w:rsidP="00DB648D">
      <w:pPr>
        <w:rPr>
          <w:rFonts w:cs="Times New Roman"/>
          <w:szCs w:val="28"/>
        </w:rPr>
      </w:pPr>
      <w:r w:rsidRPr="008C3E19">
        <w:rPr>
          <w:rFonts w:cs="Times New Roman"/>
          <w:szCs w:val="28"/>
        </w:rPr>
        <w:t>б) Виняток становлять транспортні та інженерні комунікації, в т. ч. 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8C3E19" w:rsidRDefault="00DB648D" w:rsidP="00DB648D">
      <w:pPr>
        <w:rPr>
          <w:rFonts w:cs="Times New Roman"/>
          <w:szCs w:val="28"/>
        </w:rPr>
      </w:pPr>
      <w:r w:rsidRPr="008C3E19">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8C3E19" w:rsidRDefault="00DB648D" w:rsidP="00DB648D">
      <w:pPr>
        <w:rPr>
          <w:rFonts w:cs="Times New Roman"/>
          <w:szCs w:val="28"/>
        </w:rPr>
      </w:pPr>
      <w:r w:rsidRPr="008C3E19">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8C3E19">
        <w:rPr>
          <w:rFonts w:cs="Times New Roman"/>
          <w:szCs w:val="28"/>
        </w:rPr>
        <w:t>Плані</w:t>
      </w:r>
      <w:r w:rsidRPr="008C3E19">
        <w:rPr>
          <w:rFonts w:cs="Times New Roman"/>
          <w:szCs w:val="28"/>
        </w:rPr>
        <w:t xml:space="preserve"> функціонального зонування території» (масштаб 1:</w:t>
      </w:r>
      <w:r w:rsidR="008E0BA7" w:rsidRPr="008C3E19">
        <w:rPr>
          <w:rFonts w:cs="Times New Roman"/>
          <w:szCs w:val="28"/>
        </w:rPr>
        <w:t>1</w:t>
      </w:r>
      <w:r w:rsidRPr="008C3E19">
        <w:rPr>
          <w:rFonts w:cs="Times New Roman"/>
          <w:szCs w:val="28"/>
        </w:rPr>
        <w:t>000).</w:t>
      </w:r>
    </w:p>
    <w:p w:rsidR="00DB648D" w:rsidRPr="008C3E19" w:rsidRDefault="00DB648D" w:rsidP="00DB648D">
      <w:pPr>
        <w:rPr>
          <w:rFonts w:cs="Times New Roman"/>
          <w:szCs w:val="28"/>
        </w:rPr>
      </w:pPr>
      <w:r w:rsidRPr="008C3E19">
        <w:rPr>
          <w:rFonts w:cs="Times New Roman"/>
          <w:szCs w:val="28"/>
        </w:rPr>
        <w:t>д) Межі територій зон встановлюються відповідно до детального плану з урахуванням:</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червоних ліній;</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меж земельних ділянок;</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меж або ліній відводів для інженерних комунікацій;</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меж природних об'єктів;</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інших меж.</w:t>
      </w:r>
    </w:p>
    <w:p w:rsidR="00DB648D" w:rsidRPr="008C3E19" w:rsidRDefault="00DB648D" w:rsidP="00DB648D">
      <w:pPr>
        <w:rPr>
          <w:rFonts w:cs="Times New Roman"/>
          <w:szCs w:val="28"/>
        </w:rPr>
      </w:pPr>
      <w:r w:rsidRPr="008C3E19">
        <w:rPr>
          <w:rFonts w:cs="Times New Roman"/>
          <w:szCs w:val="28"/>
        </w:rPr>
        <w:t>е) До переважних та супутніх видів забудови земельних ділянок у межах окремих зон відносяться:</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8C3E19" w:rsidRDefault="00DB648D" w:rsidP="00DB648D">
      <w:pPr>
        <w:rPr>
          <w:rFonts w:cs="Times New Roman"/>
          <w:szCs w:val="28"/>
        </w:rPr>
      </w:pPr>
      <w:r w:rsidRPr="008C3E19">
        <w:rPr>
          <w:rFonts w:cs="Times New Roman"/>
          <w:szCs w:val="28"/>
        </w:rPr>
        <w:t>ж) Для переважних видів забудови діє процедура загальних погоджень.</w:t>
      </w:r>
    </w:p>
    <w:p w:rsidR="00DB648D" w:rsidRPr="008C3E19" w:rsidRDefault="00DB648D" w:rsidP="00DB648D">
      <w:pPr>
        <w:rPr>
          <w:rFonts w:cs="Times New Roman"/>
          <w:szCs w:val="28"/>
        </w:rPr>
      </w:pPr>
      <w:r w:rsidRPr="008C3E19">
        <w:rPr>
          <w:rFonts w:cs="Times New Roman"/>
          <w:szCs w:val="28"/>
        </w:rPr>
        <w:t>До спеціальних погоджень (спеціальних дозволів) відносяться:</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відповідні рішення міської ради;</w:t>
      </w:r>
    </w:p>
    <w:p w:rsidR="00DB648D" w:rsidRPr="008C3E19" w:rsidRDefault="00DB648D" w:rsidP="00DB648D">
      <w:pPr>
        <w:pStyle w:val="Default"/>
        <w:numPr>
          <w:ilvl w:val="0"/>
          <w:numId w:val="12"/>
        </w:numPr>
        <w:ind w:left="0" w:firstLine="709"/>
        <w:jc w:val="both"/>
        <w:rPr>
          <w:sz w:val="28"/>
          <w:szCs w:val="28"/>
          <w:lang w:val="uk-UA"/>
        </w:rPr>
      </w:pPr>
      <w:r w:rsidRPr="008C3E19">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8C3E19" w:rsidRDefault="00DB648D" w:rsidP="00DB648D">
      <w:pPr>
        <w:rPr>
          <w:rFonts w:cs="Times New Roman"/>
          <w:szCs w:val="28"/>
        </w:rPr>
      </w:pPr>
      <w:r w:rsidRPr="008C3E19">
        <w:rPr>
          <w:rFonts w:cs="Times New Roman"/>
          <w:szCs w:val="28"/>
        </w:rPr>
        <w:lastRenderedPageBreak/>
        <w:t>Порядок проведення громадських слухань визначається постановою Кабінету Міністрів України від 25.05.2011 №555.</w:t>
      </w:r>
    </w:p>
    <w:p w:rsidR="00DB648D" w:rsidRPr="008C3E19" w:rsidRDefault="00DB648D" w:rsidP="00DB648D">
      <w:pPr>
        <w:rPr>
          <w:rFonts w:cs="Times New Roman"/>
          <w:szCs w:val="28"/>
        </w:rPr>
      </w:pPr>
      <w:r w:rsidRPr="008C3E19">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8C3E19" w:rsidRDefault="00DB648D" w:rsidP="00DB648D">
      <w:pPr>
        <w:rPr>
          <w:rFonts w:cs="Times New Roman"/>
          <w:szCs w:val="28"/>
        </w:rPr>
      </w:pPr>
      <w:r w:rsidRPr="008C3E19">
        <w:rPr>
          <w:rFonts w:cs="Times New Roman"/>
          <w:szCs w:val="28"/>
        </w:rPr>
        <w:t>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8C3E19" w:rsidRDefault="00DB648D" w:rsidP="00DB648D">
      <w:pPr>
        <w:rPr>
          <w:rFonts w:cs="Times New Roman"/>
          <w:szCs w:val="28"/>
        </w:rPr>
      </w:pPr>
      <w:r w:rsidRPr="008C3E19">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8C3E19" w:rsidRDefault="00DB648D" w:rsidP="00DB648D">
      <w:pPr>
        <w:rPr>
          <w:rFonts w:cs="Times New Roman"/>
          <w:szCs w:val="28"/>
        </w:rPr>
      </w:pPr>
      <w:r w:rsidRPr="008C3E19">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8C3E19" w:rsidRDefault="00DB648D" w:rsidP="00DB648D">
      <w:pPr>
        <w:rPr>
          <w:rFonts w:cs="Times New Roman"/>
          <w:szCs w:val="28"/>
        </w:rPr>
      </w:pPr>
      <w:r w:rsidRPr="008C3E19">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8C3E19" w:rsidRDefault="00DB648D" w:rsidP="00DB648D">
      <w:pPr>
        <w:rPr>
          <w:rFonts w:cs="Times New Roman"/>
          <w:szCs w:val="28"/>
        </w:rPr>
      </w:pPr>
    </w:p>
    <w:p w:rsidR="00DB648D" w:rsidRPr="008C3E19" w:rsidRDefault="00DB648D" w:rsidP="00DB648D">
      <w:pPr>
        <w:jc w:val="center"/>
        <w:rPr>
          <w:rFonts w:cs="Times New Roman"/>
          <w:b/>
          <w:szCs w:val="28"/>
        </w:rPr>
      </w:pPr>
      <w:r w:rsidRPr="008C3E19">
        <w:rPr>
          <w:rFonts w:cs="Times New Roman"/>
          <w:b/>
          <w:szCs w:val="28"/>
        </w:rPr>
        <w:t>ПЕРЕЛІК ПЕРЕВАЖНИХ, СУПУТНІХ, ТА ДОПУСТИМИХ ВИДІВ</w:t>
      </w:r>
    </w:p>
    <w:p w:rsidR="00DB648D" w:rsidRPr="008C3E19" w:rsidRDefault="00DB648D" w:rsidP="00DB648D">
      <w:pPr>
        <w:jc w:val="center"/>
        <w:rPr>
          <w:rFonts w:cs="Times New Roman"/>
          <w:b/>
          <w:szCs w:val="28"/>
        </w:rPr>
      </w:pPr>
      <w:r w:rsidRPr="008C3E19">
        <w:rPr>
          <w:rFonts w:cs="Times New Roman"/>
          <w:b/>
          <w:szCs w:val="28"/>
        </w:rPr>
        <w:t>ВИКОРИСТАННЯ ЗЕМЕЛЬНИХ ДІЛЯНОК В МЕЖАХ ТЕРИТОРІАЛЬНИХ ЗОН</w:t>
      </w:r>
    </w:p>
    <w:p w:rsidR="00DB648D" w:rsidRPr="008C3E19" w:rsidRDefault="00DB648D" w:rsidP="00DB648D">
      <w:pPr>
        <w:rPr>
          <w:rFonts w:cs="Times New Roman"/>
          <w:b/>
          <w:szCs w:val="28"/>
        </w:rPr>
      </w:pPr>
    </w:p>
    <w:p w:rsidR="00DB648D" w:rsidRPr="008C3E19" w:rsidRDefault="00DB648D" w:rsidP="00DB648D">
      <w:pPr>
        <w:jc w:val="center"/>
        <w:rPr>
          <w:rFonts w:cs="Times New Roman"/>
          <w:b/>
          <w:szCs w:val="28"/>
        </w:rPr>
      </w:pPr>
      <w:r w:rsidRPr="008C3E19">
        <w:rPr>
          <w:rFonts w:cs="Times New Roman"/>
          <w:b/>
          <w:szCs w:val="28"/>
        </w:rPr>
        <w:t>НЕВИРОБНИЧІІ ЗОНИ – Г (громадські):</w:t>
      </w:r>
    </w:p>
    <w:p w:rsidR="00A4514B" w:rsidRPr="008C3E19" w:rsidRDefault="00A4514B" w:rsidP="00A4514B">
      <w:pPr>
        <w:rPr>
          <w:b/>
        </w:rPr>
      </w:pPr>
      <w:r w:rsidRPr="008C3E19">
        <w:rPr>
          <w:b/>
        </w:rPr>
        <w:t>Г-5. Зони розміщення лікувальних та оздоровчих закладів.</w:t>
      </w:r>
    </w:p>
    <w:p w:rsidR="00A4514B" w:rsidRPr="008C3E19" w:rsidRDefault="00A4514B" w:rsidP="00A4514B">
      <w:pPr>
        <w:rPr>
          <w:rFonts w:cs="Times New Roman"/>
          <w:i/>
          <w:szCs w:val="28"/>
          <w:u w:val="single"/>
        </w:rPr>
      </w:pPr>
      <w:r w:rsidRPr="008C3E19">
        <w:rPr>
          <w:rFonts w:cs="Times New Roman"/>
          <w:i/>
          <w:szCs w:val="28"/>
          <w:u w:val="single"/>
        </w:rPr>
        <w:t>Переважні види використання:</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багатофункціональні лікувальні заклади усіх типів;</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лікувальні корпуси лікарень із допоміжними будівлями та спорудами;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консультативні поліклініки;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спеціалізовані поліклініки;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науково-дослідні медичні центри;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адміністративно-господарські будівлі та споруди;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lastRenderedPageBreak/>
        <w:t>станції невідкладної швидкої допомоги;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аптеки.</w:t>
      </w:r>
    </w:p>
    <w:p w:rsidR="00A4514B" w:rsidRPr="008C3E19" w:rsidRDefault="00A4514B" w:rsidP="00A4514B">
      <w:pPr>
        <w:rPr>
          <w:rFonts w:cs="Times New Roman"/>
          <w:i/>
          <w:szCs w:val="28"/>
          <w:u w:val="single"/>
        </w:rPr>
      </w:pPr>
      <w:r w:rsidRPr="008C3E19">
        <w:rPr>
          <w:rFonts w:cs="Times New Roman"/>
          <w:i/>
          <w:szCs w:val="28"/>
          <w:u w:val="single"/>
        </w:rPr>
        <w:t>Супутні види дозволеного використання:</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споруди комунальної та інженерної інфраструктури;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торговельні заклади;</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підприємства харчування;</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озеленені території загального користування.</w:t>
      </w:r>
    </w:p>
    <w:p w:rsidR="00A4514B" w:rsidRPr="008C3E19" w:rsidRDefault="00A4514B" w:rsidP="00A4514B">
      <w:pPr>
        <w:numPr>
          <w:ilvl w:val="0"/>
          <w:numId w:val="17"/>
        </w:numPr>
        <w:shd w:val="clear" w:color="auto" w:fill="FFFFFF"/>
        <w:autoSpaceDE w:val="0"/>
        <w:autoSpaceDN w:val="0"/>
        <w:adjustRightInd w:val="0"/>
        <w:ind w:left="0" w:firstLine="709"/>
        <w:rPr>
          <w:szCs w:val="28"/>
        </w:rPr>
      </w:pPr>
      <w:r w:rsidRPr="008C3E19">
        <w:rPr>
          <w:szCs w:val="28"/>
        </w:rPr>
        <w:t>громадські вбиральні.</w:t>
      </w:r>
    </w:p>
    <w:p w:rsidR="008C3E19" w:rsidRPr="008C3E19" w:rsidRDefault="008C3E19">
      <w:pPr>
        <w:widowControl/>
        <w:ind w:firstLine="0"/>
        <w:jc w:val="left"/>
        <w:rPr>
          <w:b/>
        </w:rPr>
      </w:pPr>
    </w:p>
    <w:p w:rsidR="000A59F2" w:rsidRPr="008C3E19" w:rsidRDefault="000A59F2" w:rsidP="000A59F2">
      <w:pPr>
        <w:jc w:val="center"/>
        <w:rPr>
          <w:b/>
        </w:rPr>
      </w:pPr>
      <w:r w:rsidRPr="008C3E19">
        <w:rPr>
          <w:b/>
        </w:rPr>
        <w:t>ЗОНИ ТРАНСПОРТНОЇ ІНФРАСТРУКТУРИ ТР:</w:t>
      </w:r>
    </w:p>
    <w:p w:rsidR="000A59F2" w:rsidRPr="008C3E19" w:rsidRDefault="000A59F2" w:rsidP="000A59F2">
      <w:pPr>
        <w:jc w:val="left"/>
        <w:rPr>
          <w:b/>
        </w:rPr>
      </w:pPr>
      <w:r w:rsidRPr="008C3E19">
        <w:rPr>
          <w:b/>
        </w:rPr>
        <w:t>ТР-2. Зона транспортної інфраструктури. Території вулиць, майданів (у червоних лініях), доріг.</w:t>
      </w:r>
    </w:p>
    <w:p w:rsidR="000A59F2" w:rsidRPr="008C3E19" w:rsidRDefault="000A59F2" w:rsidP="000A59F2">
      <w:pPr>
        <w:shd w:val="clear" w:color="auto" w:fill="FFFFFF"/>
        <w:autoSpaceDE w:val="0"/>
        <w:autoSpaceDN w:val="0"/>
        <w:adjustRightInd w:val="0"/>
        <w:ind w:left="709" w:firstLine="0"/>
        <w:rPr>
          <w:rFonts w:cs="Times New Roman"/>
          <w:i/>
          <w:szCs w:val="28"/>
          <w:u w:val="single"/>
        </w:rPr>
      </w:pPr>
      <w:r w:rsidRPr="008C3E19">
        <w:rPr>
          <w:rFonts w:cs="Times New Roman"/>
          <w:i/>
          <w:szCs w:val="28"/>
          <w:u w:val="single"/>
        </w:rPr>
        <w:t>Переважні види використання:</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проїзні частини вулиць і доріг, пішохідні тротуари, вело доріжки міських вулиць, площі і майдани;</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захисні зелені насадження вздовж проїзної частини;</w:t>
      </w:r>
    </w:p>
    <w:p w:rsidR="000A59F2" w:rsidRPr="008C3E19" w:rsidRDefault="000A59F2" w:rsidP="000A59F2">
      <w:pPr>
        <w:numPr>
          <w:ilvl w:val="0"/>
          <w:numId w:val="17"/>
        </w:numPr>
        <w:shd w:val="clear" w:color="auto" w:fill="FFFFFF"/>
        <w:autoSpaceDE w:val="0"/>
        <w:autoSpaceDN w:val="0"/>
        <w:adjustRightInd w:val="0"/>
        <w:ind w:left="0" w:firstLine="709"/>
        <w:rPr>
          <w:rFonts w:cs="Times New Roman"/>
          <w:i/>
          <w:szCs w:val="28"/>
          <w:u w:val="single"/>
        </w:rPr>
      </w:pPr>
      <w:r w:rsidRPr="008C3E19">
        <w:rPr>
          <w:szCs w:val="28"/>
        </w:rPr>
        <w:t>мости, тунелі, транспортні розв’язки, шляхопроводи.</w:t>
      </w:r>
    </w:p>
    <w:p w:rsidR="000A59F2" w:rsidRPr="008C3E19" w:rsidRDefault="000A59F2" w:rsidP="000A59F2">
      <w:pPr>
        <w:shd w:val="clear" w:color="auto" w:fill="FFFFFF"/>
        <w:autoSpaceDE w:val="0"/>
        <w:autoSpaceDN w:val="0"/>
        <w:adjustRightInd w:val="0"/>
        <w:ind w:left="709" w:firstLine="0"/>
        <w:rPr>
          <w:rFonts w:cs="Times New Roman"/>
          <w:i/>
          <w:szCs w:val="28"/>
          <w:u w:val="single"/>
        </w:rPr>
      </w:pPr>
      <w:r w:rsidRPr="008C3E19">
        <w:rPr>
          <w:rFonts w:cs="Times New Roman"/>
          <w:i/>
          <w:szCs w:val="28"/>
          <w:u w:val="single"/>
        </w:rPr>
        <w:t>Супутні види дозволеного використання:</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майданчики для стоянки автотранспорту;</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пункти зупинки пасажирського транспорту та їх обладнання;</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тролейбусні лінії та їх облаштування;</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споруди лінійного та енергетичного господарства;</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споруди сигналізації та зв’язку міського електротранспорту;</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інженерні комунікації;</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огорожа вулиць та відбійники;</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дорожня інформація (знаки та ін.).</w:t>
      </w:r>
    </w:p>
    <w:p w:rsidR="000A59F2" w:rsidRPr="008C3E19" w:rsidRDefault="000A59F2" w:rsidP="000A59F2">
      <w:pPr>
        <w:shd w:val="clear" w:color="auto" w:fill="FFFFFF"/>
        <w:autoSpaceDE w:val="0"/>
        <w:autoSpaceDN w:val="0"/>
        <w:adjustRightInd w:val="0"/>
        <w:ind w:left="709" w:firstLine="0"/>
        <w:rPr>
          <w:rFonts w:cs="Times New Roman"/>
          <w:i/>
          <w:szCs w:val="28"/>
          <w:u w:val="single"/>
        </w:rPr>
      </w:pPr>
      <w:r w:rsidRPr="008C3E19">
        <w:rPr>
          <w:rFonts w:cs="Times New Roman"/>
          <w:i/>
          <w:szCs w:val="28"/>
          <w:u w:val="single"/>
        </w:rPr>
        <w:t>Об'єкти, що заборонені до розміщення в межах червоних ліній:</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тимчасові споруди для здійснення підприємницької діяльності;</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малі архітектурні форми комерційного призначення;</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елементи зовнішньої реклами, що погіршують умови видимості;</w:t>
      </w:r>
    </w:p>
    <w:p w:rsidR="000A59F2" w:rsidRPr="008C3E19" w:rsidRDefault="000A59F2" w:rsidP="000A59F2">
      <w:pPr>
        <w:numPr>
          <w:ilvl w:val="0"/>
          <w:numId w:val="17"/>
        </w:numPr>
        <w:shd w:val="clear" w:color="auto" w:fill="FFFFFF"/>
        <w:autoSpaceDE w:val="0"/>
        <w:autoSpaceDN w:val="0"/>
        <w:adjustRightInd w:val="0"/>
        <w:ind w:left="0" w:firstLine="709"/>
        <w:rPr>
          <w:szCs w:val="28"/>
        </w:rPr>
      </w:pPr>
      <w:r w:rsidRPr="008C3E19">
        <w:rPr>
          <w:szCs w:val="28"/>
        </w:rPr>
        <w:t>в зоні трикутника видимості розміщувати елементи вищі за 0,5 метри, включаючи зелені насадження.</w:t>
      </w:r>
    </w:p>
    <w:p w:rsidR="000A59F2" w:rsidRPr="008C3E19" w:rsidRDefault="000A59F2" w:rsidP="000A59F2">
      <w:pPr>
        <w:widowControl/>
        <w:ind w:firstLine="0"/>
        <w:jc w:val="left"/>
        <w:rPr>
          <w:rFonts w:cs="Times New Roman"/>
          <w:szCs w:val="28"/>
        </w:rPr>
      </w:pPr>
    </w:p>
    <w:p w:rsidR="00A4514B" w:rsidRPr="008C3E19" w:rsidRDefault="00A4514B">
      <w:pPr>
        <w:widowControl/>
        <w:ind w:firstLine="0"/>
        <w:jc w:val="left"/>
        <w:rPr>
          <w:rFonts w:eastAsia="Calibri" w:cs="Times New Roman"/>
          <w:i/>
          <w:iCs/>
          <w:szCs w:val="28"/>
          <w:lang w:eastAsia="en-US" w:bidi="ar-SA"/>
        </w:rPr>
      </w:pPr>
      <w:r w:rsidRPr="008C3E19">
        <w:rPr>
          <w:i/>
          <w:iCs/>
          <w:szCs w:val="28"/>
        </w:rPr>
        <w:br w:type="page"/>
      </w:r>
    </w:p>
    <w:p w:rsidR="000A59F2" w:rsidRPr="008C3E19" w:rsidRDefault="000A59F2" w:rsidP="000A59F2">
      <w:pPr>
        <w:pStyle w:val="Default"/>
        <w:jc w:val="right"/>
        <w:rPr>
          <w:i/>
          <w:iCs/>
          <w:sz w:val="28"/>
          <w:szCs w:val="28"/>
          <w:lang w:val="uk-UA"/>
        </w:rPr>
      </w:pPr>
      <w:r w:rsidRPr="008C3E19">
        <w:rPr>
          <w:i/>
          <w:iCs/>
          <w:sz w:val="28"/>
          <w:szCs w:val="28"/>
          <w:lang w:val="uk-UA"/>
        </w:rPr>
        <w:lastRenderedPageBreak/>
        <w:t>Таблиця 5.4</w:t>
      </w:r>
    </w:p>
    <w:p w:rsidR="000A59F2" w:rsidRPr="008C3E19" w:rsidRDefault="000A59F2" w:rsidP="000A59F2">
      <w:pPr>
        <w:pStyle w:val="Default"/>
        <w:jc w:val="center"/>
        <w:rPr>
          <w:b/>
          <w:sz w:val="28"/>
          <w:szCs w:val="28"/>
          <w:lang w:val="uk-UA"/>
        </w:rPr>
      </w:pPr>
      <w:r w:rsidRPr="008C3E19">
        <w:rPr>
          <w:b/>
          <w:iCs/>
          <w:sz w:val="28"/>
          <w:szCs w:val="28"/>
          <w:lang w:val="uk-UA"/>
        </w:rPr>
        <w:t>Містобудівні умови та обмеження забудови земельної ділянки</w:t>
      </w:r>
    </w:p>
    <w:p w:rsidR="000A59F2" w:rsidRPr="008C3E19" w:rsidRDefault="000A59F2" w:rsidP="000A59F2">
      <w:pPr>
        <w:ind w:firstLine="0"/>
        <w:jc w:val="center"/>
        <w:rPr>
          <w:b/>
          <w:bCs/>
          <w:szCs w:val="28"/>
        </w:rPr>
      </w:pPr>
      <w:r w:rsidRPr="008C3E19">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87560A" w:rsidRPr="008C3E19" w:rsidTr="00033CA2">
        <w:trPr>
          <w:trHeight w:val="20"/>
        </w:trPr>
        <w:tc>
          <w:tcPr>
            <w:tcW w:w="10173" w:type="dxa"/>
            <w:gridSpan w:val="3"/>
          </w:tcPr>
          <w:p w:rsidR="0087560A" w:rsidRPr="008C3E19" w:rsidRDefault="00A4514B" w:rsidP="0087560A">
            <w:pPr>
              <w:pStyle w:val="Default"/>
              <w:jc w:val="center"/>
            </w:pPr>
            <w:r w:rsidRPr="008C3E19">
              <w:rPr>
                <w:b/>
                <w:bCs/>
              </w:rPr>
              <w:t>Г-</w:t>
            </w:r>
            <w:r w:rsidRPr="008C3E19">
              <w:rPr>
                <w:b/>
                <w:bCs/>
                <w:lang w:val="uk-UA"/>
              </w:rPr>
              <w:t>5</w:t>
            </w:r>
            <w:r w:rsidRPr="008C3E19">
              <w:rPr>
                <w:b/>
                <w:bCs/>
              </w:rPr>
              <w:t xml:space="preserve">. Зони розміщення </w:t>
            </w:r>
            <w:r w:rsidRPr="008C3E19">
              <w:rPr>
                <w:b/>
                <w:bCs/>
                <w:lang w:val="uk-UA"/>
              </w:rPr>
              <w:t>лікувальних та оздоровчих закладів</w:t>
            </w:r>
            <w:r w:rsidRPr="008C3E19">
              <w:rPr>
                <w:b/>
                <w:bCs/>
              </w:rPr>
              <w:t>.</w:t>
            </w:r>
          </w:p>
        </w:tc>
      </w:tr>
      <w:tr w:rsidR="00A4514B" w:rsidRPr="008C3E19" w:rsidTr="00E62FC5">
        <w:trPr>
          <w:trHeight w:val="20"/>
        </w:trPr>
        <w:tc>
          <w:tcPr>
            <w:tcW w:w="534" w:type="dxa"/>
          </w:tcPr>
          <w:p w:rsidR="00A4514B" w:rsidRPr="008C3E19" w:rsidRDefault="00A4514B" w:rsidP="00033CA2">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1</w:t>
            </w:r>
          </w:p>
        </w:tc>
        <w:tc>
          <w:tcPr>
            <w:tcW w:w="3543" w:type="dxa"/>
          </w:tcPr>
          <w:p w:rsidR="00A4514B" w:rsidRPr="008C3E19" w:rsidRDefault="00A4514B" w:rsidP="00033CA2">
            <w:pPr>
              <w:pStyle w:val="Default"/>
              <w:jc w:val="both"/>
            </w:pPr>
            <w:r w:rsidRPr="008C3E19">
              <w:t xml:space="preserve">Гранично допустима висота будинків, будівель та споруд </w:t>
            </w:r>
          </w:p>
          <w:p w:rsidR="00A4514B" w:rsidRPr="008C3E19" w:rsidRDefault="00A4514B" w:rsidP="00033CA2">
            <w:pPr>
              <w:pStyle w:val="Default"/>
              <w:jc w:val="both"/>
            </w:pPr>
          </w:p>
        </w:tc>
        <w:tc>
          <w:tcPr>
            <w:tcW w:w="6096" w:type="dxa"/>
          </w:tcPr>
          <w:p w:rsidR="00A4514B" w:rsidRPr="008C3E19" w:rsidRDefault="00A4514B" w:rsidP="00B97C58">
            <w:pPr>
              <w:pStyle w:val="Default"/>
              <w:jc w:val="both"/>
              <w:rPr>
                <w:lang w:val="uk-UA"/>
              </w:rPr>
            </w:pPr>
            <w:r w:rsidRPr="008C3E19">
              <w:rPr>
                <w:lang w:val="uk-UA"/>
              </w:rPr>
              <w:t>Визначається відповідно до Державних будівельних норм по закладах охорони здоров’я; ДБН В.2.2-10-2001, рекомендацій затвердженого історико-архітектурного опорного плану а також згідно з профільним ДБН за типом об’єкту (щодо інших об’єктів)</w:t>
            </w:r>
          </w:p>
        </w:tc>
      </w:tr>
      <w:tr w:rsidR="00A4514B" w:rsidRPr="008C3E19" w:rsidTr="00E62FC5">
        <w:trPr>
          <w:trHeight w:val="20"/>
        </w:trPr>
        <w:tc>
          <w:tcPr>
            <w:tcW w:w="534" w:type="dxa"/>
          </w:tcPr>
          <w:p w:rsidR="00A4514B" w:rsidRPr="008C3E19" w:rsidRDefault="00A4514B" w:rsidP="00E62FC5">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2</w:t>
            </w:r>
          </w:p>
        </w:tc>
        <w:tc>
          <w:tcPr>
            <w:tcW w:w="3543" w:type="dxa"/>
          </w:tcPr>
          <w:p w:rsidR="00A4514B" w:rsidRPr="008C3E19" w:rsidRDefault="00A4514B" w:rsidP="00E62FC5">
            <w:pPr>
              <w:pStyle w:val="Default"/>
              <w:jc w:val="both"/>
            </w:pPr>
            <w:r w:rsidRPr="008C3E19">
              <w:t xml:space="preserve">Максимально допустима частка (відсоток) забудови земельної ділянки </w:t>
            </w:r>
          </w:p>
        </w:tc>
        <w:tc>
          <w:tcPr>
            <w:tcW w:w="6096" w:type="dxa"/>
          </w:tcPr>
          <w:p w:rsidR="00A4514B" w:rsidRPr="008C3E19" w:rsidRDefault="00A4514B" w:rsidP="00B97C58">
            <w:pPr>
              <w:pStyle w:val="Default"/>
              <w:jc w:val="both"/>
              <w:rPr>
                <w:lang w:val="uk-UA"/>
              </w:rPr>
            </w:pPr>
            <w:r w:rsidRPr="008C3E19">
              <w:rPr>
                <w:lang w:val="uk-UA"/>
              </w:rPr>
              <w:t>Визначається відповідно до Державних будівельних норм по закладах охорони здоров’я; ДБН В.2.2-10-2001, п.6.2  Державних санітарних правил планування та забудови населених пунктів  щодо інших об’єктів - відповідно до державних будівельних норм по видах забудови та затвердженої містобудівної документації</w:t>
            </w:r>
          </w:p>
        </w:tc>
      </w:tr>
      <w:tr w:rsidR="00A4514B" w:rsidRPr="008C3E19" w:rsidTr="00B97C58">
        <w:trPr>
          <w:trHeight w:val="768"/>
        </w:trPr>
        <w:tc>
          <w:tcPr>
            <w:tcW w:w="534" w:type="dxa"/>
          </w:tcPr>
          <w:p w:rsidR="00A4514B" w:rsidRPr="008C3E19" w:rsidRDefault="00A4514B" w:rsidP="00E62FC5">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3</w:t>
            </w:r>
          </w:p>
        </w:tc>
        <w:tc>
          <w:tcPr>
            <w:tcW w:w="3543" w:type="dxa"/>
          </w:tcPr>
          <w:p w:rsidR="00A4514B" w:rsidRPr="008C3E19" w:rsidRDefault="00A4514B" w:rsidP="00E62FC5">
            <w:pPr>
              <w:pStyle w:val="Default"/>
              <w:jc w:val="both"/>
            </w:pPr>
            <w:r w:rsidRPr="008C3E19">
              <w:t xml:space="preserve">Максимально допустима щільність населення в межах відповідної земельної ділянки </w:t>
            </w:r>
          </w:p>
        </w:tc>
        <w:tc>
          <w:tcPr>
            <w:tcW w:w="6096" w:type="dxa"/>
            <w:vAlign w:val="center"/>
          </w:tcPr>
          <w:p w:rsidR="00A4514B" w:rsidRPr="008C3E19" w:rsidRDefault="00A4514B" w:rsidP="00B97C58">
            <w:pPr>
              <w:pStyle w:val="Default"/>
              <w:jc w:val="both"/>
              <w:rPr>
                <w:lang w:val="uk-UA"/>
              </w:rPr>
            </w:pPr>
            <w:r w:rsidRPr="008C3E19">
              <w:rPr>
                <w:lang w:val="uk-UA"/>
              </w:rPr>
              <w:t>—</w:t>
            </w:r>
          </w:p>
        </w:tc>
      </w:tr>
      <w:tr w:rsidR="00A4514B" w:rsidRPr="008C3E19" w:rsidTr="00E62FC5">
        <w:trPr>
          <w:trHeight w:val="20"/>
        </w:trPr>
        <w:tc>
          <w:tcPr>
            <w:tcW w:w="534" w:type="dxa"/>
          </w:tcPr>
          <w:p w:rsidR="00A4514B" w:rsidRPr="008C3E19" w:rsidRDefault="00A4514B" w:rsidP="00E62FC5">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4</w:t>
            </w:r>
          </w:p>
        </w:tc>
        <w:tc>
          <w:tcPr>
            <w:tcW w:w="3543" w:type="dxa"/>
          </w:tcPr>
          <w:p w:rsidR="00A4514B" w:rsidRPr="008C3E19" w:rsidRDefault="00A4514B" w:rsidP="00E62FC5">
            <w:pPr>
              <w:pStyle w:val="Default"/>
              <w:jc w:val="both"/>
              <w:rPr>
                <w:lang w:val="uk-UA"/>
              </w:rPr>
            </w:pPr>
            <w:r w:rsidRPr="008C3E19">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A4514B" w:rsidRPr="008C3E19" w:rsidRDefault="00A4514B" w:rsidP="00E62FC5">
            <w:pPr>
              <w:pStyle w:val="Default"/>
              <w:jc w:val="both"/>
              <w:rPr>
                <w:lang w:val="uk-UA"/>
              </w:rPr>
            </w:pPr>
          </w:p>
        </w:tc>
        <w:tc>
          <w:tcPr>
            <w:tcW w:w="6096" w:type="dxa"/>
          </w:tcPr>
          <w:p w:rsidR="00A4514B" w:rsidRPr="008C3E19" w:rsidRDefault="00A4514B" w:rsidP="00B97C58">
            <w:pPr>
              <w:pStyle w:val="Default"/>
              <w:jc w:val="both"/>
              <w:rPr>
                <w:lang w:val="uk-UA"/>
              </w:rPr>
            </w:pPr>
            <w:r w:rsidRPr="008C3E19">
              <w:rPr>
                <w:lang w:val="uk-UA"/>
              </w:rPr>
              <w:t>Для закладів охорони здоров’я – згідно з п.2.12,  2.13 ДБН В.2.2-10-2001</w:t>
            </w:r>
          </w:p>
          <w:p w:rsidR="00A4514B" w:rsidRPr="008C3E19" w:rsidRDefault="00A4514B" w:rsidP="00B97C58">
            <w:pPr>
              <w:pStyle w:val="Default"/>
              <w:jc w:val="both"/>
              <w:rPr>
                <w:lang w:val="uk-UA"/>
              </w:rPr>
            </w:pPr>
            <w:r w:rsidRPr="008C3E19">
              <w:rPr>
                <w:lang w:val="uk-UA"/>
              </w:rPr>
              <w:t>Для інших об’єктів - згідно з ДБН Б.2.2-12:2019 "Планування та забудова територій", санітарними та протипожежними нормами, а також згідно з профільним ДБН за типом об’єкту.</w:t>
            </w:r>
          </w:p>
          <w:p w:rsidR="00A4514B" w:rsidRPr="008C3E19" w:rsidRDefault="00A4514B" w:rsidP="00B97C58">
            <w:pPr>
              <w:pStyle w:val="Default"/>
              <w:jc w:val="both"/>
              <w:rPr>
                <w:lang w:val="uk-UA"/>
              </w:rPr>
            </w:pPr>
            <w:r w:rsidRPr="008C3E19">
              <w:rPr>
                <w:lang w:val="uk-UA"/>
              </w:rPr>
              <w:t>Відстані від об’єкта, що проектується, до червоних ліній не може бути меншою за необхідну для його технічного обслуговування.</w:t>
            </w:r>
          </w:p>
          <w:p w:rsidR="00A4514B" w:rsidRPr="008C3E19" w:rsidRDefault="00A4514B" w:rsidP="00B97C58">
            <w:pPr>
              <w:pStyle w:val="Default"/>
              <w:jc w:val="both"/>
              <w:rPr>
                <w:lang w:val="uk-UA"/>
              </w:rPr>
            </w:pPr>
            <w:r w:rsidRPr="008C3E19">
              <w:rPr>
                <w:lang w:val="uk-UA"/>
              </w:rPr>
              <w:t>Мінімальна відстань до існуючих будинків та споруд визначається з урахуванням ДБН Б.2.2-12:2019 табл. 9.1 «Протипожежні вимоги», санітарних норм та норм інсоляції</w:t>
            </w:r>
          </w:p>
        </w:tc>
      </w:tr>
      <w:tr w:rsidR="00A4514B" w:rsidRPr="008C3E19" w:rsidTr="00E62FC5">
        <w:trPr>
          <w:trHeight w:val="20"/>
        </w:trPr>
        <w:tc>
          <w:tcPr>
            <w:tcW w:w="534" w:type="dxa"/>
          </w:tcPr>
          <w:p w:rsidR="00A4514B" w:rsidRPr="008C3E19" w:rsidRDefault="00A4514B" w:rsidP="00E62FC5">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5</w:t>
            </w:r>
          </w:p>
        </w:tc>
        <w:tc>
          <w:tcPr>
            <w:tcW w:w="3543" w:type="dxa"/>
          </w:tcPr>
          <w:p w:rsidR="00A4514B" w:rsidRPr="008C3E19" w:rsidRDefault="00A4514B" w:rsidP="00E62FC5">
            <w:pPr>
              <w:pStyle w:val="Default"/>
              <w:jc w:val="both"/>
              <w:rPr>
                <w:lang w:val="uk-UA"/>
              </w:rPr>
            </w:pPr>
            <w:r w:rsidRPr="008C3E19">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A4514B" w:rsidRPr="008C3E19" w:rsidRDefault="00A4514B" w:rsidP="00B97C58">
            <w:pPr>
              <w:pStyle w:val="Default"/>
              <w:jc w:val="both"/>
              <w:rPr>
                <w:lang w:val="uk-UA"/>
              </w:rPr>
            </w:pPr>
            <w:r w:rsidRPr="008C3E19">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A4514B" w:rsidRPr="008C3E19" w:rsidTr="00E62FC5">
        <w:trPr>
          <w:trHeight w:val="20"/>
        </w:trPr>
        <w:tc>
          <w:tcPr>
            <w:tcW w:w="534" w:type="dxa"/>
          </w:tcPr>
          <w:p w:rsidR="00A4514B" w:rsidRPr="008C3E19" w:rsidRDefault="00A4514B" w:rsidP="00E62FC5">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6</w:t>
            </w:r>
          </w:p>
        </w:tc>
        <w:tc>
          <w:tcPr>
            <w:tcW w:w="3543" w:type="dxa"/>
          </w:tcPr>
          <w:p w:rsidR="00A4514B" w:rsidRPr="008C3E19" w:rsidRDefault="00A4514B" w:rsidP="00E62FC5">
            <w:pPr>
              <w:pStyle w:val="Default"/>
              <w:jc w:val="both"/>
              <w:rPr>
                <w:lang w:val="uk-UA"/>
              </w:rPr>
            </w:pPr>
            <w:r w:rsidRPr="008C3E19">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A4514B" w:rsidRPr="008C3E19" w:rsidRDefault="00A4514B" w:rsidP="00B97C58">
            <w:pPr>
              <w:pStyle w:val="Default"/>
              <w:jc w:val="both"/>
              <w:rPr>
                <w:lang w:val="uk-UA"/>
              </w:rPr>
            </w:pPr>
            <w:r w:rsidRPr="008C3E19">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A4514B" w:rsidRPr="008C3E19" w:rsidRDefault="00A4514B" w:rsidP="00B97C58">
            <w:pPr>
              <w:pStyle w:val="Default"/>
              <w:jc w:val="both"/>
            </w:pPr>
            <w:r w:rsidRPr="008C3E19">
              <w:t xml:space="preserve">Охоронна зона навколо (вздовж) об'єкта транспорту - Закони України "Про транспорт", "Про залізничний транспорт". </w:t>
            </w:r>
          </w:p>
          <w:p w:rsidR="00A4514B" w:rsidRPr="008C3E19" w:rsidRDefault="00A4514B" w:rsidP="00B97C58">
            <w:pPr>
              <w:pStyle w:val="Default"/>
              <w:jc w:val="both"/>
            </w:pPr>
            <w:r w:rsidRPr="008C3E19">
              <w:t xml:space="preserve">Охоронна, зона навколо (вздовж) об'єкта енергетичної системи - Закон України "Про електроенергетику", </w:t>
            </w:r>
            <w:r w:rsidRPr="008C3E19">
              <w:lastRenderedPageBreak/>
              <w:t xml:space="preserve">постанова Кабінету Міністрів України від 04.03.1997 №209 "Про затвердження Правил охорони електричних мереж» </w:t>
            </w:r>
          </w:p>
          <w:p w:rsidR="00A4514B" w:rsidRPr="008C3E19" w:rsidRDefault="00A4514B" w:rsidP="00B97C58">
            <w:pPr>
              <w:pStyle w:val="Default"/>
              <w:jc w:val="both"/>
            </w:pPr>
            <w:r w:rsidRPr="008C3E19">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A4514B" w:rsidRPr="008C3E19" w:rsidRDefault="00A4514B" w:rsidP="00B97C58">
            <w:pPr>
              <w:pStyle w:val="Default"/>
              <w:jc w:val="both"/>
            </w:pPr>
            <w:r w:rsidRPr="008C3E19">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A4514B" w:rsidRPr="008C3E19" w:rsidRDefault="00A4514B" w:rsidP="00B97C58">
            <w:pPr>
              <w:pStyle w:val="Default"/>
              <w:jc w:val="both"/>
              <w:rPr>
                <w:lang w:val="uk-UA"/>
              </w:rPr>
            </w:pPr>
            <w:r w:rsidRPr="008C3E19">
              <w:t xml:space="preserve">Згідно з витягом з Державного земельного кадастру. </w:t>
            </w:r>
          </w:p>
        </w:tc>
      </w:tr>
    </w:tbl>
    <w:p w:rsidR="008C3E19" w:rsidRDefault="008C3E19" w:rsidP="000A59F2">
      <w:pPr>
        <w:rPr>
          <w:rFonts w:cs="Times New Roman"/>
          <w:szCs w:val="28"/>
          <w:highlight w:val="yellow"/>
        </w:rPr>
      </w:pPr>
    </w:p>
    <w:p w:rsidR="008C3E19" w:rsidRDefault="008C3E19">
      <w:pPr>
        <w:widowControl/>
        <w:ind w:firstLine="0"/>
        <w:jc w:val="left"/>
        <w:rPr>
          <w:rFonts w:cs="Times New Roman"/>
          <w:szCs w:val="28"/>
          <w:highlight w:val="yellow"/>
        </w:rPr>
      </w:pPr>
      <w:r>
        <w:rPr>
          <w:rFonts w:cs="Times New Roman"/>
          <w:szCs w:val="28"/>
          <w:highlight w:val="yellow"/>
        </w:rPr>
        <w:br w:type="page"/>
      </w:r>
    </w:p>
    <w:p w:rsidR="008A1986" w:rsidRPr="008E05CD" w:rsidRDefault="008A1986" w:rsidP="000A59F2">
      <w:pPr>
        <w:rPr>
          <w:rFonts w:cs="Times New Roman"/>
          <w:szCs w:val="28"/>
          <w:highlight w:val="yellow"/>
        </w:rPr>
      </w:pPr>
    </w:p>
    <w:p w:rsidR="00991FB7" w:rsidRPr="008C3E19" w:rsidRDefault="00991FB7" w:rsidP="00991FB7">
      <w:pPr>
        <w:ind w:firstLine="0"/>
        <w:jc w:val="center"/>
        <w:rPr>
          <w:rFonts w:cs="Times New Roman"/>
          <w:szCs w:val="28"/>
        </w:rPr>
      </w:pPr>
      <w:r w:rsidRPr="008C3E19">
        <w:rPr>
          <w:b/>
          <w:bCs/>
          <w:szCs w:val="28"/>
        </w:rPr>
        <w:t>ЗОНИ ТРАНСПОРТНОЇ ІНФРАСТРУКТУРИ - 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8C3E19" w:rsidTr="00692B7F">
        <w:trPr>
          <w:trHeight w:val="98"/>
        </w:trPr>
        <w:tc>
          <w:tcPr>
            <w:tcW w:w="9923" w:type="dxa"/>
            <w:gridSpan w:val="3"/>
          </w:tcPr>
          <w:p w:rsidR="00991FB7" w:rsidRPr="008C3E19" w:rsidRDefault="00991FB7" w:rsidP="00A51E3F">
            <w:pPr>
              <w:widowControl/>
              <w:autoSpaceDE w:val="0"/>
              <w:autoSpaceDN w:val="0"/>
              <w:adjustRightInd w:val="0"/>
              <w:ind w:firstLine="0"/>
              <w:jc w:val="center"/>
              <w:rPr>
                <w:rFonts w:cs="Times New Roman"/>
                <w:sz w:val="24"/>
                <w:lang w:eastAsia="ru-RU" w:bidi="ar-SA"/>
              </w:rPr>
            </w:pPr>
            <w:r w:rsidRPr="008C3E19">
              <w:rPr>
                <w:rFonts w:cs="Times New Roman"/>
                <w:b/>
                <w:bCs/>
                <w:sz w:val="24"/>
                <w:lang w:eastAsia="ru-RU" w:bidi="ar-SA"/>
              </w:rPr>
              <w:t>ТР-2. Зони транспортної інфраструктури</w:t>
            </w:r>
          </w:p>
        </w:tc>
      </w:tr>
      <w:tr w:rsidR="00991FB7" w:rsidRPr="008C3E19" w:rsidTr="00692B7F">
        <w:trPr>
          <w:trHeight w:val="606"/>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1</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Гранично допустима висота будинків, будівель та споруд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ДБН Б.2.2-12:2019 "Планування та забудова територій", ДБН В.2.3-15-2007,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8C3E19" w:rsidTr="00692B7F">
        <w:trPr>
          <w:trHeight w:val="354"/>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2</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Згідно з профільним ДБН за типом об’єкту. </w:t>
            </w:r>
          </w:p>
        </w:tc>
      </w:tr>
      <w:tr w:rsidR="00991FB7" w:rsidRPr="008C3E19" w:rsidTr="00692B7F">
        <w:trPr>
          <w:trHeight w:val="355"/>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3</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 </w:t>
            </w:r>
          </w:p>
        </w:tc>
      </w:tr>
      <w:tr w:rsidR="00991FB7" w:rsidRPr="008C3E19" w:rsidTr="00692B7F">
        <w:trPr>
          <w:trHeight w:val="606"/>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4</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8C3E19" w:rsidTr="00692B7F">
        <w:trPr>
          <w:trHeight w:val="1240"/>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5</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8C3E19" w:rsidTr="00692B7F">
        <w:trPr>
          <w:trHeight w:val="3084"/>
        </w:trPr>
        <w:tc>
          <w:tcPr>
            <w:tcW w:w="567" w:type="dxa"/>
          </w:tcPr>
          <w:p w:rsidR="00991FB7" w:rsidRPr="008C3E19" w:rsidRDefault="00991FB7" w:rsidP="00692B7F">
            <w:pPr>
              <w:widowControl/>
              <w:autoSpaceDE w:val="0"/>
              <w:autoSpaceDN w:val="0"/>
              <w:adjustRightInd w:val="0"/>
              <w:ind w:firstLine="0"/>
              <w:jc w:val="center"/>
              <w:rPr>
                <w:rFonts w:cs="Times New Roman"/>
                <w:sz w:val="24"/>
                <w:lang w:eastAsia="ru-RU" w:bidi="ar-SA"/>
              </w:rPr>
            </w:pPr>
            <w:r w:rsidRPr="008C3E19">
              <w:rPr>
                <w:rFonts w:cs="Times New Roman"/>
                <w:sz w:val="24"/>
                <w:lang w:eastAsia="ru-RU" w:bidi="ar-SA"/>
              </w:rPr>
              <w:t>6</w:t>
            </w:r>
          </w:p>
        </w:tc>
        <w:tc>
          <w:tcPr>
            <w:tcW w:w="3402"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8C3E19" w:rsidRDefault="00991FB7" w:rsidP="00692B7F">
            <w:pPr>
              <w:widowControl/>
              <w:autoSpaceDE w:val="0"/>
              <w:autoSpaceDN w:val="0"/>
              <w:adjustRightInd w:val="0"/>
              <w:ind w:firstLine="0"/>
              <w:rPr>
                <w:rFonts w:cs="Times New Roman"/>
                <w:sz w:val="24"/>
                <w:lang w:eastAsia="ru-RU" w:bidi="ar-SA"/>
              </w:rPr>
            </w:pPr>
            <w:r w:rsidRPr="008C3E19">
              <w:rPr>
                <w:rFonts w:cs="Times New Roman"/>
                <w:sz w:val="24"/>
                <w:lang w:eastAsia="ru-RU" w:bidi="ar-SA"/>
              </w:rPr>
              <w:t xml:space="preserve">Згідно з витягом з Державного земельного кадастру </w:t>
            </w:r>
          </w:p>
        </w:tc>
      </w:tr>
    </w:tbl>
    <w:p w:rsidR="00A41B94" w:rsidRPr="008E05CD" w:rsidRDefault="00A41B94">
      <w:pPr>
        <w:widowControl/>
        <w:ind w:firstLine="0"/>
        <w:jc w:val="left"/>
        <w:rPr>
          <w:rFonts w:cs="Times New Roman"/>
          <w:szCs w:val="28"/>
          <w:highlight w:val="yellow"/>
        </w:rPr>
      </w:pPr>
      <w:r w:rsidRPr="008E05CD">
        <w:rPr>
          <w:rFonts w:cs="Times New Roman"/>
          <w:szCs w:val="28"/>
          <w:highlight w:val="yellow"/>
        </w:rPr>
        <w:br w:type="page"/>
      </w:r>
    </w:p>
    <w:p w:rsidR="00233E6E" w:rsidRPr="008C3E19" w:rsidRDefault="00181187" w:rsidP="00567408">
      <w:pPr>
        <w:pStyle w:val="2"/>
      </w:pPr>
      <w:bookmarkStart w:id="43" w:name="_Toc143258864"/>
      <w:r w:rsidRPr="008C3E19">
        <w:lastRenderedPageBreak/>
        <w:t>5. ЗАБУДОВА ТЕРИТОРІЙ ТА ГОСПОДАРСЬКА ДІЯЛЬНІСТЬ</w:t>
      </w:r>
      <w:bookmarkEnd w:id="43"/>
    </w:p>
    <w:p w:rsidR="00233E6E" w:rsidRPr="008C3E19" w:rsidRDefault="00567408" w:rsidP="00567408">
      <w:pPr>
        <w:pStyle w:val="aff3"/>
        <w:ind w:left="0" w:firstLine="0"/>
        <w:jc w:val="center"/>
        <w:outlineLvl w:val="2"/>
        <w:rPr>
          <w:sz w:val="28"/>
          <w:szCs w:val="28"/>
          <w:lang w:val="uk-UA"/>
        </w:rPr>
      </w:pPr>
      <w:bookmarkStart w:id="44" w:name="_Toc143258865"/>
      <w:r w:rsidRPr="008C3E19">
        <w:rPr>
          <w:sz w:val="28"/>
          <w:szCs w:val="28"/>
          <w:lang w:val="uk-UA"/>
        </w:rPr>
        <w:t>5.1. РОЗМІЩЕННЯ ЖИТЛОВОГО ФОНДУ</w:t>
      </w:r>
      <w:bookmarkEnd w:id="44"/>
    </w:p>
    <w:p w:rsidR="008C3E19" w:rsidRDefault="008C3E19" w:rsidP="008C3E19">
      <w:pPr>
        <w:ind w:firstLine="851"/>
      </w:pPr>
      <w:r w:rsidRPr="008C3E19">
        <w:t>Проектом не передбачено розміщення житлової забудови на території проектування.</w:t>
      </w:r>
    </w:p>
    <w:p w:rsidR="00BF6831" w:rsidRPr="008C3E19" w:rsidRDefault="00BF6831" w:rsidP="00BF6831">
      <w:pPr>
        <w:pStyle w:val="210"/>
        <w:shd w:val="clear" w:color="auto" w:fill="auto"/>
        <w:spacing w:before="0" w:after="0" w:line="240" w:lineRule="auto"/>
        <w:ind w:firstLine="709"/>
        <w:jc w:val="both"/>
        <w:rPr>
          <w:szCs w:val="24"/>
        </w:rPr>
      </w:pPr>
    </w:p>
    <w:p w:rsidR="00233E6E" w:rsidRPr="008C3E19" w:rsidRDefault="00567408" w:rsidP="00567408">
      <w:pPr>
        <w:pStyle w:val="aff3"/>
        <w:ind w:left="0" w:firstLine="0"/>
        <w:jc w:val="center"/>
        <w:outlineLvl w:val="2"/>
        <w:rPr>
          <w:sz w:val="28"/>
          <w:szCs w:val="28"/>
          <w:lang w:val="uk-UA"/>
        </w:rPr>
      </w:pPr>
      <w:bookmarkStart w:id="45" w:name="_Toc143258866"/>
      <w:r w:rsidRPr="008C3E19">
        <w:rPr>
          <w:sz w:val="28"/>
          <w:szCs w:val="28"/>
          <w:lang w:val="uk-UA"/>
        </w:rPr>
        <w:t>5.2. РОЗМІЩЕННЯ ДІЛОВИХ ЦЕНТРІВ ТА ІННОВАЦІЙНИХ ОБ’ЄКТІВ</w:t>
      </w:r>
      <w:bookmarkEnd w:id="45"/>
    </w:p>
    <w:p w:rsidR="008D03AC" w:rsidRPr="008C3E19" w:rsidRDefault="00540650" w:rsidP="008D03AC">
      <w:r w:rsidRPr="008C3E19">
        <w:t xml:space="preserve">Проєктними рішеннями передбачається </w:t>
      </w:r>
      <w:r w:rsidR="008C3E19" w:rsidRPr="008C3E19">
        <w:t>будівництво модульної</w:t>
      </w:r>
      <w:r w:rsidRPr="008C3E19">
        <w:t xml:space="preserve"> газов</w:t>
      </w:r>
      <w:r w:rsidR="008C3E19" w:rsidRPr="008C3E19">
        <w:t>ої</w:t>
      </w:r>
      <w:r w:rsidRPr="008C3E19">
        <w:t xml:space="preserve"> котельн</w:t>
      </w:r>
      <w:r w:rsidR="008C3E19" w:rsidRPr="008C3E19">
        <w:t>і</w:t>
      </w:r>
      <w:r w:rsidR="000B5F0B" w:rsidRPr="008C3E19">
        <w:t xml:space="preserve"> для теплопостачання існуючо</w:t>
      </w:r>
      <w:r w:rsidR="008C3E19" w:rsidRPr="008C3E19">
        <w:t>ї</w:t>
      </w:r>
      <w:r w:rsidR="000B5F0B" w:rsidRPr="008C3E19">
        <w:t xml:space="preserve"> </w:t>
      </w:r>
      <w:r w:rsidR="008C3E19" w:rsidRPr="008C3E19">
        <w:rPr>
          <w:szCs w:val="28"/>
        </w:rPr>
        <w:t>дитячої поліклініки</w:t>
      </w:r>
      <w:r w:rsidR="000B5F0B" w:rsidRPr="008C3E19">
        <w:t>.</w:t>
      </w:r>
      <w:r w:rsidR="008D03AC" w:rsidRPr="008C3E19">
        <w:t xml:space="preserve"> </w:t>
      </w:r>
    </w:p>
    <w:p w:rsidR="008D03AC" w:rsidRPr="008C3E19" w:rsidRDefault="008D03AC" w:rsidP="008D03AC">
      <w:r w:rsidRPr="008C3E19">
        <w:t>За функціональним призначенням, територія ДПТ відноситься до території громадської</w:t>
      </w:r>
      <w:r w:rsidR="008C3E19" w:rsidRPr="008C3E19">
        <w:t xml:space="preserve"> </w:t>
      </w:r>
      <w:r w:rsidRPr="008C3E19">
        <w:t>забудови.</w:t>
      </w:r>
    </w:p>
    <w:p w:rsidR="003318A0" w:rsidRPr="008C3E19" w:rsidRDefault="003318A0" w:rsidP="003318A0">
      <w:r w:rsidRPr="008C3E19">
        <w:t xml:space="preserve">Детальний план розроблено на територію, що сформована, знаходиться у постійному користуванні, в межах населеного пункту, межує, в основному, з житловою багатоквартирною та громадською забудовою та </w:t>
      </w:r>
      <w:r w:rsidR="008C3E19" w:rsidRPr="008C3E19">
        <w:t xml:space="preserve">не </w:t>
      </w:r>
      <w:r w:rsidRPr="008C3E19">
        <w:t>передбачає додаткового відводу земельної ділянки.</w:t>
      </w:r>
    </w:p>
    <w:p w:rsidR="0009674E" w:rsidRPr="008C3E19" w:rsidRDefault="0009674E" w:rsidP="000D2595">
      <w:pPr>
        <w:rPr>
          <w:color w:val="auto"/>
          <w:szCs w:val="28"/>
        </w:rPr>
      </w:pPr>
      <w:r w:rsidRPr="008C3E19">
        <w:rPr>
          <w:color w:val="auto"/>
          <w:szCs w:val="28"/>
        </w:rPr>
        <w:t xml:space="preserve">Забудова передбачається в </w:t>
      </w:r>
      <w:r w:rsidR="001B4E78" w:rsidRPr="008C3E19">
        <w:rPr>
          <w:color w:val="auto"/>
          <w:szCs w:val="28"/>
        </w:rPr>
        <w:t>один етап</w:t>
      </w:r>
      <w:r w:rsidRPr="008C3E19">
        <w:rPr>
          <w:color w:val="auto"/>
          <w:szCs w:val="28"/>
        </w:rPr>
        <w:t xml:space="preserve">. </w:t>
      </w:r>
    </w:p>
    <w:p w:rsidR="00540650" w:rsidRPr="008C3E19" w:rsidRDefault="00540650" w:rsidP="00540650">
      <w:pPr>
        <w:pStyle w:val="Default"/>
        <w:ind w:firstLine="709"/>
        <w:jc w:val="both"/>
        <w:rPr>
          <w:b/>
          <w:i/>
          <w:sz w:val="28"/>
          <w:szCs w:val="28"/>
          <w:lang w:val="uk-UA"/>
        </w:rPr>
      </w:pPr>
      <w:r w:rsidRPr="008C3E19">
        <w:rPr>
          <w:b/>
          <w:i/>
          <w:sz w:val="28"/>
          <w:szCs w:val="28"/>
          <w:lang w:val="uk-UA"/>
        </w:rPr>
        <w:t>На короткостроковий період запроєктоване будівництво:</w:t>
      </w:r>
    </w:p>
    <w:p w:rsidR="00540650" w:rsidRPr="008C3E19" w:rsidRDefault="00540650" w:rsidP="00540650">
      <w:pPr>
        <w:pStyle w:val="Default"/>
        <w:numPr>
          <w:ilvl w:val="0"/>
          <w:numId w:val="12"/>
        </w:numPr>
        <w:ind w:left="0" w:firstLine="709"/>
        <w:jc w:val="both"/>
        <w:rPr>
          <w:sz w:val="28"/>
          <w:szCs w:val="28"/>
          <w:lang w:val="uk-UA"/>
        </w:rPr>
      </w:pPr>
      <w:r w:rsidRPr="008C3E19">
        <w:rPr>
          <w:sz w:val="28"/>
          <w:szCs w:val="28"/>
          <w:lang w:val="uk-UA"/>
        </w:rPr>
        <w:t xml:space="preserve">модульної газової котельні, загальною площею – </w:t>
      </w:r>
      <w:r w:rsidR="008C3E19" w:rsidRPr="008C3E19">
        <w:rPr>
          <w:sz w:val="28"/>
          <w:szCs w:val="28"/>
          <w:lang w:val="uk-UA"/>
        </w:rPr>
        <w:t>48</w:t>
      </w:r>
      <w:r w:rsidRPr="008C3E19">
        <w:rPr>
          <w:sz w:val="28"/>
          <w:szCs w:val="28"/>
          <w:lang w:val="uk-UA"/>
        </w:rPr>
        <w:t xml:space="preserve"> м</w:t>
      </w:r>
      <w:r w:rsidRPr="008C3E19">
        <w:rPr>
          <w:sz w:val="28"/>
          <w:szCs w:val="28"/>
          <w:vertAlign w:val="superscript"/>
          <w:lang w:val="uk-UA"/>
        </w:rPr>
        <w:t>2</w:t>
      </w:r>
      <w:r w:rsidRPr="008C3E19">
        <w:rPr>
          <w:sz w:val="28"/>
          <w:szCs w:val="28"/>
          <w:lang w:val="uk-UA"/>
        </w:rPr>
        <w:t xml:space="preserve"> для опалення </w:t>
      </w:r>
      <w:r w:rsidR="008C3E19" w:rsidRPr="008C3E19">
        <w:rPr>
          <w:sz w:val="28"/>
          <w:szCs w:val="28"/>
          <w:lang w:val="uk-UA"/>
        </w:rPr>
        <w:t>дитячої поліклініки</w:t>
      </w:r>
      <w:r w:rsidRPr="008C3E19">
        <w:rPr>
          <w:sz w:val="28"/>
          <w:szCs w:val="28"/>
          <w:lang w:val="uk-UA"/>
        </w:rPr>
        <w:t xml:space="preserve"> та забезпечення системою гарячого водопостачання. Котельня запроєктовано у 1</w:t>
      </w:r>
      <w:r w:rsidRPr="008C3E19">
        <w:rPr>
          <w:rFonts w:cs="Arial Unicode MS"/>
          <w:sz w:val="28"/>
          <w:szCs w:val="28"/>
          <w:lang w:val="uk-UA"/>
        </w:rPr>
        <w:t xml:space="preserve"> поверх.</w:t>
      </w:r>
    </w:p>
    <w:p w:rsidR="000B5F0B" w:rsidRPr="008C3E19" w:rsidRDefault="000B5F0B" w:rsidP="000D2595">
      <w:pPr>
        <w:rPr>
          <w:b/>
          <w:szCs w:val="28"/>
        </w:rPr>
      </w:pPr>
    </w:p>
    <w:p w:rsidR="00233E6E" w:rsidRPr="008C3E19" w:rsidRDefault="00567408" w:rsidP="00567408">
      <w:pPr>
        <w:pStyle w:val="aff3"/>
        <w:ind w:left="0" w:firstLine="0"/>
        <w:jc w:val="center"/>
        <w:outlineLvl w:val="2"/>
        <w:rPr>
          <w:sz w:val="28"/>
          <w:szCs w:val="28"/>
          <w:lang w:val="uk-UA"/>
        </w:rPr>
      </w:pPr>
      <w:bookmarkStart w:id="46" w:name="_Toc143258867"/>
      <w:r w:rsidRPr="008C3E19">
        <w:rPr>
          <w:sz w:val="28"/>
          <w:szCs w:val="28"/>
          <w:lang w:val="uk-UA"/>
        </w:rPr>
        <w:t>5.3. РОЗМІЩЕННЯ ВИРОБНИЧИХ ОБ’ЄКТІВ</w:t>
      </w:r>
      <w:bookmarkEnd w:id="46"/>
    </w:p>
    <w:p w:rsidR="000765AF" w:rsidRPr="008C3E19" w:rsidRDefault="000765AF" w:rsidP="000D2595">
      <w:pPr>
        <w:rPr>
          <w:color w:val="auto"/>
          <w:szCs w:val="28"/>
        </w:rPr>
      </w:pPr>
      <w:r w:rsidRPr="008C3E19">
        <w:rPr>
          <w:color w:val="auto"/>
          <w:szCs w:val="28"/>
        </w:rPr>
        <w:t>Розміщення проєктних виробничих об’єктів на території про</w:t>
      </w:r>
      <w:r w:rsidR="00D824E1" w:rsidRPr="008C3E19">
        <w:rPr>
          <w:color w:val="auto"/>
          <w:szCs w:val="28"/>
        </w:rPr>
        <w:t>є</w:t>
      </w:r>
      <w:r w:rsidRPr="008C3E19">
        <w:rPr>
          <w:color w:val="auto"/>
          <w:szCs w:val="28"/>
        </w:rPr>
        <w:t>ктування не передбачається.</w:t>
      </w:r>
    </w:p>
    <w:p w:rsidR="000765AF" w:rsidRPr="008C3E19" w:rsidRDefault="000765AF" w:rsidP="000D2595">
      <w:pPr>
        <w:pStyle w:val="af2"/>
        <w:ind w:firstLine="709"/>
        <w:rPr>
          <w:sz w:val="28"/>
          <w:szCs w:val="28"/>
        </w:rPr>
      </w:pPr>
    </w:p>
    <w:p w:rsidR="00233E6E" w:rsidRPr="008C3E19" w:rsidRDefault="00567408" w:rsidP="00567408">
      <w:pPr>
        <w:pStyle w:val="aff3"/>
        <w:ind w:left="0" w:firstLine="0"/>
        <w:jc w:val="center"/>
        <w:outlineLvl w:val="2"/>
        <w:rPr>
          <w:sz w:val="28"/>
          <w:szCs w:val="28"/>
          <w:lang w:val="uk-UA"/>
        </w:rPr>
      </w:pPr>
      <w:bookmarkStart w:id="47" w:name="_Toc143258868"/>
      <w:r w:rsidRPr="008C3E19">
        <w:rPr>
          <w:sz w:val="28"/>
          <w:szCs w:val="28"/>
          <w:lang w:val="uk-UA"/>
        </w:rPr>
        <w:t>5.4. ЗБЕРЕЖЕННЯ ТРАДИЦІЙНОГО СЕРЕДОВИЩА</w:t>
      </w:r>
      <w:bookmarkEnd w:id="47"/>
    </w:p>
    <w:p w:rsidR="002D5A64" w:rsidRPr="008C3E19" w:rsidRDefault="002D5A64" w:rsidP="002D5A64">
      <w:pPr>
        <w:tabs>
          <w:tab w:val="left" w:pos="142"/>
          <w:tab w:val="left" w:pos="284"/>
        </w:tabs>
        <w:rPr>
          <w:bCs/>
          <w:szCs w:val="28"/>
        </w:rPr>
      </w:pPr>
      <w:r w:rsidRPr="008C3E19">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8C3E19" w:rsidRDefault="009940AB" w:rsidP="000D2595">
      <w:pPr>
        <w:rPr>
          <w:szCs w:val="28"/>
        </w:rPr>
      </w:pPr>
      <w:r w:rsidRPr="008C3E19">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8C3E19" w:rsidRDefault="009940AB" w:rsidP="000D2595">
      <w:pPr>
        <w:rPr>
          <w:szCs w:val="28"/>
        </w:rPr>
      </w:pPr>
      <w:r w:rsidRPr="008C3E19">
        <w:rPr>
          <w:szCs w:val="28"/>
        </w:rPr>
        <w:t>1.</w:t>
      </w:r>
      <w:r w:rsidRPr="008C3E19">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8C3E19" w:rsidRDefault="009940AB" w:rsidP="000D2595">
      <w:pPr>
        <w:rPr>
          <w:szCs w:val="28"/>
        </w:rPr>
      </w:pPr>
      <w:r w:rsidRPr="008C3E19">
        <w:rPr>
          <w:szCs w:val="28"/>
        </w:rPr>
        <w:t>2.</w:t>
      </w:r>
      <w:r w:rsidRPr="008C3E19">
        <w:rPr>
          <w:szCs w:val="28"/>
        </w:rPr>
        <w:tab/>
        <w:t>Визначення меж територій археологічних об’єктів з їх координуванням.</w:t>
      </w:r>
    </w:p>
    <w:p w:rsidR="009940AB" w:rsidRPr="008C3E19" w:rsidRDefault="009940AB" w:rsidP="000D2595">
      <w:pPr>
        <w:rPr>
          <w:szCs w:val="28"/>
        </w:rPr>
      </w:pPr>
      <w:r w:rsidRPr="008C3E19">
        <w:rPr>
          <w:szCs w:val="28"/>
        </w:rPr>
        <w:t>3.</w:t>
      </w:r>
      <w:r w:rsidRPr="008C3E19">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8C3E19" w:rsidRDefault="009940AB" w:rsidP="000D2595">
      <w:pPr>
        <w:rPr>
          <w:szCs w:val="28"/>
        </w:rPr>
      </w:pPr>
      <w:r w:rsidRPr="008C3E19">
        <w:rPr>
          <w:szCs w:val="28"/>
        </w:rPr>
        <w:t>4.</w:t>
      </w:r>
      <w:r w:rsidRPr="008C3E19">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940AB" w:rsidRPr="008C3E19" w:rsidRDefault="009940AB" w:rsidP="000D2595">
      <w:pPr>
        <w:rPr>
          <w:szCs w:val="28"/>
        </w:rPr>
      </w:pPr>
      <w:r w:rsidRPr="008C3E19">
        <w:rPr>
          <w:szCs w:val="28"/>
        </w:rPr>
        <w:lastRenderedPageBreak/>
        <w:t>5.</w:t>
      </w:r>
      <w:r w:rsidRPr="008C3E19">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8C3E19" w:rsidRDefault="009940AB" w:rsidP="000D2595">
      <w:pPr>
        <w:rPr>
          <w:i/>
          <w:szCs w:val="28"/>
        </w:rPr>
      </w:pPr>
      <w:r w:rsidRPr="008C3E19">
        <w:rPr>
          <w:i/>
          <w:szCs w:val="28"/>
        </w:rPr>
        <w:t>І. Закон України «Про охорону культурної спадщини»</w:t>
      </w:r>
    </w:p>
    <w:p w:rsidR="009940AB" w:rsidRPr="008C3E19" w:rsidRDefault="009940AB" w:rsidP="000D2595">
      <w:pPr>
        <w:rPr>
          <w:i/>
          <w:szCs w:val="28"/>
        </w:rPr>
      </w:pPr>
      <w:r w:rsidRPr="008C3E19">
        <w:rPr>
          <w:i/>
          <w:szCs w:val="28"/>
        </w:rPr>
        <w:t>стаття 36:</w:t>
      </w:r>
    </w:p>
    <w:p w:rsidR="009940AB" w:rsidRPr="008C3E19" w:rsidRDefault="009940AB" w:rsidP="000D2595">
      <w:pPr>
        <w:rPr>
          <w:szCs w:val="28"/>
        </w:rPr>
      </w:pPr>
      <w:r w:rsidRPr="008C3E19">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8C3E19" w:rsidRDefault="009940AB" w:rsidP="000D2595">
      <w:pPr>
        <w:rPr>
          <w:szCs w:val="28"/>
        </w:rPr>
      </w:pPr>
      <w:r w:rsidRPr="008C3E19">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8C3E19" w:rsidRDefault="009940AB" w:rsidP="000D2595">
      <w:pPr>
        <w:rPr>
          <w:i/>
          <w:szCs w:val="28"/>
        </w:rPr>
      </w:pPr>
      <w:r w:rsidRPr="008C3E19">
        <w:rPr>
          <w:i/>
          <w:szCs w:val="28"/>
        </w:rPr>
        <w:t>та статті 37:</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8C3E19" w:rsidRDefault="009940AB" w:rsidP="000D2595">
      <w:pPr>
        <w:rPr>
          <w:i/>
          <w:szCs w:val="28"/>
        </w:rPr>
      </w:pPr>
      <w:r w:rsidRPr="008C3E19">
        <w:rPr>
          <w:i/>
          <w:szCs w:val="28"/>
        </w:rPr>
        <w:t>ІІ. Закон України «Про охорону археологічної спадщини»</w:t>
      </w:r>
    </w:p>
    <w:p w:rsidR="009940AB" w:rsidRPr="008C3E19" w:rsidRDefault="009940AB" w:rsidP="000D2595">
      <w:pPr>
        <w:rPr>
          <w:i/>
          <w:szCs w:val="28"/>
        </w:rPr>
      </w:pPr>
      <w:r w:rsidRPr="008C3E19">
        <w:rPr>
          <w:i/>
          <w:szCs w:val="28"/>
        </w:rPr>
        <w:t>статті 19:</w:t>
      </w:r>
    </w:p>
    <w:p w:rsidR="009940AB" w:rsidRPr="008C3E19" w:rsidRDefault="009940AB" w:rsidP="000D2595">
      <w:pPr>
        <w:rPr>
          <w:szCs w:val="28"/>
        </w:rPr>
      </w:pPr>
      <w:r w:rsidRPr="008C3E19">
        <w:rPr>
          <w:szCs w:val="28"/>
        </w:rPr>
        <w:t>Юридичні і фізичні особи, у користуванні або володінні яких перебувають археологічні об'єкти або предмети, зобов'язані:</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виконувати всі необхідні роботи виробничого характеру згідно з дозволом;</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8C3E19" w:rsidRDefault="009940AB" w:rsidP="000D2595">
      <w:pPr>
        <w:pStyle w:val="aff3"/>
        <w:numPr>
          <w:ilvl w:val="0"/>
          <w:numId w:val="9"/>
        </w:numPr>
        <w:ind w:left="0" w:firstLine="709"/>
        <w:jc w:val="both"/>
        <w:rPr>
          <w:sz w:val="28"/>
          <w:szCs w:val="28"/>
          <w:lang w:val="uk-UA"/>
        </w:rPr>
      </w:pPr>
      <w:r w:rsidRPr="008C3E19">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8C3E19" w:rsidRDefault="009940AB" w:rsidP="000D2595">
      <w:pPr>
        <w:rPr>
          <w:i/>
          <w:szCs w:val="28"/>
        </w:rPr>
      </w:pPr>
      <w:r w:rsidRPr="008C3E19">
        <w:rPr>
          <w:i/>
          <w:szCs w:val="28"/>
        </w:rPr>
        <w:t xml:space="preserve">та статті 22: </w:t>
      </w:r>
    </w:p>
    <w:p w:rsidR="009940AB" w:rsidRPr="008C3E19" w:rsidRDefault="009940AB" w:rsidP="000D2595">
      <w:pPr>
        <w:rPr>
          <w:szCs w:val="28"/>
        </w:rPr>
      </w:pPr>
      <w:r w:rsidRPr="008C3E19">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8C3E19" w:rsidRDefault="009940AB">
      <w:pPr>
        <w:widowControl/>
        <w:ind w:firstLine="0"/>
        <w:jc w:val="left"/>
        <w:rPr>
          <w:b/>
          <w:szCs w:val="28"/>
        </w:rPr>
      </w:pPr>
      <w:r w:rsidRPr="008C3E19">
        <w:rPr>
          <w:b/>
          <w:szCs w:val="28"/>
        </w:rPr>
        <w:br w:type="page"/>
      </w:r>
    </w:p>
    <w:p w:rsidR="00233E6E" w:rsidRPr="008C3E19" w:rsidRDefault="00181187" w:rsidP="00567408">
      <w:pPr>
        <w:pStyle w:val="2"/>
      </w:pPr>
      <w:bookmarkStart w:id="48" w:name="_Toc143258869"/>
      <w:r w:rsidRPr="008C3E19">
        <w:lastRenderedPageBreak/>
        <w:t>6. ОБСЛУГОВУВАННЯ НАСЕЛЕННЯ</w:t>
      </w:r>
      <w:bookmarkEnd w:id="48"/>
    </w:p>
    <w:p w:rsidR="00216F04" w:rsidRPr="008C3E19" w:rsidRDefault="00216F04" w:rsidP="00216F04">
      <w:r w:rsidRPr="008C3E19">
        <w:t xml:space="preserve">Проєктними рішеннями передбачається </w:t>
      </w:r>
      <w:r w:rsidR="008C3E19">
        <w:t xml:space="preserve">будівництво газової модульної котельні </w:t>
      </w:r>
      <w:r w:rsidRPr="008C3E19">
        <w:t>для теплопостачання існуючо</w:t>
      </w:r>
      <w:r w:rsidR="008C3E19">
        <w:t>ї</w:t>
      </w:r>
      <w:r w:rsidRPr="008C3E19">
        <w:t xml:space="preserve"> </w:t>
      </w:r>
      <w:r w:rsidR="008C3E19">
        <w:rPr>
          <w:szCs w:val="28"/>
        </w:rPr>
        <w:t>дитячої поліклініки</w:t>
      </w:r>
      <w:r w:rsidRPr="008C3E19">
        <w:t xml:space="preserve">. </w:t>
      </w:r>
    </w:p>
    <w:p w:rsidR="00B33D1B" w:rsidRPr="008C3E19" w:rsidRDefault="007126FB" w:rsidP="000D2595">
      <w:pPr>
        <w:shd w:val="clear" w:color="auto" w:fill="FFFFFF"/>
        <w:rPr>
          <w:szCs w:val="28"/>
        </w:rPr>
      </w:pPr>
      <w:r w:rsidRPr="008C3E19">
        <w:rPr>
          <w:szCs w:val="28"/>
        </w:rPr>
        <w:t>На території проєктування функціону</w:t>
      </w:r>
      <w:r w:rsidR="00B33D1B" w:rsidRPr="008C3E19">
        <w:rPr>
          <w:szCs w:val="28"/>
        </w:rPr>
        <w:t>ють:</w:t>
      </w:r>
    </w:p>
    <w:p w:rsidR="00526D0E" w:rsidRPr="008C3E19" w:rsidRDefault="00526D0E" w:rsidP="00526D0E">
      <w:pPr>
        <w:pStyle w:val="210"/>
        <w:shd w:val="clear" w:color="auto" w:fill="auto"/>
        <w:spacing w:before="0" w:after="0" w:line="240" w:lineRule="auto"/>
        <w:ind w:firstLine="709"/>
        <w:jc w:val="both"/>
      </w:pPr>
      <w:r w:rsidRPr="008C3E19">
        <w:t xml:space="preserve">- </w:t>
      </w:r>
      <w:r w:rsidR="008C3E19" w:rsidRPr="008C3E19">
        <w:t>Дитяча поліклініка</w:t>
      </w:r>
      <w:r w:rsidRPr="008C3E19">
        <w:t xml:space="preserve"> на </w:t>
      </w:r>
      <w:r w:rsidR="008C3E19" w:rsidRPr="008C3E19">
        <w:t>70</w:t>
      </w:r>
      <w:r w:rsidRPr="008C3E19">
        <w:t xml:space="preserve"> </w:t>
      </w:r>
      <w:r w:rsidR="00216F04" w:rsidRPr="008C3E19">
        <w:t>ліжок</w:t>
      </w:r>
      <w:r w:rsidRPr="008C3E19">
        <w:t xml:space="preserve">. Кількість працюючих в даному закладі становить – </w:t>
      </w:r>
      <w:r w:rsidR="00216F04" w:rsidRPr="008C3E19">
        <w:t>2</w:t>
      </w:r>
      <w:r w:rsidR="008C3E19" w:rsidRPr="008C3E19">
        <w:t>0</w:t>
      </w:r>
      <w:r w:rsidRPr="008C3E19">
        <w:t xml:space="preserve"> о</w:t>
      </w:r>
      <w:r w:rsidR="00216F04" w:rsidRPr="008C3E19">
        <w:t>с</w:t>
      </w:r>
      <w:r w:rsidR="008C3E19" w:rsidRPr="008C3E19">
        <w:t>іб.</w:t>
      </w:r>
    </w:p>
    <w:p w:rsidR="009940AB" w:rsidRPr="008C3E19" w:rsidRDefault="009940AB" w:rsidP="000D2595">
      <w:pPr>
        <w:rPr>
          <w:szCs w:val="28"/>
        </w:rPr>
      </w:pPr>
      <w:r w:rsidRPr="008C3E19">
        <w:rPr>
          <w:szCs w:val="28"/>
        </w:rPr>
        <w:t>У цілому, забезпечення потреб населення території про</w:t>
      </w:r>
      <w:r w:rsidR="00D824E1" w:rsidRPr="008C3E19">
        <w:rPr>
          <w:szCs w:val="28"/>
        </w:rPr>
        <w:t>є</w:t>
      </w:r>
      <w:r w:rsidRPr="008C3E19">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8C3E19">
        <w:rPr>
          <w:szCs w:val="28"/>
        </w:rPr>
        <w:t>6.1</w:t>
      </w:r>
      <w:r w:rsidRPr="008C3E19">
        <w:rPr>
          <w:szCs w:val="28"/>
        </w:rPr>
        <w:t>.</w:t>
      </w:r>
    </w:p>
    <w:p w:rsidR="008A1986" w:rsidRPr="008C3E19" w:rsidRDefault="008A1986" w:rsidP="000D2595">
      <w:pPr>
        <w:rPr>
          <w:b/>
          <w:szCs w:val="28"/>
        </w:rPr>
      </w:pPr>
    </w:p>
    <w:p w:rsidR="009940AB" w:rsidRPr="008C3E19" w:rsidRDefault="000D2595" w:rsidP="009940AB">
      <w:pPr>
        <w:jc w:val="right"/>
        <w:rPr>
          <w:i/>
          <w:szCs w:val="28"/>
        </w:rPr>
      </w:pPr>
      <w:r w:rsidRPr="008C3E19">
        <w:rPr>
          <w:i/>
          <w:szCs w:val="28"/>
        </w:rPr>
        <w:t>Таблиця 6.1</w:t>
      </w:r>
    </w:p>
    <w:p w:rsidR="009940AB" w:rsidRPr="008C3E19" w:rsidRDefault="009940AB" w:rsidP="009940AB">
      <w:pPr>
        <w:ind w:firstLine="0"/>
        <w:jc w:val="center"/>
        <w:rPr>
          <w:b/>
          <w:color w:val="0D0D0D"/>
          <w:szCs w:val="28"/>
        </w:rPr>
      </w:pPr>
      <w:r w:rsidRPr="008C3E19">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1984"/>
        <w:gridCol w:w="1418"/>
        <w:gridCol w:w="2126"/>
      </w:tblGrid>
      <w:tr w:rsidR="009940AB" w:rsidRPr="008C3E19" w:rsidTr="00216F04">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9940AB" w:rsidP="00AE0060">
            <w:pPr>
              <w:ind w:firstLine="0"/>
              <w:jc w:val="center"/>
              <w:rPr>
                <w:rFonts w:cs="Times New Roman"/>
                <w:b/>
                <w:color w:val="0D0D0D"/>
                <w:sz w:val="24"/>
                <w:lang w:eastAsia="ru-RU"/>
              </w:rPr>
            </w:pPr>
            <w:r w:rsidRPr="008C3E19">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9940AB" w:rsidP="00AE0060">
            <w:pPr>
              <w:ind w:firstLine="0"/>
              <w:jc w:val="center"/>
              <w:rPr>
                <w:rFonts w:cs="Times New Roman"/>
                <w:b/>
                <w:color w:val="0D0D0D"/>
                <w:sz w:val="24"/>
                <w:lang w:eastAsia="ru-RU"/>
              </w:rPr>
            </w:pPr>
            <w:r w:rsidRPr="008C3E19">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9940AB" w:rsidP="00AE0060">
            <w:pPr>
              <w:ind w:firstLine="0"/>
              <w:jc w:val="center"/>
              <w:rPr>
                <w:rFonts w:cs="Times New Roman"/>
                <w:b/>
                <w:color w:val="0D0D0D"/>
                <w:sz w:val="24"/>
                <w:lang w:eastAsia="ru-RU"/>
              </w:rPr>
            </w:pPr>
            <w:r w:rsidRPr="008C3E19">
              <w:rPr>
                <w:rFonts w:cs="Times New Roman"/>
                <w:b/>
                <w:color w:val="0D0D0D"/>
                <w:sz w:val="24"/>
                <w:lang w:eastAsia="ru-RU"/>
              </w:rPr>
              <w:t>Одиниця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9940AB" w:rsidP="00AE0060">
            <w:pPr>
              <w:ind w:firstLine="0"/>
              <w:jc w:val="center"/>
              <w:rPr>
                <w:rFonts w:cs="Times New Roman"/>
                <w:b/>
                <w:color w:val="0D0D0D"/>
                <w:sz w:val="24"/>
                <w:lang w:eastAsia="ru-RU"/>
              </w:rPr>
            </w:pPr>
            <w:r w:rsidRPr="008C3E19">
              <w:rPr>
                <w:rFonts w:cs="Times New Roman"/>
                <w:b/>
                <w:color w:val="0D0D0D"/>
                <w:sz w:val="24"/>
                <w:lang w:eastAsia="ru-RU"/>
              </w:rPr>
              <w:t>Нормативи ДБН Б.2.2.-12:2019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7126FB" w:rsidP="00D824E1">
            <w:pPr>
              <w:ind w:firstLine="0"/>
              <w:jc w:val="center"/>
              <w:rPr>
                <w:rFonts w:cs="Times New Roman"/>
                <w:b/>
                <w:color w:val="0D0D0D"/>
                <w:sz w:val="24"/>
                <w:lang w:eastAsia="ru-RU"/>
              </w:rPr>
            </w:pPr>
            <w:r w:rsidRPr="008C3E19">
              <w:rPr>
                <w:rFonts w:cs="Times New Roman"/>
                <w:b/>
                <w:color w:val="0D0D0D"/>
                <w:sz w:val="24"/>
                <w:lang w:eastAsia="ru-RU"/>
              </w:rPr>
              <w:t>М</w:t>
            </w:r>
            <w:r w:rsidR="009940AB" w:rsidRPr="008C3E19">
              <w:rPr>
                <w:rFonts w:cs="Times New Roman"/>
                <w:b/>
                <w:color w:val="0D0D0D"/>
                <w:sz w:val="24"/>
                <w:lang w:eastAsia="ru-RU"/>
              </w:rPr>
              <w:t>істкість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8C3E19" w:rsidRDefault="009940AB" w:rsidP="00AE0060">
            <w:pPr>
              <w:ind w:firstLine="0"/>
              <w:jc w:val="center"/>
              <w:rPr>
                <w:rFonts w:cs="Times New Roman"/>
                <w:b/>
                <w:color w:val="0D0D0D"/>
                <w:sz w:val="24"/>
                <w:lang w:eastAsia="ru-RU"/>
              </w:rPr>
            </w:pPr>
            <w:r w:rsidRPr="008C3E19">
              <w:rPr>
                <w:rFonts w:cs="Times New Roman"/>
                <w:b/>
                <w:color w:val="0D0D0D"/>
                <w:sz w:val="24"/>
                <w:lang w:eastAsia="ru-RU"/>
              </w:rPr>
              <w:t>Існуючі установи, що зберігаються на перспективу</w:t>
            </w:r>
          </w:p>
        </w:tc>
      </w:tr>
      <w:tr w:rsidR="005779C6" w:rsidRPr="008C3E19" w:rsidTr="00216F04">
        <w:trPr>
          <w:trHeight w:val="986"/>
        </w:trPr>
        <w:tc>
          <w:tcPr>
            <w:tcW w:w="567"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5779C6" w:rsidP="00033CA2">
            <w:pPr>
              <w:ind w:firstLine="0"/>
              <w:jc w:val="center"/>
              <w:rPr>
                <w:rFonts w:cs="Times New Roman"/>
                <w:color w:val="0D0D0D"/>
                <w:sz w:val="24"/>
                <w:lang w:eastAsia="ru-RU"/>
              </w:rPr>
            </w:pPr>
            <w:r w:rsidRPr="008C3E19">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216F04" w:rsidP="00033CA2">
            <w:pPr>
              <w:ind w:firstLine="0"/>
              <w:jc w:val="center"/>
              <w:rPr>
                <w:rFonts w:cs="Times New Roman"/>
                <w:color w:val="0D0D0D"/>
                <w:sz w:val="24"/>
                <w:lang w:eastAsia="ru-RU"/>
              </w:rPr>
            </w:pPr>
            <w:r w:rsidRPr="008C3E19">
              <w:rPr>
                <w:rFonts w:cs="Times New Roman"/>
                <w:color w:val="0D0D0D"/>
                <w:sz w:val="24"/>
                <w:lang w:eastAsia="ru-RU"/>
              </w:rPr>
              <w:t>Лікарні</w:t>
            </w:r>
          </w:p>
        </w:tc>
        <w:tc>
          <w:tcPr>
            <w:tcW w:w="1365"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216F04" w:rsidP="00033CA2">
            <w:pPr>
              <w:ind w:firstLine="0"/>
              <w:jc w:val="center"/>
              <w:rPr>
                <w:rFonts w:cs="Times New Roman"/>
                <w:color w:val="0D0D0D"/>
                <w:sz w:val="24"/>
                <w:lang w:eastAsia="ru-RU"/>
              </w:rPr>
            </w:pPr>
            <w:r w:rsidRPr="008C3E19">
              <w:rPr>
                <w:rFonts w:cs="Times New Roman"/>
                <w:color w:val="0D0D0D"/>
                <w:sz w:val="24"/>
                <w:lang w:eastAsia="ru-RU"/>
              </w:rPr>
              <w:t>ліжок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216F04" w:rsidP="00033CA2">
            <w:pPr>
              <w:ind w:firstLine="0"/>
              <w:jc w:val="center"/>
              <w:rPr>
                <w:rFonts w:cs="Times New Roman"/>
                <w:sz w:val="24"/>
                <w:lang w:eastAsia="ru-RU"/>
              </w:rPr>
            </w:pPr>
            <w:r w:rsidRPr="008C3E19">
              <w:rPr>
                <w:rFonts w:cs="Times New Roman"/>
                <w:sz w:val="24"/>
                <w:lang w:eastAsia="ru-RU"/>
              </w:rPr>
              <w:t>за завданням на проєктування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8C3E19" w:rsidP="00033CA2">
            <w:pPr>
              <w:ind w:firstLine="0"/>
              <w:jc w:val="center"/>
              <w:rPr>
                <w:rFonts w:cs="Times New Roman"/>
                <w:color w:val="0D0D0D"/>
                <w:sz w:val="24"/>
                <w:lang w:eastAsia="ru-RU"/>
              </w:rPr>
            </w:pPr>
            <w:r>
              <w:rPr>
                <w:rFonts w:cs="Times New Roman"/>
                <w:color w:val="0D0D0D"/>
                <w:sz w:val="24"/>
                <w:lang w:eastAsia="ru-RU"/>
              </w:rPr>
              <w:t>70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9C6" w:rsidRPr="008C3E19" w:rsidRDefault="008C3E19" w:rsidP="00033CA2">
            <w:pPr>
              <w:ind w:firstLine="0"/>
              <w:jc w:val="center"/>
              <w:rPr>
                <w:rFonts w:cs="Times New Roman"/>
                <w:color w:val="0D0D0D"/>
                <w:sz w:val="24"/>
                <w:lang w:eastAsia="ru-RU"/>
              </w:rPr>
            </w:pPr>
            <w:r>
              <w:rPr>
                <w:rFonts w:cs="Times New Roman"/>
                <w:sz w:val="24"/>
                <w:lang w:eastAsia="ru-RU"/>
              </w:rPr>
              <w:t>Дитяча поліклініка</w:t>
            </w:r>
          </w:p>
        </w:tc>
      </w:tr>
    </w:tbl>
    <w:p w:rsidR="00450D2C" w:rsidRPr="008C3E19" w:rsidRDefault="00450D2C">
      <w:pPr>
        <w:widowControl/>
        <w:ind w:firstLine="0"/>
        <w:jc w:val="left"/>
        <w:rPr>
          <w:b/>
          <w:szCs w:val="28"/>
        </w:rPr>
      </w:pPr>
      <w:r w:rsidRPr="008C3E19">
        <w:rPr>
          <w:b/>
          <w:szCs w:val="28"/>
        </w:rPr>
        <w:br w:type="page"/>
      </w:r>
    </w:p>
    <w:p w:rsidR="00041A68" w:rsidRPr="008C3E19" w:rsidRDefault="00181187" w:rsidP="00567408">
      <w:pPr>
        <w:pStyle w:val="2"/>
      </w:pPr>
      <w:bookmarkStart w:id="49" w:name="_Toc143258870"/>
      <w:r w:rsidRPr="008C3E19">
        <w:lastRenderedPageBreak/>
        <w:t>7. ТРАНСПОРТНА МОБІЛЬНІСТЬ ТА ІНФРАСТРУКТУРА</w:t>
      </w:r>
      <w:bookmarkEnd w:id="49"/>
    </w:p>
    <w:p w:rsidR="00041A68" w:rsidRPr="008C3E19" w:rsidRDefault="00567408" w:rsidP="00567408">
      <w:pPr>
        <w:pStyle w:val="aff3"/>
        <w:ind w:left="0" w:firstLine="0"/>
        <w:jc w:val="center"/>
        <w:outlineLvl w:val="2"/>
        <w:rPr>
          <w:sz w:val="28"/>
          <w:szCs w:val="28"/>
          <w:lang w:val="uk-UA"/>
        </w:rPr>
      </w:pPr>
      <w:bookmarkStart w:id="50" w:name="_Toc143258871"/>
      <w:r w:rsidRPr="008C3E19">
        <w:rPr>
          <w:sz w:val="28"/>
          <w:szCs w:val="28"/>
          <w:lang w:val="uk-UA"/>
        </w:rPr>
        <w:t>7.1. ДОРОЖНЬО-ТРАНСПОРТНА ІНФРАСТРУКТУРА</w:t>
      </w:r>
      <w:bookmarkEnd w:id="50"/>
    </w:p>
    <w:p w:rsidR="00540650" w:rsidRPr="008C3E19" w:rsidRDefault="00A948AD" w:rsidP="00540650">
      <w:pPr>
        <w:ind w:firstLine="851"/>
      </w:pPr>
      <w:r w:rsidRPr="008C3E19">
        <w:t xml:space="preserve">Транспортне обслуговування ділянки проектування здійснюється </w:t>
      </w:r>
      <w:r w:rsidR="00540650" w:rsidRPr="008C3E19">
        <w:t xml:space="preserve">по вулиці Б. Хмельницького та вулиці </w:t>
      </w:r>
      <w:r w:rsidR="007A7E94" w:rsidRPr="008C3E19">
        <w:t>Будівельників</w:t>
      </w:r>
      <w:r w:rsidR="00540650" w:rsidRPr="008C3E19">
        <w:t xml:space="preserve">, ширина проїзної частини становить </w:t>
      </w:r>
      <w:r w:rsidR="008C3E19" w:rsidRPr="008C3E19">
        <w:t>9,0</w:t>
      </w:r>
      <w:r w:rsidR="00540650" w:rsidRPr="008C3E19">
        <w:t xml:space="preserve"> та </w:t>
      </w:r>
      <w:r w:rsidR="008C3E19" w:rsidRPr="008C3E19">
        <w:t>4</w:t>
      </w:r>
      <w:r w:rsidR="00540650" w:rsidRPr="008C3E19">
        <w:t>,</w:t>
      </w:r>
      <w:r w:rsidR="008C3E19" w:rsidRPr="008C3E19">
        <w:t>6</w:t>
      </w:r>
      <w:r w:rsidR="00540650" w:rsidRPr="008C3E19">
        <w:t xml:space="preserve"> метрів, покриття влаштоване з асфальто-бетону.</w:t>
      </w:r>
    </w:p>
    <w:p w:rsidR="00A948AD" w:rsidRPr="007A7E94" w:rsidRDefault="00A948AD" w:rsidP="00A948AD">
      <w:pPr>
        <w:ind w:firstLine="851"/>
        <w:rPr>
          <w:szCs w:val="28"/>
        </w:rPr>
      </w:pPr>
      <w:r w:rsidRPr="008C3E19">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w:t>
      </w:r>
      <w:r w:rsidRPr="007A7E94">
        <w:rPr>
          <w:szCs w:val="28"/>
        </w:rPr>
        <w:t xml:space="preserve"> передбачається створення бортових каменів вздовж проїзду та пішохідних доріжок.</w:t>
      </w:r>
    </w:p>
    <w:p w:rsidR="000D2595" w:rsidRPr="007A7E94" w:rsidRDefault="000D2595">
      <w:pPr>
        <w:widowControl/>
        <w:ind w:firstLine="0"/>
        <w:jc w:val="left"/>
        <w:rPr>
          <w:b/>
          <w:szCs w:val="28"/>
        </w:rPr>
      </w:pPr>
    </w:p>
    <w:p w:rsidR="00041A68" w:rsidRPr="007A7E94" w:rsidRDefault="00567408" w:rsidP="00567408">
      <w:pPr>
        <w:pStyle w:val="aff3"/>
        <w:ind w:left="0" w:firstLine="0"/>
        <w:jc w:val="center"/>
        <w:outlineLvl w:val="2"/>
        <w:rPr>
          <w:sz w:val="28"/>
          <w:szCs w:val="28"/>
          <w:lang w:val="uk-UA"/>
        </w:rPr>
      </w:pPr>
      <w:bookmarkStart w:id="51" w:name="_Toc143258872"/>
      <w:r w:rsidRPr="007A7E94">
        <w:rPr>
          <w:sz w:val="28"/>
          <w:szCs w:val="28"/>
          <w:lang w:val="uk-UA"/>
        </w:rPr>
        <w:t>7.2. ОРГАНІЗАЦІЯ ГРОМАДСЬКОГО ТРАНСПОРТУ</w:t>
      </w:r>
      <w:bookmarkEnd w:id="51"/>
    </w:p>
    <w:p w:rsidR="00540650" w:rsidRPr="007A7E94" w:rsidRDefault="00540650" w:rsidP="00540650">
      <w:pPr>
        <w:rPr>
          <w:rFonts w:cs="Times New Roman"/>
        </w:rPr>
      </w:pPr>
      <w:r w:rsidRPr="007A7E94">
        <w:rPr>
          <w:rFonts w:cs="Times New Roman"/>
        </w:rPr>
        <w:t xml:space="preserve">По </w:t>
      </w:r>
      <w:r w:rsidRPr="007A7E94">
        <w:t xml:space="preserve">вулиці Б. Хмельницького </w:t>
      </w:r>
      <w:r w:rsidRPr="007A7E94">
        <w:rPr>
          <w:rFonts w:cs="Times New Roman"/>
        </w:rPr>
        <w:t>в м. Калуш курсують міські автобусні маршрути, на яких розміщені зупинки через 400-600 метрів.</w:t>
      </w:r>
    </w:p>
    <w:p w:rsidR="00A07E2F" w:rsidRPr="007A7E94" w:rsidRDefault="00A07E2F" w:rsidP="000D2595">
      <w:pPr>
        <w:rPr>
          <w:b/>
          <w:szCs w:val="28"/>
        </w:rPr>
      </w:pPr>
    </w:p>
    <w:p w:rsidR="00041A68" w:rsidRPr="007A7E94" w:rsidRDefault="00567408" w:rsidP="00567408">
      <w:pPr>
        <w:pStyle w:val="aff3"/>
        <w:ind w:left="0" w:firstLine="0"/>
        <w:jc w:val="center"/>
        <w:outlineLvl w:val="2"/>
        <w:rPr>
          <w:sz w:val="28"/>
          <w:szCs w:val="28"/>
          <w:lang w:val="uk-UA"/>
        </w:rPr>
      </w:pPr>
      <w:bookmarkStart w:id="52" w:name="_Toc143258873"/>
      <w:r w:rsidRPr="007A7E94">
        <w:rPr>
          <w:sz w:val="28"/>
          <w:szCs w:val="28"/>
          <w:lang w:val="uk-UA"/>
        </w:rPr>
        <w:t>7.3. ОРГАНІЗАЦІЯ ПІШОХІДНИХ ЗВ’ЯЗКІВ ТА ВЕЛОСИПЕДНОЇ ІНФРАСТРУКТУРИ</w:t>
      </w:r>
      <w:bookmarkEnd w:id="52"/>
    </w:p>
    <w:p w:rsidR="00A948AD" w:rsidRPr="007A7E94" w:rsidRDefault="00A948AD" w:rsidP="00A948AD">
      <w:pPr>
        <w:ind w:firstLine="851"/>
      </w:pPr>
      <w:r w:rsidRPr="007A7E94">
        <w:t>Шляхи руху пішоходів та велосипедистів проходять по тротуарах вздовж вулиці.</w:t>
      </w:r>
    </w:p>
    <w:p w:rsidR="00450D2C" w:rsidRPr="007A7E94" w:rsidRDefault="00A948AD" w:rsidP="00A948AD">
      <w:pPr>
        <w:ind w:firstLine="851"/>
      </w:pPr>
      <w:r w:rsidRPr="007A7E94">
        <w:t>Пішохідні переходи розташовані в безпосередній близькості до межі детального планування та представлені в одному рівні.</w:t>
      </w:r>
    </w:p>
    <w:p w:rsidR="00041A68" w:rsidRPr="007A7E94" w:rsidRDefault="00A948AD" w:rsidP="00A948AD">
      <w:pPr>
        <w:ind w:firstLine="851"/>
      </w:pPr>
      <w:r w:rsidRPr="007A7E94">
        <w:t>Також проєктом детального плану території передбачено організацію додаткових пішохідних зв</w:t>
      </w:r>
      <w:r w:rsidRPr="007A7E94">
        <w:rPr>
          <w:lang w:val="ru-RU"/>
        </w:rPr>
        <w:t>’</w:t>
      </w:r>
      <w:r w:rsidRPr="007A7E94">
        <w:t>язків.</w:t>
      </w:r>
    </w:p>
    <w:p w:rsidR="00A948AD" w:rsidRPr="007A7E94" w:rsidRDefault="00A948AD" w:rsidP="00A948AD">
      <w:pPr>
        <w:ind w:firstLine="851"/>
      </w:pPr>
    </w:p>
    <w:p w:rsidR="00041A68" w:rsidRPr="007A7E94" w:rsidRDefault="00567408" w:rsidP="00567408">
      <w:pPr>
        <w:pStyle w:val="aff3"/>
        <w:ind w:left="0" w:firstLine="0"/>
        <w:jc w:val="center"/>
        <w:outlineLvl w:val="2"/>
        <w:rPr>
          <w:sz w:val="28"/>
          <w:szCs w:val="28"/>
          <w:lang w:val="uk-UA"/>
        </w:rPr>
      </w:pPr>
      <w:bookmarkStart w:id="53" w:name="_Toc143258874"/>
      <w:r w:rsidRPr="007A7E94">
        <w:rPr>
          <w:sz w:val="28"/>
          <w:szCs w:val="28"/>
          <w:lang w:val="uk-UA"/>
        </w:rPr>
        <w:t>7.4. ОРГАНІЗАЦІЯ ПАРКУВАЛЬНОГО ПРОСТОРУ</w:t>
      </w:r>
      <w:bookmarkEnd w:id="53"/>
    </w:p>
    <w:p w:rsidR="009F036E" w:rsidRPr="007A7E94" w:rsidRDefault="009F036E" w:rsidP="009F036E">
      <w:pPr>
        <w:ind w:firstLine="851"/>
      </w:pPr>
      <w:r w:rsidRPr="007A7E94">
        <w:t>Зберігання автотранспорту працівників та відвідувачів існуюч</w:t>
      </w:r>
      <w:r w:rsidR="00DE224A" w:rsidRPr="007A7E94">
        <w:t>их</w:t>
      </w:r>
      <w:r w:rsidRPr="007A7E94">
        <w:t xml:space="preserve"> </w:t>
      </w:r>
      <w:r w:rsidR="00DE224A" w:rsidRPr="007A7E94">
        <w:t xml:space="preserve">закладів </w:t>
      </w:r>
      <w:r w:rsidRPr="007A7E94">
        <w:t>здійснюється на території відкрит</w:t>
      </w:r>
      <w:r w:rsidR="00DE224A" w:rsidRPr="007A7E94">
        <w:t xml:space="preserve">их </w:t>
      </w:r>
      <w:r w:rsidRPr="007A7E94">
        <w:t>автостоян</w:t>
      </w:r>
      <w:r w:rsidR="00DE224A" w:rsidRPr="007A7E94">
        <w:t>ок</w:t>
      </w:r>
      <w:r w:rsidRPr="007A7E94">
        <w:t>. Дан</w:t>
      </w:r>
      <w:r w:rsidR="00DE224A" w:rsidRPr="007A7E94">
        <w:t>і</w:t>
      </w:r>
      <w:r w:rsidRPr="007A7E94">
        <w:t xml:space="preserve"> автостоянк</w:t>
      </w:r>
      <w:r w:rsidR="00DE224A" w:rsidRPr="007A7E94">
        <w:t>и</w:t>
      </w:r>
      <w:r w:rsidRPr="007A7E94">
        <w:t xml:space="preserve"> розрахован</w:t>
      </w:r>
      <w:r w:rsidR="00DE224A" w:rsidRPr="007A7E94">
        <w:t>і</w:t>
      </w:r>
      <w:r w:rsidRPr="007A7E94">
        <w:t xml:space="preserve"> на </w:t>
      </w:r>
      <w:r w:rsidR="007A7E94" w:rsidRPr="007A7E94">
        <w:t>10</w:t>
      </w:r>
      <w:r w:rsidRPr="007A7E94">
        <w:t xml:space="preserve"> місць (</w:t>
      </w:r>
      <w:r w:rsidR="007A7E94" w:rsidRPr="007A7E94">
        <w:t>2</w:t>
      </w:r>
      <w:r w:rsidRPr="007A7E94">
        <w:t xml:space="preserve">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7A7E94" w:rsidRDefault="004F4C28" w:rsidP="00EF46B8">
      <w:pPr>
        <w:rPr>
          <w:color w:val="000000" w:themeColor="text1"/>
        </w:rPr>
      </w:pPr>
      <w:r w:rsidRPr="007A7E94">
        <w:rPr>
          <w:b/>
          <w:szCs w:val="28"/>
        </w:rPr>
        <w:br w:type="page"/>
      </w:r>
    </w:p>
    <w:p w:rsidR="00041A68" w:rsidRPr="00970DEB" w:rsidRDefault="00181187" w:rsidP="00567408">
      <w:pPr>
        <w:pStyle w:val="2"/>
      </w:pPr>
      <w:bookmarkStart w:id="54" w:name="_Toc143258875"/>
      <w:r w:rsidRPr="00970DEB">
        <w:lastRenderedPageBreak/>
        <w:t>8. ІНЖЕНЕРНЕ ЗАБЕЗПЕЧЕННЯ ТЕРИТОРІЇ, ТРУБОПРОВІДНИЙ ТРАНСПОРТ ТА ТЕЛЕКОМУНІКАЦІЇ</w:t>
      </w:r>
      <w:bookmarkEnd w:id="54"/>
    </w:p>
    <w:p w:rsidR="009F036E" w:rsidRPr="00970DEB" w:rsidRDefault="009F036E" w:rsidP="009F036E">
      <w:pPr>
        <w:tabs>
          <w:tab w:val="left" w:pos="9355"/>
        </w:tabs>
        <w:rPr>
          <w:szCs w:val="28"/>
        </w:rPr>
      </w:pPr>
      <w:r w:rsidRPr="00970DEB">
        <w:rPr>
          <w:szCs w:val="28"/>
        </w:rPr>
        <w:t>Розділ виконано у вигляді схеми, де подано принципові рішення щодо інженерного забезпечення території проектування.</w:t>
      </w:r>
    </w:p>
    <w:p w:rsidR="00041A68" w:rsidRPr="00970DEB" w:rsidRDefault="00041A68" w:rsidP="00626F7E">
      <w:pPr>
        <w:rPr>
          <w:b/>
          <w:szCs w:val="28"/>
        </w:rPr>
      </w:pPr>
    </w:p>
    <w:p w:rsidR="00041A68" w:rsidRPr="00970DEB" w:rsidRDefault="00567408" w:rsidP="00567408">
      <w:pPr>
        <w:pStyle w:val="aff3"/>
        <w:ind w:left="0" w:firstLine="0"/>
        <w:jc w:val="center"/>
        <w:outlineLvl w:val="2"/>
        <w:rPr>
          <w:sz w:val="28"/>
          <w:szCs w:val="28"/>
          <w:lang w:val="uk-UA"/>
        </w:rPr>
      </w:pPr>
      <w:bookmarkStart w:id="55" w:name="_Toc143258876"/>
      <w:r w:rsidRPr="00970DEB">
        <w:rPr>
          <w:sz w:val="28"/>
          <w:szCs w:val="28"/>
          <w:lang w:val="uk-UA"/>
        </w:rPr>
        <w:t>8.1. ВОДОПОСТАЧАННЯ ТА ВОДОВІДВЕДЕННЯ</w:t>
      </w:r>
      <w:bookmarkEnd w:id="55"/>
    </w:p>
    <w:p w:rsidR="004F4C28" w:rsidRPr="00970DEB" w:rsidRDefault="004F4C28" w:rsidP="00413009">
      <w:pPr>
        <w:tabs>
          <w:tab w:val="left" w:pos="9355"/>
        </w:tabs>
        <w:rPr>
          <w:b/>
          <w:i/>
          <w:szCs w:val="28"/>
          <w:u w:val="single"/>
        </w:rPr>
      </w:pPr>
      <w:r w:rsidRPr="00970DEB">
        <w:rPr>
          <w:b/>
          <w:i/>
          <w:szCs w:val="28"/>
          <w:u w:val="single"/>
        </w:rPr>
        <w:t>Водопостачання</w:t>
      </w:r>
    </w:p>
    <w:p w:rsidR="00DB67F2" w:rsidRPr="00970DEB" w:rsidRDefault="00DB67F2" w:rsidP="00413009">
      <w:pPr>
        <w:tabs>
          <w:tab w:val="left" w:pos="9355"/>
        </w:tabs>
        <w:rPr>
          <w:szCs w:val="28"/>
        </w:rPr>
      </w:pPr>
      <w:r w:rsidRPr="00970DEB">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970DEB" w:rsidRDefault="00413009" w:rsidP="00413009">
      <w:pPr>
        <w:pStyle w:val="af6"/>
        <w:tabs>
          <w:tab w:val="left" w:pos="9355"/>
        </w:tabs>
        <w:spacing w:after="0"/>
        <w:ind w:left="0" w:right="0" w:firstLine="709"/>
        <w:rPr>
          <w:color w:val="auto"/>
          <w:sz w:val="28"/>
          <w:szCs w:val="28"/>
        </w:rPr>
      </w:pPr>
      <w:r w:rsidRPr="00970DEB">
        <w:rPr>
          <w:color w:val="auto"/>
          <w:sz w:val="28"/>
          <w:szCs w:val="28"/>
        </w:rPr>
        <w:t>Про</w:t>
      </w:r>
      <w:r w:rsidR="00D824E1" w:rsidRPr="00970DEB">
        <w:rPr>
          <w:color w:val="auto"/>
          <w:sz w:val="28"/>
          <w:szCs w:val="28"/>
        </w:rPr>
        <w:t>є</w:t>
      </w:r>
      <w:r w:rsidRPr="00970DEB">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970DEB">
        <w:rPr>
          <w:color w:val="auto"/>
          <w:sz w:val="28"/>
          <w:szCs w:val="28"/>
        </w:rPr>
        <w:t>є</w:t>
      </w:r>
      <w:r w:rsidRPr="00970DEB">
        <w:rPr>
          <w:color w:val="auto"/>
          <w:sz w:val="28"/>
          <w:szCs w:val="28"/>
        </w:rPr>
        <w:t>ктом передбачено першої категорії (кільцеві водопровідні мережі з пожежними гідрантами).</w:t>
      </w:r>
    </w:p>
    <w:p w:rsidR="00413009" w:rsidRPr="00970DEB" w:rsidRDefault="00413009" w:rsidP="00413009">
      <w:pPr>
        <w:pStyle w:val="af6"/>
        <w:tabs>
          <w:tab w:val="left" w:pos="9355"/>
        </w:tabs>
        <w:spacing w:after="0"/>
        <w:ind w:left="0" w:right="0" w:firstLine="709"/>
        <w:rPr>
          <w:color w:val="auto"/>
          <w:sz w:val="28"/>
          <w:szCs w:val="28"/>
        </w:rPr>
      </w:pPr>
      <w:r w:rsidRPr="00970DEB">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970DEB" w:rsidRDefault="00DB67F2" w:rsidP="00DB67F2">
      <w:pPr>
        <w:pStyle w:val="Picturecaption31"/>
        <w:spacing w:line="240" w:lineRule="auto"/>
        <w:ind w:firstLine="709"/>
        <w:jc w:val="both"/>
        <w:rPr>
          <w:b w:val="0"/>
          <w:sz w:val="28"/>
          <w:szCs w:val="28"/>
          <w:lang w:val="uk-UA"/>
        </w:rPr>
      </w:pPr>
      <w:r w:rsidRPr="00970DEB">
        <w:rPr>
          <w:b w:val="0"/>
          <w:sz w:val="28"/>
          <w:szCs w:val="28"/>
          <w:lang w:val="uk-UA"/>
        </w:rPr>
        <w:t xml:space="preserve">Відповідно розрахунків господарсько-питні потреби складуть </w:t>
      </w:r>
      <w:r w:rsidR="00970DEB" w:rsidRPr="00970DEB">
        <w:rPr>
          <w:b w:val="0"/>
          <w:sz w:val="28"/>
          <w:szCs w:val="28"/>
          <w:lang w:val="uk-UA"/>
        </w:rPr>
        <w:t>3,0</w:t>
      </w:r>
      <w:r w:rsidR="00E72982" w:rsidRPr="00970DEB">
        <w:rPr>
          <w:b w:val="0"/>
          <w:sz w:val="28"/>
          <w:szCs w:val="28"/>
          <w:lang w:val="uk-UA"/>
        </w:rPr>
        <w:t>+</w:t>
      </w:r>
      <w:r w:rsidR="00970DEB" w:rsidRPr="00970DEB">
        <w:rPr>
          <w:b w:val="0"/>
          <w:sz w:val="28"/>
          <w:szCs w:val="28"/>
          <w:lang w:val="uk-UA"/>
        </w:rPr>
        <w:t>0,8</w:t>
      </w:r>
      <w:r w:rsidR="00E72982" w:rsidRPr="00970DEB">
        <w:rPr>
          <w:b w:val="0"/>
          <w:sz w:val="28"/>
          <w:szCs w:val="28"/>
          <w:lang w:val="uk-UA"/>
        </w:rPr>
        <w:t>=</w:t>
      </w:r>
      <w:r w:rsidR="00970DEB" w:rsidRPr="00970DEB">
        <w:rPr>
          <w:b w:val="0"/>
          <w:sz w:val="28"/>
          <w:szCs w:val="28"/>
          <w:lang w:val="uk-UA"/>
        </w:rPr>
        <w:t>3,8</w:t>
      </w:r>
      <w:r w:rsidRPr="00970DEB">
        <w:rPr>
          <w:b w:val="0"/>
          <w:sz w:val="28"/>
          <w:szCs w:val="28"/>
          <w:lang w:val="uk-UA"/>
        </w:rPr>
        <w:t> м</w:t>
      </w:r>
      <w:r w:rsidRPr="00970DEB">
        <w:rPr>
          <w:b w:val="0"/>
          <w:sz w:val="28"/>
          <w:szCs w:val="28"/>
          <w:vertAlign w:val="superscript"/>
          <w:lang w:val="uk-UA"/>
        </w:rPr>
        <w:t>3</w:t>
      </w:r>
      <w:r w:rsidRPr="00970DEB">
        <w:rPr>
          <w:b w:val="0"/>
          <w:sz w:val="28"/>
          <w:szCs w:val="28"/>
          <w:lang w:val="uk-UA"/>
        </w:rPr>
        <w:t>/добу.</w:t>
      </w:r>
    </w:p>
    <w:p w:rsidR="00413009" w:rsidRPr="00970DEB" w:rsidRDefault="00413009" w:rsidP="00626F7E">
      <w:pPr>
        <w:pStyle w:val="af6"/>
        <w:tabs>
          <w:tab w:val="left" w:pos="9355"/>
        </w:tabs>
        <w:spacing w:after="0"/>
        <w:ind w:left="0" w:right="0" w:firstLine="709"/>
        <w:rPr>
          <w:color w:val="auto"/>
          <w:sz w:val="28"/>
          <w:szCs w:val="28"/>
        </w:rPr>
      </w:pPr>
      <w:r w:rsidRPr="00970DEB">
        <w:rPr>
          <w:color w:val="auto"/>
          <w:sz w:val="28"/>
          <w:szCs w:val="28"/>
        </w:rPr>
        <w:t>Схему водопостачання пропонується виконувати згідно з вимогами розділів 9 та 12 ДБН В.2.5-74:2013.</w:t>
      </w:r>
    </w:p>
    <w:p w:rsidR="00413009" w:rsidRPr="00970DEB" w:rsidRDefault="00413009" w:rsidP="00626F7E">
      <w:pPr>
        <w:tabs>
          <w:tab w:val="left" w:pos="9355"/>
        </w:tabs>
        <w:rPr>
          <w:rFonts w:cs="Times New Roman"/>
          <w:szCs w:val="28"/>
        </w:rPr>
      </w:pPr>
      <w:r w:rsidRPr="00970DEB">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970DEB">
        <w:rPr>
          <w:rFonts w:cs="Times New Roman"/>
          <w:szCs w:val="28"/>
        </w:rPr>
        <w:t>є</w:t>
      </w:r>
      <w:r w:rsidRPr="00970DEB">
        <w:rPr>
          <w:rFonts w:cs="Times New Roman"/>
          <w:szCs w:val="28"/>
        </w:rPr>
        <w:t>ктування.</w:t>
      </w:r>
    </w:p>
    <w:p w:rsidR="00413009" w:rsidRPr="00970DEB" w:rsidRDefault="00413009" w:rsidP="00626F7E">
      <w:pPr>
        <w:tabs>
          <w:tab w:val="left" w:pos="9355"/>
        </w:tabs>
        <w:rPr>
          <w:rFonts w:cs="Times New Roman"/>
          <w:szCs w:val="28"/>
        </w:rPr>
      </w:pPr>
      <w:r w:rsidRPr="00970DEB">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970DEB">
        <w:rPr>
          <w:rFonts w:cs="Times New Roman"/>
          <w:szCs w:val="28"/>
        </w:rPr>
        <w:t>нувати на подальших стадіях про</w:t>
      </w:r>
      <w:r w:rsidR="00D824E1" w:rsidRPr="00970DEB">
        <w:rPr>
          <w:rFonts w:cs="Times New Roman"/>
          <w:szCs w:val="28"/>
        </w:rPr>
        <w:t>є</w:t>
      </w:r>
      <w:r w:rsidRPr="00970DEB">
        <w:rPr>
          <w:rFonts w:cs="Times New Roman"/>
          <w:szCs w:val="28"/>
        </w:rPr>
        <w:t>ктування.</w:t>
      </w:r>
    </w:p>
    <w:p w:rsidR="00413009" w:rsidRPr="00970DEB" w:rsidRDefault="00413009" w:rsidP="00626F7E">
      <w:pPr>
        <w:tabs>
          <w:tab w:val="left" w:pos="9355"/>
        </w:tabs>
        <w:rPr>
          <w:rFonts w:cs="Times New Roman"/>
          <w:szCs w:val="28"/>
        </w:rPr>
      </w:pPr>
      <w:r w:rsidRPr="00970DEB">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970DEB">
        <w:rPr>
          <w:rFonts w:cs="Times New Roman"/>
          <w:szCs w:val="28"/>
        </w:rPr>
        <w:t>є</w:t>
      </w:r>
      <w:r w:rsidRPr="00970DEB">
        <w:rPr>
          <w:rFonts w:cs="Times New Roman"/>
          <w:szCs w:val="28"/>
        </w:rPr>
        <w:t>ктування.</w:t>
      </w:r>
    </w:p>
    <w:p w:rsidR="004F4C28" w:rsidRPr="008E05CD" w:rsidRDefault="004F4C28" w:rsidP="00626F7E">
      <w:pPr>
        <w:tabs>
          <w:tab w:val="left" w:pos="9355"/>
        </w:tabs>
        <w:rPr>
          <w:rFonts w:cs="Times New Roman"/>
          <w:szCs w:val="28"/>
          <w:highlight w:val="yellow"/>
        </w:rPr>
      </w:pPr>
    </w:p>
    <w:p w:rsidR="004D43DE" w:rsidRPr="00970DEB" w:rsidRDefault="004D43DE" w:rsidP="00626F7E">
      <w:pPr>
        <w:tabs>
          <w:tab w:val="left" w:pos="9355"/>
        </w:tabs>
        <w:rPr>
          <w:rFonts w:cs="Times New Roman"/>
          <w:b/>
          <w:i/>
          <w:szCs w:val="28"/>
          <w:u w:val="single"/>
        </w:rPr>
      </w:pPr>
      <w:r w:rsidRPr="00970DEB">
        <w:rPr>
          <w:rFonts w:cs="Times New Roman"/>
          <w:b/>
          <w:i/>
          <w:szCs w:val="28"/>
          <w:u w:val="single"/>
        </w:rPr>
        <w:t>Пожежогасіння території</w:t>
      </w:r>
    </w:p>
    <w:p w:rsidR="004D43DE" w:rsidRPr="00970DEB" w:rsidRDefault="004D43DE" w:rsidP="00626F7E">
      <w:pPr>
        <w:rPr>
          <w:rFonts w:cs="Times New Roman"/>
          <w:szCs w:val="28"/>
        </w:rPr>
      </w:pPr>
      <w:r w:rsidRPr="00970DEB">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970DEB">
        <w:rPr>
          <w:rFonts w:cs="Times New Roman"/>
          <w:szCs w:val="28"/>
        </w:rPr>
        <w:t>використання</w:t>
      </w:r>
      <w:r w:rsidR="00CB2B4B" w:rsidRPr="00970DEB">
        <w:rPr>
          <w:rFonts w:cs="Times New Roman"/>
          <w:szCs w:val="28"/>
        </w:rPr>
        <w:t xml:space="preserve"> </w:t>
      </w:r>
      <w:r w:rsidR="00BC7C50" w:rsidRPr="00970DEB">
        <w:rPr>
          <w:rFonts w:cs="Times New Roman"/>
          <w:szCs w:val="28"/>
        </w:rPr>
        <w:t xml:space="preserve">існуючого </w:t>
      </w:r>
      <w:r w:rsidR="00CB2B4B" w:rsidRPr="00970DEB">
        <w:rPr>
          <w:rFonts w:cs="Times New Roman"/>
          <w:szCs w:val="28"/>
        </w:rPr>
        <w:t>пожежно-рятувального підрозділу</w:t>
      </w:r>
      <w:r w:rsidR="00BC7C50" w:rsidRPr="00970DEB">
        <w:rPr>
          <w:rFonts w:cs="Times New Roman"/>
          <w:szCs w:val="28"/>
        </w:rPr>
        <w:t xml:space="preserve">, який розташований на </w:t>
      </w:r>
      <w:r w:rsidR="00B97C58" w:rsidRPr="00970DEB">
        <w:rPr>
          <w:rFonts w:cs="Times New Roman"/>
          <w:szCs w:val="28"/>
        </w:rPr>
        <w:t>південний схід</w:t>
      </w:r>
      <w:r w:rsidR="00BC7C50" w:rsidRPr="00970DEB">
        <w:rPr>
          <w:rFonts w:cs="Times New Roman"/>
          <w:szCs w:val="28"/>
        </w:rPr>
        <w:t xml:space="preserve"> за </w:t>
      </w:r>
      <w:r w:rsidR="00970DEB">
        <w:rPr>
          <w:rFonts w:cs="Times New Roman"/>
          <w:szCs w:val="28"/>
        </w:rPr>
        <w:t>2</w:t>
      </w:r>
      <w:r w:rsidR="00283933" w:rsidRPr="00970DEB">
        <w:rPr>
          <w:rFonts w:cs="Times New Roman"/>
          <w:szCs w:val="28"/>
        </w:rPr>
        <w:t>,</w:t>
      </w:r>
      <w:r w:rsidR="00970DEB">
        <w:rPr>
          <w:rFonts w:cs="Times New Roman"/>
          <w:szCs w:val="28"/>
        </w:rPr>
        <w:t>5</w:t>
      </w:r>
      <w:r w:rsidR="00BC7C50" w:rsidRPr="00970DEB">
        <w:rPr>
          <w:rFonts w:cs="Times New Roman"/>
          <w:szCs w:val="28"/>
        </w:rPr>
        <w:t xml:space="preserve"> </w:t>
      </w:r>
      <w:r w:rsidR="00283933" w:rsidRPr="00970DEB">
        <w:rPr>
          <w:rFonts w:cs="Times New Roman"/>
          <w:szCs w:val="28"/>
        </w:rPr>
        <w:t>км</w:t>
      </w:r>
      <w:r w:rsidR="00BC7C50" w:rsidRPr="00970DEB">
        <w:rPr>
          <w:rFonts w:cs="Times New Roman"/>
          <w:szCs w:val="28"/>
        </w:rPr>
        <w:t xml:space="preserve"> від території проєктування</w:t>
      </w:r>
      <w:r w:rsidRPr="00970DEB">
        <w:rPr>
          <w:rFonts w:cs="Times New Roman"/>
          <w:szCs w:val="28"/>
        </w:rPr>
        <w:t>.</w:t>
      </w:r>
    </w:p>
    <w:p w:rsidR="00BC7C50" w:rsidRPr="00970DEB" w:rsidRDefault="00BC7C50" w:rsidP="00626F7E">
      <w:pPr>
        <w:rPr>
          <w:rFonts w:cs="Times New Roman"/>
          <w:szCs w:val="28"/>
        </w:rPr>
      </w:pPr>
      <w:r w:rsidRPr="00970DEB">
        <w:rPr>
          <w:rFonts w:cs="Times New Roman"/>
          <w:szCs w:val="28"/>
        </w:rPr>
        <w:t>Пожежогасіння здійснюється від існуючого пожежного гідранту на мережі.</w:t>
      </w:r>
    </w:p>
    <w:p w:rsidR="00BC7C50" w:rsidRPr="00970DEB" w:rsidRDefault="00BC7C50" w:rsidP="00BC7C50">
      <w:pPr>
        <w:rPr>
          <w:rFonts w:cs="Times New Roman"/>
          <w:szCs w:val="28"/>
        </w:rPr>
      </w:pPr>
      <w:r w:rsidRPr="00970DEB">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970DEB" w:rsidRDefault="00BC7C50" w:rsidP="00BC7C50">
      <w:pPr>
        <w:rPr>
          <w:rFonts w:cs="Times New Roman"/>
          <w:szCs w:val="28"/>
        </w:rPr>
      </w:pPr>
      <w:r w:rsidRPr="00970DEB">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970DEB" w:rsidRDefault="00BC7C50" w:rsidP="00BC7C50">
      <w:pPr>
        <w:rPr>
          <w:rFonts w:cs="Times New Roman"/>
          <w:szCs w:val="28"/>
        </w:rPr>
      </w:pPr>
      <w:r w:rsidRPr="00970DEB">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970DEB" w:rsidRDefault="00AF2C60" w:rsidP="00AF2C60">
      <w:pPr>
        <w:rPr>
          <w:rFonts w:cs="Times New Roman"/>
          <w:szCs w:val="28"/>
        </w:rPr>
      </w:pPr>
      <w:r w:rsidRPr="00970DEB">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970DEB" w:rsidRDefault="00AF2C60" w:rsidP="00AF2C60">
      <w:pPr>
        <w:rPr>
          <w:rFonts w:cs="Times New Roman"/>
          <w:szCs w:val="28"/>
        </w:rPr>
      </w:pPr>
      <w:r w:rsidRPr="00970DEB">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970DEB" w:rsidRDefault="00AF2C60" w:rsidP="00AF2C60">
      <w:pPr>
        <w:rPr>
          <w:rFonts w:cs="Times New Roman"/>
          <w:szCs w:val="28"/>
        </w:rPr>
      </w:pPr>
      <w:r w:rsidRPr="00970DEB">
        <w:rPr>
          <w:rFonts w:cs="Times New Roman"/>
          <w:szCs w:val="28"/>
        </w:rPr>
        <w:t>Відстані між будівлями та спорудами прийняті в залежності від ступеня їх вогнестійкості.</w:t>
      </w:r>
    </w:p>
    <w:p w:rsidR="00AF2C60" w:rsidRPr="00970DEB" w:rsidRDefault="00AF2C60" w:rsidP="00AF2C60">
      <w:pPr>
        <w:rPr>
          <w:rFonts w:cs="Times New Roman"/>
          <w:szCs w:val="28"/>
        </w:rPr>
      </w:pPr>
      <w:r w:rsidRPr="00970DEB">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970DEB" w:rsidRDefault="00AF2C60" w:rsidP="00AF2C60">
      <w:pPr>
        <w:rPr>
          <w:rFonts w:cs="Times New Roman"/>
          <w:szCs w:val="28"/>
        </w:rPr>
      </w:pPr>
      <w:r w:rsidRPr="00970DEB">
        <w:rPr>
          <w:rFonts w:cs="Times New Roman"/>
          <w:szCs w:val="28"/>
        </w:rPr>
        <w:t>Ступінь вогнестійкості будівель –І</w:t>
      </w:r>
      <w:r w:rsidR="00970DEB" w:rsidRPr="00970DEB">
        <w:rPr>
          <w:rFonts w:cs="Times New Roman"/>
          <w:szCs w:val="28"/>
        </w:rPr>
        <w:t>І</w:t>
      </w:r>
      <w:r w:rsidR="000B5F0B" w:rsidRPr="00970DEB">
        <w:rPr>
          <w:rFonts w:cs="Times New Roman"/>
          <w:szCs w:val="28"/>
        </w:rPr>
        <w:t>І</w:t>
      </w:r>
      <w:r w:rsidR="00970DEB" w:rsidRPr="00970DEB">
        <w:rPr>
          <w:rFonts w:cs="Times New Roman"/>
          <w:szCs w:val="28"/>
        </w:rPr>
        <w:t>а</w:t>
      </w:r>
      <w:r w:rsidRPr="00970DEB">
        <w:rPr>
          <w:rFonts w:cs="Times New Roman"/>
          <w:szCs w:val="28"/>
        </w:rPr>
        <w:t>.</w:t>
      </w:r>
    </w:p>
    <w:p w:rsidR="004D43DE" w:rsidRPr="00970DEB" w:rsidRDefault="004D43DE" w:rsidP="00626F7E">
      <w:pPr>
        <w:rPr>
          <w:rFonts w:cs="Times New Roman"/>
          <w:szCs w:val="28"/>
        </w:rPr>
      </w:pPr>
      <w:r w:rsidRPr="00970DEB">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970DEB" w:rsidRPr="009659AE" w:rsidRDefault="00970DEB" w:rsidP="00970DEB">
      <w:pPr>
        <w:suppressAutoHyphens/>
        <w:overflowPunct w:val="0"/>
        <w:autoSpaceDE w:val="0"/>
        <w:autoSpaceDN w:val="0"/>
        <w:adjustRightInd w:val="0"/>
        <w:textAlignment w:val="baseline"/>
        <w:rPr>
          <w:rFonts w:cs="Times New Roman"/>
          <w:szCs w:val="28"/>
        </w:rPr>
      </w:pPr>
      <w:r w:rsidRPr="009659AE">
        <w:rPr>
          <w:rFonts w:cs="Times New Roman"/>
          <w:szCs w:val="28"/>
        </w:rPr>
        <w:t>Витрати води на зовнішнє пожежогасіння та кількість одночасних пожеж громадської забудови прийнято згідно з ДБН В.2.5-74 2013, табл. 4 і складають 10,0 л/с на 1 пожежу. Розрахункова кількість одночасних пожеж – 1 шт.</w:t>
      </w:r>
    </w:p>
    <w:p w:rsidR="00970DEB" w:rsidRPr="009659AE" w:rsidRDefault="00970DEB" w:rsidP="00970DEB">
      <w:pPr>
        <w:suppressAutoHyphens/>
        <w:overflowPunct w:val="0"/>
        <w:autoSpaceDE w:val="0"/>
        <w:autoSpaceDN w:val="0"/>
        <w:adjustRightInd w:val="0"/>
        <w:textAlignment w:val="baseline"/>
        <w:rPr>
          <w:rFonts w:cs="Times New Roman"/>
          <w:szCs w:val="28"/>
        </w:rPr>
      </w:pPr>
      <w:r w:rsidRPr="009659AE">
        <w:rPr>
          <w:rFonts w:cs="Times New Roman"/>
          <w:szCs w:val="28"/>
        </w:rPr>
        <w:t xml:space="preserve">Згідно з </w:t>
      </w:r>
      <w:r w:rsidRPr="009659AE">
        <w:rPr>
          <w:color w:val="auto"/>
          <w:szCs w:val="28"/>
          <w:lang w:eastAsia="en-US" w:bidi="en-US"/>
        </w:rPr>
        <w:t>ДБН В.2.5-64:2012</w:t>
      </w:r>
      <w:r w:rsidRPr="009659AE">
        <w:rPr>
          <w:rFonts w:cs="Times New Roman"/>
          <w:szCs w:val="28"/>
        </w:rPr>
        <w:t>, табл. 3 розрахункові витрати води на потреби внутрішнього пожежогасіння складають 2 х 2,5 л/с. Разом витрата на внутрішнє пожежогасіння складає 5,0 л/с. Розрахункова кількість одночасних пожеж – 1 шт.</w:t>
      </w:r>
    </w:p>
    <w:p w:rsidR="00970DEB" w:rsidRPr="009659AE" w:rsidRDefault="00970DEB" w:rsidP="00970DEB">
      <w:pPr>
        <w:suppressAutoHyphens/>
        <w:overflowPunct w:val="0"/>
        <w:autoSpaceDE w:val="0"/>
        <w:autoSpaceDN w:val="0"/>
        <w:adjustRightInd w:val="0"/>
        <w:textAlignment w:val="baseline"/>
        <w:rPr>
          <w:rFonts w:cs="Times New Roman"/>
          <w:szCs w:val="28"/>
        </w:rPr>
      </w:pPr>
      <w:r w:rsidRPr="009659AE">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970DEB" w:rsidRPr="009659AE" w:rsidRDefault="00970DEB" w:rsidP="00970DEB">
      <w:pPr>
        <w:suppressAutoHyphens/>
        <w:overflowPunct w:val="0"/>
        <w:autoSpaceDE w:val="0"/>
        <w:autoSpaceDN w:val="0"/>
        <w:adjustRightInd w:val="0"/>
        <w:textAlignment w:val="baseline"/>
        <w:rPr>
          <w:rFonts w:cs="Times New Roman"/>
          <w:szCs w:val="28"/>
        </w:rPr>
      </w:pPr>
      <w:r w:rsidRPr="009659AE">
        <w:rPr>
          <w:rFonts w:cs="Times New Roman"/>
          <w:szCs w:val="28"/>
        </w:rPr>
        <w:t>Об’єм води на зовнішнє та внутрішнє пожежогасіння складе:</w:t>
      </w:r>
    </w:p>
    <w:p w:rsidR="00970DEB" w:rsidRPr="009659AE" w:rsidRDefault="00970DEB" w:rsidP="00970DEB">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10</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=144</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970DEB" w:rsidRDefault="004D43DE" w:rsidP="00626F7E">
      <w:pPr>
        <w:suppressAutoHyphens/>
        <w:overflowPunct w:val="0"/>
        <w:autoSpaceDE w:val="0"/>
        <w:autoSpaceDN w:val="0"/>
        <w:adjustRightInd w:val="0"/>
        <w:textAlignment w:val="baseline"/>
        <w:rPr>
          <w:rFonts w:cs="Times New Roman"/>
          <w:szCs w:val="28"/>
        </w:rPr>
      </w:pPr>
      <w:r w:rsidRPr="00970DEB">
        <w:rPr>
          <w:rFonts w:cs="Times New Roman"/>
          <w:szCs w:val="28"/>
        </w:rPr>
        <w:t>Протипожежний запас води, що має бути уточненим на подальших стадіях про</w:t>
      </w:r>
      <w:r w:rsidR="00D824E1" w:rsidRPr="00970DEB">
        <w:rPr>
          <w:rFonts w:cs="Times New Roman"/>
          <w:szCs w:val="28"/>
        </w:rPr>
        <w:t>є</w:t>
      </w:r>
      <w:r w:rsidRPr="00970DEB">
        <w:rPr>
          <w:rFonts w:cs="Times New Roman"/>
          <w:szCs w:val="28"/>
        </w:rPr>
        <w:t>ктування (стадії «Про</w:t>
      </w:r>
      <w:r w:rsidR="00D824E1" w:rsidRPr="00970DEB">
        <w:rPr>
          <w:rFonts w:cs="Times New Roman"/>
          <w:szCs w:val="28"/>
        </w:rPr>
        <w:t>є</w:t>
      </w:r>
      <w:r w:rsidRPr="00970DEB">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970DEB">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970DEB">
        <w:rPr>
          <w:rFonts w:cs="Times New Roman"/>
          <w:szCs w:val="28"/>
        </w:rPr>
        <w:t xml:space="preserve">. </w:t>
      </w:r>
    </w:p>
    <w:p w:rsidR="004D43DE" w:rsidRPr="00970DEB" w:rsidRDefault="004D43DE" w:rsidP="00626F7E">
      <w:pPr>
        <w:suppressAutoHyphens/>
        <w:overflowPunct w:val="0"/>
        <w:autoSpaceDE w:val="0"/>
        <w:autoSpaceDN w:val="0"/>
        <w:adjustRightInd w:val="0"/>
        <w:textAlignment w:val="baseline"/>
        <w:rPr>
          <w:rFonts w:cs="Times New Roman"/>
          <w:szCs w:val="28"/>
        </w:rPr>
      </w:pPr>
      <w:r w:rsidRPr="00970DEB">
        <w:rPr>
          <w:rFonts w:cs="Times New Roman"/>
          <w:szCs w:val="28"/>
        </w:rPr>
        <w:t xml:space="preserve">Зовнішнє пожежогасіння на території передбачається від пожежних гідрантів </w:t>
      </w:r>
      <w:r w:rsidRPr="00970DEB">
        <w:rPr>
          <w:rFonts w:cs="Times New Roman"/>
          <w:szCs w:val="28"/>
        </w:rPr>
        <w:sym w:font="Symbol" w:char="F0C6"/>
      </w:r>
      <w:r w:rsidRPr="00970DEB">
        <w:rPr>
          <w:rFonts w:cs="Times New Roman"/>
          <w:szCs w:val="28"/>
        </w:rPr>
        <w:t xml:space="preserve">125 </w:t>
      </w:r>
      <w:r w:rsidRPr="00970DEB">
        <w:rPr>
          <w:rFonts w:cs="Times New Roman"/>
          <w:i/>
          <w:szCs w:val="28"/>
        </w:rPr>
        <w:t>мм</w:t>
      </w:r>
      <w:r w:rsidRPr="00970DEB">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970DEB">
        <w:rPr>
          <w:rFonts w:cs="Times New Roman"/>
          <w:szCs w:val="28"/>
        </w:rPr>
        <w:lastRenderedPageBreak/>
        <w:t xml:space="preserve">пожежних гідрантів на опорах ЛЕП напругою 0,4 </w:t>
      </w:r>
      <w:r w:rsidRPr="00970DEB">
        <w:rPr>
          <w:rFonts w:cs="Times New Roman"/>
          <w:i/>
          <w:szCs w:val="28"/>
        </w:rPr>
        <w:t>кВ</w:t>
      </w:r>
      <w:r w:rsidRPr="00970DEB">
        <w:rPr>
          <w:rFonts w:cs="Times New Roman"/>
          <w:szCs w:val="28"/>
        </w:rPr>
        <w:t xml:space="preserve"> про</w:t>
      </w:r>
      <w:r w:rsidR="00D824E1" w:rsidRPr="00970DEB">
        <w:rPr>
          <w:rFonts w:cs="Times New Roman"/>
          <w:szCs w:val="28"/>
        </w:rPr>
        <w:t>є</w:t>
      </w:r>
      <w:r w:rsidRPr="00970DEB">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970DEB" w:rsidRDefault="004D43DE" w:rsidP="00626F7E">
      <w:pPr>
        <w:suppressAutoHyphens/>
        <w:overflowPunct w:val="0"/>
        <w:autoSpaceDE w:val="0"/>
        <w:autoSpaceDN w:val="0"/>
        <w:adjustRightInd w:val="0"/>
        <w:textAlignment w:val="baseline"/>
        <w:rPr>
          <w:rFonts w:cs="Times New Roman"/>
          <w:szCs w:val="28"/>
        </w:rPr>
      </w:pPr>
      <w:r w:rsidRPr="00970DEB">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970DEB">
        <w:rPr>
          <w:rFonts w:cs="Times New Roman"/>
          <w:szCs w:val="28"/>
        </w:rPr>
        <w:t>«</w:t>
      </w:r>
      <w:r w:rsidRPr="00970DEB">
        <w:rPr>
          <w:rFonts w:cs="Times New Roman"/>
          <w:szCs w:val="28"/>
        </w:rPr>
        <w:t>ПГ</w:t>
      </w:r>
      <w:r w:rsidR="00D824E1" w:rsidRPr="00970DEB">
        <w:rPr>
          <w:rFonts w:cs="Times New Roman"/>
          <w:szCs w:val="28"/>
        </w:rPr>
        <w:t>»</w:t>
      </w:r>
      <w:r w:rsidRPr="00970DEB">
        <w:rPr>
          <w:rFonts w:cs="Times New Roman"/>
          <w:szCs w:val="28"/>
        </w:rPr>
        <w:t xml:space="preserve"> пропонується уточнити на подальших стадіях про</w:t>
      </w:r>
      <w:r w:rsidR="00D824E1" w:rsidRPr="00970DEB">
        <w:rPr>
          <w:rFonts w:cs="Times New Roman"/>
          <w:szCs w:val="28"/>
        </w:rPr>
        <w:t>є</w:t>
      </w:r>
      <w:r w:rsidRPr="00970DEB">
        <w:rPr>
          <w:rFonts w:cs="Times New Roman"/>
          <w:szCs w:val="28"/>
        </w:rPr>
        <w:t xml:space="preserve">ктування (стадії </w:t>
      </w:r>
      <w:r w:rsidR="00D824E1" w:rsidRPr="00970DEB">
        <w:rPr>
          <w:rFonts w:cs="Times New Roman"/>
          <w:szCs w:val="28"/>
        </w:rPr>
        <w:t>«</w:t>
      </w:r>
      <w:r w:rsidRPr="00970DEB">
        <w:rPr>
          <w:rFonts w:cs="Times New Roman"/>
          <w:szCs w:val="28"/>
        </w:rPr>
        <w:t>Про</w:t>
      </w:r>
      <w:r w:rsidR="00D824E1" w:rsidRPr="00970DEB">
        <w:rPr>
          <w:rFonts w:cs="Times New Roman"/>
          <w:szCs w:val="28"/>
        </w:rPr>
        <w:t>є</w:t>
      </w:r>
      <w:r w:rsidRPr="00970DEB">
        <w:rPr>
          <w:rFonts w:cs="Times New Roman"/>
          <w:szCs w:val="28"/>
        </w:rPr>
        <w:t>кт</w:t>
      </w:r>
      <w:r w:rsidR="00D824E1" w:rsidRPr="00970DEB">
        <w:rPr>
          <w:rFonts w:cs="Times New Roman"/>
          <w:szCs w:val="28"/>
        </w:rPr>
        <w:t>»</w:t>
      </w:r>
      <w:r w:rsidRPr="00970DEB">
        <w:rPr>
          <w:rFonts w:cs="Times New Roman"/>
          <w:szCs w:val="28"/>
        </w:rPr>
        <w:t xml:space="preserve"> і </w:t>
      </w:r>
      <w:r w:rsidR="00D824E1" w:rsidRPr="00970DEB">
        <w:rPr>
          <w:rFonts w:cs="Times New Roman"/>
          <w:szCs w:val="28"/>
        </w:rPr>
        <w:t>«</w:t>
      </w:r>
      <w:r w:rsidRPr="00970DEB">
        <w:rPr>
          <w:rFonts w:cs="Times New Roman"/>
          <w:szCs w:val="28"/>
        </w:rPr>
        <w:t>Робоча документація</w:t>
      </w:r>
      <w:r w:rsidR="00D824E1" w:rsidRPr="00970DEB">
        <w:rPr>
          <w:rFonts w:cs="Times New Roman"/>
          <w:szCs w:val="28"/>
        </w:rPr>
        <w:t>»</w:t>
      </w:r>
      <w:r w:rsidRPr="00970DEB">
        <w:rPr>
          <w:rFonts w:cs="Times New Roman"/>
          <w:szCs w:val="28"/>
        </w:rPr>
        <w:t xml:space="preserve">). </w:t>
      </w:r>
    </w:p>
    <w:p w:rsidR="00DC7AC8" w:rsidRPr="00970DEB" w:rsidRDefault="00DC7AC8" w:rsidP="00626F7E">
      <w:pPr>
        <w:tabs>
          <w:tab w:val="left" w:pos="9355"/>
        </w:tabs>
        <w:rPr>
          <w:rFonts w:cs="Times New Roman"/>
          <w:szCs w:val="28"/>
        </w:rPr>
      </w:pPr>
    </w:p>
    <w:p w:rsidR="00413009" w:rsidRPr="00970DEB" w:rsidRDefault="004F4C28" w:rsidP="00626F7E">
      <w:pPr>
        <w:tabs>
          <w:tab w:val="left" w:pos="9355"/>
        </w:tabs>
        <w:rPr>
          <w:rFonts w:cs="Times New Roman"/>
          <w:b/>
          <w:i/>
          <w:szCs w:val="28"/>
          <w:u w:val="single"/>
        </w:rPr>
      </w:pPr>
      <w:r w:rsidRPr="00970DEB">
        <w:rPr>
          <w:rFonts w:cs="Times New Roman"/>
          <w:b/>
          <w:i/>
          <w:szCs w:val="28"/>
          <w:u w:val="single"/>
        </w:rPr>
        <w:t>Водопровідні мережі та споруди</w:t>
      </w:r>
    </w:p>
    <w:p w:rsidR="00413009" w:rsidRPr="00970DEB" w:rsidRDefault="00413009" w:rsidP="00626F7E">
      <w:pPr>
        <w:rPr>
          <w:rFonts w:cs="Times New Roman"/>
          <w:szCs w:val="28"/>
        </w:rPr>
      </w:pPr>
      <w:r w:rsidRPr="00970DEB">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970DEB" w:rsidRDefault="00413009" w:rsidP="00626F7E">
      <w:pPr>
        <w:rPr>
          <w:rFonts w:cs="Times New Roman"/>
          <w:szCs w:val="28"/>
        </w:rPr>
      </w:pPr>
      <w:r w:rsidRPr="00970DEB">
        <w:rPr>
          <w:rFonts w:cs="Times New Roman"/>
          <w:szCs w:val="28"/>
        </w:rPr>
        <w:t>Про</w:t>
      </w:r>
      <w:r w:rsidR="00D824E1" w:rsidRPr="00970DEB">
        <w:rPr>
          <w:rFonts w:cs="Times New Roman"/>
          <w:szCs w:val="28"/>
        </w:rPr>
        <w:t>є</w:t>
      </w:r>
      <w:r w:rsidRPr="00970DEB">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970DEB" w:rsidRDefault="00413009" w:rsidP="00626F7E">
      <w:pPr>
        <w:suppressAutoHyphens/>
        <w:overflowPunct w:val="0"/>
        <w:autoSpaceDE w:val="0"/>
        <w:autoSpaceDN w:val="0"/>
        <w:adjustRightInd w:val="0"/>
        <w:textAlignment w:val="baseline"/>
        <w:rPr>
          <w:rFonts w:cs="Times New Roman"/>
          <w:szCs w:val="28"/>
        </w:rPr>
      </w:pPr>
      <w:r w:rsidRPr="00970DEB">
        <w:rPr>
          <w:rFonts w:cs="Times New Roman"/>
          <w:szCs w:val="28"/>
        </w:rPr>
        <w:t>Про</w:t>
      </w:r>
      <w:r w:rsidR="00D824E1" w:rsidRPr="00970DEB">
        <w:rPr>
          <w:rFonts w:cs="Times New Roman"/>
          <w:szCs w:val="28"/>
        </w:rPr>
        <w:t>є</w:t>
      </w:r>
      <w:r w:rsidRPr="00970DEB">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970DEB" w:rsidRDefault="00413009" w:rsidP="00626F7E">
      <w:pPr>
        <w:suppressAutoHyphens/>
        <w:overflowPunct w:val="0"/>
        <w:autoSpaceDE w:val="0"/>
        <w:autoSpaceDN w:val="0"/>
        <w:adjustRightInd w:val="0"/>
        <w:textAlignment w:val="baseline"/>
        <w:rPr>
          <w:rFonts w:cs="Times New Roman"/>
          <w:szCs w:val="28"/>
        </w:rPr>
      </w:pPr>
      <w:r w:rsidRPr="00970DEB">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970DEB">
        <w:rPr>
          <w:rFonts w:cs="Times New Roman"/>
          <w:szCs w:val="28"/>
        </w:rPr>
        <w:t>з</w:t>
      </w:r>
      <w:r w:rsidRPr="00970DEB">
        <w:rPr>
          <w:rFonts w:cs="Times New Roman"/>
          <w:szCs w:val="28"/>
        </w:rPr>
        <w:t>гідно з ДБН В.2.2-12:2019 «Пла</w:t>
      </w:r>
      <w:r w:rsidR="004F4C28" w:rsidRPr="00970DEB">
        <w:rPr>
          <w:rFonts w:cs="Times New Roman"/>
          <w:szCs w:val="28"/>
        </w:rPr>
        <w:t>нування та забудова територій».</w:t>
      </w:r>
    </w:p>
    <w:p w:rsidR="004F4C28" w:rsidRPr="00970DEB" w:rsidRDefault="004F4C28" w:rsidP="00626F7E">
      <w:pPr>
        <w:suppressAutoHyphens/>
        <w:overflowPunct w:val="0"/>
        <w:autoSpaceDE w:val="0"/>
        <w:autoSpaceDN w:val="0"/>
        <w:adjustRightInd w:val="0"/>
        <w:textAlignment w:val="baseline"/>
        <w:rPr>
          <w:rFonts w:cs="Times New Roman"/>
          <w:szCs w:val="28"/>
        </w:rPr>
      </w:pPr>
    </w:p>
    <w:p w:rsidR="00413009" w:rsidRPr="00970DEB" w:rsidRDefault="004F4C28" w:rsidP="00626F7E">
      <w:pPr>
        <w:tabs>
          <w:tab w:val="left" w:pos="9355"/>
        </w:tabs>
        <w:rPr>
          <w:rFonts w:cs="Times New Roman"/>
          <w:b/>
          <w:i/>
          <w:szCs w:val="28"/>
          <w:u w:val="single"/>
        </w:rPr>
      </w:pPr>
      <w:r w:rsidRPr="00970DEB">
        <w:rPr>
          <w:rFonts w:cs="Times New Roman"/>
          <w:b/>
          <w:i/>
          <w:szCs w:val="28"/>
          <w:u w:val="single"/>
        </w:rPr>
        <w:t>Каналізування</w:t>
      </w:r>
    </w:p>
    <w:p w:rsidR="00413009" w:rsidRPr="00970DEB" w:rsidRDefault="00413009" w:rsidP="00626F7E">
      <w:pPr>
        <w:rPr>
          <w:rFonts w:cs="Times New Roman"/>
          <w:szCs w:val="28"/>
        </w:rPr>
      </w:pPr>
      <w:r w:rsidRPr="00970DEB">
        <w:rPr>
          <w:rFonts w:cs="Times New Roman"/>
          <w:i/>
          <w:szCs w:val="28"/>
          <w:u w:val="single"/>
        </w:rPr>
        <w:t>Господарсько-побутова каналізація.</w:t>
      </w:r>
      <w:r w:rsidRPr="00970DEB">
        <w:rPr>
          <w:rFonts w:cs="Times New Roman"/>
          <w:szCs w:val="28"/>
        </w:rPr>
        <w:t xml:space="preserve"> </w:t>
      </w:r>
    </w:p>
    <w:p w:rsidR="00413009" w:rsidRPr="00970DEB" w:rsidRDefault="00413009" w:rsidP="00626F7E">
      <w:pPr>
        <w:pStyle w:val="af6"/>
        <w:spacing w:after="0"/>
        <w:ind w:left="0" w:right="0" w:firstLine="709"/>
        <w:rPr>
          <w:bCs/>
          <w:color w:val="auto"/>
        </w:rPr>
      </w:pPr>
      <w:r w:rsidRPr="00970DEB">
        <w:rPr>
          <w:sz w:val="28"/>
          <w:szCs w:val="28"/>
        </w:rPr>
        <w:t>Розрахункова максимальна добова витрата стічних вод від про</w:t>
      </w:r>
      <w:r w:rsidR="00D824E1" w:rsidRPr="00970DEB">
        <w:rPr>
          <w:sz w:val="28"/>
          <w:szCs w:val="28"/>
        </w:rPr>
        <w:t>є</w:t>
      </w:r>
      <w:r w:rsidRPr="00970DEB">
        <w:rPr>
          <w:sz w:val="28"/>
          <w:szCs w:val="28"/>
        </w:rPr>
        <w:t xml:space="preserve">ктної та існуючої громадської забудови складає </w:t>
      </w:r>
      <w:r w:rsidR="00970DEB" w:rsidRPr="00970DEB">
        <w:rPr>
          <w:sz w:val="28"/>
          <w:szCs w:val="28"/>
        </w:rPr>
        <w:t>2</w:t>
      </w:r>
      <w:r w:rsidR="00165197" w:rsidRPr="00970DEB">
        <w:rPr>
          <w:sz w:val="28"/>
          <w:szCs w:val="28"/>
        </w:rPr>
        <w:t>,</w:t>
      </w:r>
      <w:r w:rsidR="00970DEB" w:rsidRPr="00970DEB">
        <w:rPr>
          <w:sz w:val="28"/>
          <w:szCs w:val="28"/>
        </w:rPr>
        <w:t>5</w:t>
      </w:r>
      <w:r w:rsidR="00E72982" w:rsidRPr="00970DEB">
        <w:rPr>
          <w:sz w:val="28"/>
          <w:szCs w:val="28"/>
        </w:rPr>
        <w:t>+0,</w:t>
      </w:r>
      <w:r w:rsidR="00970DEB" w:rsidRPr="00970DEB">
        <w:rPr>
          <w:sz w:val="28"/>
          <w:szCs w:val="28"/>
        </w:rPr>
        <w:t>25</w:t>
      </w:r>
      <w:r w:rsidR="00E72982" w:rsidRPr="00970DEB">
        <w:rPr>
          <w:sz w:val="28"/>
          <w:szCs w:val="28"/>
        </w:rPr>
        <w:t>=</w:t>
      </w:r>
      <w:r w:rsidR="00970DEB" w:rsidRPr="00970DEB">
        <w:rPr>
          <w:sz w:val="28"/>
          <w:szCs w:val="28"/>
        </w:rPr>
        <w:t>2</w:t>
      </w:r>
      <w:r w:rsidRPr="00970DEB">
        <w:rPr>
          <w:sz w:val="28"/>
          <w:szCs w:val="28"/>
        </w:rPr>
        <w:t>,</w:t>
      </w:r>
      <w:r w:rsidR="00970DEB" w:rsidRPr="00970DEB">
        <w:rPr>
          <w:sz w:val="28"/>
          <w:szCs w:val="28"/>
        </w:rPr>
        <w:t>75</w:t>
      </w:r>
      <w:r w:rsidRPr="00970DEB">
        <w:rPr>
          <w:sz w:val="28"/>
          <w:szCs w:val="28"/>
        </w:rPr>
        <w:t xml:space="preserve"> м</w:t>
      </w:r>
      <w:r w:rsidRPr="00970DEB">
        <w:rPr>
          <w:sz w:val="28"/>
          <w:szCs w:val="28"/>
          <w:vertAlign w:val="superscript"/>
        </w:rPr>
        <w:t>3</w:t>
      </w:r>
      <w:r w:rsidRPr="00970DEB">
        <w:rPr>
          <w:sz w:val="28"/>
          <w:szCs w:val="28"/>
        </w:rPr>
        <w:t>/добу.</w:t>
      </w:r>
    </w:p>
    <w:p w:rsidR="00413009" w:rsidRPr="00970DEB" w:rsidRDefault="00413009" w:rsidP="00626F7E">
      <w:pPr>
        <w:rPr>
          <w:rFonts w:cs="Times New Roman"/>
          <w:szCs w:val="28"/>
        </w:rPr>
      </w:pPr>
      <w:r w:rsidRPr="00970DEB">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970DEB" w:rsidRDefault="00413009" w:rsidP="00626F7E">
      <w:pPr>
        <w:pStyle w:val="af6"/>
        <w:spacing w:after="0"/>
        <w:ind w:left="0" w:right="0" w:firstLine="709"/>
        <w:rPr>
          <w:color w:val="auto"/>
          <w:sz w:val="28"/>
          <w:szCs w:val="28"/>
        </w:rPr>
      </w:pPr>
      <w:r w:rsidRPr="00970DEB">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970DEB">
        <w:rPr>
          <w:color w:val="auto"/>
          <w:sz w:val="28"/>
          <w:szCs w:val="28"/>
        </w:rPr>
        <w:t xml:space="preserve">існуючої </w:t>
      </w:r>
      <w:r w:rsidRPr="00970DEB">
        <w:rPr>
          <w:color w:val="auto"/>
          <w:sz w:val="28"/>
          <w:szCs w:val="28"/>
        </w:rPr>
        <w:t xml:space="preserve">КНС, що </w:t>
      </w:r>
      <w:r w:rsidR="00DB67F2" w:rsidRPr="00970DEB">
        <w:rPr>
          <w:color w:val="auto"/>
          <w:sz w:val="28"/>
          <w:szCs w:val="28"/>
        </w:rPr>
        <w:t>розташована за межами території проєктування</w:t>
      </w:r>
      <w:r w:rsidRPr="00970DEB">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970DEB" w:rsidRDefault="00413009" w:rsidP="00626F7E">
      <w:pPr>
        <w:tabs>
          <w:tab w:val="left" w:pos="9355"/>
        </w:tabs>
        <w:rPr>
          <w:rFonts w:cs="Times New Roman"/>
          <w:szCs w:val="28"/>
        </w:rPr>
      </w:pPr>
      <w:r w:rsidRPr="00970DEB">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970DEB">
        <w:rPr>
          <w:rFonts w:cs="Times New Roman"/>
          <w:szCs w:val="28"/>
        </w:rPr>
        <w:t>є</w:t>
      </w:r>
      <w:r w:rsidRPr="00970DEB">
        <w:rPr>
          <w:rFonts w:cs="Times New Roman"/>
          <w:szCs w:val="28"/>
        </w:rPr>
        <w:t>ктування.</w:t>
      </w:r>
    </w:p>
    <w:p w:rsidR="00041A68" w:rsidRPr="00970DEB" w:rsidRDefault="00041A68" w:rsidP="00626F7E">
      <w:pPr>
        <w:rPr>
          <w:rFonts w:cs="Times New Roman"/>
          <w:b/>
          <w:szCs w:val="28"/>
        </w:rPr>
      </w:pPr>
    </w:p>
    <w:p w:rsidR="00041A68" w:rsidRPr="00970DEB" w:rsidRDefault="00567408" w:rsidP="00567408">
      <w:pPr>
        <w:pStyle w:val="aff3"/>
        <w:ind w:left="0" w:firstLine="0"/>
        <w:jc w:val="center"/>
        <w:outlineLvl w:val="2"/>
        <w:rPr>
          <w:sz w:val="28"/>
          <w:szCs w:val="28"/>
          <w:lang w:val="uk-UA"/>
        </w:rPr>
      </w:pPr>
      <w:bookmarkStart w:id="56" w:name="_Toc143258877"/>
      <w:r w:rsidRPr="00970DEB">
        <w:rPr>
          <w:sz w:val="28"/>
          <w:szCs w:val="28"/>
          <w:lang w:val="uk-UA"/>
        </w:rPr>
        <w:t>8.2. ЕЛЕКТРОПОСТАЧАННЯ</w:t>
      </w:r>
      <w:bookmarkEnd w:id="56"/>
    </w:p>
    <w:p w:rsidR="004F4C28" w:rsidRPr="00970DEB" w:rsidRDefault="004F4C28" w:rsidP="004F4C28">
      <w:pPr>
        <w:pStyle w:val="af6"/>
        <w:spacing w:after="0"/>
        <w:ind w:left="0" w:right="0" w:firstLine="709"/>
        <w:rPr>
          <w:color w:val="auto"/>
          <w:sz w:val="28"/>
          <w:szCs w:val="28"/>
        </w:rPr>
      </w:pPr>
      <w:r w:rsidRPr="00970DEB">
        <w:rPr>
          <w:color w:val="auto"/>
          <w:sz w:val="28"/>
          <w:szCs w:val="28"/>
        </w:rPr>
        <w:t>На перспективу електропостачання території розробки ДПТ зміна джерела живлення не передбачається.</w:t>
      </w:r>
    </w:p>
    <w:p w:rsidR="004F4C28" w:rsidRPr="00970DEB" w:rsidRDefault="004F4C28" w:rsidP="004F4C28">
      <w:pPr>
        <w:pStyle w:val="af6"/>
        <w:spacing w:after="0"/>
        <w:ind w:left="0" w:right="0" w:firstLine="709"/>
        <w:rPr>
          <w:color w:val="auto"/>
          <w:sz w:val="28"/>
          <w:szCs w:val="28"/>
        </w:rPr>
      </w:pPr>
      <w:r w:rsidRPr="00970DEB">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970DEB">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7A7E94" w:rsidRDefault="004F4C28" w:rsidP="00626F7E">
      <w:pPr>
        <w:pStyle w:val="af6"/>
        <w:spacing w:after="0"/>
        <w:ind w:left="0" w:right="0" w:firstLine="709"/>
        <w:rPr>
          <w:color w:val="auto"/>
          <w:sz w:val="28"/>
          <w:szCs w:val="28"/>
        </w:rPr>
      </w:pPr>
      <w:r w:rsidRPr="007A7E94">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7A7E94">
        <w:rPr>
          <w:color w:val="auto"/>
          <w:sz w:val="28"/>
          <w:szCs w:val="28"/>
        </w:rPr>
        <w:t>0,</w:t>
      </w:r>
      <w:r w:rsidR="00654F2A" w:rsidRPr="007A7E94">
        <w:rPr>
          <w:color w:val="auto"/>
          <w:sz w:val="28"/>
          <w:szCs w:val="28"/>
        </w:rPr>
        <w:t>0</w:t>
      </w:r>
      <w:r w:rsidR="007A7E94" w:rsidRPr="007A7E94">
        <w:rPr>
          <w:color w:val="auto"/>
          <w:sz w:val="28"/>
          <w:szCs w:val="28"/>
        </w:rPr>
        <w:t>40</w:t>
      </w:r>
      <w:r w:rsidRPr="007A7E94">
        <w:rPr>
          <w:color w:val="auto"/>
          <w:sz w:val="28"/>
          <w:szCs w:val="28"/>
        </w:rPr>
        <w:t xml:space="preserve"> млн. кВт∙год/рік. Сумарна необхідна потужність джерел електропостачання приймаємо </w:t>
      </w:r>
      <w:r w:rsidR="00005CB9" w:rsidRPr="007A7E94">
        <w:rPr>
          <w:color w:val="auto"/>
          <w:sz w:val="28"/>
          <w:szCs w:val="28"/>
        </w:rPr>
        <w:t>0,</w:t>
      </w:r>
      <w:r w:rsidR="007A7E94" w:rsidRPr="007A7E94">
        <w:rPr>
          <w:color w:val="auto"/>
          <w:sz w:val="28"/>
          <w:szCs w:val="28"/>
        </w:rPr>
        <w:t>01</w:t>
      </w:r>
      <w:r w:rsidR="008820F6" w:rsidRPr="007A7E94">
        <w:rPr>
          <w:color w:val="auto"/>
          <w:sz w:val="28"/>
          <w:szCs w:val="28"/>
        </w:rPr>
        <w:t>0</w:t>
      </w:r>
      <w:r w:rsidRPr="007A7E94">
        <w:rPr>
          <w:color w:val="auto"/>
          <w:sz w:val="28"/>
          <w:szCs w:val="28"/>
        </w:rPr>
        <w:t> МВт.</w:t>
      </w:r>
    </w:p>
    <w:p w:rsidR="004F4C28" w:rsidRPr="00970DEB" w:rsidRDefault="004F4C28" w:rsidP="00626F7E">
      <w:pPr>
        <w:tabs>
          <w:tab w:val="left" w:pos="9355"/>
        </w:tabs>
        <w:rPr>
          <w:szCs w:val="28"/>
        </w:rPr>
      </w:pPr>
      <w:r w:rsidRPr="00970DEB">
        <w:rPr>
          <w:szCs w:val="28"/>
        </w:rPr>
        <w:t>Для електропостачання про</w:t>
      </w:r>
      <w:r w:rsidR="00D824E1" w:rsidRPr="00970DEB">
        <w:rPr>
          <w:szCs w:val="28"/>
        </w:rPr>
        <w:t>є</w:t>
      </w:r>
      <w:r w:rsidRPr="00970DEB">
        <w:rPr>
          <w:szCs w:val="28"/>
        </w:rPr>
        <w:t>ктної забудови про</w:t>
      </w:r>
      <w:r w:rsidR="00D824E1" w:rsidRPr="00970DEB">
        <w:rPr>
          <w:szCs w:val="28"/>
        </w:rPr>
        <w:t>є</w:t>
      </w:r>
      <w:r w:rsidRPr="00970DEB">
        <w:rPr>
          <w:szCs w:val="28"/>
        </w:rPr>
        <w:t xml:space="preserve">ктом передбачається </w:t>
      </w:r>
      <w:r w:rsidR="007C357D" w:rsidRPr="00970DEB">
        <w:rPr>
          <w:szCs w:val="28"/>
        </w:rPr>
        <w:t>підключення до існуючих кабельних мереж 0,4 кВ</w:t>
      </w:r>
      <w:r w:rsidRPr="00970DEB">
        <w:rPr>
          <w:szCs w:val="28"/>
        </w:rPr>
        <w:t>.</w:t>
      </w:r>
    </w:p>
    <w:p w:rsidR="004F4C28" w:rsidRPr="00970DEB" w:rsidRDefault="004F4C28" w:rsidP="00626F7E">
      <w:pPr>
        <w:tabs>
          <w:tab w:val="left" w:pos="9355"/>
        </w:tabs>
        <w:rPr>
          <w:szCs w:val="28"/>
        </w:rPr>
      </w:pPr>
      <w:r w:rsidRPr="00970DEB">
        <w:rPr>
          <w:szCs w:val="28"/>
        </w:rPr>
        <w:t>Внутрішні електромережі будівель виконуються за індивідуальними про</w:t>
      </w:r>
      <w:r w:rsidR="00D824E1" w:rsidRPr="00970DEB">
        <w:rPr>
          <w:szCs w:val="28"/>
        </w:rPr>
        <w:t>є</w:t>
      </w:r>
      <w:r w:rsidRPr="00970DEB">
        <w:rPr>
          <w:szCs w:val="28"/>
        </w:rPr>
        <w:t>ктами.</w:t>
      </w:r>
    </w:p>
    <w:p w:rsidR="004F4C28" w:rsidRPr="00970DEB" w:rsidRDefault="004F4C28" w:rsidP="00626F7E">
      <w:pPr>
        <w:tabs>
          <w:tab w:val="left" w:pos="9355"/>
        </w:tabs>
        <w:rPr>
          <w:szCs w:val="28"/>
        </w:rPr>
      </w:pPr>
      <w:r w:rsidRPr="00970DEB">
        <w:rPr>
          <w:szCs w:val="28"/>
        </w:rPr>
        <w:t>Облік електроенергії громадських споруд передбачається електронними лічильниками, що встановлюються у ВРП.</w:t>
      </w:r>
    </w:p>
    <w:p w:rsidR="004F4C28" w:rsidRPr="00970DEB" w:rsidRDefault="004F4C28" w:rsidP="00626F7E">
      <w:pPr>
        <w:tabs>
          <w:tab w:val="left" w:pos="9355"/>
        </w:tabs>
        <w:rPr>
          <w:szCs w:val="28"/>
        </w:rPr>
      </w:pPr>
      <w:r w:rsidRPr="00970DEB">
        <w:rPr>
          <w:szCs w:val="28"/>
        </w:rPr>
        <w:t>Блискавкозахист будівель передбачається відповідно до вимог ДСТУ Б В 2.5-38:2008.</w:t>
      </w:r>
    </w:p>
    <w:p w:rsidR="004F4C28" w:rsidRPr="00970DEB" w:rsidRDefault="004F4C28" w:rsidP="00626F7E">
      <w:pPr>
        <w:tabs>
          <w:tab w:val="left" w:pos="9355"/>
        </w:tabs>
        <w:rPr>
          <w:szCs w:val="28"/>
        </w:rPr>
      </w:pPr>
      <w:r w:rsidRPr="00970DEB">
        <w:rPr>
          <w:szCs w:val="28"/>
        </w:rPr>
        <w:t>Мережі зовнішнього освітлення передбачається виконати кабельними.</w:t>
      </w:r>
    </w:p>
    <w:p w:rsidR="004F4C28" w:rsidRPr="00970DEB" w:rsidRDefault="004F4C28" w:rsidP="00626F7E">
      <w:pPr>
        <w:tabs>
          <w:tab w:val="left" w:pos="9355"/>
        </w:tabs>
        <w:rPr>
          <w:szCs w:val="28"/>
        </w:rPr>
      </w:pPr>
      <w:r w:rsidRPr="00970DEB">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970DEB" w:rsidRDefault="004F4C28" w:rsidP="00626F7E">
      <w:pPr>
        <w:tabs>
          <w:tab w:val="left" w:pos="9355"/>
        </w:tabs>
        <w:rPr>
          <w:szCs w:val="28"/>
        </w:rPr>
      </w:pPr>
      <w:r w:rsidRPr="00970DEB">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970DEB" w:rsidRDefault="004F4C28" w:rsidP="00626F7E">
      <w:pPr>
        <w:tabs>
          <w:tab w:val="left" w:pos="9355"/>
        </w:tabs>
        <w:rPr>
          <w:szCs w:val="28"/>
        </w:rPr>
      </w:pPr>
      <w:r w:rsidRPr="00970DEB">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970DEB" w:rsidRDefault="004F4C28" w:rsidP="00626F7E">
      <w:pPr>
        <w:tabs>
          <w:tab w:val="left" w:pos="9355"/>
        </w:tabs>
        <w:rPr>
          <w:szCs w:val="28"/>
        </w:rPr>
      </w:pPr>
      <w:r w:rsidRPr="00970DEB">
        <w:rPr>
          <w:szCs w:val="28"/>
        </w:rPr>
        <w:t>Основні положення розділу електропостачання об’єкта приймаються за основу під час виконання робочих креслень об’єкта.</w:t>
      </w:r>
    </w:p>
    <w:p w:rsidR="00041A68" w:rsidRPr="008E05CD" w:rsidRDefault="00041A68" w:rsidP="00626F7E">
      <w:pPr>
        <w:rPr>
          <w:b/>
          <w:szCs w:val="28"/>
          <w:highlight w:val="yellow"/>
        </w:rPr>
      </w:pPr>
    </w:p>
    <w:p w:rsidR="00041A68" w:rsidRPr="00970DEB" w:rsidRDefault="00567408" w:rsidP="00567408">
      <w:pPr>
        <w:pStyle w:val="aff3"/>
        <w:ind w:left="0" w:firstLine="0"/>
        <w:jc w:val="center"/>
        <w:outlineLvl w:val="2"/>
        <w:rPr>
          <w:sz w:val="28"/>
          <w:szCs w:val="28"/>
          <w:lang w:val="uk-UA"/>
        </w:rPr>
      </w:pPr>
      <w:bookmarkStart w:id="57" w:name="_Toc143258878"/>
      <w:r w:rsidRPr="00970DEB">
        <w:rPr>
          <w:sz w:val="28"/>
          <w:szCs w:val="28"/>
          <w:lang w:val="uk-UA"/>
        </w:rPr>
        <w:t>8.3. ГАЗОПОСТАЧАННЯ</w:t>
      </w:r>
      <w:bookmarkEnd w:id="57"/>
    </w:p>
    <w:p w:rsidR="00005CB9" w:rsidRPr="00970DEB" w:rsidRDefault="00005CB9" w:rsidP="00C153A5">
      <w:pPr>
        <w:tabs>
          <w:tab w:val="left" w:pos="9355"/>
        </w:tabs>
        <w:rPr>
          <w:szCs w:val="28"/>
        </w:rPr>
      </w:pPr>
      <w:r w:rsidRPr="00970DEB">
        <w:rPr>
          <w:szCs w:val="28"/>
        </w:rPr>
        <w:t xml:space="preserve">На теперішній час </w:t>
      </w:r>
      <w:r w:rsidR="00C30B32" w:rsidRPr="00970DEB">
        <w:rPr>
          <w:szCs w:val="28"/>
        </w:rPr>
        <w:t xml:space="preserve">по вул. </w:t>
      </w:r>
      <w:r w:rsidR="00970DEB">
        <w:rPr>
          <w:szCs w:val="28"/>
        </w:rPr>
        <w:t>Будівельників</w:t>
      </w:r>
      <w:r w:rsidR="00C30B32" w:rsidRPr="00970DEB">
        <w:rPr>
          <w:szCs w:val="28"/>
        </w:rPr>
        <w:t xml:space="preserve"> </w:t>
      </w:r>
      <w:r w:rsidRPr="00970DEB">
        <w:rPr>
          <w:szCs w:val="28"/>
        </w:rPr>
        <w:t>проходить газопровід низького тиск</w:t>
      </w:r>
      <w:r w:rsidR="00970DEB">
        <w:rPr>
          <w:szCs w:val="28"/>
        </w:rPr>
        <w:t>у</w:t>
      </w:r>
      <w:r w:rsidRPr="00970DEB">
        <w:rPr>
          <w:szCs w:val="28"/>
        </w:rPr>
        <w:t xml:space="preserve">. </w:t>
      </w:r>
    </w:p>
    <w:p w:rsidR="000F7760" w:rsidRPr="00970DEB" w:rsidRDefault="000F7760" w:rsidP="000F7760">
      <w:pPr>
        <w:tabs>
          <w:tab w:val="left" w:pos="9355"/>
        </w:tabs>
        <w:rPr>
          <w:szCs w:val="28"/>
        </w:rPr>
      </w:pPr>
      <w:r w:rsidRPr="00970DEB">
        <w:rPr>
          <w:szCs w:val="28"/>
        </w:rPr>
        <w:t>На базі природного мережного газу розглядається забезпечення джерела теплопостачання – на опалення і гаряче водопостачання.</w:t>
      </w:r>
    </w:p>
    <w:p w:rsidR="000F7760" w:rsidRPr="00970DEB" w:rsidRDefault="000F7760" w:rsidP="000F7760">
      <w:pPr>
        <w:tabs>
          <w:tab w:val="left" w:pos="9355"/>
        </w:tabs>
        <w:rPr>
          <w:szCs w:val="28"/>
        </w:rPr>
      </w:pPr>
      <w:r w:rsidRPr="00970DEB">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F7760" w:rsidRPr="00970DEB" w:rsidRDefault="000F7760" w:rsidP="000F7760">
      <w:pPr>
        <w:tabs>
          <w:tab w:val="left" w:pos="9355"/>
        </w:tabs>
        <w:rPr>
          <w:szCs w:val="28"/>
        </w:rPr>
      </w:pPr>
      <w:r w:rsidRPr="00970DEB">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970DEB" w:rsidRPr="00970DEB">
        <w:rPr>
          <w:szCs w:val="28"/>
        </w:rPr>
        <w:t>0</w:t>
      </w:r>
      <w:r w:rsidRPr="00970DEB">
        <w:rPr>
          <w:szCs w:val="28"/>
        </w:rPr>
        <w:t>,0</w:t>
      </w:r>
      <w:r w:rsidR="00970DEB" w:rsidRPr="00970DEB">
        <w:rPr>
          <w:szCs w:val="28"/>
        </w:rPr>
        <w:t>69</w:t>
      </w:r>
      <w:r w:rsidRPr="00970DEB">
        <w:rPr>
          <w:szCs w:val="28"/>
        </w:rPr>
        <w:t xml:space="preserve"> млн.м</w:t>
      </w:r>
      <w:r w:rsidRPr="00970DEB">
        <w:rPr>
          <w:szCs w:val="28"/>
          <w:vertAlign w:val="superscript"/>
        </w:rPr>
        <w:t>3</w:t>
      </w:r>
      <w:r w:rsidRPr="00970DEB">
        <w:rPr>
          <w:szCs w:val="28"/>
        </w:rPr>
        <w:t>/рік.</w:t>
      </w:r>
    </w:p>
    <w:p w:rsidR="000F7760" w:rsidRPr="00970DEB" w:rsidRDefault="000F7760" w:rsidP="000F7760">
      <w:pPr>
        <w:tabs>
          <w:tab w:val="left" w:pos="9355"/>
        </w:tabs>
        <w:rPr>
          <w:szCs w:val="28"/>
        </w:rPr>
      </w:pPr>
      <w:r w:rsidRPr="00970DEB">
        <w:rPr>
          <w:szCs w:val="28"/>
        </w:rPr>
        <w:t>Детальним планом території передбачається підключення проєктної котельні до існуючого газопроводу низького тиску.</w:t>
      </w:r>
    </w:p>
    <w:p w:rsidR="004F4C28" w:rsidRPr="00970DEB" w:rsidRDefault="004F4C28" w:rsidP="00626F7E">
      <w:pPr>
        <w:tabs>
          <w:tab w:val="left" w:pos="9355"/>
        </w:tabs>
        <w:rPr>
          <w:szCs w:val="28"/>
        </w:rPr>
      </w:pPr>
      <w:r w:rsidRPr="00970DEB">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970DEB" w:rsidRDefault="004F4C28" w:rsidP="00626F7E">
      <w:pPr>
        <w:suppressAutoHyphens/>
        <w:overflowPunct w:val="0"/>
        <w:autoSpaceDE w:val="0"/>
        <w:autoSpaceDN w:val="0"/>
        <w:adjustRightInd w:val="0"/>
        <w:rPr>
          <w:i/>
          <w:szCs w:val="28"/>
        </w:rPr>
      </w:pPr>
      <w:r w:rsidRPr="00970DEB">
        <w:rPr>
          <w:i/>
          <w:szCs w:val="28"/>
        </w:rPr>
        <w:t>Заходи щодо енергозбереження</w:t>
      </w:r>
    </w:p>
    <w:p w:rsidR="004F4C28" w:rsidRPr="00970DEB" w:rsidRDefault="004F4C28" w:rsidP="00626F7E">
      <w:pPr>
        <w:tabs>
          <w:tab w:val="left" w:pos="9355"/>
        </w:tabs>
        <w:rPr>
          <w:szCs w:val="28"/>
        </w:rPr>
      </w:pPr>
      <w:r w:rsidRPr="00970DEB">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970DEB" w:rsidRDefault="004F4C28" w:rsidP="00626F7E">
      <w:pPr>
        <w:tabs>
          <w:tab w:val="left" w:pos="9355"/>
        </w:tabs>
        <w:rPr>
          <w:szCs w:val="28"/>
        </w:rPr>
      </w:pPr>
      <w:r w:rsidRPr="00970DEB">
        <w:rPr>
          <w:szCs w:val="28"/>
        </w:rPr>
        <w:lastRenderedPageBreak/>
        <w:t>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970DEB" w:rsidRDefault="004F4C28" w:rsidP="00626F7E">
      <w:pPr>
        <w:tabs>
          <w:tab w:val="left" w:pos="9355"/>
        </w:tabs>
        <w:rPr>
          <w:szCs w:val="28"/>
        </w:rPr>
      </w:pPr>
      <w:r w:rsidRPr="00970DEB">
        <w:rPr>
          <w:szCs w:val="28"/>
        </w:rPr>
        <w:t>Основними заходами з економії газу є:</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надійна і безпечн</w:t>
      </w:r>
      <w:r w:rsidR="00B92C7C" w:rsidRPr="00970DEB">
        <w:rPr>
          <w:color w:val="auto"/>
          <w:sz w:val="28"/>
          <w:szCs w:val="28"/>
        </w:rPr>
        <w:t xml:space="preserve">а робота системи газопостачання </w:t>
      </w:r>
      <w:r w:rsidRPr="00970DEB">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введення жорсткої системи контролю за споживанням і обліком спожитого газу на кожному об’єкті;</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впровадження високо економічного газового обладнання з високим коефіцієнтом корисної дії.</w:t>
      </w:r>
    </w:p>
    <w:p w:rsidR="00041A68" w:rsidRPr="00970DEB" w:rsidRDefault="00041A68" w:rsidP="00626F7E">
      <w:pPr>
        <w:rPr>
          <w:b/>
          <w:szCs w:val="28"/>
        </w:rPr>
      </w:pPr>
    </w:p>
    <w:p w:rsidR="00041A68" w:rsidRPr="00970DEB" w:rsidRDefault="00567408" w:rsidP="00567408">
      <w:pPr>
        <w:pStyle w:val="aff3"/>
        <w:ind w:left="0" w:firstLine="0"/>
        <w:jc w:val="center"/>
        <w:outlineLvl w:val="2"/>
        <w:rPr>
          <w:sz w:val="28"/>
          <w:szCs w:val="28"/>
          <w:lang w:val="uk-UA"/>
        </w:rPr>
      </w:pPr>
      <w:bookmarkStart w:id="58" w:name="_Toc143258879"/>
      <w:r w:rsidRPr="00970DEB">
        <w:rPr>
          <w:sz w:val="28"/>
          <w:szCs w:val="28"/>
          <w:lang w:val="uk-UA"/>
        </w:rPr>
        <w:t>8.4. ТЕПЛОПОСТАЧАННЯ</w:t>
      </w:r>
      <w:bookmarkEnd w:id="58"/>
    </w:p>
    <w:p w:rsidR="000F7760" w:rsidRPr="00970DEB" w:rsidRDefault="000F7760" w:rsidP="000F7760">
      <w:pPr>
        <w:tabs>
          <w:tab w:val="left" w:pos="9355"/>
        </w:tabs>
        <w:rPr>
          <w:szCs w:val="28"/>
        </w:rPr>
      </w:pPr>
      <w:r w:rsidRPr="00970DEB">
        <w:rPr>
          <w:szCs w:val="28"/>
        </w:rPr>
        <w:t>Опалення, вентиляція та гаряче водопостачання громадських споруд передбачається від проєктної, окремо розташованої котельні, яка працюватиме на природному газі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970DEB" w:rsidRDefault="004F4C28" w:rsidP="00626F7E">
      <w:pPr>
        <w:tabs>
          <w:tab w:val="left" w:pos="9355"/>
        </w:tabs>
        <w:rPr>
          <w:szCs w:val="28"/>
        </w:rPr>
      </w:pPr>
      <w:r w:rsidRPr="00970DEB">
        <w:rPr>
          <w:szCs w:val="28"/>
        </w:rPr>
        <w:t>Витрати тепла на опалення розраховані по питомим витратам тепла на опалення 1 м</w:t>
      </w:r>
      <w:r w:rsidRPr="00970DEB">
        <w:rPr>
          <w:szCs w:val="28"/>
          <w:vertAlign w:val="superscript"/>
        </w:rPr>
        <w:t>2</w:t>
      </w:r>
      <w:r w:rsidRPr="00970DEB">
        <w:rPr>
          <w:szCs w:val="28"/>
        </w:rPr>
        <w:t xml:space="preserve"> площі будинку і споруди.</w:t>
      </w:r>
    </w:p>
    <w:p w:rsidR="004F4C28" w:rsidRPr="00970DEB" w:rsidRDefault="004F4C28" w:rsidP="00626F7E">
      <w:pPr>
        <w:tabs>
          <w:tab w:val="left" w:pos="9355"/>
        </w:tabs>
        <w:rPr>
          <w:szCs w:val="28"/>
        </w:rPr>
      </w:pPr>
      <w:r w:rsidRPr="00970DEB">
        <w:rPr>
          <w:szCs w:val="28"/>
        </w:rPr>
        <w:t>Витрати тепла на вентиляцію приміщень по нормам витрати повітря на вентиляцію приміщень згідно з відповідними ДБН.</w:t>
      </w:r>
    </w:p>
    <w:p w:rsidR="004F4C28" w:rsidRPr="00970DEB" w:rsidRDefault="004F4C28" w:rsidP="00626F7E">
      <w:pPr>
        <w:tabs>
          <w:tab w:val="left" w:pos="9355"/>
        </w:tabs>
        <w:rPr>
          <w:szCs w:val="28"/>
        </w:rPr>
      </w:pPr>
      <w:r w:rsidRPr="00970DEB">
        <w:rPr>
          <w:szCs w:val="28"/>
        </w:rPr>
        <w:t>Витрати на гаряче водопостачання визначені відповідно до табл.А.1 та А.2 ДБН В.2.5-64:2012 «Внутрішній водопровід та каналізація ».</w:t>
      </w:r>
    </w:p>
    <w:p w:rsidR="004F4C28" w:rsidRPr="00970DEB" w:rsidRDefault="004F4C28" w:rsidP="00626F7E">
      <w:pPr>
        <w:tabs>
          <w:tab w:val="left" w:pos="9355"/>
        </w:tabs>
        <w:rPr>
          <w:szCs w:val="28"/>
        </w:rPr>
      </w:pPr>
      <w:r w:rsidRPr="00970DEB">
        <w:rPr>
          <w:szCs w:val="28"/>
        </w:rPr>
        <w:t>Розрахунок теплових потоків д</w:t>
      </w:r>
      <w:r w:rsidR="00785D9A" w:rsidRPr="00970DEB">
        <w:rPr>
          <w:szCs w:val="28"/>
        </w:rPr>
        <w:t xml:space="preserve">ля споживачів теплової енергії </w:t>
      </w:r>
      <w:r w:rsidRPr="00970DEB">
        <w:rPr>
          <w:szCs w:val="28"/>
        </w:rPr>
        <w:t>на розрахунковий строк виконано на підставі таких кліматичних:</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розрахункова температура для про</w:t>
      </w:r>
      <w:r w:rsidR="00D824E1" w:rsidRPr="00970DEB">
        <w:rPr>
          <w:color w:val="auto"/>
          <w:sz w:val="28"/>
          <w:szCs w:val="28"/>
        </w:rPr>
        <w:t>є</w:t>
      </w:r>
      <w:r w:rsidRPr="00970DEB">
        <w:rPr>
          <w:color w:val="auto"/>
          <w:sz w:val="28"/>
          <w:szCs w:val="28"/>
        </w:rPr>
        <w:t>ктування опалення -22°С;</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середня температура найхолоднішого місяця -4,7°С;</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середня температура за опалювальний період -0,1°С;</w:t>
      </w:r>
    </w:p>
    <w:p w:rsidR="004F4C28" w:rsidRPr="00970DEB" w:rsidRDefault="004F4C28" w:rsidP="00626F7E">
      <w:pPr>
        <w:pStyle w:val="af6"/>
        <w:numPr>
          <w:ilvl w:val="0"/>
          <w:numId w:val="4"/>
        </w:numPr>
        <w:spacing w:after="0"/>
        <w:ind w:left="0" w:right="0" w:firstLine="709"/>
        <w:rPr>
          <w:color w:val="auto"/>
          <w:sz w:val="28"/>
          <w:szCs w:val="28"/>
        </w:rPr>
      </w:pPr>
      <w:r w:rsidRPr="00970DEB">
        <w:rPr>
          <w:color w:val="auto"/>
          <w:sz w:val="28"/>
          <w:szCs w:val="28"/>
        </w:rPr>
        <w:t>тривалість опалювального періоду 176 діб.</w:t>
      </w:r>
    </w:p>
    <w:p w:rsidR="000F7760" w:rsidRPr="00970DEB" w:rsidRDefault="000F7760" w:rsidP="000F7760">
      <w:pPr>
        <w:tabs>
          <w:tab w:val="left" w:pos="9355"/>
        </w:tabs>
        <w:rPr>
          <w:szCs w:val="28"/>
        </w:rPr>
      </w:pPr>
      <w:r w:rsidRPr="00970DEB">
        <w:rPr>
          <w:szCs w:val="28"/>
        </w:rPr>
        <w:t xml:space="preserve">Загальна сумарна розрахункова потужність теплоспоживання на територію що проєктується складає </w:t>
      </w:r>
      <w:r w:rsidR="00970DEB" w:rsidRPr="00970DEB">
        <w:rPr>
          <w:szCs w:val="28"/>
        </w:rPr>
        <w:t>0</w:t>
      </w:r>
      <w:r w:rsidRPr="00970DEB">
        <w:rPr>
          <w:szCs w:val="28"/>
        </w:rPr>
        <w:t>,</w:t>
      </w:r>
      <w:r w:rsidR="00970DEB" w:rsidRPr="00970DEB">
        <w:rPr>
          <w:szCs w:val="28"/>
        </w:rPr>
        <w:t>7</w:t>
      </w:r>
      <w:r w:rsidRPr="00970DEB">
        <w:rPr>
          <w:szCs w:val="28"/>
        </w:rPr>
        <w:t> МВт.</w:t>
      </w:r>
    </w:p>
    <w:p w:rsidR="004F4C28" w:rsidRPr="00970DEB" w:rsidRDefault="004F4C28" w:rsidP="00626F7E">
      <w:pPr>
        <w:tabs>
          <w:tab w:val="left" w:pos="9355"/>
        </w:tabs>
        <w:rPr>
          <w:szCs w:val="28"/>
        </w:rPr>
      </w:pPr>
      <w:r w:rsidRPr="00970DEB">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8E05CD" w:rsidRDefault="00041A68" w:rsidP="00626F7E">
      <w:pPr>
        <w:rPr>
          <w:b/>
          <w:szCs w:val="28"/>
          <w:highlight w:val="yellow"/>
        </w:rPr>
      </w:pPr>
    </w:p>
    <w:p w:rsidR="00041A68" w:rsidRPr="00BC41B8" w:rsidRDefault="00567408" w:rsidP="00567408">
      <w:pPr>
        <w:pStyle w:val="aff3"/>
        <w:ind w:left="0" w:firstLine="0"/>
        <w:jc w:val="center"/>
        <w:outlineLvl w:val="2"/>
        <w:rPr>
          <w:sz w:val="28"/>
          <w:szCs w:val="28"/>
          <w:lang w:val="uk-UA"/>
        </w:rPr>
      </w:pPr>
      <w:bookmarkStart w:id="59" w:name="_Toc143258880"/>
      <w:r w:rsidRPr="00BC41B8">
        <w:rPr>
          <w:sz w:val="28"/>
          <w:szCs w:val="28"/>
          <w:lang w:val="uk-UA"/>
        </w:rPr>
        <w:lastRenderedPageBreak/>
        <w:t>8.</w:t>
      </w:r>
      <w:r w:rsidR="004F4C28" w:rsidRPr="00BC41B8">
        <w:rPr>
          <w:sz w:val="28"/>
          <w:szCs w:val="28"/>
          <w:lang w:val="uk-UA"/>
        </w:rPr>
        <w:t>5</w:t>
      </w:r>
      <w:r w:rsidRPr="00BC41B8">
        <w:rPr>
          <w:sz w:val="28"/>
          <w:szCs w:val="28"/>
          <w:lang w:val="uk-UA"/>
        </w:rPr>
        <w:t>. ТЕЛЕКОМУНІКАЦІЙНІ МЕРЕЖІ ТА ОБ’ЄКТИ</w:t>
      </w:r>
      <w:bookmarkEnd w:id="59"/>
    </w:p>
    <w:p w:rsidR="00785D9A" w:rsidRPr="00BC41B8" w:rsidRDefault="00785D9A" w:rsidP="00785D9A">
      <w:pPr>
        <w:tabs>
          <w:tab w:val="left" w:pos="9355"/>
        </w:tabs>
        <w:rPr>
          <w:szCs w:val="28"/>
        </w:rPr>
      </w:pPr>
      <w:r w:rsidRPr="00BC41B8">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BC41B8" w:rsidRDefault="00785D9A" w:rsidP="00785D9A">
      <w:pPr>
        <w:tabs>
          <w:tab w:val="left" w:pos="9355"/>
        </w:tabs>
        <w:rPr>
          <w:szCs w:val="28"/>
        </w:rPr>
      </w:pPr>
      <w:r w:rsidRPr="00BC41B8">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BC41B8" w:rsidRDefault="004F4C28">
      <w:pPr>
        <w:widowControl/>
        <w:ind w:firstLine="0"/>
        <w:jc w:val="left"/>
        <w:rPr>
          <w:b/>
          <w:szCs w:val="28"/>
        </w:rPr>
      </w:pPr>
      <w:r w:rsidRPr="00BC41B8">
        <w:rPr>
          <w:b/>
          <w:szCs w:val="28"/>
        </w:rPr>
        <w:br w:type="page"/>
      </w:r>
    </w:p>
    <w:p w:rsidR="00041A68" w:rsidRPr="00BC41B8" w:rsidRDefault="00181187" w:rsidP="00567408">
      <w:pPr>
        <w:pStyle w:val="2"/>
      </w:pPr>
      <w:bookmarkStart w:id="60" w:name="_Toc143258881"/>
      <w:r w:rsidRPr="00BC41B8">
        <w:lastRenderedPageBreak/>
        <w:t>9. ІНЖЕНЕРНА ПІДГОТОВКА ТА БЛАГОУСТРІЙ ТЕРИТОРІЇ</w:t>
      </w:r>
      <w:bookmarkEnd w:id="60"/>
    </w:p>
    <w:p w:rsidR="00041A68" w:rsidRPr="00BC41B8" w:rsidRDefault="00567408" w:rsidP="00567408">
      <w:pPr>
        <w:pStyle w:val="aff3"/>
        <w:ind w:left="0" w:firstLine="0"/>
        <w:jc w:val="center"/>
        <w:outlineLvl w:val="2"/>
        <w:rPr>
          <w:sz w:val="28"/>
          <w:szCs w:val="28"/>
          <w:lang w:val="uk-UA"/>
        </w:rPr>
      </w:pPr>
      <w:bookmarkStart w:id="61" w:name="_Toc143258882"/>
      <w:r w:rsidRPr="00BC41B8">
        <w:rPr>
          <w:sz w:val="28"/>
          <w:szCs w:val="28"/>
          <w:lang w:val="uk-UA"/>
        </w:rPr>
        <w:t>9.1. ІНЖЕНЕРНА ПІДГОТОВКА І ЗАХИСТ ТЕРИТОРІЇ</w:t>
      </w:r>
      <w:bookmarkEnd w:id="61"/>
    </w:p>
    <w:p w:rsidR="00026489" w:rsidRPr="00BC41B8" w:rsidRDefault="00026489" w:rsidP="00626F7E">
      <w:pPr>
        <w:tabs>
          <w:tab w:val="left" w:pos="855"/>
        </w:tabs>
        <w:autoSpaceDE w:val="0"/>
        <w:rPr>
          <w:b/>
          <w:i/>
          <w:szCs w:val="28"/>
        </w:rPr>
      </w:pPr>
      <w:r w:rsidRPr="00BC41B8">
        <w:rPr>
          <w:b/>
          <w:i/>
          <w:szCs w:val="28"/>
        </w:rPr>
        <w:t>Вертикальне планування</w:t>
      </w:r>
    </w:p>
    <w:p w:rsidR="00026489" w:rsidRPr="00BC41B8" w:rsidRDefault="00026489" w:rsidP="00626F7E">
      <w:pPr>
        <w:tabs>
          <w:tab w:val="left" w:pos="855"/>
        </w:tabs>
        <w:autoSpaceDE w:val="0"/>
        <w:rPr>
          <w:szCs w:val="28"/>
        </w:rPr>
      </w:pPr>
      <w:bookmarkStart w:id="62" w:name="_Hlk521516581"/>
      <w:r w:rsidRPr="00BC41B8">
        <w:rPr>
          <w:szCs w:val="28"/>
        </w:rPr>
        <w:t>Заходи з вертикального планування розроблено згідно планувальних рішень на топографічному матеріалі масштабу 1:</w:t>
      </w:r>
      <w:r w:rsidR="009F036E" w:rsidRPr="00BC41B8">
        <w:rPr>
          <w:szCs w:val="28"/>
        </w:rPr>
        <w:t>1</w:t>
      </w:r>
      <w:r w:rsidRPr="00BC41B8">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BC41B8">
        <w:rPr>
          <w:szCs w:val="28"/>
        </w:rPr>
        <w:t>є</w:t>
      </w:r>
      <w:r w:rsidRPr="00BC41B8">
        <w:rPr>
          <w:szCs w:val="28"/>
        </w:rPr>
        <w:t>ктної території.</w:t>
      </w:r>
    </w:p>
    <w:bookmarkEnd w:id="62"/>
    <w:p w:rsidR="00026489" w:rsidRPr="00BC41B8" w:rsidRDefault="00026489" w:rsidP="00626F7E">
      <w:pPr>
        <w:tabs>
          <w:tab w:val="left" w:pos="855"/>
        </w:tabs>
        <w:autoSpaceDE w:val="0"/>
        <w:rPr>
          <w:szCs w:val="28"/>
        </w:rPr>
      </w:pPr>
      <w:r w:rsidRPr="00BC41B8">
        <w:rPr>
          <w:szCs w:val="28"/>
        </w:rPr>
        <w:t>При опрацюванні схеми у частині вертикального планування були вирішені наступні основні питання:</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раціональна організація рельєфу;</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надання нормативного профілю вулицям, що забезпечує нормальний рух транспорту та пішоходів;</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максимальне збереження існуючого природного рельєфу;</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встановлення про</w:t>
      </w:r>
      <w:r w:rsidR="00D824E1" w:rsidRPr="00BC41B8">
        <w:rPr>
          <w:sz w:val="28"/>
          <w:szCs w:val="28"/>
          <w:lang w:val="uk-UA"/>
        </w:rPr>
        <w:t>є</w:t>
      </w:r>
      <w:r w:rsidRPr="00BC41B8">
        <w:rPr>
          <w:sz w:val="28"/>
          <w:szCs w:val="28"/>
          <w:lang w:val="uk-UA"/>
        </w:rPr>
        <w:t>ктних відміток на перетині осей вулиць та в точках зміни поздовжнього профілю вулиць.</w:t>
      </w:r>
    </w:p>
    <w:p w:rsidR="00026489" w:rsidRPr="00BC41B8" w:rsidRDefault="00026489" w:rsidP="00626F7E">
      <w:pPr>
        <w:tabs>
          <w:tab w:val="left" w:pos="855"/>
        </w:tabs>
        <w:autoSpaceDE w:val="0"/>
        <w:rPr>
          <w:szCs w:val="28"/>
        </w:rPr>
      </w:pPr>
      <w:r w:rsidRPr="00BC41B8">
        <w:rPr>
          <w:szCs w:val="28"/>
        </w:rPr>
        <w:t>Вертикальне планування території виконано для існуючих та пр</w:t>
      </w:r>
      <w:r w:rsidR="009F036E" w:rsidRPr="00BC41B8">
        <w:rPr>
          <w:szCs w:val="28"/>
        </w:rPr>
        <w:t>ое</w:t>
      </w:r>
      <w:r w:rsidRPr="00BC41B8">
        <w:rPr>
          <w:szCs w:val="28"/>
        </w:rPr>
        <w:t xml:space="preserve">ктних </w:t>
      </w:r>
      <w:r w:rsidR="009F036E" w:rsidRPr="00BC41B8">
        <w:rPr>
          <w:szCs w:val="28"/>
        </w:rPr>
        <w:t>проїздів</w:t>
      </w:r>
      <w:r w:rsidRPr="00BC41B8">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BC41B8">
        <w:rPr>
          <w:szCs w:val="28"/>
        </w:rPr>
        <w:t>є</w:t>
      </w:r>
      <w:r w:rsidRPr="00BC41B8">
        <w:rPr>
          <w:szCs w:val="28"/>
        </w:rPr>
        <w:t>ктування.</w:t>
      </w:r>
    </w:p>
    <w:p w:rsidR="00026489" w:rsidRPr="00BC41B8" w:rsidRDefault="00026489" w:rsidP="00626F7E">
      <w:pPr>
        <w:tabs>
          <w:tab w:val="left" w:pos="855"/>
        </w:tabs>
        <w:autoSpaceDE w:val="0"/>
        <w:rPr>
          <w:szCs w:val="28"/>
        </w:rPr>
      </w:pPr>
      <w:r w:rsidRPr="00BC41B8">
        <w:rPr>
          <w:szCs w:val="28"/>
        </w:rPr>
        <w:t>Висотне вирішення про</w:t>
      </w:r>
      <w:r w:rsidR="00D824E1" w:rsidRPr="00BC41B8">
        <w:rPr>
          <w:szCs w:val="28"/>
        </w:rPr>
        <w:t>є</w:t>
      </w:r>
      <w:r w:rsidRPr="00BC41B8">
        <w:rPr>
          <w:szCs w:val="28"/>
        </w:rPr>
        <w:t>ктної території подано відмітками та ухилами по осям проїзних частин. Про</w:t>
      </w:r>
      <w:r w:rsidR="00D824E1" w:rsidRPr="00BC41B8">
        <w:rPr>
          <w:szCs w:val="28"/>
        </w:rPr>
        <w:t>є</w:t>
      </w:r>
      <w:r w:rsidRPr="00BC41B8">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BC41B8" w:rsidRDefault="00026489" w:rsidP="00626F7E">
      <w:pPr>
        <w:tabs>
          <w:tab w:val="left" w:pos="855"/>
        </w:tabs>
        <w:autoSpaceDE w:val="0"/>
        <w:rPr>
          <w:szCs w:val="28"/>
        </w:rPr>
      </w:pPr>
      <w:r w:rsidRPr="00BC41B8">
        <w:rPr>
          <w:szCs w:val="28"/>
        </w:rPr>
        <w:t>При про</w:t>
      </w:r>
      <w:r w:rsidR="00C34090" w:rsidRPr="00BC41B8">
        <w:rPr>
          <w:szCs w:val="28"/>
        </w:rPr>
        <w:t>є</w:t>
      </w:r>
      <w:r w:rsidRPr="00BC41B8">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BC41B8" w:rsidRDefault="00026489" w:rsidP="00626F7E">
      <w:pPr>
        <w:tabs>
          <w:tab w:val="left" w:pos="855"/>
        </w:tabs>
        <w:autoSpaceDE w:val="0"/>
        <w:rPr>
          <w:szCs w:val="28"/>
        </w:rPr>
      </w:pPr>
    </w:p>
    <w:p w:rsidR="00026489" w:rsidRPr="00BC41B8" w:rsidRDefault="00026489" w:rsidP="00626F7E">
      <w:pPr>
        <w:contextualSpacing/>
        <w:rPr>
          <w:b/>
          <w:i/>
          <w:szCs w:val="28"/>
        </w:rPr>
      </w:pPr>
      <w:r w:rsidRPr="00BC41B8">
        <w:rPr>
          <w:b/>
          <w:i/>
          <w:szCs w:val="28"/>
        </w:rPr>
        <w:t>Організація відведення дощових та талих вод</w:t>
      </w:r>
    </w:p>
    <w:p w:rsidR="00026489" w:rsidRPr="00BC41B8" w:rsidRDefault="00026489" w:rsidP="00626F7E">
      <w:pPr>
        <w:contextualSpacing/>
        <w:rPr>
          <w:szCs w:val="28"/>
        </w:rPr>
      </w:pPr>
      <w:bookmarkStart w:id="63" w:name="_Hlk521516626"/>
      <w:r w:rsidRPr="00BC41B8">
        <w:rPr>
          <w:szCs w:val="28"/>
        </w:rPr>
        <w:t>В основу про</w:t>
      </w:r>
      <w:r w:rsidR="00C34090" w:rsidRPr="00BC41B8">
        <w:rPr>
          <w:szCs w:val="28"/>
        </w:rPr>
        <w:t>є</w:t>
      </w:r>
      <w:r w:rsidRPr="00BC41B8">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4" w:name="_Hlk9599047"/>
      <w:r w:rsidRPr="00BC41B8">
        <w:rPr>
          <w:szCs w:val="28"/>
        </w:rPr>
        <w:t>ДБН Б.2.2-12:2019, ДБН Б.1.1-14/2012, ДБН В.2.5-75:2013, ДСТУ-Н Б В.2.5-71:2013</w:t>
      </w:r>
      <w:bookmarkEnd w:id="64"/>
      <w:r w:rsidRPr="00BC41B8">
        <w:rPr>
          <w:szCs w:val="28"/>
        </w:rPr>
        <w:t>. Розділ підтверджує технічну спроможність та економічну доцільність планувального вирішення території.</w:t>
      </w:r>
    </w:p>
    <w:p w:rsidR="00026489" w:rsidRPr="00BC41B8" w:rsidRDefault="00026489" w:rsidP="00626F7E">
      <w:pPr>
        <w:contextualSpacing/>
        <w:rPr>
          <w:szCs w:val="28"/>
        </w:rPr>
      </w:pPr>
      <w:r w:rsidRPr="00BC41B8">
        <w:rPr>
          <w:szCs w:val="28"/>
        </w:rPr>
        <w:t>При опрацюванні схеми у частині відведення дощових та талих вод були вирішені наступні основні питання:</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способи та напрями відведення дощових і талих вод;</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запобігання забруднення підземних вод.</w:t>
      </w:r>
    </w:p>
    <w:p w:rsidR="00026489" w:rsidRPr="00BC41B8" w:rsidRDefault="00026489" w:rsidP="00626F7E">
      <w:pPr>
        <w:contextualSpacing/>
        <w:rPr>
          <w:szCs w:val="28"/>
        </w:rPr>
      </w:pPr>
      <w:r w:rsidRPr="00BC41B8">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BC41B8">
        <w:rPr>
          <w:szCs w:val="28"/>
        </w:rPr>
        <w:t>є</w:t>
      </w:r>
      <w:r w:rsidRPr="00BC41B8">
        <w:rPr>
          <w:szCs w:val="28"/>
        </w:rPr>
        <w:t>ктних закритих мереж по відведенню поверхневого стоку з подальшим підключенням у існуючу мережу, по вул. </w:t>
      </w:r>
      <w:r w:rsidR="00BC41B8" w:rsidRPr="00BC41B8">
        <w:rPr>
          <w:szCs w:val="28"/>
        </w:rPr>
        <w:t>Будівельників</w:t>
      </w:r>
      <w:r w:rsidRPr="00BC41B8">
        <w:rPr>
          <w:szCs w:val="28"/>
        </w:rPr>
        <w:t>, та очисних споруд, які розташовані за межами про</w:t>
      </w:r>
      <w:r w:rsidR="00C34090" w:rsidRPr="00BC41B8">
        <w:rPr>
          <w:szCs w:val="28"/>
        </w:rPr>
        <w:t>є</w:t>
      </w:r>
      <w:r w:rsidRPr="00BC41B8">
        <w:rPr>
          <w:szCs w:val="28"/>
        </w:rPr>
        <w:t xml:space="preserve">ктування в місті </w:t>
      </w:r>
      <w:r w:rsidR="009F036E" w:rsidRPr="00BC41B8">
        <w:rPr>
          <w:szCs w:val="28"/>
        </w:rPr>
        <w:t>Калуш</w:t>
      </w:r>
      <w:r w:rsidRPr="00BC41B8">
        <w:rPr>
          <w:szCs w:val="28"/>
        </w:rPr>
        <w:t>.</w:t>
      </w:r>
    </w:p>
    <w:p w:rsidR="00026489" w:rsidRPr="00BC41B8" w:rsidRDefault="00026489" w:rsidP="00626F7E">
      <w:pPr>
        <w:contextualSpacing/>
        <w:rPr>
          <w:szCs w:val="28"/>
        </w:rPr>
      </w:pPr>
      <w:r w:rsidRPr="00BC41B8">
        <w:rPr>
          <w:szCs w:val="28"/>
        </w:rPr>
        <w:t>Підключення про</w:t>
      </w:r>
      <w:r w:rsidR="00C34090" w:rsidRPr="00BC41B8">
        <w:rPr>
          <w:szCs w:val="28"/>
        </w:rPr>
        <w:t>є</w:t>
      </w:r>
      <w:r w:rsidRPr="00BC41B8">
        <w:rPr>
          <w:szCs w:val="28"/>
        </w:rPr>
        <w:t xml:space="preserve">ктних мереж у існуючу мережу здійснюється згідно </w:t>
      </w:r>
      <w:r w:rsidRPr="00BC41B8">
        <w:rPr>
          <w:szCs w:val="28"/>
        </w:rPr>
        <w:lastRenderedPageBreak/>
        <w:t xml:space="preserve">«Правил приймання поверхневого стоку у міську дощову каналізацію», </w:t>
      </w:r>
      <w:bookmarkStart w:id="65" w:name="_Hlk9599103"/>
      <w:r w:rsidRPr="00BC41B8">
        <w:rPr>
          <w:szCs w:val="28"/>
        </w:rPr>
        <w:t>ДБН В.2.5-75:2013 «Каналізація. Зовнішні мережі та споруди»</w:t>
      </w:r>
      <w:bookmarkEnd w:id="65"/>
      <w:r w:rsidRPr="00BC41B8">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BC41B8" w:rsidRDefault="00026489" w:rsidP="00626F7E">
      <w:pPr>
        <w:contextualSpacing/>
        <w:rPr>
          <w:szCs w:val="28"/>
        </w:rPr>
      </w:pPr>
      <w:r w:rsidRPr="00BC41B8">
        <w:rPr>
          <w:szCs w:val="28"/>
        </w:rPr>
        <w:t>Всього про</w:t>
      </w:r>
      <w:r w:rsidR="00C34090" w:rsidRPr="00BC41B8">
        <w:rPr>
          <w:szCs w:val="28"/>
        </w:rPr>
        <w:t>є</w:t>
      </w:r>
      <w:r w:rsidRPr="00BC41B8">
        <w:rPr>
          <w:szCs w:val="28"/>
        </w:rPr>
        <w:t>ктом передбачено будівництво мере</w:t>
      </w:r>
      <w:r w:rsidR="009F036E" w:rsidRPr="00BC41B8">
        <w:rPr>
          <w:szCs w:val="28"/>
        </w:rPr>
        <w:t xml:space="preserve">ж дощової каналізації – </w:t>
      </w:r>
      <w:r w:rsidR="00632793" w:rsidRPr="00BC41B8">
        <w:rPr>
          <w:szCs w:val="28"/>
        </w:rPr>
        <w:t>0</w:t>
      </w:r>
      <w:r w:rsidR="009F036E" w:rsidRPr="00BC41B8">
        <w:rPr>
          <w:szCs w:val="28"/>
        </w:rPr>
        <w:t>,</w:t>
      </w:r>
      <w:r w:rsidR="00BC41B8" w:rsidRPr="00BC41B8">
        <w:rPr>
          <w:szCs w:val="28"/>
        </w:rPr>
        <w:t>10</w:t>
      </w:r>
      <w:r w:rsidR="009F036E" w:rsidRPr="00BC41B8">
        <w:rPr>
          <w:szCs w:val="28"/>
        </w:rPr>
        <w:t> км</w:t>
      </w:r>
      <w:r w:rsidRPr="00BC41B8">
        <w:rPr>
          <w:szCs w:val="28"/>
        </w:rPr>
        <w:t>.</w:t>
      </w:r>
    </w:p>
    <w:p w:rsidR="00026489" w:rsidRPr="00BC41B8" w:rsidRDefault="00026489" w:rsidP="00626F7E">
      <w:pPr>
        <w:contextualSpacing/>
        <w:rPr>
          <w:szCs w:val="28"/>
        </w:rPr>
      </w:pPr>
      <w:r w:rsidRPr="00BC41B8">
        <w:rPr>
          <w:szCs w:val="28"/>
        </w:rPr>
        <w:t>Крім вище перерахованих заходів для забезпечення надійної роботи системи дощової каналізації у межах про</w:t>
      </w:r>
      <w:r w:rsidR="00C34090" w:rsidRPr="00BC41B8">
        <w:rPr>
          <w:szCs w:val="28"/>
        </w:rPr>
        <w:t>є</w:t>
      </w:r>
      <w:r w:rsidRPr="00BC41B8">
        <w:rPr>
          <w:szCs w:val="28"/>
        </w:rPr>
        <w:t>ктної території необхідно:</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BC41B8" w:rsidRDefault="00026489" w:rsidP="00626F7E">
      <w:pPr>
        <w:contextualSpacing/>
        <w:rPr>
          <w:szCs w:val="28"/>
        </w:rPr>
      </w:pPr>
      <w:r w:rsidRPr="00BC41B8">
        <w:rPr>
          <w:szCs w:val="28"/>
        </w:rPr>
        <w:t>Остаточні умови підключення та будівництво про</w:t>
      </w:r>
      <w:r w:rsidR="00C34090" w:rsidRPr="00BC41B8">
        <w:rPr>
          <w:szCs w:val="28"/>
        </w:rPr>
        <w:t>є</w:t>
      </w:r>
      <w:r w:rsidRPr="00BC41B8">
        <w:rPr>
          <w:szCs w:val="28"/>
        </w:rPr>
        <w:t>ктних мереж дощової каналізації виконується згідно ТУ Департаменту транспортної інфраструктури.</w:t>
      </w:r>
    </w:p>
    <w:p w:rsidR="00026489" w:rsidRPr="00BC41B8" w:rsidRDefault="00026489" w:rsidP="00626F7E">
      <w:pPr>
        <w:contextualSpacing/>
        <w:rPr>
          <w:szCs w:val="28"/>
        </w:rPr>
      </w:pPr>
      <w:r w:rsidRPr="00BC41B8">
        <w:rPr>
          <w:szCs w:val="28"/>
        </w:rPr>
        <w:t>Даний розділ підтверджує можливість здійснення планувального рішення про</w:t>
      </w:r>
      <w:r w:rsidR="00C34090" w:rsidRPr="00BC41B8">
        <w:rPr>
          <w:szCs w:val="28"/>
        </w:rPr>
        <w:t>є</w:t>
      </w:r>
      <w:r w:rsidRPr="00BC41B8">
        <w:rPr>
          <w:szCs w:val="28"/>
        </w:rPr>
        <w:t>ктної території, потребує уточнення і береться за основу на наступних стадіях про</w:t>
      </w:r>
      <w:r w:rsidR="00C34090" w:rsidRPr="00BC41B8">
        <w:rPr>
          <w:szCs w:val="28"/>
        </w:rPr>
        <w:t>є</w:t>
      </w:r>
      <w:r w:rsidRPr="00BC41B8">
        <w:rPr>
          <w:szCs w:val="28"/>
        </w:rPr>
        <w:t>ктування.</w:t>
      </w:r>
      <w:bookmarkEnd w:id="63"/>
    </w:p>
    <w:p w:rsidR="00026489" w:rsidRPr="00BC41B8" w:rsidRDefault="00026489" w:rsidP="00626F7E">
      <w:pPr>
        <w:contextualSpacing/>
        <w:rPr>
          <w:szCs w:val="28"/>
        </w:rPr>
      </w:pPr>
    </w:p>
    <w:p w:rsidR="00026489" w:rsidRPr="00BC41B8" w:rsidRDefault="00026489" w:rsidP="00626F7E">
      <w:pPr>
        <w:contextualSpacing/>
        <w:rPr>
          <w:b/>
          <w:i/>
          <w:szCs w:val="28"/>
        </w:rPr>
      </w:pPr>
      <w:bookmarkStart w:id="66" w:name="_Hlk9599176"/>
      <w:r w:rsidRPr="00BC41B8">
        <w:rPr>
          <w:b/>
          <w:i/>
          <w:szCs w:val="28"/>
        </w:rPr>
        <w:t xml:space="preserve">Інженерний захист території </w:t>
      </w:r>
      <w:bookmarkEnd w:id="66"/>
    </w:p>
    <w:p w:rsidR="00026489" w:rsidRPr="00BC41B8" w:rsidRDefault="00026489" w:rsidP="00626F7E">
      <w:pPr>
        <w:contextualSpacing/>
        <w:rPr>
          <w:szCs w:val="28"/>
        </w:rPr>
      </w:pPr>
      <w:r w:rsidRPr="00BC41B8">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BC41B8" w:rsidRDefault="00026489" w:rsidP="00626F7E">
      <w:pPr>
        <w:contextualSpacing/>
        <w:rPr>
          <w:szCs w:val="28"/>
        </w:rPr>
      </w:pPr>
      <w:r w:rsidRPr="00BC41B8">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BC41B8">
        <w:rPr>
          <w:szCs w:val="28"/>
        </w:rPr>
        <w:t>є</w:t>
      </w:r>
      <w:r w:rsidRPr="00BC41B8">
        <w:rPr>
          <w:szCs w:val="28"/>
        </w:rPr>
        <w:t>ктування - підлягають уточненню.</w:t>
      </w:r>
    </w:p>
    <w:p w:rsidR="00026489" w:rsidRPr="00BC41B8" w:rsidRDefault="00026489" w:rsidP="00626F7E">
      <w:pPr>
        <w:contextualSpacing/>
        <w:rPr>
          <w:szCs w:val="28"/>
        </w:rPr>
      </w:pPr>
      <w:r w:rsidRPr="00BC41B8">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BC41B8" w:rsidRDefault="00026489" w:rsidP="00626F7E">
      <w:pPr>
        <w:pStyle w:val="aff3"/>
        <w:numPr>
          <w:ilvl w:val="0"/>
          <w:numId w:val="3"/>
        </w:numPr>
        <w:tabs>
          <w:tab w:val="left" w:pos="855"/>
        </w:tabs>
        <w:ind w:left="0" w:firstLine="709"/>
        <w:jc w:val="both"/>
        <w:rPr>
          <w:sz w:val="28"/>
          <w:szCs w:val="28"/>
          <w:lang w:val="uk-UA"/>
        </w:rPr>
      </w:pPr>
      <w:r w:rsidRPr="00BC41B8">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BC41B8" w:rsidRDefault="00026489" w:rsidP="00626F7E">
      <w:pPr>
        <w:contextualSpacing/>
        <w:rPr>
          <w:szCs w:val="28"/>
        </w:rPr>
      </w:pPr>
      <w:r w:rsidRPr="00BC41B8">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BC41B8" w:rsidRDefault="00026489" w:rsidP="00626F7E">
      <w:pPr>
        <w:contextualSpacing/>
        <w:rPr>
          <w:szCs w:val="28"/>
        </w:rPr>
      </w:pPr>
      <w:r w:rsidRPr="00BC41B8">
        <w:rPr>
          <w:szCs w:val="28"/>
        </w:rPr>
        <w:t>Для детального визначення рівня ґрунтових вод та можливого прояву підтоплення, на послідуючих стадіях про</w:t>
      </w:r>
      <w:r w:rsidR="00C34090" w:rsidRPr="00BC41B8">
        <w:rPr>
          <w:szCs w:val="28"/>
        </w:rPr>
        <w:t>є</w:t>
      </w:r>
      <w:r w:rsidRPr="00BC41B8">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BC41B8" w:rsidRDefault="00026489" w:rsidP="00626F7E">
      <w:pPr>
        <w:contextualSpacing/>
        <w:rPr>
          <w:szCs w:val="28"/>
        </w:rPr>
      </w:pPr>
      <w:r w:rsidRPr="00BC41B8">
        <w:rPr>
          <w:szCs w:val="28"/>
        </w:rPr>
        <w:t xml:space="preserve">Пониження рівня ґрунтової води під капітальну забудову необхідно </w:t>
      </w:r>
      <w:r w:rsidRPr="00BC41B8">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BC41B8" w:rsidRDefault="00026489" w:rsidP="00626F7E">
      <w:pPr>
        <w:contextualSpacing/>
        <w:rPr>
          <w:szCs w:val="28"/>
        </w:rPr>
      </w:pPr>
      <w:r w:rsidRPr="00BC41B8">
        <w:rPr>
          <w:szCs w:val="28"/>
        </w:rPr>
        <w:t>На всій території ДПТ передбачено виконати вертикальне планування та організацію поверхневого стоку.</w:t>
      </w:r>
    </w:p>
    <w:p w:rsidR="00026489" w:rsidRPr="00BC41B8" w:rsidRDefault="00026489" w:rsidP="00626F7E">
      <w:pPr>
        <w:contextualSpacing/>
        <w:rPr>
          <w:szCs w:val="28"/>
        </w:rPr>
      </w:pPr>
      <w:r w:rsidRPr="00BC41B8">
        <w:rPr>
          <w:szCs w:val="28"/>
        </w:rPr>
        <w:t>Об’єми визначені орієнтовно та потребують уточнення на подальших стадіях про</w:t>
      </w:r>
      <w:r w:rsidR="00C34090" w:rsidRPr="00BC41B8">
        <w:rPr>
          <w:szCs w:val="28"/>
        </w:rPr>
        <w:t>є</w:t>
      </w:r>
      <w:r w:rsidRPr="00BC41B8">
        <w:rPr>
          <w:szCs w:val="28"/>
        </w:rPr>
        <w:t>ктування, виходячи із детального інженерно-геологічного обґрунтування ситуації на про</w:t>
      </w:r>
      <w:r w:rsidR="00C34090" w:rsidRPr="00BC41B8">
        <w:rPr>
          <w:szCs w:val="28"/>
        </w:rPr>
        <w:t>є</w:t>
      </w:r>
      <w:r w:rsidRPr="00BC41B8">
        <w:rPr>
          <w:szCs w:val="28"/>
        </w:rPr>
        <w:t>ктованій території по вищеперерахованих факторах.</w:t>
      </w:r>
    </w:p>
    <w:p w:rsidR="00041A68" w:rsidRPr="00BC41B8" w:rsidRDefault="00041A68" w:rsidP="00626F7E">
      <w:pPr>
        <w:rPr>
          <w:b/>
          <w:szCs w:val="28"/>
        </w:rPr>
      </w:pPr>
    </w:p>
    <w:p w:rsidR="00041A68" w:rsidRPr="00BC41B8" w:rsidRDefault="00567408" w:rsidP="00567408">
      <w:pPr>
        <w:pStyle w:val="aff3"/>
        <w:ind w:left="0" w:firstLine="0"/>
        <w:jc w:val="center"/>
        <w:outlineLvl w:val="2"/>
        <w:rPr>
          <w:sz w:val="28"/>
          <w:szCs w:val="28"/>
          <w:lang w:val="uk-UA"/>
        </w:rPr>
      </w:pPr>
      <w:bookmarkStart w:id="67" w:name="_Toc143258883"/>
      <w:r w:rsidRPr="00BC41B8">
        <w:rPr>
          <w:sz w:val="28"/>
          <w:szCs w:val="28"/>
          <w:lang w:val="uk-UA"/>
        </w:rPr>
        <w:t>9.2. БЛАГОУСТРІЙ ТЕРИТОРІЇ</w:t>
      </w:r>
      <w:bookmarkEnd w:id="67"/>
    </w:p>
    <w:p w:rsidR="00632793" w:rsidRPr="00BC41B8" w:rsidRDefault="00632793" w:rsidP="00632793">
      <w:pPr>
        <w:shd w:val="clear" w:color="auto" w:fill="FFFFFF" w:themeFill="background1"/>
        <w:ind w:firstLine="851"/>
        <w:rPr>
          <w:color w:val="000000" w:themeColor="text1"/>
          <w:szCs w:val="28"/>
        </w:rPr>
      </w:pPr>
      <w:bookmarkStart w:id="68" w:name="_Hlk76378296"/>
      <w:r w:rsidRPr="00BC41B8">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8"/>
      <w:r w:rsidRPr="00BC41B8">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BC41B8" w:rsidRDefault="00F7611C" w:rsidP="00041A68">
      <w:pPr>
        <w:rPr>
          <w:b/>
          <w:szCs w:val="28"/>
        </w:rPr>
      </w:pPr>
    </w:p>
    <w:p w:rsidR="00041A68" w:rsidRPr="00BC41B8" w:rsidRDefault="00567408" w:rsidP="00567408">
      <w:pPr>
        <w:pStyle w:val="aff3"/>
        <w:ind w:left="0" w:firstLine="0"/>
        <w:jc w:val="center"/>
        <w:outlineLvl w:val="2"/>
        <w:rPr>
          <w:sz w:val="28"/>
          <w:szCs w:val="28"/>
          <w:lang w:val="uk-UA"/>
        </w:rPr>
      </w:pPr>
      <w:bookmarkStart w:id="69" w:name="_Toc143258884"/>
      <w:r w:rsidRPr="00BC41B8">
        <w:rPr>
          <w:sz w:val="28"/>
          <w:szCs w:val="28"/>
          <w:lang w:val="uk-UA"/>
        </w:rPr>
        <w:t>9.3. ВИКОРИСТАННЯ ПІДЗЕМНОГО ПРОСТОРУ</w:t>
      </w:r>
      <w:bookmarkEnd w:id="69"/>
    </w:p>
    <w:p w:rsidR="00041A68" w:rsidRPr="00BC41B8" w:rsidRDefault="00DB3E41" w:rsidP="00626F7E">
      <w:pPr>
        <w:contextualSpacing/>
        <w:rPr>
          <w:szCs w:val="28"/>
        </w:rPr>
      </w:pPr>
      <w:r w:rsidRPr="00BC41B8">
        <w:rPr>
          <w:szCs w:val="28"/>
        </w:rPr>
        <w:t>Проєктними рішеннями детального плану території не передбачається будівництво підземних паркінгів.</w:t>
      </w:r>
    </w:p>
    <w:p w:rsidR="00041A68" w:rsidRPr="00BC41B8" w:rsidRDefault="00041A68" w:rsidP="00626F7E">
      <w:pPr>
        <w:rPr>
          <w:b/>
          <w:szCs w:val="28"/>
        </w:rPr>
      </w:pPr>
    </w:p>
    <w:p w:rsidR="00041A68" w:rsidRPr="00BC41B8" w:rsidRDefault="00567408" w:rsidP="00567408">
      <w:pPr>
        <w:pStyle w:val="aff3"/>
        <w:ind w:left="0" w:firstLine="0"/>
        <w:jc w:val="center"/>
        <w:outlineLvl w:val="2"/>
        <w:rPr>
          <w:sz w:val="28"/>
          <w:szCs w:val="28"/>
          <w:lang w:val="uk-UA"/>
        </w:rPr>
      </w:pPr>
      <w:bookmarkStart w:id="70" w:name="_Toc143258885"/>
      <w:r w:rsidRPr="00BC41B8">
        <w:rPr>
          <w:sz w:val="28"/>
          <w:szCs w:val="28"/>
          <w:lang w:val="uk-UA"/>
        </w:rPr>
        <w:t>9.4. ПОВОДЖЕННЯ З ВІДХОДАМИ</w:t>
      </w:r>
      <w:bookmarkEnd w:id="70"/>
    </w:p>
    <w:p w:rsidR="00DD0B6A" w:rsidRPr="00BC41B8" w:rsidRDefault="00DD0B6A" w:rsidP="00626F7E">
      <w:pPr>
        <w:rPr>
          <w:rFonts w:cs="Times New Roman"/>
          <w:szCs w:val="28"/>
        </w:rPr>
      </w:pPr>
      <w:bookmarkStart w:id="71" w:name="_Hlk76388276"/>
      <w:r w:rsidRPr="00BC41B8">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2" w:name="_Hlk92792314"/>
      <w:bookmarkEnd w:id="71"/>
      <w:r w:rsidRPr="00BC41B8">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BC41B8" w:rsidRDefault="00DD0B6A" w:rsidP="00626F7E">
      <w:pPr>
        <w:rPr>
          <w:rFonts w:cs="Times New Roman"/>
          <w:szCs w:val="28"/>
        </w:rPr>
      </w:pPr>
      <w:r w:rsidRPr="00BC41B8">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2"/>
      <w:r w:rsidRPr="00BC41B8">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BC41B8" w:rsidRDefault="00DD0B6A" w:rsidP="00626F7E">
      <w:pPr>
        <w:tabs>
          <w:tab w:val="left" w:pos="993"/>
        </w:tabs>
        <w:rPr>
          <w:rFonts w:cs="Times New Roman"/>
          <w:szCs w:val="28"/>
        </w:rPr>
      </w:pPr>
      <w:r w:rsidRPr="00BC41B8">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BC41B8" w:rsidRDefault="00DD0B6A" w:rsidP="00626F7E">
      <w:pPr>
        <w:pStyle w:val="af6"/>
        <w:spacing w:after="0"/>
        <w:ind w:left="0" w:right="0" w:firstLine="709"/>
        <w:rPr>
          <w:color w:val="auto"/>
          <w:spacing w:val="-2"/>
          <w:sz w:val="28"/>
          <w:szCs w:val="28"/>
        </w:rPr>
      </w:pPr>
      <w:r w:rsidRPr="00BC41B8">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BC41B8">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8E05CD" w:rsidRDefault="00DD0B6A" w:rsidP="00632793">
      <w:pPr>
        <w:pStyle w:val="af6"/>
        <w:spacing w:after="0"/>
        <w:ind w:left="0" w:right="0" w:firstLine="709"/>
        <w:rPr>
          <w:b/>
          <w:bCs/>
          <w:iCs/>
          <w:szCs w:val="28"/>
          <w:highlight w:val="yellow"/>
        </w:rPr>
      </w:pPr>
      <w:r w:rsidRPr="00BC41B8">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8E05CD">
        <w:rPr>
          <w:highlight w:val="yellow"/>
        </w:rPr>
        <w:br w:type="page"/>
      </w:r>
    </w:p>
    <w:p w:rsidR="00041A68" w:rsidRPr="00BC41B8" w:rsidRDefault="00181187" w:rsidP="00567408">
      <w:pPr>
        <w:pStyle w:val="2"/>
        <w:rPr>
          <w:b w:val="0"/>
          <w:bCs w:val="0"/>
          <w:iCs w:val="0"/>
          <w:color w:val="auto"/>
          <w:spacing w:val="-2"/>
          <w:lang w:bidi="ar-SA"/>
        </w:rPr>
      </w:pPr>
      <w:bookmarkStart w:id="73" w:name="_Toc143258886"/>
      <w:r w:rsidRPr="00BC41B8">
        <w:rPr>
          <w:b w:val="0"/>
          <w:bCs w:val="0"/>
          <w:iCs w:val="0"/>
          <w:color w:val="auto"/>
          <w:spacing w:val="-2"/>
          <w:lang w:bidi="ar-SA"/>
        </w:rPr>
        <w:lastRenderedPageBreak/>
        <w:t>10. ЗЕМЛЕУСТРІЙ ТА ЗЕМЛЕКОРИСТУВАННЯ</w:t>
      </w:r>
      <w:bookmarkEnd w:id="73"/>
    </w:p>
    <w:p w:rsidR="00683B18" w:rsidRPr="00BC41B8" w:rsidRDefault="00683B18" w:rsidP="00041A68">
      <w:pPr>
        <w:rPr>
          <w:rFonts w:eastAsia="Times New Roman" w:cs="Times New Roman"/>
          <w:color w:val="auto"/>
          <w:spacing w:val="-2"/>
          <w:szCs w:val="28"/>
          <w:lang w:bidi="ar-SA"/>
        </w:rPr>
      </w:pPr>
    </w:p>
    <w:p w:rsidR="00041A68" w:rsidRPr="00BC41B8" w:rsidRDefault="00567408" w:rsidP="00567408">
      <w:pPr>
        <w:pStyle w:val="aff3"/>
        <w:ind w:left="0" w:firstLine="0"/>
        <w:jc w:val="center"/>
        <w:outlineLvl w:val="2"/>
        <w:rPr>
          <w:spacing w:val="-2"/>
          <w:sz w:val="28"/>
          <w:szCs w:val="28"/>
          <w:lang w:val="uk-UA" w:eastAsia="uk-UA" w:bidi="ar-SA"/>
        </w:rPr>
      </w:pPr>
      <w:bookmarkStart w:id="74" w:name="_Toc143258887"/>
      <w:r w:rsidRPr="00BC41B8">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BC41B8">
        <w:rPr>
          <w:spacing w:val="-2"/>
          <w:sz w:val="28"/>
          <w:szCs w:val="28"/>
          <w:lang w:val="uk-UA" w:eastAsia="uk-UA" w:bidi="ar-SA"/>
        </w:rPr>
        <w:t>Є</w:t>
      </w:r>
      <w:r w:rsidRPr="00BC41B8">
        <w:rPr>
          <w:spacing w:val="-2"/>
          <w:sz w:val="28"/>
          <w:szCs w:val="28"/>
          <w:lang w:val="uk-UA" w:eastAsia="uk-UA" w:bidi="ar-SA"/>
        </w:rPr>
        <w:t>КТНИХ РІШЕНЬ</w:t>
      </w:r>
      <w:bookmarkEnd w:id="74"/>
    </w:p>
    <w:p w:rsidR="00BC41B8" w:rsidRPr="00BC41B8" w:rsidRDefault="00BC41B8" w:rsidP="00BC41B8">
      <w:pPr>
        <w:contextualSpacing/>
      </w:pPr>
      <w:r w:rsidRPr="00BC41B8">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sidRPr="00BC41B8">
        <w:t xml:space="preserve"> </w:t>
      </w:r>
    </w:p>
    <w:p w:rsidR="00BC41B8" w:rsidRPr="00BC41B8" w:rsidRDefault="00BC41B8" w:rsidP="00BC41B8">
      <w:pPr>
        <w:contextualSpacing/>
        <w:rPr>
          <w:szCs w:val="28"/>
        </w:rPr>
      </w:pPr>
      <w:r w:rsidRPr="00BC41B8">
        <w:rPr>
          <w:szCs w:val="28"/>
        </w:rPr>
        <w:t>Для визначення перспективного розподілу земель за категоріями, видами цільового призначення, власниками і користувачами, видами угідь враховують дані схеми сучасного використання земель та планувальні рішення детального плану щодо функціонального використання земель.</w:t>
      </w:r>
    </w:p>
    <w:p w:rsidR="00BC41B8" w:rsidRPr="00BC41B8" w:rsidRDefault="00BC41B8" w:rsidP="00BC41B8">
      <w:pPr>
        <w:contextualSpacing/>
        <w:rPr>
          <w:szCs w:val="28"/>
        </w:rPr>
      </w:pPr>
      <w:r w:rsidRPr="00BC41B8">
        <w:rPr>
          <w:szCs w:val="28"/>
        </w:rPr>
        <w:t>На основі розроблених проєктних рішень Детального плану території для будівництва модульної котельні в районі вул. Будівельників, 3 у м. Калуші Івано-Фанківської області</w:t>
      </w:r>
      <w:r w:rsidRPr="00BC41B8">
        <w:t xml:space="preserve"> </w:t>
      </w:r>
      <w:r w:rsidRPr="00BC41B8">
        <w:rPr>
          <w:szCs w:val="28"/>
        </w:rPr>
        <w:t>визначено території за їх фактичним використанням та проєктними рішеннями щодо функціонального використання та зонування території</w:t>
      </w:r>
    </w:p>
    <w:p w:rsidR="00BC41B8" w:rsidRPr="00BC41B8" w:rsidRDefault="00BC41B8" w:rsidP="00BC41B8">
      <w:pPr>
        <w:contextualSpacing/>
        <w:rPr>
          <w:szCs w:val="28"/>
        </w:rPr>
      </w:pPr>
      <w:r w:rsidRPr="00BC41B8">
        <w:rPr>
          <w:szCs w:val="28"/>
        </w:rPr>
        <w:t>Детальним планом не передбачено територій для передачі по нормам безоплатної приватизації та продажу або передачі земель в оренду.</w:t>
      </w:r>
    </w:p>
    <w:p w:rsidR="00BC41B8" w:rsidRPr="00BC41B8" w:rsidRDefault="00BC41B8" w:rsidP="00BC41B8">
      <w:pPr>
        <w:spacing w:line="276" w:lineRule="auto"/>
        <w:rPr>
          <w:color w:val="auto"/>
          <w:szCs w:val="28"/>
        </w:rPr>
      </w:pPr>
      <w:r w:rsidRPr="00BC41B8">
        <w:rPr>
          <w:szCs w:val="28"/>
        </w:rPr>
        <w:t>В</w:t>
      </w:r>
      <w:r w:rsidRPr="00BC41B8">
        <w:rPr>
          <w:szCs w:val="28"/>
          <w:lang w:val="ru-RU"/>
        </w:rPr>
        <w:t xml:space="preserve"> межах проектування </w:t>
      </w:r>
      <w:r w:rsidRPr="00BC41B8">
        <w:rPr>
          <w:color w:val="000000" w:themeColor="text1"/>
          <w:szCs w:val="28"/>
        </w:rPr>
        <w:t>Детальн</w:t>
      </w:r>
      <w:r w:rsidRPr="00BC41B8">
        <w:rPr>
          <w:color w:val="000000" w:themeColor="text1"/>
          <w:szCs w:val="28"/>
          <w:lang w:val="ru-RU"/>
        </w:rPr>
        <w:t>ого</w:t>
      </w:r>
      <w:r w:rsidRPr="00BC41B8">
        <w:rPr>
          <w:color w:val="000000" w:themeColor="text1"/>
          <w:szCs w:val="28"/>
        </w:rPr>
        <w:t xml:space="preserve"> план</w:t>
      </w:r>
      <w:r w:rsidRPr="00BC41B8">
        <w:rPr>
          <w:color w:val="000000" w:themeColor="text1"/>
          <w:szCs w:val="28"/>
          <w:lang w:val="ru-RU"/>
        </w:rPr>
        <w:t>у</w:t>
      </w:r>
      <w:r w:rsidRPr="00BC41B8">
        <w:rPr>
          <w:color w:val="000000" w:themeColor="text1"/>
          <w:szCs w:val="28"/>
        </w:rPr>
        <w:t xml:space="preserve"> території території </w:t>
      </w:r>
      <w:r w:rsidRPr="00BC41B8">
        <w:rPr>
          <w:szCs w:val="28"/>
        </w:rPr>
        <w:t>для будівництва модульної котельні в районі вул. Будівельників, 3 у м. Калуші Івано-Фанківської області</w:t>
      </w:r>
      <w:r w:rsidRPr="00BC41B8">
        <w:rPr>
          <w:color w:val="000000" w:themeColor="text1"/>
          <w:szCs w:val="28"/>
          <w:lang w:val="ru-RU"/>
        </w:rPr>
        <w:t xml:space="preserve"> </w:t>
      </w:r>
      <w:r w:rsidRPr="00BC41B8">
        <w:rPr>
          <w:szCs w:val="28"/>
        </w:rPr>
        <w:t>відсутні земельні ділянки право власності на які посвідчено до 2004 року та відомості про які не внесені до Державного земельного кадастру.</w:t>
      </w:r>
    </w:p>
    <w:p w:rsidR="00BC41B8" w:rsidRPr="00BC41B8" w:rsidRDefault="00BC41B8" w:rsidP="00BC41B8">
      <w:pPr>
        <w:contextualSpacing/>
        <w:rPr>
          <w:szCs w:val="28"/>
        </w:rPr>
      </w:pPr>
      <w:r w:rsidRPr="00BC41B8">
        <w:rPr>
          <w:szCs w:val="28"/>
        </w:rPr>
        <w:t xml:space="preserve">Формування та реєстрація земельних ділянок завданням на розроблення Детального плану не передбачено. Після затвердження містобудівної документації та реалізації будівництва модульної котельні на земельну ділянку може бути накледено обмеження 03.02 - Санітарна відстань (розрив) від об’єкта. </w:t>
      </w:r>
    </w:p>
    <w:p w:rsidR="00865CCC" w:rsidRPr="00BC41B8" w:rsidRDefault="00865CCC" w:rsidP="00B472FE">
      <w:pPr>
        <w:pStyle w:val="aff3"/>
        <w:ind w:left="0" w:firstLine="0"/>
        <w:outlineLvl w:val="2"/>
        <w:rPr>
          <w:spacing w:val="-2"/>
          <w:sz w:val="28"/>
          <w:szCs w:val="28"/>
          <w:lang w:val="uk-UA" w:eastAsia="uk-UA" w:bidi="ar-SA"/>
        </w:rPr>
      </w:pPr>
    </w:p>
    <w:p w:rsidR="000F542D" w:rsidRPr="00BC41B8" w:rsidRDefault="000F542D">
      <w:pPr>
        <w:widowControl/>
        <w:ind w:firstLine="0"/>
        <w:jc w:val="left"/>
        <w:rPr>
          <w:rFonts w:eastAsia="Times New Roman" w:cs="Times New Roman"/>
          <w:b/>
          <w:bCs/>
          <w:iCs/>
          <w:szCs w:val="28"/>
        </w:rPr>
      </w:pPr>
      <w:r w:rsidRPr="00BC41B8">
        <w:rPr>
          <w:rFonts w:eastAsia="Times New Roman" w:cs="Times New Roman"/>
          <w:b/>
          <w:bCs/>
          <w:iCs/>
          <w:szCs w:val="28"/>
        </w:rPr>
        <w:br w:type="page"/>
      </w:r>
    </w:p>
    <w:p w:rsidR="00EF46B8" w:rsidRPr="00BC41B8" w:rsidRDefault="00EF46B8">
      <w:pPr>
        <w:widowControl/>
        <w:ind w:firstLine="0"/>
        <w:jc w:val="left"/>
        <w:rPr>
          <w:rFonts w:eastAsia="Times New Roman" w:cs="Times New Roman"/>
          <w:b/>
          <w:bCs/>
          <w:iCs/>
          <w:szCs w:val="28"/>
        </w:rPr>
      </w:pPr>
    </w:p>
    <w:p w:rsidR="00041A68" w:rsidRPr="00BC41B8" w:rsidRDefault="00181187" w:rsidP="00567408">
      <w:pPr>
        <w:pStyle w:val="2"/>
      </w:pPr>
      <w:bookmarkStart w:id="75" w:name="_Toc143258888"/>
      <w:r w:rsidRPr="00BC41B8">
        <w:t>11. ПЛАН РЕАЛІЗАЦІЇ МІСТОБУДІВНОЇ ДОКУМЕНТАЦІЇ</w:t>
      </w:r>
      <w:bookmarkEnd w:id="75"/>
    </w:p>
    <w:p w:rsidR="00EE24B3" w:rsidRPr="00BC41B8" w:rsidRDefault="009F2411" w:rsidP="00626F7E">
      <w:bookmarkStart w:id="76" w:name="bookmark65"/>
      <w:r w:rsidRPr="00BC41B8">
        <w:t>П</w:t>
      </w:r>
      <w:r w:rsidR="00EE24B3" w:rsidRPr="00BC41B8">
        <w:t>ро</w:t>
      </w:r>
      <w:r w:rsidR="00C34090" w:rsidRPr="00BC41B8">
        <w:t>є</w:t>
      </w:r>
      <w:r w:rsidR="00EE24B3" w:rsidRPr="00BC41B8">
        <w:t xml:space="preserve">ктні рішення детального плану передбачені на </w:t>
      </w:r>
      <w:r w:rsidR="001A1161" w:rsidRPr="00BC41B8">
        <w:t>один</w:t>
      </w:r>
      <w:r w:rsidRPr="00BC41B8">
        <w:t xml:space="preserve"> етап: короткостроковий період</w:t>
      </w:r>
      <w:r w:rsidR="00EE24B3" w:rsidRPr="00BC41B8">
        <w:t>. Для реалізації ДПТ необхідно розробити робочу документацію з уточненням рекомендацій та про</w:t>
      </w:r>
      <w:r w:rsidR="00C34090" w:rsidRPr="00BC41B8">
        <w:t>є</w:t>
      </w:r>
      <w:r w:rsidR="00EE24B3" w:rsidRPr="00BC41B8">
        <w:t>ктних пропозицій детального плану території. При реалізації рішень ДПТ необхідне виконання наступних заходів:</w:t>
      </w:r>
      <w:bookmarkEnd w:id="76"/>
    </w:p>
    <w:p w:rsidR="00EE24B3" w:rsidRPr="00BC41B8" w:rsidRDefault="00EE24B3" w:rsidP="00626F7E">
      <w:pPr>
        <w:pStyle w:val="aff3"/>
        <w:numPr>
          <w:ilvl w:val="0"/>
          <w:numId w:val="8"/>
        </w:numPr>
        <w:ind w:left="0" w:firstLine="709"/>
        <w:jc w:val="both"/>
        <w:rPr>
          <w:sz w:val="28"/>
          <w:szCs w:val="28"/>
          <w:lang w:val="uk-UA"/>
        </w:rPr>
      </w:pPr>
      <w:r w:rsidRPr="00BC41B8">
        <w:rPr>
          <w:sz w:val="28"/>
          <w:szCs w:val="28"/>
          <w:lang w:val="uk-UA"/>
        </w:rPr>
        <w:t xml:space="preserve">Інженерна підготовка та вертикальне планування (розділ 9 Пояснювальної записки); </w:t>
      </w:r>
    </w:p>
    <w:p w:rsidR="00EE24B3" w:rsidRPr="00BC41B8" w:rsidRDefault="00EE24B3" w:rsidP="00626F7E">
      <w:pPr>
        <w:pStyle w:val="aff3"/>
        <w:numPr>
          <w:ilvl w:val="0"/>
          <w:numId w:val="8"/>
        </w:numPr>
        <w:ind w:left="0" w:firstLine="709"/>
        <w:jc w:val="both"/>
        <w:rPr>
          <w:sz w:val="28"/>
          <w:szCs w:val="28"/>
          <w:lang w:val="uk-UA"/>
        </w:rPr>
      </w:pPr>
      <w:r w:rsidRPr="00BC41B8">
        <w:rPr>
          <w:sz w:val="28"/>
          <w:szCs w:val="28"/>
          <w:lang w:val="uk-UA"/>
        </w:rPr>
        <w:t>Розміщення інженерних мереж та споруд (розділ 8 Пояснювальної записки);</w:t>
      </w:r>
    </w:p>
    <w:p w:rsidR="00EE24B3" w:rsidRPr="00BC41B8" w:rsidRDefault="00EE24B3" w:rsidP="00626F7E">
      <w:pPr>
        <w:pStyle w:val="aff3"/>
        <w:numPr>
          <w:ilvl w:val="0"/>
          <w:numId w:val="8"/>
        </w:numPr>
        <w:ind w:left="0" w:firstLine="709"/>
        <w:jc w:val="both"/>
        <w:rPr>
          <w:sz w:val="28"/>
          <w:szCs w:val="28"/>
          <w:lang w:val="uk-UA"/>
        </w:rPr>
      </w:pPr>
      <w:r w:rsidRPr="00BC41B8">
        <w:rPr>
          <w:sz w:val="28"/>
          <w:szCs w:val="28"/>
          <w:lang w:val="uk-UA"/>
        </w:rPr>
        <w:t>Заходи щодо оздоровлення навколишнього середовища (</w:t>
      </w:r>
      <w:r w:rsidR="00EF46B8" w:rsidRPr="00BC41B8">
        <w:rPr>
          <w:sz w:val="28"/>
          <w:szCs w:val="28"/>
          <w:lang w:val="uk-UA"/>
        </w:rPr>
        <w:t>розділ 7 Пояснювальної записки).</w:t>
      </w:r>
    </w:p>
    <w:p w:rsidR="00EF46B8" w:rsidRPr="00BC41B8" w:rsidRDefault="00EF46B8" w:rsidP="00626F7E">
      <w:pPr>
        <w:rPr>
          <w:rFonts w:cs="Times New Roman"/>
          <w:b/>
          <w:i/>
          <w:szCs w:val="28"/>
          <w:u w:val="single"/>
        </w:rPr>
      </w:pPr>
      <w:bookmarkStart w:id="77" w:name="_Toc94801911"/>
      <w:r w:rsidRPr="00BC41B8">
        <w:rPr>
          <w:rFonts w:cs="Times New Roman"/>
          <w:b/>
          <w:i/>
          <w:szCs w:val="28"/>
          <w:u w:val="single"/>
        </w:rPr>
        <w:t>Основні заходи</w:t>
      </w:r>
      <w:bookmarkEnd w:id="77"/>
      <w:r w:rsidRPr="00BC41B8">
        <w:rPr>
          <w:rFonts w:cs="Times New Roman"/>
          <w:b/>
          <w:i/>
          <w:szCs w:val="28"/>
          <w:u w:val="single"/>
        </w:rPr>
        <w:t>:</w:t>
      </w:r>
    </w:p>
    <w:p w:rsidR="00EF46B8" w:rsidRPr="00BC41B8" w:rsidRDefault="00EF46B8" w:rsidP="00626F7E">
      <w:pPr>
        <w:rPr>
          <w:rFonts w:cs="Times New Roman"/>
          <w:szCs w:val="28"/>
        </w:rPr>
      </w:pPr>
      <w:r w:rsidRPr="00BC41B8">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BC41B8" w:rsidRDefault="00EF46B8" w:rsidP="00626F7E">
      <w:pPr>
        <w:rPr>
          <w:rFonts w:cs="Times New Roman"/>
          <w:szCs w:val="28"/>
        </w:rPr>
      </w:pPr>
      <w:r w:rsidRPr="00BC41B8">
        <w:rPr>
          <w:rFonts w:cs="Times New Roman"/>
          <w:szCs w:val="28"/>
        </w:rPr>
        <w:t>1) Містобудівні заходи:</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врахування перспективних планувальних обмежень –</w:t>
      </w:r>
      <w:r w:rsidR="00632793" w:rsidRPr="00BC41B8">
        <w:rPr>
          <w:sz w:val="28"/>
          <w:szCs w:val="28"/>
          <w:lang w:val="uk-UA"/>
        </w:rPr>
        <w:t xml:space="preserve"> </w:t>
      </w:r>
      <w:r w:rsidRPr="00BC41B8">
        <w:rPr>
          <w:sz w:val="28"/>
          <w:szCs w:val="28"/>
          <w:lang w:val="uk-UA"/>
        </w:rPr>
        <w:t xml:space="preserve">охоронних зон </w:t>
      </w:r>
      <w:r w:rsidR="00632793" w:rsidRPr="00BC41B8">
        <w:rPr>
          <w:sz w:val="28"/>
          <w:szCs w:val="28"/>
          <w:lang w:val="uk-UA"/>
        </w:rPr>
        <w:t xml:space="preserve">та санітарних розривів </w:t>
      </w:r>
      <w:r w:rsidRPr="00BC41B8">
        <w:rPr>
          <w:sz w:val="28"/>
          <w:szCs w:val="28"/>
          <w:lang w:val="uk-UA"/>
        </w:rPr>
        <w:t>інженерних мереж тощо;</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озеленення та благоустрій території;</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влаштування твердого покриття проїздів тощо;</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 xml:space="preserve">налагодження ефективної системи санітарного очищення території; </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організація належного водопостачання;</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організація відведення дощових, талих снігових і побутових стоків з території перспективної забудови.</w:t>
      </w:r>
    </w:p>
    <w:p w:rsidR="00EF46B8" w:rsidRPr="00BC41B8" w:rsidRDefault="00EF46B8" w:rsidP="00626F7E">
      <w:pPr>
        <w:rPr>
          <w:rFonts w:cs="Times New Roman"/>
          <w:szCs w:val="28"/>
        </w:rPr>
      </w:pPr>
      <w:r w:rsidRPr="00BC41B8">
        <w:rPr>
          <w:rFonts w:cs="Times New Roman"/>
          <w:szCs w:val="28"/>
        </w:rPr>
        <w:t>2) Організаційні заходи:</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зменшення впливу на стан атмосферного повітря;</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адаптація до змін клімату;</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зменшення впливу на водні ресурси;</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зменшення впливу на стан земельних ресурсів, ґрунтів;</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заходи зменшення впливу на рослинний та тваринний світ;</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охорона культурної спадщини;</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щодо фізичних факторів впливу на навколишнє середовище (шум та електромагнітне випромінювання);</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BC41B8" w:rsidRDefault="00EF46B8" w:rsidP="00626F7E">
      <w:pPr>
        <w:rPr>
          <w:rFonts w:cs="Times New Roman"/>
          <w:szCs w:val="28"/>
        </w:rPr>
      </w:pPr>
      <w:r w:rsidRPr="00BC41B8">
        <w:rPr>
          <w:rFonts w:cs="Times New Roman"/>
          <w:szCs w:val="28"/>
        </w:rPr>
        <w:t xml:space="preserve">3) Адміністративні заходи: </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контроль послідовності реалізації рішень детального плану;</w:t>
      </w:r>
    </w:p>
    <w:p w:rsidR="00EF46B8" w:rsidRPr="00BC41B8" w:rsidRDefault="00EF46B8" w:rsidP="00626F7E">
      <w:pPr>
        <w:pStyle w:val="aff3"/>
        <w:numPr>
          <w:ilvl w:val="0"/>
          <w:numId w:val="7"/>
        </w:numPr>
        <w:tabs>
          <w:tab w:val="left" w:pos="426"/>
        </w:tabs>
        <w:ind w:left="0" w:firstLine="709"/>
        <w:contextualSpacing/>
        <w:jc w:val="both"/>
        <w:rPr>
          <w:sz w:val="28"/>
          <w:szCs w:val="28"/>
          <w:lang w:val="uk-UA"/>
        </w:rPr>
      </w:pPr>
      <w:r w:rsidRPr="00BC41B8">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BC41B8" w:rsidRDefault="009F2411">
      <w:pPr>
        <w:widowControl/>
        <w:ind w:firstLine="0"/>
        <w:jc w:val="left"/>
      </w:pPr>
      <w:r w:rsidRPr="00BC41B8">
        <w:br w:type="page"/>
      </w:r>
    </w:p>
    <w:p w:rsidR="003B0BA0" w:rsidRPr="00BC41B8" w:rsidRDefault="003B0BA0" w:rsidP="00626F7E">
      <w:pPr>
        <w:pStyle w:val="2"/>
      </w:pPr>
      <w:bookmarkStart w:id="78" w:name="_Toc143258889"/>
      <w:r w:rsidRPr="00BC41B8">
        <w:lastRenderedPageBreak/>
        <w:t>12</w:t>
      </w:r>
      <w:r w:rsidR="00567408" w:rsidRPr="00BC41B8">
        <w:t xml:space="preserve">. </w:t>
      </w:r>
      <w:r w:rsidRPr="00BC41B8">
        <w:t>ПЕРЕЛІК ІНДИКАТОРІВ РЕАЛІЗАЦІЇ ДЕТАЛЬНОГО ПЛАНУ ТЕРИТОРІЇ</w:t>
      </w:r>
      <w:bookmarkEnd w:id="78"/>
    </w:p>
    <w:p w:rsidR="003C73AF" w:rsidRPr="00BC41B8" w:rsidRDefault="003C73AF" w:rsidP="003C73AF">
      <w:pPr>
        <w:pStyle w:val="aff3"/>
        <w:ind w:left="0" w:firstLine="0"/>
        <w:jc w:val="right"/>
        <w:rPr>
          <w:rFonts w:eastAsia="Arial Unicode MS" w:cs="Arial Unicode MS"/>
          <w:i/>
          <w:color w:val="000000"/>
          <w:sz w:val="28"/>
          <w:szCs w:val="24"/>
          <w:lang w:val="uk-UA" w:eastAsia="uk-UA" w:bidi="uk-UA"/>
        </w:rPr>
      </w:pPr>
      <w:r w:rsidRPr="00BC41B8">
        <w:rPr>
          <w:rFonts w:eastAsia="Arial Unicode MS" w:cs="Arial Unicode MS"/>
          <w:i/>
          <w:color w:val="000000"/>
          <w:sz w:val="28"/>
          <w:szCs w:val="24"/>
          <w:lang w:val="uk-UA" w:eastAsia="uk-UA" w:bidi="uk-UA"/>
        </w:rPr>
        <w:t>Таблиця 1</w:t>
      </w:r>
      <w:r w:rsidR="00626F7E" w:rsidRPr="00BC41B8">
        <w:rPr>
          <w:rFonts w:eastAsia="Arial Unicode MS" w:cs="Arial Unicode MS"/>
          <w:i/>
          <w:color w:val="000000"/>
          <w:sz w:val="28"/>
          <w:szCs w:val="24"/>
          <w:lang w:val="uk-UA" w:eastAsia="uk-UA" w:bidi="uk-UA"/>
        </w:rPr>
        <w:t>2</w:t>
      </w:r>
      <w:r w:rsidRPr="00BC41B8">
        <w:rPr>
          <w:rFonts w:eastAsia="Arial Unicode MS" w:cs="Arial Unicode MS"/>
          <w:i/>
          <w:color w:val="000000"/>
          <w:sz w:val="28"/>
          <w:szCs w:val="24"/>
          <w:lang w:val="uk-UA" w:eastAsia="uk-UA" w:bidi="uk-UA"/>
        </w:rPr>
        <w:t>.1.</w:t>
      </w:r>
    </w:p>
    <w:p w:rsidR="003C73AF" w:rsidRPr="00BC41B8" w:rsidRDefault="003C73AF" w:rsidP="003C73AF">
      <w:pPr>
        <w:pStyle w:val="aff3"/>
        <w:ind w:left="0" w:firstLine="0"/>
        <w:jc w:val="center"/>
        <w:rPr>
          <w:rFonts w:eastAsia="Arial Unicode MS" w:cs="Arial Unicode MS"/>
          <w:b/>
          <w:color w:val="000000"/>
          <w:sz w:val="28"/>
          <w:szCs w:val="24"/>
          <w:lang w:val="uk-UA" w:eastAsia="uk-UA" w:bidi="uk-UA"/>
        </w:rPr>
      </w:pPr>
      <w:r w:rsidRPr="00BC41B8">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BC41B8"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Проєктний стан</w:t>
            </w:r>
          </w:p>
        </w:tc>
      </w:tr>
      <w:tr w:rsidR="00B97C5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8E05CD">
            <w:pPr>
              <w:widowControl/>
              <w:spacing w:beforeLines="20" w:afterLines="20"/>
              <w:ind w:firstLine="0"/>
              <w:jc w:val="left"/>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7A7E94" w:rsidP="008E05CD">
            <w:pPr>
              <w:pStyle w:val="210"/>
              <w:shd w:val="clear" w:color="auto" w:fill="auto"/>
              <w:spacing w:beforeLines="20" w:afterLines="20" w:line="240" w:lineRule="auto"/>
              <w:ind w:firstLine="0"/>
              <w:jc w:val="center"/>
              <w:rPr>
                <w:sz w:val="24"/>
                <w:szCs w:val="24"/>
                <w:lang w:val="ru-RU" w:eastAsia="ru-RU"/>
              </w:rPr>
            </w:pPr>
            <w:r w:rsidRPr="007A7E94">
              <w:rPr>
                <w:b/>
                <w:bCs/>
                <w:color w:val="000000" w:themeColor="text1"/>
                <w:sz w:val="24"/>
                <w:szCs w:val="24"/>
                <w:lang w:eastAsia="en-US"/>
              </w:rPr>
              <w:t>0,31</w:t>
            </w:r>
            <w:r w:rsidR="00B97C58" w:rsidRPr="007A7E94">
              <w:rPr>
                <w:b/>
                <w:bCs/>
                <w:color w:val="000000" w:themeColor="text1"/>
                <w:sz w:val="24"/>
                <w:szCs w:val="24"/>
                <w:lang w:eastAsia="en-US"/>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7A7E94" w:rsidP="008E05CD">
            <w:pPr>
              <w:pStyle w:val="210"/>
              <w:shd w:val="clear" w:color="auto" w:fill="auto"/>
              <w:spacing w:beforeLines="20" w:afterLines="20" w:line="240" w:lineRule="auto"/>
              <w:ind w:firstLine="0"/>
              <w:jc w:val="center"/>
              <w:rPr>
                <w:sz w:val="24"/>
                <w:szCs w:val="24"/>
                <w:lang w:val="ru-RU" w:eastAsia="ru-RU"/>
              </w:rPr>
            </w:pPr>
            <w:r w:rsidRPr="007A7E94">
              <w:rPr>
                <w:b/>
                <w:bCs/>
                <w:color w:val="000000" w:themeColor="text1"/>
                <w:sz w:val="24"/>
                <w:szCs w:val="24"/>
                <w:lang w:eastAsia="en-US"/>
              </w:rPr>
              <w:t>0,31</w:t>
            </w:r>
            <w:r w:rsidR="00B97C58" w:rsidRPr="007A7E94">
              <w:rPr>
                <w:b/>
                <w:bCs/>
                <w:color w:val="000000" w:themeColor="text1"/>
                <w:sz w:val="24"/>
                <w:szCs w:val="24"/>
                <w:lang w:eastAsia="en-US"/>
              </w:rPr>
              <w:t>/100</w:t>
            </w:r>
          </w:p>
        </w:tc>
      </w:tr>
      <w:tr w:rsidR="00B97C5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8E05CD">
            <w:pPr>
              <w:widowControl/>
              <w:spacing w:beforeLines="20" w:afterLines="20"/>
              <w:ind w:firstLine="0"/>
              <w:jc w:val="left"/>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7A7E94">
            <w:pPr>
              <w:pStyle w:val="210"/>
              <w:shd w:val="clear" w:color="auto" w:fill="auto"/>
              <w:spacing w:beforeLines="20" w:afterLines="20" w:line="240" w:lineRule="auto"/>
              <w:ind w:firstLine="0"/>
              <w:jc w:val="center"/>
              <w:rPr>
                <w:sz w:val="24"/>
                <w:szCs w:val="24"/>
                <w:lang w:val="ru-RU" w:eastAsia="ru-RU"/>
              </w:rPr>
            </w:pPr>
            <w:r w:rsidRPr="007A7E94">
              <w:rPr>
                <w:b/>
                <w:color w:val="000000" w:themeColor="text1"/>
                <w:sz w:val="24"/>
                <w:szCs w:val="24"/>
                <w:lang w:eastAsia="en-US"/>
              </w:rPr>
              <w:t>0,</w:t>
            </w:r>
            <w:r w:rsidR="007A7E94" w:rsidRPr="007A7E94">
              <w:rPr>
                <w:b/>
                <w:color w:val="000000" w:themeColor="text1"/>
                <w:sz w:val="24"/>
                <w:szCs w:val="24"/>
                <w:lang w:eastAsia="en-US"/>
              </w:rPr>
              <w:t>21</w:t>
            </w:r>
            <w:r w:rsidRPr="007A7E94">
              <w:rPr>
                <w:b/>
                <w:sz w:val="24"/>
                <w:szCs w:val="24"/>
              </w:rPr>
              <w:t>/</w:t>
            </w:r>
            <w:r w:rsidR="007A7E94" w:rsidRPr="007A7E94">
              <w:rPr>
                <w:b/>
                <w:sz w:val="24"/>
                <w:szCs w:val="24"/>
              </w:rPr>
              <w:t>67,74</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7A7E94" w:rsidRDefault="00B97C58" w:rsidP="007A7E94">
            <w:pPr>
              <w:pStyle w:val="210"/>
              <w:shd w:val="clear" w:color="auto" w:fill="auto"/>
              <w:spacing w:beforeLines="20" w:afterLines="20" w:line="240" w:lineRule="auto"/>
              <w:ind w:firstLine="0"/>
              <w:jc w:val="center"/>
              <w:rPr>
                <w:sz w:val="24"/>
                <w:szCs w:val="24"/>
                <w:lang w:val="ru-RU" w:eastAsia="ru-RU"/>
              </w:rPr>
            </w:pPr>
            <w:r w:rsidRPr="007A7E94">
              <w:rPr>
                <w:b/>
                <w:color w:val="000000" w:themeColor="text1"/>
                <w:sz w:val="24"/>
                <w:szCs w:val="24"/>
                <w:lang w:eastAsia="en-US"/>
              </w:rPr>
              <w:t>0,</w:t>
            </w:r>
            <w:r w:rsidR="007A7E94" w:rsidRPr="007A7E94">
              <w:rPr>
                <w:b/>
                <w:color w:val="000000" w:themeColor="text1"/>
                <w:sz w:val="24"/>
                <w:szCs w:val="24"/>
                <w:lang w:eastAsia="en-US"/>
              </w:rPr>
              <w:t>21</w:t>
            </w:r>
            <w:r w:rsidRPr="007A7E94">
              <w:rPr>
                <w:b/>
                <w:sz w:val="24"/>
                <w:szCs w:val="24"/>
              </w:rPr>
              <w:t>/</w:t>
            </w:r>
            <w:r w:rsidR="007A7E94" w:rsidRPr="007A7E94">
              <w:rPr>
                <w:b/>
                <w:sz w:val="24"/>
                <w:szCs w:val="24"/>
              </w:rPr>
              <w:t>67,74</w:t>
            </w:r>
          </w:p>
        </w:tc>
      </w:tr>
      <w:tr w:rsidR="00492AC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492AC8"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2</w:t>
            </w:r>
            <w:r w:rsidR="00492AC8" w:rsidRPr="007A7E94">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492AC8" w:rsidRPr="007A7E94" w:rsidRDefault="00492AC8" w:rsidP="008E05CD">
            <w:pPr>
              <w:widowControl/>
              <w:spacing w:beforeLines="20" w:afterLines="20"/>
              <w:ind w:firstLine="0"/>
              <w:jc w:val="left"/>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492AC8" w:rsidRPr="007A7E94" w:rsidRDefault="00492AC8" w:rsidP="008E05CD">
            <w:pPr>
              <w:widowControl/>
              <w:spacing w:beforeLines="20" w:afterLines="20"/>
              <w:ind w:firstLine="0"/>
              <w:jc w:val="center"/>
              <w:rPr>
                <w:b/>
                <w:sz w:val="24"/>
              </w:rPr>
            </w:pPr>
            <w:r w:rsidRPr="007A7E94">
              <w:rPr>
                <w:rFonts w:eastAsia="Times New Roman" w:cs="Times New Roman"/>
                <w:b/>
                <w:bCs/>
                <w:color w:val="000000" w:themeColor="text1"/>
                <w:sz w:val="24"/>
                <w:lang w:val="ru-RU" w:eastAsia="en-US" w:bidi="ar-SA"/>
              </w:rPr>
              <w:t>м</w:t>
            </w:r>
            <w:r w:rsidRPr="007A7E94">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92AC8" w:rsidRPr="007A7E94" w:rsidRDefault="00D22D2E" w:rsidP="008E05CD">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503,60</w:t>
            </w:r>
          </w:p>
        </w:tc>
        <w:tc>
          <w:tcPr>
            <w:tcW w:w="2432" w:type="dxa"/>
            <w:tcBorders>
              <w:top w:val="single" w:sz="4" w:space="0" w:color="auto"/>
              <w:left w:val="single" w:sz="4" w:space="0" w:color="auto"/>
              <w:bottom w:val="single" w:sz="4" w:space="0" w:color="auto"/>
              <w:right w:val="single" w:sz="4" w:space="0" w:color="auto"/>
            </w:tcBorders>
            <w:vAlign w:val="center"/>
          </w:tcPr>
          <w:p w:rsidR="00492AC8" w:rsidRPr="007A7E94" w:rsidRDefault="00D22D2E" w:rsidP="007A7E94">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551,60</w:t>
            </w:r>
          </w:p>
        </w:tc>
      </w:tr>
      <w:tr w:rsidR="00492AC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492AC8" w:rsidRPr="007A7E94" w:rsidRDefault="00492AC8"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92AC8" w:rsidRPr="007A7E94" w:rsidRDefault="00492AC8" w:rsidP="008E05CD">
            <w:pPr>
              <w:widowControl/>
              <w:spacing w:beforeLines="20" w:afterLines="20"/>
              <w:ind w:firstLine="0"/>
              <w:jc w:val="left"/>
              <w:rPr>
                <w:bCs/>
                <w:color w:val="000000" w:themeColor="text1"/>
                <w:lang w:val="ru-RU" w:eastAsia="en-US"/>
              </w:rPr>
            </w:pPr>
            <w:r w:rsidRPr="007A7E94">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492AC8" w:rsidRPr="007A7E94" w:rsidRDefault="00492AC8" w:rsidP="00F41E14">
            <w:pPr>
              <w:ind w:firstLine="0"/>
              <w:jc w:val="center"/>
              <w:rPr>
                <w:i/>
                <w:sz w:val="24"/>
              </w:rPr>
            </w:pPr>
            <w:r w:rsidRPr="007A7E94">
              <w:rPr>
                <w:rFonts w:eastAsia="Times New Roman" w:cs="Times New Roman"/>
                <w:color w:val="000000" w:themeColor="text1"/>
                <w:sz w:val="24"/>
                <w:lang w:val="ru-RU" w:eastAsia="en-US" w:bidi="ar-SA"/>
              </w:rPr>
              <w:t>м</w:t>
            </w:r>
            <w:r w:rsidRPr="007A7E9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92AC8" w:rsidRPr="007A7E94" w:rsidRDefault="00D22D2E" w:rsidP="008E05CD">
            <w:pPr>
              <w:pStyle w:val="210"/>
              <w:shd w:val="clear" w:color="auto" w:fill="auto"/>
              <w:spacing w:beforeLines="20" w:afterLines="20" w:line="240" w:lineRule="auto"/>
              <w:ind w:firstLine="0"/>
              <w:jc w:val="center"/>
              <w:rPr>
                <w:sz w:val="24"/>
                <w:szCs w:val="24"/>
                <w:lang w:val="ru-RU" w:eastAsia="ru-RU"/>
              </w:rPr>
            </w:pPr>
            <w:r>
              <w:rPr>
                <w:sz w:val="24"/>
                <w:szCs w:val="24"/>
                <w:lang w:val="ru-RU" w:eastAsia="ru-RU"/>
              </w:rPr>
              <w:t>503,60</w:t>
            </w:r>
          </w:p>
        </w:tc>
        <w:tc>
          <w:tcPr>
            <w:tcW w:w="2432" w:type="dxa"/>
            <w:tcBorders>
              <w:top w:val="single" w:sz="4" w:space="0" w:color="auto"/>
              <w:left w:val="single" w:sz="4" w:space="0" w:color="auto"/>
              <w:bottom w:val="single" w:sz="4" w:space="0" w:color="auto"/>
              <w:right w:val="single" w:sz="4" w:space="0" w:color="auto"/>
            </w:tcBorders>
            <w:vAlign w:val="center"/>
          </w:tcPr>
          <w:p w:rsidR="00492AC8" w:rsidRPr="007A7E94" w:rsidRDefault="00D22D2E" w:rsidP="008E05CD">
            <w:pPr>
              <w:pStyle w:val="210"/>
              <w:shd w:val="clear" w:color="auto" w:fill="auto"/>
              <w:spacing w:beforeLines="20" w:afterLines="20" w:line="240" w:lineRule="auto"/>
              <w:ind w:firstLine="0"/>
              <w:jc w:val="center"/>
              <w:rPr>
                <w:sz w:val="24"/>
                <w:szCs w:val="24"/>
                <w:lang w:val="ru-RU" w:eastAsia="ru-RU"/>
              </w:rPr>
            </w:pPr>
            <w:r>
              <w:rPr>
                <w:sz w:val="24"/>
                <w:szCs w:val="24"/>
                <w:lang w:val="ru-RU" w:eastAsia="ru-RU"/>
              </w:rPr>
              <w:t>503,60</w:t>
            </w:r>
          </w:p>
        </w:tc>
      </w:tr>
      <w:tr w:rsidR="00F41E1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7A7E94" w:rsidRDefault="00F41E14" w:rsidP="008E05CD">
            <w:pPr>
              <w:widowControl/>
              <w:spacing w:beforeLines="20" w:afterLines="20"/>
              <w:ind w:firstLine="0"/>
              <w:jc w:val="left"/>
              <w:rPr>
                <w:rFonts w:cs="Times New Roman"/>
                <w:bCs/>
                <w:color w:val="000000" w:themeColor="text1"/>
                <w:sz w:val="24"/>
                <w:lang w:val="ru-RU" w:eastAsia="en-US"/>
              </w:rPr>
            </w:pPr>
            <w:r w:rsidRPr="007A7E94">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F41E14">
            <w:pPr>
              <w:ind w:firstLine="0"/>
              <w:jc w:val="center"/>
              <w:rPr>
                <w:i/>
                <w:sz w:val="24"/>
              </w:rPr>
            </w:pPr>
            <w:r w:rsidRPr="007A7E94">
              <w:rPr>
                <w:rFonts w:eastAsia="Times New Roman" w:cs="Times New Roman"/>
                <w:color w:val="000000" w:themeColor="text1"/>
                <w:sz w:val="24"/>
                <w:lang w:val="ru-RU" w:eastAsia="en-US" w:bidi="ar-SA"/>
              </w:rPr>
              <w:t>м</w:t>
            </w:r>
            <w:r w:rsidRPr="007A7E9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7A7E94" w:rsidRDefault="002D6944" w:rsidP="008E05CD">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8E05CD" w:rsidRDefault="007A7E94" w:rsidP="008E05CD">
            <w:pPr>
              <w:pStyle w:val="210"/>
              <w:shd w:val="clear" w:color="auto" w:fill="auto"/>
              <w:spacing w:beforeLines="20" w:afterLines="20" w:line="240" w:lineRule="auto"/>
              <w:ind w:firstLine="0"/>
              <w:jc w:val="center"/>
              <w:rPr>
                <w:sz w:val="24"/>
                <w:szCs w:val="24"/>
                <w:highlight w:val="yellow"/>
              </w:rPr>
            </w:pPr>
            <w:r w:rsidRPr="007A7E94">
              <w:rPr>
                <w:sz w:val="24"/>
                <w:szCs w:val="24"/>
              </w:rPr>
              <w:t>48,00</w:t>
            </w:r>
          </w:p>
        </w:tc>
      </w:tr>
      <w:tr w:rsidR="00F41E14" w:rsidRPr="008E05CD" w:rsidTr="00F35F31">
        <w:trPr>
          <w:trHeight w:val="223"/>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7A7E94" w:rsidRDefault="00F41E14" w:rsidP="008E05CD">
            <w:pPr>
              <w:widowControl/>
              <w:spacing w:beforeLines="20" w:afterLines="20"/>
              <w:ind w:firstLine="0"/>
              <w:jc w:val="left"/>
              <w:rPr>
                <w:rFonts w:cs="Times New Roman"/>
                <w:bCs/>
                <w:color w:val="000000" w:themeColor="text1"/>
                <w:sz w:val="24"/>
                <w:lang w:val="ru-RU" w:eastAsia="en-US"/>
              </w:rPr>
            </w:pPr>
            <w:r w:rsidRPr="007A7E94">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F41E14">
            <w:pPr>
              <w:ind w:firstLine="0"/>
              <w:jc w:val="center"/>
              <w:rPr>
                <w:i/>
                <w:sz w:val="24"/>
              </w:rPr>
            </w:pPr>
            <w:r w:rsidRPr="007A7E94">
              <w:rPr>
                <w:rFonts w:eastAsia="Times New Roman" w:cs="Times New Roman"/>
                <w:color w:val="000000" w:themeColor="text1"/>
                <w:sz w:val="24"/>
                <w:lang w:val="ru-RU" w:eastAsia="en-US" w:bidi="ar-SA"/>
              </w:rPr>
              <w:t>м</w:t>
            </w:r>
            <w:r w:rsidRPr="007A7E9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8E05CD">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8E05CD">
            <w:pPr>
              <w:pStyle w:val="210"/>
              <w:shd w:val="clear" w:color="auto" w:fill="auto"/>
              <w:spacing w:beforeLines="20" w:afterLines="20" w:line="240" w:lineRule="auto"/>
              <w:ind w:firstLine="0"/>
              <w:jc w:val="center"/>
              <w:rPr>
                <w:sz w:val="24"/>
                <w:szCs w:val="24"/>
              </w:rPr>
            </w:pPr>
            <w:r w:rsidRPr="007A7E94">
              <w:rPr>
                <w:sz w:val="24"/>
                <w:szCs w:val="24"/>
                <w:lang w:val="ru-RU" w:eastAsia="ru-RU"/>
              </w:rPr>
              <w:t>-</w:t>
            </w:r>
          </w:p>
        </w:tc>
      </w:tr>
      <w:tr w:rsidR="00F41E1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2</w:t>
            </w:r>
            <w:r w:rsidR="00F41E14" w:rsidRPr="007A7E94">
              <w:rPr>
                <w:rFonts w:eastAsia="Times New Roman" w:cs="Times New Roman"/>
                <w:b/>
                <w:color w:val="000000" w:themeColor="text1"/>
                <w:sz w:val="24"/>
                <w:lang w:val="ru-RU" w:eastAsia="en-US" w:bidi="ar-SA"/>
              </w:rPr>
              <w:t>.</w:t>
            </w:r>
            <w:r w:rsidR="00B57F59" w:rsidRPr="007A7E94">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7A7E94" w:rsidRDefault="00F41E14" w:rsidP="008E05CD">
            <w:pPr>
              <w:widowControl/>
              <w:spacing w:beforeLines="20" w:afterLines="20"/>
              <w:ind w:firstLine="0"/>
              <w:jc w:val="left"/>
              <w:rPr>
                <w:sz w:val="24"/>
              </w:rPr>
            </w:pPr>
            <w:r w:rsidRPr="007A7E94">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2D6944">
            <w:pPr>
              <w:ind w:firstLine="0"/>
              <w:jc w:val="center"/>
              <w:rPr>
                <w:b/>
                <w:sz w:val="24"/>
              </w:rPr>
            </w:pPr>
            <w:r w:rsidRPr="007A7E9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7A7E94">
            <w:pPr>
              <w:pStyle w:val="210"/>
              <w:shd w:val="clear" w:color="auto" w:fill="auto"/>
              <w:spacing w:beforeLines="20" w:afterLines="20" w:line="240" w:lineRule="auto"/>
              <w:ind w:firstLine="0"/>
              <w:jc w:val="center"/>
              <w:rPr>
                <w:b/>
                <w:sz w:val="24"/>
                <w:szCs w:val="24"/>
                <w:lang w:val="ru-RU" w:eastAsia="ru-RU"/>
              </w:rPr>
            </w:pPr>
            <w:r w:rsidRPr="007A7E94">
              <w:rPr>
                <w:b/>
                <w:sz w:val="24"/>
                <w:szCs w:val="24"/>
                <w:lang w:val="ru-RU" w:eastAsia="ru-RU"/>
              </w:rPr>
              <w:t>0,0</w:t>
            </w:r>
            <w:r w:rsidR="007A7E94" w:rsidRPr="007A7E94">
              <w:rPr>
                <w:b/>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7A7E94">
            <w:pPr>
              <w:pStyle w:val="210"/>
              <w:shd w:val="clear" w:color="auto" w:fill="auto"/>
              <w:spacing w:beforeLines="20" w:afterLines="20" w:line="240" w:lineRule="auto"/>
              <w:ind w:firstLine="0"/>
              <w:jc w:val="center"/>
              <w:rPr>
                <w:b/>
                <w:sz w:val="24"/>
                <w:szCs w:val="24"/>
              </w:rPr>
            </w:pPr>
            <w:r w:rsidRPr="007A7E94">
              <w:rPr>
                <w:b/>
                <w:sz w:val="24"/>
                <w:szCs w:val="24"/>
              </w:rPr>
              <w:t>0,0</w:t>
            </w:r>
            <w:r w:rsidR="007A7E94" w:rsidRPr="007A7E94">
              <w:rPr>
                <w:b/>
                <w:sz w:val="24"/>
                <w:szCs w:val="24"/>
              </w:rPr>
              <w:t>1</w:t>
            </w:r>
          </w:p>
        </w:tc>
      </w:tr>
      <w:tr w:rsidR="00F41E1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7A7E94" w:rsidRDefault="00F41E14" w:rsidP="008E05CD">
            <w:pPr>
              <w:widowControl/>
              <w:spacing w:beforeLines="20" w:afterLines="20"/>
              <w:ind w:firstLine="0"/>
              <w:jc w:val="left"/>
              <w:rPr>
                <w:rStyle w:val="24"/>
                <w:rFonts w:eastAsiaTheme="minorEastAsia"/>
                <w:i/>
                <w:sz w:val="24"/>
                <w:szCs w:val="24"/>
              </w:rPr>
            </w:pPr>
            <w:r w:rsidRPr="007A7E94">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7A7E94" w:rsidRDefault="00F41E14" w:rsidP="002D6944">
            <w:pPr>
              <w:ind w:firstLine="0"/>
              <w:jc w:val="center"/>
              <w:rPr>
                <w:i/>
                <w:sz w:val="24"/>
              </w:rPr>
            </w:pPr>
            <w:r w:rsidRPr="007A7E94">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7A7E94">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0,0</w:t>
            </w:r>
            <w:r w:rsidR="007A7E94" w:rsidRPr="007A7E94">
              <w:rPr>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7A7E94" w:rsidRDefault="00492AC8" w:rsidP="007A7E94">
            <w:pPr>
              <w:pStyle w:val="210"/>
              <w:shd w:val="clear" w:color="auto" w:fill="auto"/>
              <w:spacing w:beforeLines="20" w:afterLines="20" w:line="240" w:lineRule="auto"/>
              <w:ind w:firstLine="0"/>
              <w:jc w:val="center"/>
              <w:rPr>
                <w:sz w:val="24"/>
                <w:szCs w:val="24"/>
              </w:rPr>
            </w:pPr>
            <w:r w:rsidRPr="007A7E94">
              <w:rPr>
                <w:sz w:val="24"/>
                <w:szCs w:val="24"/>
              </w:rPr>
              <w:t>0,0</w:t>
            </w:r>
            <w:r w:rsidR="007A7E94" w:rsidRPr="007A7E94">
              <w:rPr>
                <w:sz w:val="24"/>
                <w:szCs w:val="24"/>
              </w:rPr>
              <w:t>1</w:t>
            </w:r>
          </w:p>
        </w:tc>
      </w:tr>
      <w:tr w:rsidR="00F35F3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C3E19"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8C3E19">
              <w:rPr>
                <w:rFonts w:eastAsia="Times New Roman" w:cs="Times New Roman"/>
                <w:b/>
                <w:color w:val="000000" w:themeColor="text1"/>
                <w:sz w:val="24"/>
                <w:lang w:val="ru-RU" w:eastAsia="en-US" w:bidi="ar-SA"/>
              </w:rPr>
              <w:t>2</w:t>
            </w:r>
            <w:r w:rsidR="00F35F31" w:rsidRPr="008C3E19">
              <w:rPr>
                <w:rFonts w:eastAsia="Times New Roman" w:cs="Times New Roman"/>
                <w:b/>
                <w:color w:val="000000" w:themeColor="text1"/>
                <w:sz w:val="24"/>
                <w:lang w:val="ru-RU" w:eastAsia="en-US" w:bidi="ar-SA"/>
              </w:rPr>
              <w:t>.</w:t>
            </w:r>
            <w:r w:rsidR="00B57F59" w:rsidRPr="008C3E19">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C3E19" w:rsidRDefault="00F35F31" w:rsidP="008E05CD">
            <w:pPr>
              <w:widowControl/>
              <w:spacing w:beforeLines="20" w:afterLines="20"/>
              <w:ind w:firstLine="0"/>
              <w:jc w:val="left"/>
              <w:rPr>
                <w:sz w:val="24"/>
                <w:lang w:val="ru-RU"/>
              </w:rPr>
            </w:pPr>
            <w:r w:rsidRPr="008C3E19">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C3E19" w:rsidRDefault="00F35F31" w:rsidP="002D6944">
            <w:pPr>
              <w:ind w:firstLine="0"/>
              <w:jc w:val="center"/>
              <w:rPr>
                <w:b/>
                <w:sz w:val="24"/>
              </w:rPr>
            </w:pPr>
            <w:r w:rsidRPr="008C3E1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C3E19" w:rsidRDefault="008C3E19" w:rsidP="00D22D2E">
            <w:pPr>
              <w:pStyle w:val="210"/>
              <w:shd w:val="clear" w:color="auto" w:fill="auto"/>
              <w:spacing w:beforeLines="20" w:afterLines="20" w:line="240" w:lineRule="auto"/>
              <w:ind w:firstLine="0"/>
              <w:jc w:val="center"/>
              <w:rPr>
                <w:b/>
                <w:sz w:val="24"/>
                <w:szCs w:val="24"/>
                <w:lang w:val="ru-RU" w:eastAsia="ru-RU"/>
              </w:rPr>
            </w:pPr>
            <w:r w:rsidRPr="008C3E19">
              <w:rPr>
                <w:b/>
                <w:sz w:val="24"/>
                <w:szCs w:val="24"/>
                <w:lang w:val="ru-RU" w:eastAsia="ru-RU"/>
              </w:rPr>
              <w:t>0,</w:t>
            </w:r>
            <w:r w:rsidR="00D22D2E">
              <w:rPr>
                <w:b/>
                <w:sz w:val="24"/>
                <w:szCs w:val="24"/>
                <w:lang w:val="ru-RU" w:eastAsia="ru-RU"/>
              </w:rPr>
              <w:t>1</w:t>
            </w:r>
            <w:r w:rsidRPr="008C3E19">
              <w:rPr>
                <w:b/>
                <w:sz w:val="24"/>
                <w:szCs w:val="24"/>
                <w:lang w:val="ru-RU" w:eastAsia="ru-RU"/>
              </w:rPr>
              <w:t>5</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C3E19" w:rsidRDefault="008C3E19" w:rsidP="00D22D2E">
            <w:pPr>
              <w:pStyle w:val="210"/>
              <w:shd w:val="clear" w:color="auto" w:fill="auto"/>
              <w:spacing w:beforeLines="20" w:afterLines="20" w:line="240" w:lineRule="auto"/>
              <w:ind w:firstLine="0"/>
              <w:jc w:val="center"/>
              <w:rPr>
                <w:b/>
                <w:sz w:val="24"/>
                <w:szCs w:val="24"/>
                <w:lang w:val="ru-RU" w:eastAsia="ru-RU"/>
              </w:rPr>
            </w:pPr>
            <w:r w:rsidRPr="008C3E19">
              <w:rPr>
                <w:b/>
                <w:sz w:val="24"/>
                <w:szCs w:val="24"/>
                <w:lang w:val="ru-RU" w:eastAsia="ru-RU"/>
              </w:rPr>
              <w:t>0,</w:t>
            </w:r>
            <w:r w:rsidR="00D22D2E">
              <w:rPr>
                <w:b/>
                <w:sz w:val="24"/>
                <w:szCs w:val="24"/>
                <w:lang w:val="ru-RU" w:eastAsia="ru-RU"/>
              </w:rPr>
              <w:t>1</w:t>
            </w:r>
            <w:r w:rsidRPr="008C3E19">
              <w:rPr>
                <w:b/>
                <w:sz w:val="24"/>
                <w:szCs w:val="24"/>
                <w:lang w:val="ru-RU" w:eastAsia="ru-RU"/>
              </w:rPr>
              <w:t>4</w:t>
            </w:r>
          </w:p>
        </w:tc>
      </w:tr>
      <w:tr w:rsidR="00F35F3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C3E19" w:rsidRDefault="00F35F3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C3E19" w:rsidRDefault="00F35F31" w:rsidP="008E05CD">
            <w:pPr>
              <w:widowControl/>
              <w:spacing w:beforeLines="20" w:afterLines="20"/>
              <w:ind w:firstLine="0"/>
              <w:jc w:val="left"/>
              <w:rPr>
                <w:rFonts w:cs="Times New Roman"/>
                <w:bCs/>
                <w:color w:val="000000" w:themeColor="text1"/>
                <w:sz w:val="24"/>
                <w:lang w:val="ru-RU" w:eastAsia="en-US"/>
              </w:rPr>
            </w:pPr>
            <w:r w:rsidRPr="008C3E19">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C3E19" w:rsidRDefault="00F35F31" w:rsidP="002D6944">
            <w:pPr>
              <w:ind w:firstLine="0"/>
              <w:jc w:val="center"/>
              <w:rPr>
                <w:sz w:val="24"/>
              </w:rPr>
            </w:pPr>
            <w:r w:rsidRPr="008C3E1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C3E19" w:rsidRDefault="008C3E19" w:rsidP="00D22D2E">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0,</w:t>
            </w:r>
            <w:r w:rsidR="00D22D2E">
              <w:rPr>
                <w:sz w:val="24"/>
                <w:szCs w:val="24"/>
                <w:lang w:val="ru-RU" w:eastAsia="ru-RU"/>
              </w:rPr>
              <w:t>1</w:t>
            </w:r>
            <w:r w:rsidRPr="008C3E19">
              <w:rPr>
                <w:sz w:val="24"/>
                <w:szCs w:val="24"/>
                <w:lang w:val="ru-RU" w:eastAsia="ru-RU"/>
              </w:rPr>
              <w:t>5</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C3E19" w:rsidRDefault="008C3E19" w:rsidP="00D22D2E">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0,</w:t>
            </w:r>
            <w:r w:rsidR="00D22D2E">
              <w:rPr>
                <w:sz w:val="24"/>
                <w:szCs w:val="24"/>
                <w:lang w:val="ru-RU" w:eastAsia="ru-RU"/>
              </w:rPr>
              <w:t>1</w:t>
            </w:r>
            <w:r w:rsidRPr="008C3E19">
              <w:rPr>
                <w:sz w:val="24"/>
                <w:szCs w:val="24"/>
                <w:lang w:val="ru-RU" w:eastAsia="ru-RU"/>
              </w:rPr>
              <w:t>4</w:t>
            </w:r>
          </w:p>
        </w:tc>
      </w:tr>
      <w:tr w:rsidR="00F35F3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C3E19" w:rsidRDefault="00F35F3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C3E19" w:rsidRDefault="00F35F31" w:rsidP="008E05CD">
            <w:pPr>
              <w:widowControl/>
              <w:spacing w:beforeLines="20" w:afterLines="20"/>
              <w:ind w:firstLine="0"/>
              <w:jc w:val="left"/>
              <w:rPr>
                <w:rFonts w:cs="Times New Roman"/>
                <w:bCs/>
                <w:color w:val="000000" w:themeColor="text1"/>
                <w:sz w:val="24"/>
                <w:lang w:val="ru-RU" w:eastAsia="en-US"/>
              </w:rPr>
            </w:pPr>
            <w:r w:rsidRPr="008C3E19">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C3E19" w:rsidRDefault="00F35F31" w:rsidP="002D6944">
            <w:pPr>
              <w:ind w:firstLine="0"/>
              <w:jc w:val="center"/>
              <w:rPr>
                <w:sz w:val="24"/>
              </w:rPr>
            </w:pPr>
            <w:r w:rsidRPr="008C3E1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C3E19" w:rsidRDefault="00492AC8" w:rsidP="008E05CD">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C3E19" w:rsidRDefault="00492AC8" w:rsidP="008E05CD">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w:t>
            </w:r>
          </w:p>
        </w:tc>
      </w:tr>
      <w:tr w:rsidR="00B97C5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B97C58" w:rsidRPr="008C3E19"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8C3E19">
              <w:rPr>
                <w:rFonts w:eastAsia="Times New Roman" w:cs="Times New Roman"/>
                <w:b/>
                <w:color w:val="000000" w:themeColor="text1"/>
                <w:sz w:val="24"/>
                <w:lang w:val="ru-RU" w:eastAsia="en-US" w:bidi="ar-SA"/>
              </w:rPr>
              <w:t>3</w:t>
            </w:r>
            <w:r w:rsidR="00B97C58" w:rsidRPr="008C3E19">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8C3E19" w:rsidRDefault="00B97C58" w:rsidP="000853B2">
            <w:pPr>
              <w:pStyle w:val="210"/>
              <w:shd w:val="clear" w:color="auto" w:fill="auto"/>
              <w:spacing w:before="0" w:after="0" w:line="240" w:lineRule="auto"/>
              <w:ind w:firstLine="0"/>
              <w:jc w:val="left"/>
              <w:rPr>
                <w:b/>
                <w:sz w:val="24"/>
                <w:szCs w:val="24"/>
              </w:rPr>
            </w:pPr>
            <w:r w:rsidRPr="008C3E19">
              <w:rPr>
                <w:b/>
                <w:color w:val="000000" w:themeColor="text1"/>
                <w:sz w:val="24"/>
                <w:szCs w:val="24"/>
                <w:lang w:eastAsia="en-US"/>
              </w:rPr>
              <w:t>Вулиць та доріг (зелених насаджень обмеженого користування з проїздами)</w:t>
            </w:r>
          </w:p>
        </w:tc>
        <w:tc>
          <w:tcPr>
            <w:tcW w:w="1559" w:type="dxa"/>
            <w:tcBorders>
              <w:top w:val="single" w:sz="4" w:space="0" w:color="auto"/>
              <w:left w:val="single" w:sz="4" w:space="0" w:color="auto"/>
              <w:bottom w:val="single" w:sz="4" w:space="0" w:color="auto"/>
              <w:right w:val="single" w:sz="4" w:space="0" w:color="auto"/>
            </w:tcBorders>
            <w:vAlign w:val="center"/>
          </w:tcPr>
          <w:p w:rsidR="00B97C58" w:rsidRPr="008C3E19" w:rsidRDefault="00B97C58" w:rsidP="000853B2">
            <w:pPr>
              <w:pStyle w:val="210"/>
              <w:shd w:val="clear" w:color="auto" w:fill="auto"/>
              <w:spacing w:before="0" w:after="0" w:line="240" w:lineRule="auto"/>
              <w:ind w:firstLine="0"/>
              <w:jc w:val="center"/>
              <w:rPr>
                <w:b/>
                <w:sz w:val="24"/>
                <w:szCs w:val="24"/>
              </w:rPr>
            </w:pPr>
            <w:r w:rsidRPr="008C3E19">
              <w:rPr>
                <w:b/>
                <w:bCs/>
                <w:color w:val="000000" w:themeColor="text1"/>
                <w:sz w:val="24"/>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B97C58" w:rsidRPr="008C3E19" w:rsidRDefault="00B97C58" w:rsidP="008C3E19">
            <w:pPr>
              <w:pStyle w:val="210"/>
              <w:shd w:val="clear" w:color="auto" w:fill="auto"/>
              <w:spacing w:before="0" w:after="0" w:line="240" w:lineRule="auto"/>
              <w:ind w:firstLine="0"/>
              <w:jc w:val="center"/>
              <w:rPr>
                <w:b/>
                <w:sz w:val="24"/>
                <w:szCs w:val="24"/>
              </w:rPr>
            </w:pPr>
            <w:r w:rsidRPr="008C3E19">
              <w:rPr>
                <w:b/>
                <w:color w:val="000000" w:themeColor="text1"/>
                <w:sz w:val="24"/>
                <w:szCs w:val="24"/>
                <w:lang w:eastAsia="en-US"/>
              </w:rPr>
              <w:t>0,</w:t>
            </w:r>
            <w:r w:rsidR="008C3E19" w:rsidRPr="008C3E19">
              <w:rPr>
                <w:b/>
                <w:color w:val="000000" w:themeColor="text1"/>
                <w:sz w:val="24"/>
                <w:szCs w:val="24"/>
                <w:lang w:eastAsia="en-US"/>
              </w:rPr>
              <w:t>10</w:t>
            </w:r>
            <w:r w:rsidRPr="008C3E19">
              <w:rPr>
                <w:b/>
                <w:color w:val="000000" w:themeColor="text1"/>
                <w:sz w:val="24"/>
                <w:szCs w:val="24"/>
                <w:lang w:eastAsia="en-US"/>
              </w:rPr>
              <w:t>/</w:t>
            </w:r>
            <w:r w:rsidR="008C3E19" w:rsidRPr="008C3E19">
              <w:rPr>
                <w:b/>
                <w:sz w:val="24"/>
                <w:szCs w:val="24"/>
              </w:rPr>
              <w:t>32,26</w:t>
            </w:r>
          </w:p>
        </w:tc>
        <w:tc>
          <w:tcPr>
            <w:tcW w:w="2432" w:type="dxa"/>
            <w:tcBorders>
              <w:top w:val="single" w:sz="4" w:space="0" w:color="auto"/>
              <w:left w:val="single" w:sz="4" w:space="0" w:color="auto"/>
              <w:bottom w:val="single" w:sz="4" w:space="0" w:color="auto"/>
              <w:right w:val="single" w:sz="4" w:space="0" w:color="auto"/>
            </w:tcBorders>
            <w:vAlign w:val="center"/>
          </w:tcPr>
          <w:p w:rsidR="00B97C58" w:rsidRPr="008C3E19" w:rsidRDefault="00B97C58" w:rsidP="008C3E19">
            <w:pPr>
              <w:pStyle w:val="210"/>
              <w:shd w:val="clear" w:color="auto" w:fill="auto"/>
              <w:spacing w:before="0" w:after="0" w:line="240" w:lineRule="auto"/>
              <w:ind w:firstLine="0"/>
              <w:jc w:val="center"/>
              <w:rPr>
                <w:b/>
                <w:sz w:val="24"/>
                <w:szCs w:val="24"/>
              </w:rPr>
            </w:pPr>
            <w:r w:rsidRPr="008C3E19">
              <w:rPr>
                <w:b/>
                <w:color w:val="000000" w:themeColor="text1"/>
                <w:sz w:val="24"/>
                <w:szCs w:val="24"/>
                <w:lang w:eastAsia="en-US"/>
              </w:rPr>
              <w:t>0,</w:t>
            </w:r>
            <w:r w:rsidR="008C3E19" w:rsidRPr="008C3E19">
              <w:rPr>
                <w:b/>
                <w:color w:val="000000" w:themeColor="text1"/>
                <w:sz w:val="24"/>
                <w:szCs w:val="24"/>
                <w:lang w:eastAsia="en-US"/>
              </w:rPr>
              <w:t>10</w:t>
            </w:r>
            <w:r w:rsidRPr="008C3E19">
              <w:rPr>
                <w:b/>
                <w:color w:val="000000" w:themeColor="text1"/>
                <w:sz w:val="24"/>
                <w:szCs w:val="24"/>
                <w:lang w:eastAsia="en-US"/>
              </w:rPr>
              <w:t>/</w:t>
            </w:r>
            <w:r w:rsidR="008C3E19" w:rsidRPr="008C3E19">
              <w:rPr>
                <w:b/>
                <w:sz w:val="24"/>
                <w:szCs w:val="24"/>
              </w:rPr>
              <w:t>32,26</w:t>
            </w:r>
          </w:p>
        </w:tc>
      </w:tr>
      <w:tr w:rsidR="00692B7F"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C3E19"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8C3E19">
              <w:rPr>
                <w:rFonts w:eastAsia="Times New Roman" w:cs="Times New Roman"/>
                <w:b/>
                <w:color w:val="000000" w:themeColor="text1"/>
                <w:sz w:val="24"/>
                <w:lang w:val="ru-RU" w:eastAsia="en-US" w:bidi="ar-SA"/>
              </w:rPr>
              <w:t>3</w:t>
            </w:r>
            <w:r w:rsidR="00692B7F" w:rsidRPr="008C3E19">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C3E19" w:rsidRDefault="00692B7F" w:rsidP="008E05CD">
            <w:pPr>
              <w:widowControl/>
              <w:spacing w:beforeLines="20" w:afterLines="20"/>
              <w:ind w:firstLine="0"/>
              <w:jc w:val="left"/>
              <w:rPr>
                <w:sz w:val="24"/>
              </w:rPr>
            </w:pPr>
            <w:r w:rsidRPr="008C3E19">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692B7F">
            <w:pPr>
              <w:ind w:firstLine="0"/>
              <w:jc w:val="center"/>
              <w:rPr>
                <w:b/>
                <w:sz w:val="24"/>
              </w:rPr>
            </w:pPr>
            <w:r w:rsidRPr="008C3E1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C3E19" w:rsidRDefault="008C3E19" w:rsidP="008E05CD">
            <w:pPr>
              <w:pStyle w:val="210"/>
              <w:shd w:val="clear" w:color="auto" w:fill="auto"/>
              <w:spacing w:beforeLines="20" w:afterLines="20" w:line="240" w:lineRule="auto"/>
              <w:ind w:firstLine="0"/>
              <w:jc w:val="center"/>
              <w:rPr>
                <w:b/>
                <w:sz w:val="24"/>
                <w:szCs w:val="24"/>
                <w:lang w:val="ru-RU" w:eastAsia="ru-RU"/>
              </w:rPr>
            </w:pPr>
            <w:r w:rsidRPr="008C3E19">
              <w:rPr>
                <w:b/>
                <w:sz w:val="24"/>
                <w:szCs w:val="24"/>
                <w:lang w:val="ru-RU" w:eastAsia="ru-RU"/>
              </w:rPr>
              <w:t>0,05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C3E19" w:rsidRDefault="008C3E19" w:rsidP="008E05CD">
            <w:pPr>
              <w:pStyle w:val="210"/>
              <w:shd w:val="clear" w:color="auto" w:fill="auto"/>
              <w:spacing w:beforeLines="20" w:afterLines="20" w:line="240" w:lineRule="auto"/>
              <w:ind w:firstLine="0"/>
              <w:jc w:val="center"/>
              <w:rPr>
                <w:b/>
                <w:sz w:val="24"/>
                <w:szCs w:val="24"/>
              </w:rPr>
            </w:pPr>
            <w:r w:rsidRPr="008C3E19">
              <w:rPr>
                <w:b/>
                <w:sz w:val="24"/>
                <w:szCs w:val="24"/>
              </w:rPr>
              <w:t>0,05</w:t>
            </w:r>
          </w:p>
        </w:tc>
      </w:tr>
      <w:tr w:rsidR="00692B7F"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C3E19" w:rsidRDefault="00692B7F" w:rsidP="008E05CD">
            <w:pPr>
              <w:widowControl/>
              <w:spacing w:beforeLines="20" w:afterLines="20"/>
              <w:ind w:firstLine="0"/>
              <w:jc w:val="left"/>
              <w:rPr>
                <w:rStyle w:val="24"/>
                <w:rFonts w:eastAsiaTheme="minorEastAsia"/>
                <w:i/>
                <w:sz w:val="24"/>
                <w:szCs w:val="24"/>
              </w:rPr>
            </w:pPr>
            <w:r w:rsidRPr="008C3E19">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692B7F">
            <w:pPr>
              <w:ind w:firstLine="0"/>
              <w:jc w:val="center"/>
              <w:rPr>
                <w:i/>
                <w:sz w:val="24"/>
              </w:rPr>
            </w:pPr>
            <w:r w:rsidRPr="008C3E19">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C3E19" w:rsidRDefault="008C3E19" w:rsidP="008E05CD">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0,05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C3E19" w:rsidRDefault="008C3E19" w:rsidP="008E05CD">
            <w:pPr>
              <w:pStyle w:val="210"/>
              <w:shd w:val="clear" w:color="auto" w:fill="auto"/>
              <w:spacing w:beforeLines="20" w:afterLines="20" w:line="240" w:lineRule="auto"/>
              <w:ind w:firstLine="0"/>
              <w:jc w:val="center"/>
              <w:rPr>
                <w:sz w:val="24"/>
                <w:szCs w:val="24"/>
              </w:rPr>
            </w:pPr>
            <w:r w:rsidRPr="008C3E19">
              <w:rPr>
                <w:sz w:val="24"/>
                <w:szCs w:val="24"/>
              </w:rPr>
              <w:t>0,05</w:t>
            </w:r>
          </w:p>
        </w:tc>
      </w:tr>
      <w:tr w:rsidR="00692B7F"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C3E19"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8C3E19">
              <w:rPr>
                <w:rFonts w:eastAsia="Times New Roman" w:cs="Times New Roman"/>
                <w:b/>
                <w:color w:val="000000" w:themeColor="text1"/>
                <w:sz w:val="24"/>
                <w:lang w:val="ru-RU" w:eastAsia="en-US" w:bidi="ar-SA"/>
              </w:rPr>
              <w:t>3</w:t>
            </w:r>
            <w:r w:rsidR="00692B7F" w:rsidRPr="008C3E19">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C3E19" w:rsidRDefault="00692B7F" w:rsidP="008E05CD">
            <w:pPr>
              <w:widowControl/>
              <w:spacing w:beforeLines="20" w:afterLines="20"/>
              <w:ind w:firstLine="0"/>
              <w:jc w:val="left"/>
              <w:rPr>
                <w:sz w:val="24"/>
                <w:lang w:val="ru-RU"/>
              </w:rPr>
            </w:pPr>
            <w:r w:rsidRPr="008C3E19">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692B7F">
            <w:pPr>
              <w:ind w:firstLine="0"/>
              <w:jc w:val="center"/>
              <w:rPr>
                <w:b/>
                <w:sz w:val="24"/>
              </w:rPr>
            </w:pPr>
            <w:r w:rsidRPr="008C3E1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C3E19" w:rsidRDefault="001F6FFE" w:rsidP="008C3E19">
            <w:pPr>
              <w:pStyle w:val="210"/>
              <w:shd w:val="clear" w:color="auto" w:fill="auto"/>
              <w:spacing w:beforeLines="20" w:afterLines="20" w:line="240" w:lineRule="auto"/>
              <w:ind w:firstLine="0"/>
              <w:jc w:val="center"/>
              <w:rPr>
                <w:b/>
                <w:sz w:val="24"/>
                <w:szCs w:val="24"/>
                <w:lang w:val="ru-RU" w:eastAsia="ru-RU"/>
              </w:rPr>
            </w:pPr>
            <w:r w:rsidRPr="008C3E19">
              <w:rPr>
                <w:b/>
                <w:sz w:val="24"/>
                <w:szCs w:val="24"/>
                <w:lang w:val="ru-RU" w:eastAsia="ru-RU"/>
              </w:rPr>
              <w:t>0,</w:t>
            </w:r>
            <w:r w:rsidR="008C3E19">
              <w:rPr>
                <w:b/>
                <w:sz w:val="24"/>
                <w:szCs w:val="24"/>
                <w:lang w:val="ru-RU" w:eastAsia="ru-RU"/>
              </w:rPr>
              <w:t>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C3E19" w:rsidRDefault="008C3E19" w:rsidP="008C3E19">
            <w:pPr>
              <w:pStyle w:val="210"/>
              <w:shd w:val="clear" w:color="auto" w:fill="auto"/>
              <w:spacing w:beforeLines="20" w:afterLines="20" w:line="240" w:lineRule="auto"/>
              <w:ind w:firstLine="0"/>
              <w:jc w:val="center"/>
              <w:rPr>
                <w:b/>
                <w:sz w:val="24"/>
                <w:szCs w:val="24"/>
              </w:rPr>
            </w:pPr>
            <w:r>
              <w:rPr>
                <w:b/>
                <w:sz w:val="24"/>
                <w:szCs w:val="24"/>
              </w:rPr>
              <w:t>0,05</w:t>
            </w:r>
          </w:p>
        </w:tc>
      </w:tr>
      <w:tr w:rsidR="00692B7F"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C3E19" w:rsidRDefault="00692B7F" w:rsidP="008E05CD">
            <w:pPr>
              <w:widowControl/>
              <w:spacing w:beforeLines="20" w:afterLines="20"/>
              <w:ind w:firstLine="0"/>
              <w:jc w:val="left"/>
              <w:rPr>
                <w:rFonts w:cs="Times New Roman"/>
                <w:bCs/>
                <w:color w:val="000000" w:themeColor="text1"/>
                <w:sz w:val="24"/>
                <w:lang w:val="ru-RU" w:eastAsia="en-US"/>
              </w:rPr>
            </w:pPr>
            <w:r w:rsidRPr="008C3E19">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C3E19" w:rsidRDefault="00692B7F" w:rsidP="00692B7F">
            <w:pPr>
              <w:ind w:firstLine="0"/>
              <w:jc w:val="center"/>
              <w:rPr>
                <w:sz w:val="24"/>
              </w:rPr>
            </w:pPr>
            <w:r w:rsidRPr="008C3E1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C3E19" w:rsidRDefault="00050588" w:rsidP="008C3E19">
            <w:pPr>
              <w:pStyle w:val="210"/>
              <w:shd w:val="clear" w:color="auto" w:fill="auto"/>
              <w:spacing w:beforeLines="20" w:afterLines="20" w:line="240" w:lineRule="auto"/>
              <w:ind w:firstLine="0"/>
              <w:jc w:val="center"/>
              <w:rPr>
                <w:sz w:val="24"/>
                <w:szCs w:val="24"/>
                <w:lang w:val="ru-RU" w:eastAsia="ru-RU"/>
              </w:rPr>
            </w:pPr>
            <w:r w:rsidRPr="008C3E19">
              <w:rPr>
                <w:sz w:val="24"/>
                <w:szCs w:val="24"/>
                <w:lang w:val="ru-RU" w:eastAsia="ru-RU"/>
              </w:rPr>
              <w:t>0,</w:t>
            </w:r>
            <w:r w:rsidR="008C3E19">
              <w:rPr>
                <w:sz w:val="24"/>
                <w:szCs w:val="24"/>
                <w:lang w:val="ru-RU" w:eastAsia="ru-RU"/>
              </w:rPr>
              <w:t>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C3E19" w:rsidRDefault="001F6FFE" w:rsidP="008C3E19">
            <w:pPr>
              <w:pStyle w:val="210"/>
              <w:shd w:val="clear" w:color="auto" w:fill="auto"/>
              <w:spacing w:beforeLines="20" w:afterLines="20" w:line="240" w:lineRule="auto"/>
              <w:ind w:firstLine="0"/>
              <w:jc w:val="center"/>
              <w:rPr>
                <w:sz w:val="24"/>
                <w:szCs w:val="24"/>
              </w:rPr>
            </w:pPr>
            <w:r w:rsidRPr="008C3E19">
              <w:rPr>
                <w:sz w:val="24"/>
                <w:szCs w:val="24"/>
              </w:rPr>
              <w:t>0,</w:t>
            </w:r>
            <w:r w:rsidR="008C3E19">
              <w:rPr>
                <w:sz w:val="24"/>
                <w:szCs w:val="24"/>
              </w:rPr>
              <w:t>05</w:t>
            </w:r>
          </w:p>
        </w:tc>
      </w:tr>
      <w:tr w:rsidR="002D694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4</w:t>
            </w:r>
            <w:r w:rsidR="00692B7F" w:rsidRPr="007A7E94">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left"/>
              <w:rPr>
                <w:rFonts w:eastAsia="Times New Roman" w:cs="Times New Roman"/>
                <w:b/>
                <w:color w:val="000000" w:themeColor="text1"/>
                <w:sz w:val="24"/>
                <w:lang w:val="ru-RU" w:eastAsia="en-US" w:bidi="ar-SA"/>
              </w:rPr>
            </w:pPr>
            <w:r w:rsidRPr="007A7E94">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b/>
                <w:sz w:val="24"/>
                <w:szCs w:val="24"/>
                <w:lang w:val="ru-RU" w:eastAsia="ru-RU"/>
              </w:rPr>
            </w:pPr>
            <w:r w:rsidRPr="007A7E94">
              <w:rPr>
                <w:b/>
                <w:sz w:val="24"/>
                <w:szCs w:val="24"/>
                <w:lang w:val="ru-RU" w:eastAsia="ru-RU"/>
              </w:rPr>
              <w:t>550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b/>
                <w:sz w:val="24"/>
                <w:szCs w:val="24"/>
              </w:rPr>
            </w:pPr>
            <w:r w:rsidRPr="007A7E94">
              <w:rPr>
                <w:b/>
                <w:sz w:val="24"/>
                <w:szCs w:val="24"/>
              </w:rPr>
              <w:t>570</w:t>
            </w:r>
          </w:p>
        </w:tc>
      </w:tr>
      <w:tr w:rsidR="002D694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7A7E94" w:rsidRDefault="002D694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7A7E94" w:rsidRDefault="002D6944" w:rsidP="008E05CD">
            <w:pPr>
              <w:widowControl/>
              <w:spacing w:beforeLines="20" w:afterLines="20"/>
              <w:ind w:firstLine="0"/>
              <w:jc w:val="left"/>
              <w:rPr>
                <w:sz w:val="24"/>
              </w:rPr>
            </w:pPr>
            <w:r w:rsidRPr="007A7E94">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150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rPr>
            </w:pPr>
            <w:r w:rsidRPr="007A7E94">
              <w:rPr>
                <w:sz w:val="24"/>
                <w:szCs w:val="24"/>
              </w:rPr>
              <w:t>150</w:t>
            </w:r>
          </w:p>
        </w:tc>
      </w:tr>
      <w:tr w:rsidR="002D694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7A7E94" w:rsidRDefault="002D694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7A7E94" w:rsidRDefault="002D6944" w:rsidP="008E05CD">
            <w:pPr>
              <w:widowControl/>
              <w:spacing w:beforeLines="20" w:afterLines="20"/>
              <w:ind w:firstLine="0"/>
              <w:jc w:val="left"/>
              <w:rPr>
                <w:sz w:val="24"/>
              </w:rPr>
            </w:pPr>
            <w:r w:rsidRPr="007A7E94">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center"/>
              <w:rPr>
                <w:rFonts w:eastAsia="Times New Roman" w:cs="Times New Roman"/>
                <w:bCs/>
                <w:color w:val="000000" w:themeColor="text1"/>
                <w:sz w:val="24"/>
                <w:lang w:val="ru-RU" w:eastAsia="en-US" w:bidi="ar-SA"/>
              </w:rPr>
            </w:pPr>
            <w:r w:rsidRPr="007A7E94">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400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rPr>
            </w:pPr>
            <w:r w:rsidRPr="007A7E94">
              <w:rPr>
                <w:sz w:val="24"/>
                <w:szCs w:val="24"/>
              </w:rPr>
              <w:t>420</w:t>
            </w:r>
          </w:p>
        </w:tc>
      </w:tr>
      <w:tr w:rsidR="002D6944"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7A7E94" w:rsidRDefault="002D6944"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left"/>
              <w:rPr>
                <w:sz w:val="24"/>
              </w:rPr>
            </w:pPr>
            <w:r w:rsidRPr="007A7E94">
              <w:rPr>
                <w:sz w:val="24"/>
              </w:rPr>
              <w:t>Стоянки для тимчасового зберігання</w:t>
            </w:r>
          </w:p>
          <w:p w:rsidR="002D6944" w:rsidRPr="007A7E94" w:rsidRDefault="002D6944" w:rsidP="008E05CD">
            <w:pPr>
              <w:widowControl/>
              <w:spacing w:beforeLines="20" w:afterLines="20"/>
              <w:ind w:firstLine="0"/>
              <w:jc w:val="left"/>
              <w:rPr>
                <w:sz w:val="24"/>
              </w:rPr>
            </w:pPr>
            <w:r w:rsidRPr="007A7E94">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2D6944" w:rsidP="008E05CD">
            <w:pPr>
              <w:widowControl/>
              <w:spacing w:beforeLines="20" w:afterLines="20"/>
              <w:ind w:firstLine="0"/>
              <w:jc w:val="center"/>
              <w:rPr>
                <w:szCs w:val="28"/>
              </w:rPr>
            </w:pPr>
            <w:r w:rsidRPr="007A7E94">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lang w:val="ru-RU" w:eastAsia="ru-RU"/>
              </w:rPr>
            </w:pPr>
            <w:r w:rsidRPr="007A7E94">
              <w:rPr>
                <w:sz w:val="24"/>
                <w:szCs w:val="24"/>
                <w:lang w:val="ru-RU" w:eastAsia="ru-RU"/>
              </w:rPr>
              <w:t>10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7A7E94" w:rsidRDefault="007A7E94" w:rsidP="008E05CD">
            <w:pPr>
              <w:pStyle w:val="210"/>
              <w:shd w:val="clear" w:color="auto" w:fill="auto"/>
              <w:spacing w:beforeLines="20" w:afterLines="20" w:line="240" w:lineRule="auto"/>
              <w:ind w:firstLine="0"/>
              <w:jc w:val="center"/>
              <w:rPr>
                <w:sz w:val="24"/>
                <w:szCs w:val="24"/>
              </w:rPr>
            </w:pPr>
            <w:r w:rsidRPr="007A7E94">
              <w:rPr>
                <w:sz w:val="24"/>
                <w:szCs w:val="24"/>
              </w:rPr>
              <w:t>10</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5</w:t>
            </w:r>
            <w:r w:rsidR="00692B7F" w:rsidRPr="00970DEB">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widowControl/>
              <w:spacing w:beforeLines="20" w:afterLines="20"/>
              <w:ind w:firstLine="0"/>
              <w:jc w:val="left"/>
              <w:rPr>
                <w:rFonts w:eastAsia="Times New Roman" w:cs="Times New Roman"/>
                <w:b/>
                <w:color w:val="000000" w:themeColor="text1"/>
                <w:sz w:val="24"/>
                <w:lang w:val="ru-RU" w:eastAsia="en-US" w:bidi="ar-SA"/>
              </w:rPr>
            </w:pPr>
            <w:r w:rsidRPr="00970DEB">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widowControl/>
              <w:spacing w:beforeLines="20" w:afterLines="20"/>
              <w:ind w:firstLine="0"/>
              <w:jc w:val="center"/>
              <w:rPr>
                <w:rFonts w:eastAsia="Times New Roman" w:cs="Times New Roman"/>
                <w:b/>
                <w:color w:val="000000" w:themeColor="text1"/>
                <w:sz w:val="24"/>
                <w:lang w:val="ru-RU" w:eastAsia="en-US" w:bidi="ar-SA"/>
              </w:rPr>
            </w:pPr>
            <w:r w:rsidRPr="00970DEB">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70DEB" w:rsidP="008E05CD">
            <w:pPr>
              <w:widowControl/>
              <w:spacing w:beforeLines="20" w:afterLines="20"/>
              <w:ind w:firstLine="0"/>
              <w:jc w:val="center"/>
              <w:rPr>
                <w:rFonts w:eastAsia="Times New Roman" w:cs="Times New Roman"/>
                <w:b/>
                <w:color w:val="000000" w:themeColor="text1"/>
                <w:sz w:val="24"/>
                <w:lang w:val="ru-RU" w:eastAsia="en-US" w:bidi="ar-SA"/>
              </w:rPr>
            </w:pPr>
            <w:r w:rsidRPr="00970DEB">
              <w:rPr>
                <w:rFonts w:eastAsia="Times New Roman" w:cs="Times New Roman"/>
                <w:b/>
                <w:color w:val="000000" w:themeColor="text1"/>
                <w:sz w:val="24"/>
                <w:lang w:val="ru-RU" w:eastAsia="en-US" w:bidi="ar-SA"/>
              </w:rPr>
              <w:t>20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70DEB" w:rsidP="008E05CD">
            <w:pPr>
              <w:widowControl/>
              <w:spacing w:beforeLines="20" w:afterLines="20"/>
              <w:ind w:firstLine="0"/>
              <w:jc w:val="center"/>
              <w:rPr>
                <w:rFonts w:eastAsia="Times New Roman" w:cs="Times New Roman"/>
                <w:b/>
                <w:bCs/>
                <w:color w:val="000000" w:themeColor="text1"/>
                <w:sz w:val="24"/>
                <w:lang w:val="ru-RU" w:eastAsia="en-US" w:bidi="ar-SA"/>
              </w:rPr>
            </w:pPr>
            <w:r w:rsidRPr="00970DEB">
              <w:rPr>
                <w:rFonts w:eastAsia="Times New Roman" w:cs="Times New Roman"/>
                <w:b/>
                <w:color w:val="000000" w:themeColor="text1"/>
                <w:sz w:val="24"/>
                <w:lang w:val="ru-RU" w:eastAsia="en-US" w:bidi="ar-SA"/>
              </w:rPr>
              <w:t>23</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6</w:t>
            </w:r>
            <w:r w:rsidR="00692B7F" w:rsidRPr="007A7E94">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left"/>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Заклад</w:t>
            </w:r>
            <w:r w:rsidR="00B97C58" w:rsidRPr="007A7E94">
              <w:rPr>
                <w:rFonts w:eastAsia="Times New Roman" w:cs="Times New Roman"/>
                <w:b/>
                <w:color w:val="000000" w:themeColor="text1"/>
                <w:sz w:val="24"/>
                <w:lang w:val="ru-RU" w:eastAsia="en-US" w:bidi="ar-SA"/>
              </w:rPr>
              <w:t xml:space="preserve"> охорони здоров</w:t>
            </w:r>
            <w:r w:rsidR="00B97C58" w:rsidRPr="007A7E94">
              <w:rPr>
                <w:rFonts w:eastAsia="Times New Roman" w:cs="Times New Roman"/>
                <w:b/>
                <w:color w:val="000000" w:themeColor="text1"/>
                <w:sz w:val="24"/>
                <w:lang w:val="en-US" w:eastAsia="en-US" w:bidi="ar-SA"/>
              </w:rPr>
              <w:t>’</w:t>
            </w:r>
            <w:r w:rsidR="00B97C58" w:rsidRPr="007A7E94">
              <w:rPr>
                <w:rFonts w:eastAsia="Times New Roman" w:cs="Times New Roman"/>
                <w:b/>
                <w:color w:val="000000" w:themeColor="text1"/>
                <w:sz w:val="24"/>
                <w:lang w:val="ru-RU" w:eastAsia="en-US" w:bidi="ar-SA"/>
              </w:rPr>
              <w:t>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B97C58"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ліжок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70DEB" w:rsidP="008E05CD">
            <w:pPr>
              <w:widowControl/>
              <w:spacing w:beforeLines="20" w:afterLines="20"/>
              <w:ind w:firstLine="0"/>
              <w:jc w:val="center"/>
              <w:rPr>
                <w:rFonts w:eastAsia="Times New Roman" w:cs="Times New Roman"/>
                <w:b/>
                <w:color w:val="000000" w:themeColor="text1"/>
                <w:sz w:val="24"/>
                <w:lang w:val="ru-RU" w:eastAsia="en-US" w:bidi="ar-SA"/>
              </w:rPr>
            </w:pPr>
            <w:r w:rsidRPr="007A7E94">
              <w:rPr>
                <w:rFonts w:eastAsia="Times New Roman" w:cs="Times New Roman"/>
                <w:b/>
                <w:color w:val="000000" w:themeColor="text1"/>
                <w:sz w:val="24"/>
                <w:lang w:val="ru-RU" w:eastAsia="en-US" w:bidi="ar-SA"/>
              </w:rPr>
              <w:t>70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70DEB" w:rsidP="008E05CD">
            <w:pPr>
              <w:widowControl/>
              <w:spacing w:beforeLines="20" w:afterLines="20"/>
              <w:ind w:firstLine="0"/>
              <w:jc w:val="center"/>
              <w:rPr>
                <w:rFonts w:eastAsia="Times New Roman" w:cs="Times New Roman"/>
                <w:b/>
                <w:bCs/>
                <w:color w:val="000000" w:themeColor="text1"/>
                <w:sz w:val="24"/>
                <w:lang w:val="ru-RU" w:eastAsia="en-US" w:bidi="ar-SA"/>
              </w:rPr>
            </w:pPr>
            <w:r w:rsidRPr="007A7E94">
              <w:rPr>
                <w:rFonts w:eastAsia="Times New Roman" w:cs="Times New Roman"/>
                <w:b/>
                <w:color w:val="000000" w:themeColor="text1"/>
                <w:sz w:val="24"/>
                <w:lang w:val="ru-RU" w:eastAsia="en-US" w:bidi="ar-SA"/>
              </w:rPr>
              <w:t>70</w:t>
            </w:r>
          </w:p>
        </w:tc>
      </w:tr>
      <w:tr w:rsidR="00D824E1" w:rsidRPr="008E05CD"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7A7E94" w:rsidRDefault="007A7E94" w:rsidP="008E05CD">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7</w:t>
            </w:r>
            <w:r w:rsidR="00731D41" w:rsidRPr="007A7E94">
              <w:rPr>
                <w:rFonts w:eastAsia="Times New Roman" w:cs="Times New Roman"/>
                <w:b/>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7A7E94" w:rsidRDefault="00D824E1" w:rsidP="008E05CD">
            <w:pPr>
              <w:widowControl/>
              <w:spacing w:beforeLines="20" w:afterLines="20"/>
              <w:ind w:firstLine="0"/>
              <w:rPr>
                <w:rFonts w:eastAsia="Times New Roman" w:cs="Times New Roman"/>
                <w:b/>
                <w:bCs/>
                <w:color w:val="000000" w:themeColor="text1"/>
                <w:sz w:val="24"/>
                <w:lang w:val="ru-RU" w:eastAsia="en-US" w:bidi="ar-SA"/>
              </w:rPr>
            </w:pPr>
            <w:r w:rsidRPr="007A7E94">
              <w:rPr>
                <w:rFonts w:eastAsia="Times New Roman" w:cs="Times New Roman"/>
                <w:b/>
                <w:bCs/>
                <w:color w:val="000000" w:themeColor="text1"/>
                <w:sz w:val="24"/>
                <w:lang w:val="ru-RU" w:eastAsia="en-US" w:bidi="ar-SA"/>
              </w:rPr>
              <w:t>Інженерне забезпечення</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7</w:t>
            </w:r>
            <w:r w:rsidR="00953911" w:rsidRPr="007A7E94">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i/>
                <w:sz w:val="24"/>
                <w:szCs w:val="24"/>
                <w:lang w:val="uk-UA"/>
              </w:rPr>
            </w:pPr>
            <w:r w:rsidRPr="007A7E94">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spacing w:beforeLines="20" w:afterLines="20"/>
              <w:ind w:firstLine="0"/>
              <w:rPr>
                <w:rFonts w:eastAsia="Times New Roman" w:cs="Times New Roman"/>
                <w:color w:val="000000" w:themeColor="text1"/>
                <w:sz w:val="24"/>
                <w:lang w:val="ru-RU" w:eastAsia="en-US" w:bidi="ar-SA"/>
              </w:rPr>
            </w:pPr>
          </w:p>
        </w:tc>
      </w:tr>
      <w:tr w:rsidR="00953911" w:rsidRPr="008E05CD"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sz w:val="24"/>
                <w:szCs w:val="24"/>
                <w:lang w:val="uk-UA"/>
              </w:rPr>
            </w:pPr>
            <w:r w:rsidRPr="007A7E94">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jc w:val="center"/>
              <w:rPr>
                <w:sz w:val="24"/>
                <w:szCs w:val="24"/>
                <w:lang w:val="uk-UA"/>
              </w:rPr>
            </w:pPr>
            <w:r w:rsidRPr="007A7E94">
              <w:rPr>
                <w:sz w:val="24"/>
                <w:szCs w:val="24"/>
                <w:lang w:val="uk-UA"/>
              </w:rPr>
              <w:t>м</w:t>
            </w:r>
            <w:r w:rsidRPr="007A7E94">
              <w:rPr>
                <w:position w:val="10"/>
                <w:sz w:val="24"/>
                <w:szCs w:val="24"/>
                <w:lang w:val="uk-UA"/>
              </w:rPr>
              <w:t>3</w:t>
            </w:r>
            <w:r w:rsidRPr="007A7E94">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r w:rsidRPr="007A7E94">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70DEB" w:rsidP="008E05CD">
            <w:pPr>
              <w:widowControl/>
              <w:spacing w:beforeLines="20" w:afterLines="20"/>
              <w:ind w:firstLine="0"/>
              <w:jc w:val="center"/>
              <w:rPr>
                <w:rFonts w:eastAsia="Times New Roman" w:cs="Times New Roman"/>
                <w:color w:val="000000" w:themeColor="text1"/>
                <w:sz w:val="24"/>
                <w:lang w:val="ru-RU" w:eastAsia="en-US" w:bidi="ar-SA"/>
              </w:rPr>
            </w:pPr>
            <w:r w:rsidRPr="007A7E94">
              <w:rPr>
                <w:rFonts w:eastAsia="Times New Roman" w:cs="Times New Roman"/>
                <w:color w:val="000000" w:themeColor="text1"/>
                <w:sz w:val="24"/>
                <w:lang w:val="ru-RU" w:eastAsia="en-US" w:bidi="ar-SA"/>
              </w:rPr>
              <w:t>3,80</w:t>
            </w:r>
            <w:r w:rsidR="00953911" w:rsidRPr="007A7E94">
              <w:rPr>
                <w:b/>
                <w:szCs w:val="28"/>
              </w:rPr>
              <w:t> </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7</w:t>
            </w:r>
            <w:r w:rsidR="00953911" w:rsidRPr="007A7E94">
              <w:rPr>
                <w:rFonts w:eastAsia="Times New Roman" w:cs="Times New Roman"/>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i/>
                <w:sz w:val="24"/>
                <w:szCs w:val="24"/>
                <w:lang w:val="uk-UA"/>
              </w:rPr>
            </w:pPr>
            <w:r w:rsidRPr="007A7E94">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8E05CD"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sz w:val="24"/>
                <w:szCs w:val="24"/>
                <w:lang w:val="uk-UA"/>
              </w:rPr>
            </w:pPr>
            <w:r w:rsidRPr="007A7E94">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jc w:val="center"/>
              <w:rPr>
                <w:sz w:val="24"/>
                <w:szCs w:val="24"/>
                <w:lang w:val="uk-UA"/>
              </w:rPr>
            </w:pPr>
            <w:r w:rsidRPr="007A7E94">
              <w:rPr>
                <w:sz w:val="24"/>
                <w:szCs w:val="24"/>
                <w:lang w:val="uk-UA"/>
              </w:rPr>
              <w:t>м</w:t>
            </w:r>
            <w:r w:rsidRPr="007A7E94">
              <w:rPr>
                <w:position w:val="10"/>
                <w:sz w:val="24"/>
                <w:szCs w:val="24"/>
                <w:lang w:val="uk-UA"/>
              </w:rPr>
              <w:t>3</w:t>
            </w:r>
            <w:r w:rsidRPr="007A7E94">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r w:rsidRPr="007A7E94">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70DEB" w:rsidP="008E05CD">
            <w:pPr>
              <w:widowControl/>
              <w:spacing w:beforeLines="20" w:afterLines="20"/>
              <w:ind w:firstLine="0"/>
              <w:jc w:val="center"/>
              <w:rPr>
                <w:sz w:val="24"/>
              </w:rPr>
            </w:pPr>
            <w:r w:rsidRPr="007A7E94">
              <w:rPr>
                <w:rFonts w:eastAsia="Times New Roman" w:cs="Times New Roman"/>
                <w:color w:val="000000" w:themeColor="text1"/>
                <w:sz w:val="24"/>
                <w:lang w:val="ru-RU" w:eastAsia="en-US" w:bidi="ar-SA"/>
              </w:rPr>
              <w:t>2,75</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7</w:t>
            </w:r>
            <w:r w:rsidR="00953911" w:rsidRPr="007A7E94">
              <w:rPr>
                <w:rFonts w:eastAsia="Times New Roman" w:cs="Times New Roman"/>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i/>
                <w:sz w:val="24"/>
                <w:szCs w:val="24"/>
                <w:lang w:val="uk-UA"/>
              </w:rPr>
            </w:pPr>
            <w:r w:rsidRPr="007A7E94">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rPr>
                <w:sz w:val="24"/>
                <w:szCs w:val="24"/>
                <w:lang w:val="uk-UA"/>
              </w:rPr>
            </w:pPr>
            <w:r w:rsidRPr="007A7E94">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pStyle w:val="TableParagraph"/>
              <w:spacing w:beforeLines="20" w:afterLines="20"/>
              <w:jc w:val="center"/>
              <w:rPr>
                <w:sz w:val="24"/>
                <w:szCs w:val="24"/>
                <w:lang w:val="uk-UA"/>
              </w:rPr>
            </w:pPr>
            <w:r w:rsidRPr="007A7E94">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r w:rsidRPr="007A7E94">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7A7E94"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sidRPr="007A7E94">
              <w:rPr>
                <w:sz w:val="24"/>
              </w:rPr>
              <w:t>0,010</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7</w:t>
            </w:r>
            <w:r w:rsidR="00953911" w:rsidRPr="00970DEB">
              <w:rPr>
                <w:rFonts w:eastAsia="Times New Roman" w:cs="Times New Roman"/>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rPr>
                <w:sz w:val="24"/>
                <w:szCs w:val="24"/>
                <w:lang w:val="uk-UA"/>
              </w:rPr>
            </w:pPr>
            <w:r w:rsidRPr="00970DEB">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rPr>
                <w:sz w:val="24"/>
                <w:szCs w:val="24"/>
                <w:lang w:val="uk-UA"/>
              </w:rPr>
            </w:pPr>
            <w:r w:rsidRPr="00970DEB">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jc w:val="center"/>
              <w:rPr>
                <w:sz w:val="24"/>
                <w:szCs w:val="24"/>
                <w:lang w:val="uk-UA"/>
              </w:rPr>
            </w:pPr>
            <w:r w:rsidRPr="00970DEB">
              <w:rPr>
                <w:rFonts w:eastAsia="Calibri"/>
                <w:sz w:val="24"/>
                <w:szCs w:val="24"/>
                <w:lang w:val="uk-UA"/>
              </w:rPr>
              <w:t>млн. м</w:t>
            </w:r>
            <w:r w:rsidRPr="00970DEB">
              <w:rPr>
                <w:rFonts w:eastAsia="Calibri"/>
                <w:sz w:val="24"/>
                <w:szCs w:val="24"/>
                <w:vertAlign w:val="superscript"/>
                <w:lang w:val="uk-UA"/>
              </w:rPr>
              <w:t>3</w:t>
            </w:r>
            <w:r w:rsidRPr="00970DEB">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r w:rsidRPr="00970DEB">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70DEB" w:rsidP="008E05CD">
            <w:pPr>
              <w:widowControl/>
              <w:spacing w:beforeLines="20" w:afterLines="20"/>
              <w:ind w:firstLine="0"/>
              <w:jc w:val="center"/>
              <w:rPr>
                <w:rFonts w:eastAsia="Times New Roman" w:cs="Times New Roman"/>
                <w:color w:val="000000" w:themeColor="text1"/>
                <w:sz w:val="24"/>
                <w:lang w:val="ru-RU" w:eastAsia="en-US" w:bidi="ar-SA"/>
              </w:rPr>
            </w:pPr>
            <w:r w:rsidRPr="00970DEB">
              <w:rPr>
                <w:sz w:val="24"/>
              </w:rPr>
              <w:t>0,069</w:t>
            </w: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7A7E94" w:rsidP="008E05CD">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7</w:t>
            </w:r>
            <w:r w:rsidR="00953911" w:rsidRPr="00970DEB">
              <w:rPr>
                <w:rFonts w:eastAsia="Times New Roman" w:cs="Times New Roman"/>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rPr>
                <w:i/>
                <w:sz w:val="24"/>
                <w:szCs w:val="24"/>
                <w:lang w:val="uk-UA"/>
              </w:rPr>
            </w:pPr>
            <w:r w:rsidRPr="00970DEB">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rPr>
                <w:sz w:val="24"/>
                <w:szCs w:val="24"/>
                <w:lang w:val="uk-UA"/>
              </w:rPr>
            </w:pPr>
            <w:r w:rsidRPr="00970DEB">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pStyle w:val="TableParagraph"/>
              <w:spacing w:beforeLines="20" w:afterLines="20"/>
              <w:jc w:val="center"/>
              <w:rPr>
                <w:sz w:val="24"/>
                <w:szCs w:val="24"/>
                <w:lang w:val="uk-UA"/>
              </w:rPr>
            </w:pPr>
            <w:r w:rsidRPr="00970DEB">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53911" w:rsidP="008E05CD">
            <w:pPr>
              <w:widowControl/>
              <w:spacing w:beforeLines="20" w:afterLines="20"/>
              <w:ind w:firstLine="0"/>
              <w:jc w:val="center"/>
              <w:rPr>
                <w:rFonts w:eastAsia="Times New Roman" w:cs="Times New Roman"/>
                <w:color w:val="000000" w:themeColor="text1"/>
                <w:sz w:val="24"/>
                <w:lang w:val="ru-RU" w:eastAsia="en-US" w:bidi="ar-SA"/>
              </w:rPr>
            </w:pPr>
            <w:r w:rsidRPr="00970DEB">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970DEB" w:rsidRDefault="00970DEB" w:rsidP="008E05CD">
            <w:pPr>
              <w:widowControl/>
              <w:spacing w:beforeLines="20" w:afterLines="20"/>
              <w:ind w:firstLine="0"/>
              <w:jc w:val="center"/>
              <w:rPr>
                <w:rFonts w:eastAsia="Times New Roman" w:cs="Times New Roman"/>
                <w:color w:val="000000" w:themeColor="text1"/>
                <w:sz w:val="24"/>
                <w:lang w:val="ru-RU" w:eastAsia="en-US" w:bidi="ar-SA"/>
              </w:rPr>
            </w:pPr>
            <w:r w:rsidRPr="00970DEB">
              <w:rPr>
                <w:sz w:val="24"/>
              </w:rPr>
              <w:t>0,7</w:t>
            </w:r>
          </w:p>
        </w:tc>
      </w:tr>
      <w:tr w:rsidR="00D824E1" w:rsidRPr="008E05CD"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BC41B8" w:rsidRDefault="007A7E94" w:rsidP="008E05CD">
            <w:pPr>
              <w:widowControl/>
              <w:spacing w:beforeLines="20" w:afterLines="20"/>
              <w:ind w:firstLine="0"/>
              <w:jc w:val="center"/>
              <w:rPr>
                <w:rFonts w:eastAsia="Times New Roman" w:cs="Times New Roman"/>
                <w:b/>
                <w:bCs/>
                <w:color w:val="000000" w:themeColor="text1"/>
                <w:sz w:val="24"/>
                <w:lang w:val="ru-RU" w:eastAsia="en-US" w:bidi="ar-SA"/>
              </w:rPr>
            </w:pPr>
            <w:r>
              <w:rPr>
                <w:rFonts w:eastAsia="Times New Roman" w:cs="Times New Roman"/>
                <w:b/>
                <w:bCs/>
                <w:color w:val="000000" w:themeColor="text1"/>
                <w:sz w:val="24"/>
                <w:lang w:val="ru-RU" w:eastAsia="en-US" w:bidi="ar-SA"/>
              </w:rPr>
              <w:t>8</w:t>
            </w:r>
            <w:r w:rsidR="00692B7F" w:rsidRPr="00BC41B8">
              <w:rPr>
                <w:rFonts w:eastAsia="Times New Roman" w:cs="Times New Roman"/>
                <w:b/>
                <w:bCs/>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BC41B8" w:rsidRDefault="00D824E1" w:rsidP="008E05CD">
            <w:pPr>
              <w:widowControl/>
              <w:spacing w:beforeLines="20" w:afterLines="20"/>
              <w:ind w:firstLine="0"/>
              <w:rPr>
                <w:rFonts w:eastAsia="Times New Roman" w:cs="Times New Roman"/>
                <w:color w:val="000000" w:themeColor="text1"/>
                <w:sz w:val="24"/>
                <w:lang w:val="ru-RU" w:eastAsia="en-US" w:bidi="ar-SA"/>
              </w:rPr>
            </w:pPr>
            <w:r w:rsidRPr="00BC41B8">
              <w:rPr>
                <w:rFonts w:eastAsia="Times New Roman" w:cs="Times New Roman"/>
                <w:b/>
                <w:bCs/>
                <w:color w:val="000000" w:themeColor="text1"/>
                <w:sz w:val="24"/>
                <w:lang w:val="ru-RU" w:eastAsia="en-US" w:bidi="ar-SA"/>
              </w:rPr>
              <w:t>Інженерна підготовка та благоустрій</w:t>
            </w:r>
          </w:p>
        </w:tc>
      </w:tr>
      <w:tr w:rsidR="00F75898" w:rsidRPr="008E05CD"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BC41B8" w:rsidRDefault="00692B7F" w:rsidP="008E05CD">
            <w:pPr>
              <w:widowControl/>
              <w:spacing w:beforeLines="20" w:afterLines="20"/>
              <w:ind w:firstLine="0"/>
              <w:jc w:val="center"/>
              <w:rPr>
                <w:rFonts w:eastAsia="Times New Roman" w:cs="Times New Roman"/>
                <w:color w:val="000000" w:themeColor="text1"/>
                <w:sz w:val="24"/>
                <w:lang w:val="ru-RU" w:eastAsia="en-US" w:bidi="ar-SA"/>
              </w:rPr>
            </w:pPr>
            <w:r w:rsidRPr="00BC41B8">
              <w:rPr>
                <w:rFonts w:eastAsia="Times New Roman" w:cs="Times New Roman"/>
                <w:color w:val="000000" w:themeColor="text1"/>
                <w:sz w:val="24"/>
                <w:lang w:val="ru-RU" w:eastAsia="en-US" w:bidi="ar-SA"/>
              </w:rPr>
              <w:t>1</w:t>
            </w:r>
            <w:r w:rsidR="00B57F59" w:rsidRPr="00BC41B8">
              <w:rPr>
                <w:rFonts w:eastAsia="Times New Roman" w:cs="Times New Roman"/>
                <w:color w:val="000000" w:themeColor="text1"/>
                <w:sz w:val="24"/>
                <w:lang w:val="ru-RU" w:eastAsia="en-US" w:bidi="ar-SA"/>
              </w:rPr>
              <w:t>2</w:t>
            </w:r>
            <w:r w:rsidR="00F75898" w:rsidRPr="00BC41B8">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BC41B8" w:rsidRDefault="00F75898" w:rsidP="008E05CD">
            <w:pPr>
              <w:widowControl/>
              <w:spacing w:beforeLines="20" w:afterLines="20"/>
              <w:ind w:firstLine="0"/>
              <w:jc w:val="left"/>
              <w:rPr>
                <w:rFonts w:eastAsia="Times New Roman" w:cs="Times New Roman"/>
                <w:color w:val="000000" w:themeColor="text1"/>
                <w:sz w:val="24"/>
                <w:lang w:val="ru-RU" w:eastAsia="en-US" w:bidi="ar-SA"/>
              </w:rPr>
            </w:pPr>
            <w:r w:rsidRPr="00BC41B8">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BC41B8" w:rsidRDefault="00F75898" w:rsidP="008E05CD">
            <w:pPr>
              <w:widowControl/>
              <w:spacing w:beforeLines="20" w:afterLines="20"/>
              <w:ind w:firstLine="0"/>
              <w:jc w:val="center"/>
              <w:rPr>
                <w:rFonts w:eastAsia="Times New Roman" w:cs="Times New Roman"/>
                <w:color w:val="000000" w:themeColor="text1"/>
                <w:sz w:val="24"/>
                <w:lang w:val="ru-RU" w:eastAsia="en-US" w:bidi="ar-SA"/>
              </w:rPr>
            </w:pPr>
            <w:r w:rsidRPr="00BC41B8">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BC41B8" w:rsidRDefault="00F75898" w:rsidP="008E05CD">
            <w:pPr>
              <w:widowControl/>
              <w:spacing w:beforeLines="20" w:afterLines="20"/>
              <w:ind w:firstLine="0"/>
              <w:jc w:val="center"/>
              <w:rPr>
                <w:rFonts w:eastAsia="Times New Roman" w:cs="Times New Roman"/>
                <w:color w:val="000000" w:themeColor="text1"/>
                <w:sz w:val="24"/>
                <w:lang w:val="ru-RU" w:eastAsia="en-US" w:bidi="ar-SA"/>
              </w:rPr>
            </w:pPr>
            <w:r w:rsidRPr="00BC41B8">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BC41B8" w:rsidRDefault="00B97C58" w:rsidP="00BC41B8">
            <w:pPr>
              <w:widowControl/>
              <w:spacing w:beforeLines="20" w:afterLines="20"/>
              <w:ind w:firstLine="0"/>
              <w:jc w:val="center"/>
              <w:rPr>
                <w:rFonts w:eastAsia="Times New Roman" w:cs="Times New Roman"/>
                <w:color w:val="000000" w:themeColor="text1"/>
                <w:sz w:val="24"/>
                <w:lang w:val="ru-RU" w:eastAsia="en-US" w:bidi="ar-SA"/>
              </w:rPr>
            </w:pPr>
            <w:r w:rsidRPr="00BC41B8">
              <w:rPr>
                <w:rFonts w:eastAsia="Times New Roman" w:cs="Times New Roman"/>
                <w:color w:val="000000" w:themeColor="text1"/>
                <w:sz w:val="24"/>
                <w:lang w:val="ru-RU" w:eastAsia="en-US" w:bidi="ar-SA"/>
              </w:rPr>
              <w:t>0,</w:t>
            </w:r>
            <w:r w:rsidR="00BC41B8" w:rsidRPr="00BC41B8">
              <w:rPr>
                <w:rFonts w:eastAsia="Times New Roman" w:cs="Times New Roman"/>
                <w:color w:val="000000" w:themeColor="text1"/>
                <w:sz w:val="24"/>
                <w:lang w:val="ru-RU" w:eastAsia="en-US" w:bidi="ar-SA"/>
              </w:rPr>
              <w:t>10</w:t>
            </w:r>
          </w:p>
        </w:tc>
      </w:tr>
    </w:tbl>
    <w:p w:rsidR="00F6571B" w:rsidRPr="00BC41B8" w:rsidRDefault="00F6571B">
      <w:pPr>
        <w:widowControl/>
        <w:ind w:firstLine="0"/>
        <w:jc w:val="left"/>
      </w:pPr>
    </w:p>
    <w:p w:rsidR="008C3E19" w:rsidRDefault="008C3E19">
      <w:pPr>
        <w:widowControl/>
        <w:ind w:firstLine="0"/>
        <w:jc w:val="left"/>
        <w:rPr>
          <w:rFonts w:eastAsia="Times New Roman" w:cs="Times New Roman"/>
          <w:vanish/>
          <w:szCs w:val="20"/>
          <w:lang w:eastAsia="ru-RU" w:bidi="ar-SA"/>
        </w:rPr>
      </w:pPr>
      <w:r>
        <w:rPr>
          <w:rFonts w:eastAsia="Times New Roman" w:cs="Times New Roman"/>
          <w:vanish/>
          <w:szCs w:val="20"/>
          <w:lang w:eastAsia="ru-RU" w:bidi="ar-SA"/>
        </w:rPr>
        <w:br w:type="page"/>
      </w:r>
    </w:p>
    <w:p w:rsidR="00EF46B8" w:rsidRPr="00BC41B8" w:rsidRDefault="00EF46B8">
      <w:pPr>
        <w:widowControl/>
        <w:ind w:firstLine="0"/>
        <w:jc w:val="left"/>
        <w:rPr>
          <w:rFonts w:eastAsia="Times New Roman" w:cs="Times New Roman"/>
          <w:vanish/>
          <w:szCs w:val="20"/>
          <w:lang w:eastAsia="ru-RU" w:bidi="ar-SA"/>
        </w:rPr>
      </w:pPr>
    </w:p>
    <w:p w:rsidR="000A6370" w:rsidRPr="00BC41B8" w:rsidRDefault="000A6370" w:rsidP="002352BB">
      <w:pPr>
        <w:rPr>
          <w:rFonts w:eastAsia="Times New Roman" w:cs="Times New Roman"/>
          <w:vanish/>
          <w:szCs w:val="20"/>
          <w:lang w:eastAsia="ru-RU" w:bidi="ar-SA"/>
        </w:rPr>
      </w:pPr>
    </w:p>
    <w:p w:rsidR="00010499" w:rsidRPr="00BC41B8" w:rsidRDefault="00010499">
      <w:pPr>
        <w:rPr>
          <w:sz w:val="2"/>
          <w:szCs w:val="2"/>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B5473B" w:rsidRPr="00BC41B8" w:rsidRDefault="00B5473B">
      <w:pPr>
        <w:pStyle w:val="121"/>
        <w:shd w:val="clear" w:color="auto" w:fill="auto"/>
        <w:spacing w:line="520" w:lineRule="exact"/>
        <w:ind w:right="680"/>
        <w:rPr>
          <w:b w:val="0"/>
        </w:rPr>
      </w:pPr>
    </w:p>
    <w:p w:rsidR="00010499" w:rsidRPr="00970DEB" w:rsidRDefault="009E0307" w:rsidP="00041A68">
      <w:pPr>
        <w:pStyle w:val="1"/>
      </w:pPr>
      <w:bookmarkStart w:id="79" w:name="_Toc54189499"/>
      <w:bookmarkStart w:id="80" w:name="_Toc143258890"/>
      <w:r w:rsidRPr="00970DEB">
        <w:t>ДОДАТКИ</w:t>
      </w:r>
      <w:bookmarkEnd w:id="79"/>
      <w:bookmarkEnd w:id="80"/>
    </w:p>
    <w:p w:rsidR="003A60CE" w:rsidRPr="00BC41B8" w:rsidRDefault="003A60CE" w:rsidP="003A60CE"/>
    <w:p w:rsidR="003A60CE" w:rsidRPr="00BC41B8" w:rsidRDefault="003A60CE" w:rsidP="003A60CE">
      <w:pPr>
        <w:sectPr w:rsidR="003A60CE" w:rsidRPr="00BC41B8" w:rsidSect="0097679C">
          <w:pgSz w:w="11900" w:h="16840"/>
          <w:pgMar w:top="851" w:right="851" w:bottom="851" w:left="1134" w:header="0" w:footer="567" w:gutter="0"/>
          <w:cols w:space="720"/>
          <w:noEndnote/>
          <w:docGrid w:linePitch="360"/>
        </w:sect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B5473B" w:rsidRPr="00BC41B8" w:rsidRDefault="00B5473B">
      <w:pPr>
        <w:pStyle w:val="121"/>
        <w:shd w:val="clear" w:color="auto" w:fill="auto"/>
        <w:spacing w:line="520" w:lineRule="exact"/>
        <w:ind w:left="2740"/>
        <w:jc w:val="left"/>
        <w:rPr>
          <w:b w:val="0"/>
        </w:rPr>
      </w:pPr>
    </w:p>
    <w:p w:rsidR="00010499" w:rsidRPr="00970DEB" w:rsidRDefault="009E0307" w:rsidP="00041A68">
      <w:pPr>
        <w:pStyle w:val="1"/>
      </w:pPr>
      <w:bookmarkStart w:id="81" w:name="_Toc54189500"/>
      <w:bookmarkStart w:id="82" w:name="_Toc56092166"/>
      <w:bookmarkStart w:id="83" w:name="_Toc143258891"/>
      <w:r w:rsidRPr="00970DEB">
        <w:t>ГРАФІЧНІ МАТЕРІАЛИ</w:t>
      </w:r>
      <w:bookmarkEnd w:id="81"/>
      <w:bookmarkEnd w:id="82"/>
      <w:bookmarkEnd w:id="83"/>
    </w:p>
    <w:sectPr w:rsidR="00010499" w:rsidRPr="00970DEB"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D2" w:rsidRDefault="00F442D2">
      <w:r>
        <w:separator/>
      </w:r>
    </w:p>
  </w:endnote>
  <w:endnote w:type="continuationSeparator" w:id="0">
    <w:p w:rsidR="00F442D2" w:rsidRDefault="00F44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pPr>
      <w:rPr>
        <w:sz w:val="2"/>
        <w:szCs w:val="2"/>
      </w:rPr>
    </w:pPr>
    <w:r w:rsidRPr="00144D7C">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BC41B8" w:rsidRDefault="00BC41B8">
                <w:pPr>
                  <w:pStyle w:val="13"/>
                  <w:shd w:val="clear" w:color="auto" w:fill="auto"/>
                  <w:spacing w:line="240" w:lineRule="auto"/>
                </w:pPr>
                <w:r w:rsidRPr="00144D7C">
                  <w:fldChar w:fldCharType="begin"/>
                </w:r>
                <w:r>
                  <w:instrText xml:space="preserve"> PAGE \* MERGEFORMAT </w:instrText>
                </w:r>
                <w:r w:rsidRPr="00144D7C">
                  <w:fldChar w:fldCharType="separate"/>
                </w:r>
                <w:r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pPr>
      <w:pStyle w:val="ac"/>
      <w:jc w:val="center"/>
    </w:pPr>
    <w:r w:rsidRPr="00144D7C">
      <w:fldChar w:fldCharType="begin"/>
    </w:r>
    <w:r>
      <w:instrText>PAGE   \* MERGEFORMAT</w:instrText>
    </w:r>
    <w:r w:rsidRPr="00144D7C">
      <w:fldChar w:fldCharType="separate"/>
    </w:r>
    <w:r w:rsidR="00EE606C" w:rsidRPr="00EE606C">
      <w:rPr>
        <w:noProof/>
        <w:lang w:val="ru-RU"/>
      </w:rPr>
      <w:t>4</w:t>
    </w:r>
    <w:r>
      <w:rPr>
        <w:noProof/>
        <w:lang w:val="ru-RU"/>
      </w:rPr>
      <w:fldChar w:fldCharType="end"/>
    </w:r>
  </w:p>
  <w:p w:rsidR="00BC41B8" w:rsidRDefault="00BC41B8">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Pr="00E35E8F" w:rsidRDefault="00BC41B8"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pPr>
      <w:rPr>
        <w:sz w:val="2"/>
        <w:szCs w:val="2"/>
      </w:rPr>
    </w:pPr>
    <w:r w:rsidRPr="00144D7C">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BC41B8" w:rsidRDefault="00BC41B8">
                <w:pPr>
                  <w:pStyle w:val="13"/>
                  <w:shd w:val="clear" w:color="auto" w:fill="auto"/>
                  <w:spacing w:line="240" w:lineRule="auto"/>
                </w:pPr>
                <w:r w:rsidRPr="00144D7C">
                  <w:fldChar w:fldCharType="begin"/>
                </w:r>
                <w:r>
                  <w:instrText xml:space="preserve"> PAGE \* MERGEFORMAT </w:instrText>
                </w:r>
                <w:r w:rsidRPr="00144D7C">
                  <w:fldChar w:fldCharType="separate"/>
                </w:r>
                <w:r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Pr="009F2133" w:rsidRDefault="00BC41B8">
    <w:pPr>
      <w:pStyle w:val="ac"/>
      <w:jc w:val="center"/>
      <w:rPr>
        <w:rFonts w:ascii="Times New Roman" w:hAnsi="Times New Roman" w:cs="Times New Roman"/>
      </w:rPr>
    </w:pPr>
    <w:r w:rsidRPr="009F2133">
      <w:rPr>
        <w:rFonts w:ascii="Times New Roman" w:hAnsi="Times New Roman" w:cs="Times New Roman"/>
      </w:rPr>
      <w:fldChar w:fldCharType="begin"/>
    </w:r>
    <w:r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EE606C" w:rsidRPr="00EE606C">
      <w:rPr>
        <w:rFonts w:ascii="Times New Roman" w:hAnsi="Times New Roman" w:cs="Times New Roman"/>
        <w:noProof/>
        <w:lang w:val="ru-RU"/>
      </w:rPr>
      <w:t>6</w:t>
    </w:r>
    <w:r w:rsidRPr="009F2133">
      <w:rPr>
        <w:rFonts w:ascii="Times New Roman" w:hAnsi="Times New Roman" w:cs="Times New Roman"/>
      </w:rPr>
      <w:fldChar w:fldCharType="end"/>
    </w:r>
  </w:p>
  <w:p w:rsidR="00BC41B8" w:rsidRDefault="00BC41B8">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D2" w:rsidRDefault="00F442D2"/>
  </w:footnote>
  <w:footnote w:type="continuationSeparator" w:id="0">
    <w:p w:rsidR="00F442D2" w:rsidRDefault="00F442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B8" w:rsidRDefault="00BC41B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B377DE7"/>
    <w:multiLevelType w:val="hybridMultilevel"/>
    <w:tmpl w:val="B3DC9658"/>
    <w:lvl w:ilvl="0" w:tplc="48F2D19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59CA346A">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EB8BABE">
      <w:numFmt w:val="bullet"/>
      <w:lvlText w:val="•"/>
      <w:lvlJc w:val="left"/>
      <w:pPr>
        <w:ind w:left="1774" w:hanging="396"/>
      </w:pPr>
      <w:rPr>
        <w:rFonts w:hint="default"/>
        <w:lang w:val="uk-UA" w:eastAsia="en-US" w:bidi="ar-SA"/>
      </w:rPr>
    </w:lvl>
    <w:lvl w:ilvl="3" w:tplc="8300FC1A">
      <w:numFmt w:val="bullet"/>
      <w:lvlText w:val="•"/>
      <w:lvlJc w:val="left"/>
      <w:pPr>
        <w:ind w:left="2748" w:hanging="396"/>
      </w:pPr>
      <w:rPr>
        <w:rFonts w:hint="default"/>
        <w:lang w:val="uk-UA" w:eastAsia="en-US" w:bidi="ar-SA"/>
      </w:rPr>
    </w:lvl>
    <w:lvl w:ilvl="4" w:tplc="348C5668">
      <w:numFmt w:val="bullet"/>
      <w:lvlText w:val="•"/>
      <w:lvlJc w:val="left"/>
      <w:pPr>
        <w:ind w:left="3722" w:hanging="396"/>
      </w:pPr>
      <w:rPr>
        <w:rFonts w:hint="default"/>
        <w:lang w:val="uk-UA" w:eastAsia="en-US" w:bidi="ar-SA"/>
      </w:rPr>
    </w:lvl>
    <w:lvl w:ilvl="5" w:tplc="56CE8A24">
      <w:numFmt w:val="bullet"/>
      <w:lvlText w:val="•"/>
      <w:lvlJc w:val="left"/>
      <w:pPr>
        <w:ind w:left="4696" w:hanging="396"/>
      </w:pPr>
      <w:rPr>
        <w:rFonts w:hint="default"/>
        <w:lang w:val="uk-UA" w:eastAsia="en-US" w:bidi="ar-SA"/>
      </w:rPr>
    </w:lvl>
    <w:lvl w:ilvl="6" w:tplc="247291E8">
      <w:numFmt w:val="bullet"/>
      <w:lvlText w:val="•"/>
      <w:lvlJc w:val="left"/>
      <w:pPr>
        <w:ind w:left="5670" w:hanging="396"/>
      </w:pPr>
      <w:rPr>
        <w:rFonts w:hint="default"/>
        <w:lang w:val="uk-UA" w:eastAsia="en-US" w:bidi="ar-SA"/>
      </w:rPr>
    </w:lvl>
    <w:lvl w:ilvl="7" w:tplc="FF74D1BC">
      <w:numFmt w:val="bullet"/>
      <w:lvlText w:val="•"/>
      <w:lvlJc w:val="left"/>
      <w:pPr>
        <w:ind w:left="6644" w:hanging="396"/>
      </w:pPr>
      <w:rPr>
        <w:rFonts w:hint="default"/>
        <w:lang w:val="uk-UA" w:eastAsia="en-US" w:bidi="ar-SA"/>
      </w:rPr>
    </w:lvl>
    <w:lvl w:ilvl="8" w:tplc="D25CC1E8">
      <w:numFmt w:val="bullet"/>
      <w:lvlText w:val="•"/>
      <w:lvlJc w:val="left"/>
      <w:pPr>
        <w:ind w:left="7618" w:hanging="396"/>
      </w:pPr>
      <w:rPr>
        <w:rFonts w:hint="default"/>
        <w:lang w:val="uk-UA" w:eastAsia="en-US" w:bidi="ar-SA"/>
      </w:rPr>
    </w:lvl>
  </w:abstractNum>
  <w:abstractNum w:abstractNumId="21">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3">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4">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6">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7">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9">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1">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2">
    <w:nsid w:val="5DA70AB8"/>
    <w:multiLevelType w:val="hybridMultilevel"/>
    <w:tmpl w:val="462C8C0A"/>
    <w:lvl w:ilvl="0" w:tplc="EEC45D78">
      <w:start w:val="1"/>
      <w:numFmt w:val="bullet"/>
      <w:lvlText w:val=""/>
      <w:lvlJc w:val="left"/>
      <w:pPr>
        <w:ind w:left="6881" w:hanging="360"/>
      </w:pPr>
      <w:rPr>
        <w:rFonts w:ascii="Symbol" w:hAnsi="Symbol" w:hint="default"/>
      </w:rPr>
    </w:lvl>
    <w:lvl w:ilvl="1" w:tplc="D2581C5A">
      <w:numFmt w:val="bullet"/>
      <w:lvlText w:val="-"/>
      <w:lvlJc w:val="left"/>
      <w:pPr>
        <w:ind w:left="7871" w:hanging="630"/>
      </w:pPr>
      <w:rPr>
        <w:rFonts w:ascii="Arial" w:eastAsia="Times New Roman" w:hAnsi="Arial" w:cs="Arial" w:hint="default"/>
        <w:color w:val="000000"/>
      </w:rPr>
    </w:lvl>
    <w:lvl w:ilvl="2" w:tplc="04190005">
      <w:start w:val="1"/>
      <w:numFmt w:val="bullet"/>
      <w:lvlText w:val=""/>
      <w:lvlJc w:val="left"/>
      <w:pPr>
        <w:ind w:left="8321" w:hanging="360"/>
      </w:pPr>
      <w:rPr>
        <w:rFonts w:ascii="Wingdings" w:hAnsi="Wingdings" w:hint="default"/>
      </w:rPr>
    </w:lvl>
    <w:lvl w:ilvl="3" w:tplc="04190001">
      <w:start w:val="1"/>
      <w:numFmt w:val="bullet"/>
      <w:lvlText w:val=""/>
      <w:lvlJc w:val="left"/>
      <w:pPr>
        <w:ind w:left="9041" w:hanging="360"/>
      </w:pPr>
      <w:rPr>
        <w:rFonts w:ascii="Symbol" w:hAnsi="Symbol" w:hint="default"/>
      </w:rPr>
    </w:lvl>
    <w:lvl w:ilvl="4" w:tplc="04190003">
      <w:start w:val="1"/>
      <w:numFmt w:val="bullet"/>
      <w:lvlText w:val="o"/>
      <w:lvlJc w:val="left"/>
      <w:pPr>
        <w:ind w:left="9761" w:hanging="360"/>
      </w:pPr>
      <w:rPr>
        <w:rFonts w:ascii="Courier New" w:hAnsi="Courier New" w:cs="Courier New" w:hint="default"/>
      </w:rPr>
    </w:lvl>
    <w:lvl w:ilvl="5" w:tplc="04190005">
      <w:start w:val="1"/>
      <w:numFmt w:val="bullet"/>
      <w:lvlText w:val=""/>
      <w:lvlJc w:val="left"/>
      <w:pPr>
        <w:ind w:left="10481" w:hanging="360"/>
      </w:pPr>
      <w:rPr>
        <w:rFonts w:ascii="Wingdings" w:hAnsi="Wingdings" w:hint="default"/>
      </w:rPr>
    </w:lvl>
    <w:lvl w:ilvl="6" w:tplc="04190001">
      <w:start w:val="1"/>
      <w:numFmt w:val="bullet"/>
      <w:lvlText w:val=""/>
      <w:lvlJc w:val="left"/>
      <w:pPr>
        <w:ind w:left="11201" w:hanging="360"/>
      </w:pPr>
      <w:rPr>
        <w:rFonts w:ascii="Symbol" w:hAnsi="Symbol" w:hint="default"/>
      </w:rPr>
    </w:lvl>
    <w:lvl w:ilvl="7" w:tplc="04190003">
      <w:start w:val="1"/>
      <w:numFmt w:val="bullet"/>
      <w:lvlText w:val="o"/>
      <w:lvlJc w:val="left"/>
      <w:pPr>
        <w:ind w:left="11921" w:hanging="360"/>
      </w:pPr>
      <w:rPr>
        <w:rFonts w:ascii="Courier New" w:hAnsi="Courier New" w:cs="Courier New" w:hint="default"/>
      </w:rPr>
    </w:lvl>
    <w:lvl w:ilvl="8" w:tplc="04190005">
      <w:start w:val="1"/>
      <w:numFmt w:val="bullet"/>
      <w:lvlText w:val=""/>
      <w:lvlJc w:val="left"/>
      <w:pPr>
        <w:ind w:left="12641" w:hanging="360"/>
      </w:pPr>
      <w:rPr>
        <w:rFonts w:ascii="Wingdings" w:hAnsi="Wingdings" w:hint="default"/>
      </w:rPr>
    </w:lvl>
  </w:abstractNum>
  <w:abstractNum w:abstractNumId="33">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4">
    <w:nsid w:val="65146D38"/>
    <w:multiLevelType w:val="hybridMultilevel"/>
    <w:tmpl w:val="92847B34"/>
    <w:lvl w:ilvl="0" w:tplc="09F43D28">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9A3EEB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CD42EFBA">
      <w:numFmt w:val="bullet"/>
      <w:lvlText w:val="•"/>
      <w:lvlJc w:val="left"/>
      <w:pPr>
        <w:ind w:left="1774" w:hanging="396"/>
      </w:pPr>
      <w:rPr>
        <w:rFonts w:hint="default"/>
        <w:lang w:val="uk-UA" w:eastAsia="en-US" w:bidi="ar-SA"/>
      </w:rPr>
    </w:lvl>
    <w:lvl w:ilvl="3" w:tplc="69763ADA">
      <w:numFmt w:val="bullet"/>
      <w:lvlText w:val="•"/>
      <w:lvlJc w:val="left"/>
      <w:pPr>
        <w:ind w:left="2748" w:hanging="396"/>
      </w:pPr>
      <w:rPr>
        <w:rFonts w:hint="default"/>
        <w:lang w:val="uk-UA" w:eastAsia="en-US" w:bidi="ar-SA"/>
      </w:rPr>
    </w:lvl>
    <w:lvl w:ilvl="4" w:tplc="21C87994">
      <w:numFmt w:val="bullet"/>
      <w:lvlText w:val="•"/>
      <w:lvlJc w:val="left"/>
      <w:pPr>
        <w:ind w:left="3722" w:hanging="396"/>
      </w:pPr>
      <w:rPr>
        <w:rFonts w:hint="default"/>
        <w:lang w:val="uk-UA" w:eastAsia="en-US" w:bidi="ar-SA"/>
      </w:rPr>
    </w:lvl>
    <w:lvl w:ilvl="5" w:tplc="97647276">
      <w:numFmt w:val="bullet"/>
      <w:lvlText w:val="•"/>
      <w:lvlJc w:val="left"/>
      <w:pPr>
        <w:ind w:left="4696" w:hanging="396"/>
      </w:pPr>
      <w:rPr>
        <w:rFonts w:hint="default"/>
        <w:lang w:val="uk-UA" w:eastAsia="en-US" w:bidi="ar-SA"/>
      </w:rPr>
    </w:lvl>
    <w:lvl w:ilvl="6" w:tplc="7B0CDBA2">
      <w:numFmt w:val="bullet"/>
      <w:lvlText w:val="•"/>
      <w:lvlJc w:val="left"/>
      <w:pPr>
        <w:ind w:left="5670" w:hanging="396"/>
      </w:pPr>
      <w:rPr>
        <w:rFonts w:hint="default"/>
        <w:lang w:val="uk-UA" w:eastAsia="en-US" w:bidi="ar-SA"/>
      </w:rPr>
    </w:lvl>
    <w:lvl w:ilvl="7" w:tplc="902C682C">
      <w:numFmt w:val="bullet"/>
      <w:lvlText w:val="•"/>
      <w:lvlJc w:val="left"/>
      <w:pPr>
        <w:ind w:left="6644" w:hanging="396"/>
      </w:pPr>
      <w:rPr>
        <w:rFonts w:hint="default"/>
        <w:lang w:val="uk-UA" w:eastAsia="en-US" w:bidi="ar-SA"/>
      </w:rPr>
    </w:lvl>
    <w:lvl w:ilvl="8" w:tplc="E8AA4F70">
      <w:numFmt w:val="bullet"/>
      <w:lvlText w:val="•"/>
      <w:lvlJc w:val="left"/>
      <w:pPr>
        <w:ind w:left="7618" w:hanging="396"/>
      </w:pPr>
      <w:rPr>
        <w:rFonts w:hint="default"/>
        <w:lang w:val="uk-UA" w:eastAsia="en-US" w:bidi="ar-SA"/>
      </w:rPr>
    </w:lvl>
  </w:abstractNum>
  <w:abstractNum w:abstractNumId="35">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6">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9">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40">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41">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40"/>
  </w:num>
  <w:num w:numId="2">
    <w:abstractNumId w:val="22"/>
  </w:num>
  <w:num w:numId="3">
    <w:abstractNumId w:val="39"/>
  </w:num>
  <w:num w:numId="4">
    <w:abstractNumId w:val="36"/>
  </w:num>
  <w:num w:numId="5">
    <w:abstractNumId w:val="36"/>
  </w:num>
  <w:num w:numId="6">
    <w:abstractNumId w:val="14"/>
  </w:num>
  <w:num w:numId="7">
    <w:abstractNumId w:val="42"/>
  </w:num>
  <w:num w:numId="8">
    <w:abstractNumId w:val="41"/>
  </w:num>
  <w:num w:numId="9">
    <w:abstractNumId w:val="29"/>
  </w:num>
  <w:num w:numId="10">
    <w:abstractNumId w:val="21"/>
  </w:num>
  <w:num w:numId="11">
    <w:abstractNumId w:val="17"/>
  </w:num>
  <w:num w:numId="12">
    <w:abstractNumId w:val="37"/>
  </w:num>
  <w:num w:numId="13">
    <w:abstractNumId w:val="10"/>
  </w:num>
  <w:num w:numId="14">
    <w:abstractNumId w:val="4"/>
  </w:num>
  <w:num w:numId="15">
    <w:abstractNumId w:val="30"/>
  </w:num>
  <w:num w:numId="16">
    <w:abstractNumId w:val="16"/>
  </w:num>
  <w:num w:numId="17">
    <w:abstractNumId w:val="8"/>
  </w:num>
  <w:num w:numId="18">
    <w:abstractNumId w:val="7"/>
  </w:num>
  <w:num w:numId="19">
    <w:abstractNumId w:val="5"/>
  </w:num>
  <w:num w:numId="20">
    <w:abstractNumId w:val="43"/>
  </w:num>
  <w:num w:numId="21">
    <w:abstractNumId w:val="42"/>
  </w:num>
  <w:num w:numId="22">
    <w:abstractNumId w:val="26"/>
  </w:num>
  <w:num w:numId="23">
    <w:abstractNumId w:val="1"/>
  </w:num>
  <w:num w:numId="24">
    <w:abstractNumId w:val="38"/>
  </w:num>
  <w:num w:numId="25">
    <w:abstractNumId w:val="3"/>
  </w:num>
  <w:num w:numId="26">
    <w:abstractNumId w:val="35"/>
  </w:num>
  <w:num w:numId="27">
    <w:abstractNumId w:val="25"/>
  </w:num>
  <w:num w:numId="28">
    <w:abstractNumId w:val="33"/>
  </w:num>
  <w:num w:numId="29">
    <w:abstractNumId w:val="6"/>
  </w:num>
  <w:num w:numId="30">
    <w:abstractNumId w:val="9"/>
  </w:num>
  <w:num w:numId="31">
    <w:abstractNumId w:val="28"/>
  </w:num>
  <w:num w:numId="32">
    <w:abstractNumId w:val="18"/>
  </w:num>
  <w:num w:numId="33">
    <w:abstractNumId w:val="31"/>
  </w:num>
  <w:num w:numId="34">
    <w:abstractNumId w:val="15"/>
  </w:num>
  <w:num w:numId="35">
    <w:abstractNumId w:val="23"/>
  </w:num>
  <w:num w:numId="36">
    <w:abstractNumId w:val="27"/>
  </w:num>
  <w:num w:numId="37">
    <w:abstractNumId w:val="11"/>
  </w:num>
  <w:num w:numId="38">
    <w:abstractNumId w:val="19"/>
  </w:num>
  <w:num w:numId="39">
    <w:abstractNumId w:val="24"/>
  </w:num>
  <w:num w:numId="40">
    <w:abstractNumId w:val="13"/>
  </w:num>
  <w:num w:numId="41">
    <w:abstractNumId w:val="12"/>
  </w:num>
  <w:num w:numId="42">
    <w:abstractNumId w:val="2"/>
  </w:num>
  <w:num w:numId="43">
    <w:abstractNumId w:val="0"/>
  </w:num>
  <w:num w:numId="44">
    <w:abstractNumId w:val="34"/>
  </w:num>
  <w:num w:numId="45">
    <w:abstractNumId w:val="32"/>
  </w:num>
  <w:num w:numId="4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rawingGridVerticalSpacing w:val="181"/>
  <w:displayHorizont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1A88"/>
    <w:rsid w:val="00024637"/>
    <w:rsid w:val="00024E53"/>
    <w:rsid w:val="00025839"/>
    <w:rsid w:val="00026489"/>
    <w:rsid w:val="0002772C"/>
    <w:rsid w:val="00027B13"/>
    <w:rsid w:val="00027FCE"/>
    <w:rsid w:val="0003102E"/>
    <w:rsid w:val="00031684"/>
    <w:rsid w:val="00033CA2"/>
    <w:rsid w:val="00033F29"/>
    <w:rsid w:val="00037390"/>
    <w:rsid w:val="0004079A"/>
    <w:rsid w:val="00040D71"/>
    <w:rsid w:val="00041A68"/>
    <w:rsid w:val="00043880"/>
    <w:rsid w:val="00044683"/>
    <w:rsid w:val="00045547"/>
    <w:rsid w:val="000468A7"/>
    <w:rsid w:val="00050588"/>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445"/>
    <w:rsid w:val="000765AF"/>
    <w:rsid w:val="0008532D"/>
    <w:rsid w:val="000853B2"/>
    <w:rsid w:val="00085624"/>
    <w:rsid w:val="00092BB2"/>
    <w:rsid w:val="00093B5B"/>
    <w:rsid w:val="00093B87"/>
    <w:rsid w:val="00093D5D"/>
    <w:rsid w:val="0009563C"/>
    <w:rsid w:val="00095F6E"/>
    <w:rsid w:val="0009674E"/>
    <w:rsid w:val="000A229D"/>
    <w:rsid w:val="000A23A8"/>
    <w:rsid w:val="000A57D3"/>
    <w:rsid w:val="000A59F2"/>
    <w:rsid w:val="000A6370"/>
    <w:rsid w:val="000A6D3F"/>
    <w:rsid w:val="000B2CE1"/>
    <w:rsid w:val="000B3470"/>
    <w:rsid w:val="000B3AD5"/>
    <w:rsid w:val="000B3ECD"/>
    <w:rsid w:val="000B4806"/>
    <w:rsid w:val="000B4D4E"/>
    <w:rsid w:val="000B5F0B"/>
    <w:rsid w:val="000C074B"/>
    <w:rsid w:val="000C0E5D"/>
    <w:rsid w:val="000C1312"/>
    <w:rsid w:val="000C1CFD"/>
    <w:rsid w:val="000C21E1"/>
    <w:rsid w:val="000C3253"/>
    <w:rsid w:val="000C3F0C"/>
    <w:rsid w:val="000C54A3"/>
    <w:rsid w:val="000C730E"/>
    <w:rsid w:val="000C7E28"/>
    <w:rsid w:val="000D2595"/>
    <w:rsid w:val="000E262A"/>
    <w:rsid w:val="000F069F"/>
    <w:rsid w:val="000F1D44"/>
    <w:rsid w:val="000F44FA"/>
    <w:rsid w:val="000F53BC"/>
    <w:rsid w:val="000F542D"/>
    <w:rsid w:val="000F7760"/>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11B"/>
    <w:rsid w:val="00123841"/>
    <w:rsid w:val="00125FF6"/>
    <w:rsid w:val="0012713C"/>
    <w:rsid w:val="001306B7"/>
    <w:rsid w:val="00130CB8"/>
    <w:rsid w:val="001318B1"/>
    <w:rsid w:val="0013355F"/>
    <w:rsid w:val="00135B9B"/>
    <w:rsid w:val="00136945"/>
    <w:rsid w:val="00137199"/>
    <w:rsid w:val="00141580"/>
    <w:rsid w:val="001418CB"/>
    <w:rsid w:val="00141A03"/>
    <w:rsid w:val="00142375"/>
    <w:rsid w:val="00142F18"/>
    <w:rsid w:val="00144039"/>
    <w:rsid w:val="00144277"/>
    <w:rsid w:val="00144D7C"/>
    <w:rsid w:val="00145197"/>
    <w:rsid w:val="00146880"/>
    <w:rsid w:val="00146895"/>
    <w:rsid w:val="00146DB2"/>
    <w:rsid w:val="001501A7"/>
    <w:rsid w:val="001507C5"/>
    <w:rsid w:val="00151223"/>
    <w:rsid w:val="00151CF0"/>
    <w:rsid w:val="0015377B"/>
    <w:rsid w:val="001541A1"/>
    <w:rsid w:val="001542D8"/>
    <w:rsid w:val="00156899"/>
    <w:rsid w:val="0015715C"/>
    <w:rsid w:val="001604F4"/>
    <w:rsid w:val="00163011"/>
    <w:rsid w:val="001637BE"/>
    <w:rsid w:val="0016448E"/>
    <w:rsid w:val="00164EEE"/>
    <w:rsid w:val="00165197"/>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D7F60"/>
    <w:rsid w:val="001E1024"/>
    <w:rsid w:val="001E2A86"/>
    <w:rsid w:val="001E67B2"/>
    <w:rsid w:val="001F09D9"/>
    <w:rsid w:val="001F4EE5"/>
    <w:rsid w:val="001F6FFE"/>
    <w:rsid w:val="001F76EA"/>
    <w:rsid w:val="00200E14"/>
    <w:rsid w:val="00201D35"/>
    <w:rsid w:val="00202B26"/>
    <w:rsid w:val="002059D2"/>
    <w:rsid w:val="002064F7"/>
    <w:rsid w:val="00206C19"/>
    <w:rsid w:val="00211DBA"/>
    <w:rsid w:val="00215425"/>
    <w:rsid w:val="00216E95"/>
    <w:rsid w:val="00216F04"/>
    <w:rsid w:val="002215E8"/>
    <w:rsid w:val="002247E9"/>
    <w:rsid w:val="00225C80"/>
    <w:rsid w:val="00226306"/>
    <w:rsid w:val="002303DC"/>
    <w:rsid w:val="00231B1E"/>
    <w:rsid w:val="0023269B"/>
    <w:rsid w:val="00233E6E"/>
    <w:rsid w:val="002343A0"/>
    <w:rsid w:val="002352BB"/>
    <w:rsid w:val="002412CC"/>
    <w:rsid w:val="002413BA"/>
    <w:rsid w:val="0024189F"/>
    <w:rsid w:val="0024195F"/>
    <w:rsid w:val="00241C2C"/>
    <w:rsid w:val="00242C94"/>
    <w:rsid w:val="002461BC"/>
    <w:rsid w:val="002462B2"/>
    <w:rsid w:val="002463CF"/>
    <w:rsid w:val="00247196"/>
    <w:rsid w:val="0024720C"/>
    <w:rsid w:val="002526A0"/>
    <w:rsid w:val="00254840"/>
    <w:rsid w:val="00262E0E"/>
    <w:rsid w:val="00264B74"/>
    <w:rsid w:val="0026543C"/>
    <w:rsid w:val="00270856"/>
    <w:rsid w:val="00272A6E"/>
    <w:rsid w:val="00273739"/>
    <w:rsid w:val="0027400D"/>
    <w:rsid w:val="00274551"/>
    <w:rsid w:val="002763BE"/>
    <w:rsid w:val="002812D4"/>
    <w:rsid w:val="00283933"/>
    <w:rsid w:val="00283D34"/>
    <w:rsid w:val="002869A6"/>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0D51"/>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377"/>
    <w:rsid w:val="00301910"/>
    <w:rsid w:val="003019D4"/>
    <w:rsid w:val="003028B7"/>
    <w:rsid w:val="0030309C"/>
    <w:rsid w:val="00304547"/>
    <w:rsid w:val="00305D1D"/>
    <w:rsid w:val="003069DE"/>
    <w:rsid w:val="00310E04"/>
    <w:rsid w:val="00313748"/>
    <w:rsid w:val="00313C44"/>
    <w:rsid w:val="00314429"/>
    <w:rsid w:val="00317615"/>
    <w:rsid w:val="003178A6"/>
    <w:rsid w:val="00317D2C"/>
    <w:rsid w:val="0032035C"/>
    <w:rsid w:val="00321368"/>
    <w:rsid w:val="00324A1C"/>
    <w:rsid w:val="00325B13"/>
    <w:rsid w:val="00330295"/>
    <w:rsid w:val="003318A0"/>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0351"/>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B6AD9"/>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5F13"/>
    <w:rsid w:val="004070CB"/>
    <w:rsid w:val="00410E5D"/>
    <w:rsid w:val="00412894"/>
    <w:rsid w:val="00412A19"/>
    <w:rsid w:val="00413009"/>
    <w:rsid w:val="004166FC"/>
    <w:rsid w:val="0042312B"/>
    <w:rsid w:val="004231B8"/>
    <w:rsid w:val="00426417"/>
    <w:rsid w:val="00432C89"/>
    <w:rsid w:val="00432D95"/>
    <w:rsid w:val="00433771"/>
    <w:rsid w:val="00434000"/>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2AC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D042C"/>
    <w:rsid w:val="004D32DD"/>
    <w:rsid w:val="004D39EF"/>
    <w:rsid w:val="004D4363"/>
    <w:rsid w:val="004D43DE"/>
    <w:rsid w:val="004D5168"/>
    <w:rsid w:val="004E2C15"/>
    <w:rsid w:val="004E40AD"/>
    <w:rsid w:val="004E4C8A"/>
    <w:rsid w:val="004E5398"/>
    <w:rsid w:val="004E60B0"/>
    <w:rsid w:val="004E6C1F"/>
    <w:rsid w:val="004E7935"/>
    <w:rsid w:val="004F0087"/>
    <w:rsid w:val="004F119C"/>
    <w:rsid w:val="004F138B"/>
    <w:rsid w:val="004F3710"/>
    <w:rsid w:val="004F3BAF"/>
    <w:rsid w:val="004F3C7D"/>
    <w:rsid w:val="004F4C28"/>
    <w:rsid w:val="00500225"/>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6D0E"/>
    <w:rsid w:val="0052732B"/>
    <w:rsid w:val="00530842"/>
    <w:rsid w:val="00531A8A"/>
    <w:rsid w:val="0053231F"/>
    <w:rsid w:val="00534678"/>
    <w:rsid w:val="00534E33"/>
    <w:rsid w:val="00535F09"/>
    <w:rsid w:val="005374C8"/>
    <w:rsid w:val="005375B8"/>
    <w:rsid w:val="00537B67"/>
    <w:rsid w:val="0054019B"/>
    <w:rsid w:val="00540650"/>
    <w:rsid w:val="00542A03"/>
    <w:rsid w:val="005434B7"/>
    <w:rsid w:val="0054443B"/>
    <w:rsid w:val="00544766"/>
    <w:rsid w:val="00551F7E"/>
    <w:rsid w:val="0055258A"/>
    <w:rsid w:val="00554AD4"/>
    <w:rsid w:val="00554DBF"/>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2DFF"/>
    <w:rsid w:val="00574F58"/>
    <w:rsid w:val="00576172"/>
    <w:rsid w:val="005761B9"/>
    <w:rsid w:val="005773EA"/>
    <w:rsid w:val="005779C6"/>
    <w:rsid w:val="00577C0A"/>
    <w:rsid w:val="00580045"/>
    <w:rsid w:val="00580158"/>
    <w:rsid w:val="005803DB"/>
    <w:rsid w:val="00583A5A"/>
    <w:rsid w:val="00583B4B"/>
    <w:rsid w:val="00585B59"/>
    <w:rsid w:val="00586372"/>
    <w:rsid w:val="005873D4"/>
    <w:rsid w:val="005876F5"/>
    <w:rsid w:val="0059404B"/>
    <w:rsid w:val="00596041"/>
    <w:rsid w:val="00596B5D"/>
    <w:rsid w:val="00596D83"/>
    <w:rsid w:val="00596DDE"/>
    <w:rsid w:val="005A3845"/>
    <w:rsid w:val="005A43B2"/>
    <w:rsid w:val="005A5BC5"/>
    <w:rsid w:val="005A600D"/>
    <w:rsid w:val="005B0303"/>
    <w:rsid w:val="005B3E69"/>
    <w:rsid w:val="005C1D24"/>
    <w:rsid w:val="005C1D3C"/>
    <w:rsid w:val="005C205C"/>
    <w:rsid w:val="005C4201"/>
    <w:rsid w:val="005C4A11"/>
    <w:rsid w:val="005D022E"/>
    <w:rsid w:val="005D07C6"/>
    <w:rsid w:val="005D0B5C"/>
    <w:rsid w:val="005D1E6B"/>
    <w:rsid w:val="005D2D79"/>
    <w:rsid w:val="005D2D9B"/>
    <w:rsid w:val="005D34DC"/>
    <w:rsid w:val="005D42BF"/>
    <w:rsid w:val="005D7847"/>
    <w:rsid w:val="005E0134"/>
    <w:rsid w:val="005E15FF"/>
    <w:rsid w:val="005E5C92"/>
    <w:rsid w:val="005E761D"/>
    <w:rsid w:val="005E7D78"/>
    <w:rsid w:val="005F4A93"/>
    <w:rsid w:val="005F7FB1"/>
    <w:rsid w:val="00601681"/>
    <w:rsid w:val="00601AFD"/>
    <w:rsid w:val="00602AA6"/>
    <w:rsid w:val="00607AD4"/>
    <w:rsid w:val="00607BDF"/>
    <w:rsid w:val="00611A6A"/>
    <w:rsid w:val="0061216E"/>
    <w:rsid w:val="006140A5"/>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4F2A"/>
    <w:rsid w:val="00655FC3"/>
    <w:rsid w:val="006617F1"/>
    <w:rsid w:val="00672CE1"/>
    <w:rsid w:val="0067350F"/>
    <w:rsid w:val="00677695"/>
    <w:rsid w:val="00682314"/>
    <w:rsid w:val="00683B18"/>
    <w:rsid w:val="00685D24"/>
    <w:rsid w:val="00686DB1"/>
    <w:rsid w:val="006904B2"/>
    <w:rsid w:val="00690AC0"/>
    <w:rsid w:val="00690F51"/>
    <w:rsid w:val="0069217A"/>
    <w:rsid w:val="00692B7F"/>
    <w:rsid w:val="00694B00"/>
    <w:rsid w:val="00697B0C"/>
    <w:rsid w:val="006A6C6F"/>
    <w:rsid w:val="006A791F"/>
    <w:rsid w:val="006B0231"/>
    <w:rsid w:val="006B2995"/>
    <w:rsid w:val="006B381A"/>
    <w:rsid w:val="006B6954"/>
    <w:rsid w:val="006B7535"/>
    <w:rsid w:val="006C15DD"/>
    <w:rsid w:val="006C4365"/>
    <w:rsid w:val="006C5B1F"/>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07CDD"/>
    <w:rsid w:val="007124B5"/>
    <w:rsid w:val="007126FB"/>
    <w:rsid w:val="007133C4"/>
    <w:rsid w:val="00715540"/>
    <w:rsid w:val="00715FCC"/>
    <w:rsid w:val="00716AF5"/>
    <w:rsid w:val="00717F1F"/>
    <w:rsid w:val="007228EA"/>
    <w:rsid w:val="00722CE2"/>
    <w:rsid w:val="00724195"/>
    <w:rsid w:val="00727FEF"/>
    <w:rsid w:val="00730F7B"/>
    <w:rsid w:val="00731D41"/>
    <w:rsid w:val="00733312"/>
    <w:rsid w:val="00733B82"/>
    <w:rsid w:val="00734DAD"/>
    <w:rsid w:val="0073594C"/>
    <w:rsid w:val="0073656E"/>
    <w:rsid w:val="00741A55"/>
    <w:rsid w:val="00741BF1"/>
    <w:rsid w:val="00744259"/>
    <w:rsid w:val="0074466E"/>
    <w:rsid w:val="00750B1D"/>
    <w:rsid w:val="007529ED"/>
    <w:rsid w:val="00754397"/>
    <w:rsid w:val="00754CC0"/>
    <w:rsid w:val="0075544D"/>
    <w:rsid w:val="00757CD3"/>
    <w:rsid w:val="00760D78"/>
    <w:rsid w:val="007613A9"/>
    <w:rsid w:val="00762234"/>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E9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1D3B"/>
    <w:rsid w:val="007E5B69"/>
    <w:rsid w:val="007E6D3C"/>
    <w:rsid w:val="007F4895"/>
    <w:rsid w:val="007F515A"/>
    <w:rsid w:val="007F5921"/>
    <w:rsid w:val="007F7F9D"/>
    <w:rsid w:val="008010F5"/>
    <w:rsid w:val="0080138F"/>
    <w:rsid w:val="00805801"/>
    <w:rsid w:val="00807184"/>
    <w:rsid w:val="00807F20"/>
    <w:rsid w:val="008113B7"/>
    <w:rsid w:val="00813376"/>
    <w:rsid w:val="008135EB"/>
    <w:rsid w:val="00822567"/>
    <w:rsid w:val="0083097A"/>
    <w:rsid w:val="0083158B"/>
    <w:rsid w:val="008315A6"/>
    <w:rsid w:val="00831B5B"/>
    <w:rsid w:val="00833E2B"/>
    <w:rsid w:val="00836BC2"/>
    <w:rsid w:val="00836DBC"/>
    <w:rsid w:val="00841897"/>
    <w:rsid w:val="00843CB6"/>
    <w:rsid w:val="00850ECD"/>
    <w:rsid w:val="00852F52"/>
    <w:rsid w:val="008532B8"/>
    <w:rsid w:val="00853A47"/>
    <w:rsid w:val="00855E3D"/>
    <w:rsid w:val="0085725D"/>
    <w:rsid w:val="008573BD"/>
    <w:rsid w:val="00857824"/>
    <w:rsid w:val="008625FF"/>
    <w:rsid w:val="00863DB2"/>
    <w:rsid w:val="00865CCC"/>
    <w:rsid w:val="00866079"/>
    <w:rsid w:val="008664E4"/>
    <w:rsid w:val="0086729A"/>
    <w:rsid w:val="008708CD"/>
    <w:rsid w:val="00871C46"/>
    <w:rsid w:val="0087207B"/>
    <w:rsid w:val="00872ED1"/>
    <w:rsid w:val="0087560A"/>
    <w:rsid w:val="00876728"/>
    <w:rsid w:val="0087744E"/>
    <w:rsid w:val="0088127F"/>
    <w:rsid w:val="008820F6"/>
    <w:rsid w:val="00882E9D"/>
    <w:rsid w:val="00884EA4"/>
    <w:rsid w:val="00886B73"/>
    <w:rsid w:val="0089105F"/>
    <w:rsid w:val="00891730"/>
    <w:rsid w:val="00892D92"/>
    <w:rsid w:val="008930FC"/>
    <w:rsid w:val="008956AB"/>
    <w:rsid w:val="0089594B"/>
    <w:rsid w:val="00895DB0"/>
    <w:rsid w:val="008A02D2"/>
    <w:rsid w:val="008A09D3"/>
    <w:rsid w:val="008A1986"/>
    <w:rsid w:val="008A5DD8"/>
    <w:rsid w:val="008A6218"/>
    <w:rsid w:val="008A6591"/>
    <w:rsid w:val="008A791F"/>
    <w:rsid w:val="008B5D1B"/>
    <w:rsid w:val="008B6726"/>
    <w:rsid w:val="008C0046"/>
    <w:rsid w:val="008C304E"/>
    <w:rsid w:val="008C3E19"/>
    <w:rsid w:val="008C53D3"/>
    <w:rsid w:val="008C6421"/>
    <w:rsid w:val="008D03AC"/>
    <w:rsid w:val="008D433C"/>
    <w:rsid w:val="008E05CD"/>
    <w:rsid w:val="008E0BA7"/>
    <w:rsid w:val="008E11B4"/>
    <w:rsid w:val="008E14F7"/>
    <w:rsid w:val="008E243D"/>
    <w:rsid w:val="008E761B"/>
    <w:rsid w:val="008E796B"/>
    <w:rsid w:val="008F0436"/>
    <w:rsid w:val="008F3BF0"/>
    <w:rsid w:val="008F49FD"/>
    <w:rsid w:val="008F4FB9"/>
    <w:rsid w:val="008F6366"/>
    <w:rsid w:val="008F68C9"/>
    <w:rsid w:val="008F735B"/>
    <w:rsid w:val="008F77CA"/>
    <w:rsid w:val="00906008"/>
    <w:rsid w:val="00907EE4"/>
    <w:rsid w:val="00910689"/>
    <w:rsid w:val="0091103E"/>
    <w:rsid w:val="0091178F"/>
    <w:rsid w:val="009123F9"/>
    <w:rsid w:val="00916602"/>
    <w:rsid w:val="00916CD8"/>
    <w:rsid w:val="00917167"/>
    <w:rsid w:val="00917AD7"/>
    <w:rsid w:val="00920301"/>
    <w:rsid w:val="0092171C"/>
    <w:rsid w:val="00922320"/>
    <w:rsid w:val="009249B7"/>
    <w:rsid w:val="009258DB"/>
    <w:rsid w:val="009276B9"/>
    <w:rsid w:val="00933526"/>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0DEB"/>
    <w:rsid w:val="009748F9"/>
    <w:rsid w:val="0097679C"/>
    <w:rsid w:val="0098455B"/>
    <w:rsid w:val="009859B8"/>
    <w:rsid w:val="00985F49"/>
    <w:rsid w:val="009860AC"/>
    <w:rsid w:val="00987918"/>
    <w:rsid w:val="0099067C"/>
    <w:rsid w:val="00991FB7"/>
    <w:rsid w:val="009940AB"/>
    <w:rsid w:val="00995631"/>
    <w:rsid w:val="0099766B"/>
    <w:rsid w:val="009A2134"/>
    <w:rsid w:val="009A2952"/>
    <w:rsid w:val="009A3384"/>
    <w:rsid w:val="009A3AB6"/>
    <w:rsid w:val="009A3DF6"/>
    <w:rsid w:val="009A4250"/>
    <w:rsid w:val="009A6CD0"/>
    <w:rsid w:val="009A7A0D"/>
    <w:rsid w:val="009B0329"/>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DFE"/>
    <w:rsid w:val="009F0EC7"/>
    <w:rsid w:val="009F2133"/>
    <w:rsid w:val="009F2411"/>
    <w:rsid w:val="009F5284"/>
    <w:rsid w:val="00A04D0D"/>
    <w:rsid w:val="00A07E2F"/>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14B"/>
    <w:rsid w:val="00A45AE5"/>
    <w:rsid w:val="00A47058"/>
    <w:rsid w:val="00A4736B"/>
    <w:rsid w:val="00A47A59"/>
    <w:rsid w:val="00A50EF1"/>
    <w:rsid w:val="00A51B7F"/>
    <w:rsid w:val="00A51E3F"/>
    <w:rsid w:val="00A5345B"/>
    <w:rsid w:val="00A53609"/>
    <w:rsid w:val="00A53734"/>
    <w:rsid w:val="00A54BBF"/>
    <w:rsid w:val="00A55473"/>
    <w:rsid w:val="00A5590E"/>
    <w:rsid w:val="00A55C38"/>
    <w:rsid w:val="00A55E42"/>
    <w:rsid w:val="00A571AD"/>
    <w:rsid w:val="00A6250D"/>
    <w:rsid w:val="00A62F3D"/>
    <w:rsid w:val="00A66B43"/>
    <w:rsid w:val="00A67D10"/>
    <w:rsid w:val="00A70600"/>
    <w:rsid w:val="00A72F55"/>
    <w:rsid w:val="00A7462A"/>
    <w:rsid w:val="00A755F4"/>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1D5A"/>
    <w:rsid w:val="00AD3983"/>
    <w:rsid w:val="00AD4C5C"/>
    <w:rsid w:val="00AD5E80"/>
    <w:rsid w:val="00AD7254"/>
    <w:rsid w:val="00AE0060"/>
    <w:rsid w:val="00AE12B4"/>
    <w:rsid w:val="00AE4E68"/>
    <w:rsid w:val="00AE55CD"/>
    <w:rsid w:val="00AE5604"/>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2C45"/>
    <w:rsid w:val="00B15603"/>
    <w:rsid w:val="00B15750"/>
    <w:rsid w:val="00B21268"/>
    <w:rsid w:val="00B23B54"/>
    <w:rsid w:val="00B24C14"/>
    <w:rsid w:val="00B25354"/>
    <w:rsid w:val="00B30BD3"/>
    <w:rsid w:val="00B3114A"/>
    <w:rsid w:val="00B312AD"/>
    <w:rsid w:val="00B32B2E"/>
    <w:rsid w:val="00B33D1B"/>
    <w:rsid w:val="00B34870"/>
    <w:rsid w:val="00B3695B"/>
    <w:rsid w:val="00B37DE4"/>
    <w:rsid w:val="00B402F3"/>
    <w:rsid w:val="00B40945"/>
    <w:rsid w:val="00B411E0"/>
    <w:rsid w:val="00B472FE"/>
    <w:rsid w:val="00B4780A"/>
    <w:rsid w:val="00B512C9"/>
    <w:rsid w:val="00B5473B"/>
    <w:rsid w:val="00B5504A"/>
    <w:rsid w:val="00B57360"/>
    <w:rsid w:val="00B57F59"/>
    <w:rsid w:val="00B57FA1"/>
    <w:rsid w:val="00B6166A"/>
    <w:rsid w:val="00B61800"/>
    <w:rsid w:val="00B63BAB"/>
    <w:rsid w:val="00B65748"/>
    <w:rsid w:val="00B660BD"/>
    <w:rsid w:val="00B6694A"/>
    <w:rsid w:val="00B671EA"/>
    <w:rsid w:val="00B70B28"/>
    <w:rsid w:val="00B71BFB"/>
    <w:rsid w:val="00B72FAD"/>
    <w:rsid w:val="00B74ED4"/>
    <w:rsid w:val="00B755BA"/>
    <w:rsid w:val="00B8286E"/>
    <w:rsid w:val="00B830E3"/>
    <w:rsid w:val="00B854A9"/>
    <w:rsid w:val="00B901FC"/>
    <w:rsid w:val="00B92C7C"/>
    <w:rsid w:val="00B96238"/>
    <w:rsid w:val="00B96AA5"/>
    <w:rsid w:val="00B974E9"/>
    <w:rsid w:val="00B97BC0"/>
    <w:rsid w:val="00B97C58"/>
    <w:rsid w:val="00BA266C"/>
    <w:rsid w:val="00BA2C7F"/>
    <w:rsid w:val="00BA315F"/>
    <w:rsid w:val="00BA3C3C"/>
    <w:rsid w:val="00BA3CA9"/>
    <w:rsid w:val="00BA3D64"/>
    <w:rsid w:val="00BA5A81"/>
    <w:rsid w:val="00BA5A9D"/>
    <w:rsid w:val="00BB0979"/>
    <w:rsid w:val="00BB3177"/>
    <w:rsid w:val="00BB3AE6"/>
    <w:rsid w:val="00BB62B8"/>
    <w:rsid w:val="00BB7C2B"/>
    <w:rsid w:val="00BC0AB2"/>
    <w:rsid w:val="00BC0B3E"/>
    <w:rsid w:val="00BC37B0"/>
    <w:rsid w:val="00BC39A2"/>
    <w:rsid w:val="00BC41B8"/>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6831"/>
    <w:rsid w:val="00BF7B71"/>
    <w:rsid w:val="00C0391D"/>
    <w:rsid w:val="00C039B5"/>
    <w:rsid w:val="00C05E4F"/>
    <w:rsid w:val="00C10989"/>
    <w:rsid w:val="00C12977"/>
    <w:rsid w:val="00C12D38"/>
    <w:rsid w:val="00C14117"/>
    <w:rsid w:val="00C153A5"/>
    <w:rsid w:val="00C169BB"/>
    <w:rsid w:val="00C17842"/>
    <w:rsid w:val="00C20248"/>
    <w:rsid w:val="00C204A1"/>
    <w:rsid w:val="00C209DE"/>
    <w:rsid w:val="00C24C70"/>
    <w:rsid w:val="00C24D22"/>
    <w:rsid w:val="00C263A0"/>
    <w:rsid w:val="00C27739"/>
    <w:rsid w:val="00C27779"/>
    <w:rsid w:val="00C30085"/>
    <w:rsid w:val="00C30B32"/>
    <w:rsid w:val="00C34090"/>
    <w:rsid w:val="00C34133"/>
    <w:rsid w:val="00C3700B"/>
    <w:rsid w:val="00C4114F"/>
    <w:rsid w:val="00C41B99"/>
    <w:rsid w:val="00C42080"/>
    <w:rsid w:val="00C42C36"/>
    <w:rsid w:val="00C43623"/>
    <w:rsid w:val="00C43BCA"/>
    <w:rsid w:val="00C44FBE"/>
    <w:rsid w:val="00C464DB"/>
    <w:rsid w:val="00C50370"/>
    <w:rsid w:val="00C5066F"/>
    <w:rsid w:val="00C52C4C"/>
    <w:rsid w:val="00C5594A"/>
    <w:rsid w:val="00C55A31"/>
    <w:rsid w:val="00C566D6"/>
    <w:rsid w:val="00C57D46"/>
    <w:rsid w:val="00C60501"/>
    <w:rsid w:val="00C60C53"/>
    <w:rsid w:val="00C63C1F"/>
    <w:rsid w:val="00C65927"/>
    <w:rsid w:val="00C67605"/>
    <w:rsid w:val="00C702BE"/>
    <w:rsid w:val="00C708D0"/>
    <w:rsid w:val="00C7093A"/>
    <w:rsid w:val="00C76F81"/>
    <w:rsid w:val="00C77A96"/>
    <w:rsid w:val="00C807E8"/>
    <w:rsid w:val="00C80949"/>
    <w:rsid w:val="00C8288A"/>
    <w:rsid w:val="00C8345E"/>
    <w:rsid w:val="00C861FD"/>
    <w:rsid w:val="00C8638B"/>
    <w:rsid w:val="00C86479"/>
    <w:rsid w:val="00C86C3D"/>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3B29"/>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0E8D"/>
    <w:rsid w:val="00D21632"/>
    <w:rsid w:val="00D21918"/>
    <w:rsid w:val="00D22D2E"/>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26"/>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D09"/>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224A"/>
    <w:rsid w:val="00DE384C"/>
    <w:rsid w:val="00DE55BA"/>
    <w:rsid w:val="00DF3C27"/>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2FC5"/>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7C7"/>
    <w:rsid w:val="00EA5F44"/>
    <w:rsid w:val="00EA6410"/>
    <w:rsid w:val="00EA7B57"/>
    <w:rsid w:val="00EA7F1A"/>
    <w:rsid w:val="00EB00C9"/>
    <w:rsid w:val="00EB18D6"/>
    <w:rsid w:val="00EB31A5"/>
    <w:rsid w:val="00EB32B8"/>
    <w:rsid w:val="00EB3736"/>
    <w:rsid w:val="00EB4BFE"/>
    <w:rsid w:val="00EC023A"/>
    <w:rsid w:val="00EC2FD5"/>
    <w:rsid w:val="00EC35E7"/>
    <w:rsid w:val="00EC3818"/>
    <w:rsid w:val="00EC4525"/>
    <w:rsid w:val="00EC7E1B"/>
    <w:rsid w:val="00ED4F37"/>
    <w:rsid w:val="00ED7759"/>
    <w:rsid w:val="00EE0CE4"/>
    <w:rsid w:val="00EE1BCE"/>
    <w:rsid w:val="00EE24B3"/>
    <w:rsid w:val="00EE2DCB"/>
    <w:rsid w:val="00EE4A63"/>
    <w:rsid w:val="00EE606C"/>
    <w:rsid w:val="00EE73A8"/>
    <w:rsid w:val="00EE7CC5"/>
    <w:rsid w:val="00EF4559"/>
    <w:rsid w:val="00EF46B8"/>
    <w:rsid w:val="00EF48D1"/>
    <w:rsid w:val="00EF60D8"/>
    <w:rsid w:val="00F003A3"/>
    <w:rsid w:val="00F0348A"/>
    <w:rsid w:val="00F049E8"/>
    <w:rsid w:val="00F05B6A"/>
    <w:rsid w:val="00F061EF"/>
    <w:rsid w:val="00F06C80"/>
    <w:rsid w:val="00F129FB"/>
    <w:rsid w:val="00F13341"/>
    <w:rsid w:val="00F13778"/>
    <w:rsid w:val="00F142C4"/>
    <w:rsid w:val="00F149CB"/>
    <w:rsid w:val="00F151A8"/>
    <w:rsid w:val="00F1617E"/>
    <w:rsid w:val="00F16F98"/>
    <w:rsid w:val="00F21FD2"/>
    <w:rsid w:val="00F22422"/>
    <w:rsid w:val="00F23E60"/>
    <w:rsid w:val="00F2455C"/>
    <w:rsid w:val="00F2514D"/>
    <w:rsid w:val="00F30405"/>
    <w:rsid w:val="00F30721"/>
    <w:rsid w:val="00F31D1D"/>
    <w:rsid w:val="00F32D3D"/>
    <w:rsid w:val="00F33C5D"/>
    <w:rsid w:val="00F35064"/>
    <w:rsid w:val="00F35915"/>
    <w:rsid w:val="00F35F31"/>
    <w:rsid w:val="00F365F3"/>
    <w:rsid w:val="00F37221"/>
    <w:rsid w:val="00F40157"/>
    <w:rsid w:val="00F40C1C"/>
    <w:rsid w:val="00F4179F"/>
    <w:rsid w:val="00F41E14"/>
    <w:rsid w:val="00F4209D"/>
    <w:rsid w:val="00F421D2"/>
    <w:rsid w:val="00F4242C"/>
    <w:rsid w:val="00F42DB7"/>
    <w:rsid w:val="00F43F51"/>
    <w:rsid w:val="00F442D2"/>
    <w:rsid w:val="00F46BBF"/>
    <w:rsid w:val="00F5131B"/>
    <w:rsid w:val="00F53B11"/>
    <w:rsid w:val="00F5414D"/>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39C9"/>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3DE9"/>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252"/>
    <w:rsid w:val="00FF5615"/>
    <w:rsid w:val="00FF5C1D"/>
    <w:rsid w:val="00FF7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1"/>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Heading2">
    <w:name w:val="Heading 2"/>
    <w:basedOn w:val="a0"/>
    <w:uiPriority w:val="1"/>
    <w:qFormat/>
    <w:rsid w:val="000A59F2"/>
    <w:pPr>
      <w:autoSpaceDE w:val="0"/>
      <w:autoSpaceDN w:val="0"/>
      <w:ind w:left="1033" w:firstLine="0"/>
      <w:jc w:val="center"/>
      <w:outlineLvl w:val="2"/>
    </w:pPr>
    <w:rPr>
      <w:rFonts w:eastAsia="Times New Roman" w:cs="Times New Roman"/>
      <w:b/>
      <w:bCs/>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4225-90E7-4EE3-B3D5-EAA1A920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50</Pages>
  <Words>60580</Words>
  <Characters>34531</Characters>
  <Application>Microsoft Office Word</Application>
  <DocSecurity>0</DocSecurity>
  <Lines>287</Lines>
  <Paragraphs>189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94922</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69</cp:revision>
  <cp:lastPrinted>2023-03-09T08:08:00Z</cp:lastPrinted>
  <dcterms:created xsi:type="dcterms:W3CDTF">2023-08-17T16:12:00Z</dcterms:created>
  <dcterms:modified xsi:type="dcterms:W3CDTF">2023-08-18T10:47:00Z</dcterms:modified>
</cp:coreProperties>
</file>