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428625" cy="609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КАЛУСЬКА  МІСЬКА  РАДА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від__________№___м. Калуш</w:t>
      </w:r>
    </w:p>
    <w:p>
      <w:pPr>
        <w:pStyle w:val="Normal"/>
        <w:ind w:left="5812" w:right="-1" w:hanging="0"/>
        <w:jc w:val="center"/>
        <w:rPr>
          <w:lang w:val="uk-UA"/>
        </w:rPr>
      </w:pPr>
      <w:r>
        <w:rPr>
          <w:lang w:val="uk-UA"/>
        </w:rPr>
        <w:t xml:space="preserve">        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Про надання дозволу на безоплатну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новорічних іграшок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GoBack"/>
      <w:bookmarkStart w:id="2" w:name="_GoBack"/>
      <w:bookmarkEnd w:id="2"/>
    </w:p>
    <w:p>
      <w:pPr>
        <w:pStyle w:val="Normal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ст.60 Закону України «Про місцеве самоврядування в Україні»,  у зв’язку з виробничою необхідністю, виконавчий комітет міської ради.</w:t>
      </w:r>
    </w:p>
    <w:p>
      <w:pPr>
        <w:pStyle w:val="Normal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  <w:tab/>
      </w:r>
      <w:r>
        <w:rPr>
          <w:sz w:val="28"/>
          <w:szCs w:val="28"/>
          <w:lang w:val="uk-UA"/>
        </w:rPr>
        <w:t>Надати дозвіл виконавчому комітету Калуської міської ради на безоплатну передачу  комунальному підприємству КП «Калушавтодор»  новорічні іграшки в кількості  295 штук загальною вартістю 25145,07гр . (додаток 1)</w:t>
      </w:r>
    </w:p>
    <w:p>
      <w:pPr>
        <w:pStyle w:val="Normal"/>
        <w:ind w:firstLine="36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Створити комісію для безоплатної передачі  новорічних іграшок  в складі:</w:t>
      </w:r>
    </w:p>
    <w:p>
      <w:pPr>
        <w:pStyle w:val="Normal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>: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Савка </w:t>
        <w:tab/>
        <w:tab/>
        <w:tab/>
        <w:t xml:space="preserve">– </w:t>
        <w:tab/>
        <w:t>керуючий справами виконкому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Скибіцький</w:t>
        <w:tab/>
        <w:tab/>
        <w:t xml:space="preserve">– </w:t>
        <w:tab/>
        <w:t>директор КП «Калушавтодор»</w:t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Леся Котик</w:t>
        <w:tab/>
        <w:tab/>
        <w:t>– начальник відділу бухгалтерського обліку і звітності виконавчого комітету міської ради – головний бухгалтер</w:t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Сасник</w:t>
        <w:tab/>
        <w:tab/>
        <w:t>– головний бухгалтер КП «Калушавтодор»</w:t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Семак </w:t>
        <w:tab/>
        <w:tab/>
        <w:t>– завідувач господарством господарського відділу виконавчого комітету міської ради.</w:t>
      </w:r>
    </w:p>
    <w:p>
      <w:pPr>
        <w:pStyle w:val="Normal"/>
        <w:ind w:left="2835" w:hanging="28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Вищезазначеній комісії провести безоплатну передачу новорічних іграшок у відповідності до чинного законодавства.</w:t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Контроль за виконанням цього рішення покласти на  керуючого справами виконкому Олега Савку.</w:t>
      </w:r>
    </w:p>
    <w:p>
      <w:pPr>
        <w:pStyle w:val="Normal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rPr>
          <w:szCs w:val="24"/>
        </w:rPr>
      </w:pPr>
      <w:r>
        <w:rPr>
          <w:sz w:val="28"/>
          <w:szCs w:val="28"/>
          <w:lang w:val="uk-UA"/>
        </w:rPr>
        <w:t>Міський голова</w:t>
        <w:tab/>
        <w:tab/>
        <w:tab/>
        <w:tab/>
        <w:tab/>
        <w:tab/>
        <w:t>Андрій Найда</w:t>
      </w:r>
    </w:p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</w:r>
    </w:p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</w:r>
    </w:p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  <w:t xml:space="preserve">                                                                                                    </w:t>
      </w:r>
    </w:p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</w:r>
    </w:p>
    <w:p>
      <w:pPr>
        <w:pStyle w:val="Normal"/>
        <w:jc w:val="righ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  <w:t xml:space="preserve">  </w:t>
      </w:r>
      <w:r>
        <w:rPr>
          <w:rFonts w:cs="Arial" w:ascii="Arial" w:hAnsi="Arial"/>
          <w:szCs w:val="24"/>
          <w:lang w:val="uk-UA"/>
        </w:rPr>
        <w:t>ДОДАТОК 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>
          <w:rFonts w:cs="Arial" w:ascii="Arial" w:hAnsi="Arial"/>
          <w:szCs w:val="24"/>
          <w:lang w:val="uk-UA"/>
        </w:rPr>
      </w:r>
    </w:p>
    <w:tbl>
      <w:tblPr>
        <w:tblStyle w:val="a8"/>
        <w:tblW w:w="68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"/>
        <w:gridCol w:w="3037"/>
        <w:gridCol w:w="1678"/>
        <w:gridCol w:w="1658"/>
      </w:tblGrid>
      <w:tr>
        <w:trPr/>
        <w:tc>
          <w:tcPr>
            <w:tcW w:w="4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№</w:t>
            </w:r>
          </w:p>
        </w:tc>
        <w:tc>
          <w:tcPr>
            <w:tcW w:w="30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Назва товару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Кількість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сума</w:t>
            </w:r>
          </w:p>
        </w:tc>
      </w:tr>
      <w:tr>
        <w:trPr/>
        <w:tc>
          <w:tcPr>
            <w:tcW w:w="4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1</w:t>
            </w:r>
          </w:p>
        </w:tc>
        <w:tc>
          <w:tcPr>
            <w:tcW w:w="30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Новорічні іграшки на ялинку</w:t>
            </w:r>
          </w:p>
        </w:tc>
        <w:tc>
          <w:tcPr>
            <w:tcW w:w="1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295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kern w:val="0"/>
                <w:sz w:val="20"/>
                <w:lang w:eastAsia="ru-RU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4"/>
                <w:lang w:val="uk-UA" w:eastAsia="ru-RU" w:bidi="ar-SA"/>
              </w:rPr>
              <w:t>25145,07</w:t>
            </w:r>
          </w:p>
        </w:tc>
      </w:tr>
    </w:tbl>
    <w:p>
      <w:pPr>
        <w:pStyle w:val="Normal"/>
        <w:jc w:val="left"/>
        <w:rPr>
          <w:rFonts w:ascii="Arial" w:hAnsi="Arial" w:cs="Arial"/>
          <w:szCs w:val="24"/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993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Black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5dd9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aa5dd9"/>
    <w:pPr>
      <w:keepNext w:val="true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Normal"/>
    <w:next w:val="Normal"/>
    <w:qFormat/>
    <w:rsid w:val="00aa5dd9"/>
    <w:pPr>
      <w:keepNext w:val="true"/>
      <w:jc w:val="center"/>
      <w:outlineLvl w:val="1"/>
    </w:pPr>
    <w:rPr>
      <w:rFonts w:ascii="Arial Black" w:hAnsi="Arial Black"/>
      <w:b/>
      <w:sz w:val="32"/>
      <w:lang w:val="uk-UA"/>
    </w:rPr>
  </w:style>
  <w:style w:type="paragraph" w:styleId="3">
    <w:name w:val="Heading 3"/>
    <w:basedOn w:val="Normal"/>
    <w:next w:val="Normal"/>
    <w:qFormat/>
    <w:rsid w:val="00aa5dd9"/>
    <w:pPr>
      <w:keepNext w:val="true"/>
      <w:outlineLvl w:val="2"/>
    </w:pPr>
    <w:rPr>
      <w:i/>
      <w:sz w:val="28"/>
      <w:lang w:val="uk-UA"/>
    </w:rPr>
  </w:style>
  <w:style w:type="paragraph" w:styleId="4">
    <w:name w:val="Heading 4"/>
    <w:basedOn w:val="Normal"/>
    <w:next w:val="Normal"/>
    <w:qFormat/>
    <w:rsid w:val="00aa5dd9"/>
    <w:pPr>
      <w:keepNext w:val="true"/>
      <w:jc w:val="center"/>
      <w:outlineLvl w:val="3"/>
    </w:pPr>
    <w:rPr>
      <w:b/>
      <w:sz w:val="36"/>
      <w:lang w:val="uk-UA"/>
    </w:rPr>
  </w:style>
  <w:style w:type="paragraph" w:styleId="5">
    <w:name w:val="Heading 5"/>
    <w:basedOn w:val="Normal"/>
    <w:next w:val="Normal"/>
    <w:qFormat/>
    <w:rsid w:val="00aa5dd9"/>
    <w:pPr>
      <w:keepNext w:val="true"/>
      <w:jc w:val="center"/>
      <w:outlineLvl w:val="4"/>
    </w:pPr>
    <w:rPr>
      <w:b/>
      <w:lang w:val="uk-UA"/>
    </w:rPr>
  </w:style>
  <w:style w:type="paragraph" w:styleId="6">
    <w:name w:val="Heading 6"/>
    <w:basedOn w:val="Normal"/>
    <w:next w:val="Normal"/>
    <w:qFormat/>
    <w:rsid w:val="00aa5dd9"/>
    <w:pPr>
      <w:keepNext w:val="true"/>
      <w:jc w:val="right"/>
      <w:outlineLvl w:val="5"/>
    </w:pPr>
    <w:rPr>
      <w:b/>
      <w:bCs/>
      <w:sz w:val="28"/>
      <w:lang w:val="uk-UA"/>
    </w:rPr>
  </w:style>
  <w:style w:type="paragraph" w:styleId="7">
    <w:name w:val="Heading 7"/>
    <w:basedOn w:val="Normal"/>
    <w:next w:val="Normal"/>
    <w:qFormat/>
    <w:rsid w:val="00aa5dd9"/>
    <w:pPr>
      <w:keepNext w:val="true"/>
      <w:jc w:val="left"/>
      <w:outlineLvl w:val="6"/>
    </w:pPr>
    <w:rPr>
      <w:b/>
      <w:bCs/>
      <w:lang w:val="uk-UA"/>
    </w:rPr>
  </w:style>
  <w:style w:type="paragraph" w:styleId="8">
    <w:name w:val="Heading 8"/>
    <w:basedOn w:val="Normal"/>
    <w:next w:val="Normal"/>
    <w:qFormat/>
    <w:rsid w:val="00aa5dd9"/>
    <w:pPr>
      <w:keepNext w:val="true"/>
      <w:outlineLvl w:val="7"/>
    </w:pPr>
    <w:rPr>
      <w:b/>
      <w:bCs/>
      <w:lang w:val="uk-UA"/>
    </w:rPr>
  </w:style>
  <w:style w:type="paragraph" w:styleId="9">
    <w:name w:val="Heading 9"/>
    <w:basedOn w:val="Normal"/>
    <w:next w:val="Normal"/>
    <w:qFormat/>
    <w:rsid w:val="00aa5dd9"/>
    <w:pPr>
      <w:keepNext w:val="true"/>
      <w:outlineLvl w:val="8"/>
    </w:pPr>
    <w:rPr>
      <w:b/>
      <w:bCs/>
      <w:sz w:val="28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5">
    <w:name w:val="Заголовок"/>
    <w:basedOn w:val="Normal"/>
    <w:next w:val="Style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6">
    <w:name w:val="Body Text"/>
    <w:basedOn w:val="Normal"/>
    <w:rsid w:val="00aa5dd9"/>
    <w:pPr/>
    <w:rPr>
      <w:b/>
      <w:sz w:val="28"/>
      <w:lang w:val="uk-UA"/>
    </w:rPr>
  </w:style>
  <w:style w:type="paragraph" w:styleId="Style7">
    <w:name w:val="List"/>
    <w:basedOn w:val="Style6"/>
    <w:pPr/>
    <w:rPr>
      <w:rFonts w:cs="Lucida Sans"/>
    </w:rPr>
  </w:style>
  <w:style w:type="paragraph" w:styleId="Style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0">
    <w:name w:val="Body Text Indent"/>
    <w:basedOn w:val="Normal"/>
    <w:rsid w:val="00aa5dd9"/>
    <w:pPr>
      <w:keepNext w:val="true"/>
      <w:ind w:firstLine="567"/>
      <w:outlineLvl w:val="3"/>
    </w:pPr>
    <w:rPr>
      <w:sz w:val="28"/>
      <w:lang w:val="uk-UA"/>
    </w:rPr>
  </w:style>
  <w:style w:type="paragraph" w:styleId="Style11">
    <w:name w:val="Title"/>
    <w:basedOn w:val="Normal"/>
    <w:qFormat/>
    <w:rsid w:val="00aa5dd9"/>
    <w:pPr>
      <w:jc w:val="center"/>
    </w:pPr>
    <w:rPr>
      <w:b/>
      <w:bCs/>
      <w:sz w:val="32"/>
      <w:szCs w:val="24"/>
      <w:lang w:val="uk-UA"/>
    </w:rPr>
  </w:style>
  <w:style w:type="paragraph" w:styleId="BodyText2">
    <w:name w:val="Body Text 2"/>
    <w:basedOn w:val="Normal"/>
    <w:qFormat/>
    <w:rsid w:val="00aa5dd9"/>
    <w:pPr/>
    <w:rPr>
      <w:sz w:val="28"/>
      <w:lang w:val="uk-UA"/>
    </w:rPr>
  </w:style>
  <w:style w:type="paragraph" w:styleId="BodyTextIndent2">
    <w:name w:val="Body Text Indent 2"/>
    <w:basedOn w:val="Normal"/>
    <w:qFormat/>
    <w:rsid w:val="00aa5dd9"/>
    <w:pPr>
      <w:spacing w:lineRule="auto" w:line="480"/>
      <w:ind w:firstLine="851"/>
      <w:jc w:val="left"/>
    </w:pPr>
    <w:rPr>
      <w:szCs w:val="24"/>
      <w:lang w:val="uk-UA"/>
    </w:rPr>
  </w:style>
  <w:style w:type="paragraph" w:styleId="BodyTextIndent3">
    <w:name w:val="Body Text Indent 3"/>
    <w:basedOn w:val="Normal"/>
    <w:qFormat/>
    <w:rsid w:val="00aa5dd9"/>
    <w:pPr>
      <w:ind w:firstLine="567"/>
    </w:pPr>
    <w:rPr>
      <w:b/>
      <w:bCs/>
      <w:lang w:val="uk-UA"/>
    </w:rPr>
  </w:style>
  <w:style w:type="paragraph" w:styleId="Style12">
    <w:name w:val="Subtitle"/>
    <w:basedOn w:val="Normal"/>
    <w:qFormat/>
    <w:rsid w:val="00aa5dd9"/>
    <w:pPr>
      <w:jc w:val="center"/>
    </w:pPr>
    <w:rPr>
      <w:b/>
      <w:lang w:val="uk-UA"/>
    </w:rPr>
  </w:style>
  <w:style w:type="paragraph" w:styleId="BalloonText">
    <w:name w:val="Balloon Text"/>
    <w:basedOn w:val="Normal"/>
    <w:semiHidden/>
    <w:qFormat/>
    <w:rsid w:val="006a58d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b1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e14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LibreOffice/7.3.0.3$Windows_X86_64 LibreOffice_project/0f246aa12d0eee4a0f7adcefbf7c878fc2238db3</Application>
  <AppVersion>15.0000</AppVersion>
  <Pages>2</Pages>
  <Words>161</Words>
  <Characters>1122</Characters>
  <CharactersWithSpaces>1395</CharactersWithSpaces>
  <Paragraphs>33</Paragraphs>
  <Company>Tax Kalush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2022-02-18T07:45:00Z</dcterms:created>
  <dc:creator>Vik</dc:creator>
  <dc:description/>
  <dc:language>uk-UA</dc:language>
  <cp:lastModifiedBy/>
  <cp:lastPrinted>2021-09-03T07:38:00Z</cp:lastPrinted>
  <dcterms:modified xsi:type="dcterms:W3CDTF">2022-02-18T10:20:55Z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