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B89" w:rsidRPr="008A6B89" w:rsidRDefault="008A6B89" w:rsidP="008A6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6B89" w:rsidRPr="008A6B89" w:rsidRDefault="008A6B89" w:rsidP="008A6B89">
      <w:pPr>
        <w:ind w:left="180"/>
        <w:jc w:val="right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40555">
        <w:rPr>
          <w:rFonts w:ascii="Times New Roman" w:hAnsi="Times New Roman" w:cs="Times New Roman"/>
          <w:sz w:val="28"/>
          <w:szCs w:val="28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5pt;margin-top:-9.35pt;width:45pt;height:63pt;z-index:-251658752;mso-position-horizontal-relative:page;mso-position-vertical-relative:text" filled="t" fillcolor="#66f">
            <v:imagedata r:id="rId4" o:title=""/>
            <w10:wrap anchorx="page"/>
          </v:shape>
          <o:OLEObject Type="Embed" ProgID="PBrush" ShapeID="_x0000_s1026" DrawAspect="Content" ObjectID="_1718527394" r:id="rId5"/>
        </w:object>
      </w:r>
      <w:r w:rsidRPr="008A6B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8A6B89" w:rsidRPr="008A6B89" w:rsidRDefault="008A6B89" w:rsidP="008A6B89">
      <w:pPr>
        <w:pStyle w:val="4"/>
        <w:tabs>
          <w:tab w:val="left" w:pos="180"/>
          <w:tab w:val="center" w:pos="4677"/>
        </w:tabs>
        <w:rPr>
          <w:rFonts w:ascii="Times New Roman" w:hAnsi="Times New Roman"/>
          <w:b w:val="0"/>
        </w:rPr>
      </w:pPr>
      <w:r w:rsidRPr="008A6B89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</w:t>
      </w:r>
      <w:r w:rsidRPr="008A6B89">
        <w:rPr>
          <w:rFonts w:ascii="Times New Roman" w:hAnsi="Times New Roman"/>
          <w:b w:val="0"/>
        </w:rPr>
        <w:t xml:space="preserve">                                                                            </w:t>
      </w:r>
      <w:r w:rsidRPr="008A6B89">
        <w:rPr>
          <w:rFonts w:ascii="Times New Roman" w:hAnsi="Times New Roman"/>
        </w:rPr>
        <w:t xml:space="preserve">                 </w:t>
      </w:r>
    </w:p>
    <w:p w:rsidR="008A6B89" w:rsidRPr="008A6B89" w:rsidRDefault="008A6B89" w:rsidP="008A6B89">
      <w:pPr>
        <w:pStyle w:val="4"/>
        <w:tabs>
          <w:tab w:val="left" w:pos="180"/>
          <w:tab w:val="center" w:pos="4677"/>
        </w:tabs>
        <w:spacing w:before="0"/>
        <w:ind w:hanging="567"/>
        <w:jc w:val="center"/>
        <w:rPr>
          <w:rFonts w:ascii="Times New Roman" w:hAnsi="Times New Roman"/>
          <w:i/>
        </w:rPr>
      </w:pPr>
      <w:r w:rsidRPr="008A6B89">
        <w:rPr>
          <w:rFonts w:ascii="Times New Roman" w:hAnsi="Times New Roman"/>
        </w:rPr>
        <w:t>УКРАЇНА</w:t>
      </w:r>
    </w:p>
    <w:p w:rsidR="008A6B89" w:rsidRPr="008A6B89" w:rsidRDefault="008A6B89" w:rsidP="008A6B89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КАЛУСЬКА МІСЬКА РАДА</w:t>
      </w:r>
    </w:p>
    <w:p w:rsidR="008A6B89" w:rsidRPr="008A6B89" w:rsidRDefault="008A6B89" w:rsidP="008A6B89">
      <w:pPr>
        <w:pStyle w:val="3"/>
        <w:tabs>
          <w:tab w:val="left" w:pos="3060"/>
        </w:tabs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8A6B89" w:rsidRDefault="008A6B89" w:rsidP="008A6B89">
      <w:pPr>
        <w:pStyle w:val="3"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8A6B89">
        <w:rPr>
          <w:rFonts w:ascii="Times New Roman" w:hAnsi="Times New Roman" w:cs="Times New Roman"/>
          <w:sz w:val="28"/>
          <w:szCs w:val="28"/>
        </w:rPr>
        <w:t>РІШЕННЯ</w:t>
      </w:r>
    </w:p>
    <w:p w:rsidR="00140555" w:rsidRDefault="00140555" w:rsidP="00140555">
      <w:pPr>
        <w:rPr>
          <w:lang w:eastAsia="zh-CN"/>
        </w:rPr>
      </w:pPr>
    </w:p>
    <w:p w:rsidR="00140555" w:rsidRPr="00140555" w:rsidRDefault="00140555" w:rsidP="00140555">
      <w:pPr>
        <w:rPr>
          <w:lang w:eastAsia="zh-CN"/>
        </w:rPr>
      </w:pPr>
    </w:p>
    <w:p w:rsidR="00140555" w:rsidRPr="00140555" w:rsidRDefault="00140555" w:rsidP="0014055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140555">
        <w:rPr>
          <w:sz w:val="28"/>
          <w:szCs w:val="28"/>
          <w:lang w:val="uk-UA"/>
        </w:rPr>
        <w:t xml:space="preserve">Про одноразові </w:t>
      </w:r>
    </w:p>
    <w:p w:rsidR="00140555" w:rsidRPr="00140555" w:rsidRDefault="00140555" w:rsidP="0014055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140555">
        <w:rPr>
          <w:sz w:val="28"/>
          <w:szCs w:val="28"/>
          <w:lang w:val="uk-UA"/>
        </w:rPr>
        <w:t>грошові допомоги</w:t>
      </w:r>
    </w:p>
    <w:p w:rsidR="00140555" w:rsidRPr="00140555" w:rsidRDefault="00140555" w:rsidP="00140555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140555" w:rsidRPr="00140555" w:rsidRDefault="00140555" w:rsidP="00140555">
      <w:pPr>
        <w:pStyle w:val="a3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  <w:r w:rsidRPr="00140555">
        <w:rPr>
          <w:b/>
          <w:lang w:val="uk-UA"/>
        </w:rPr>
        <w:t xml:space="preserve">                    </w:t>
      </w:r>
    </w:p>
    <w:p w:rsidR="00140555" w:rsidRPr="00140555" w:rsidRDefault="00140555" w:rsidP="00140555">
      <w:pPr>
        <w:pStyle w:val="4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uk-UA"/>
        </w:rPr>
      </w:pPr>
      <w:r w:rsidRPr="00140555">
        <w:rPr>
          <w:rFonts w:ascii="Times New Roman" w:hAnsi="Times New Roman"/>
          <w:b w:val="0"/>
          <w:lang w:val="uk-UA"/>
        </w:rPr>
        <w:t xml:space="preserve">             Керуючись ст.34 Закону України “Про місцеве самоврядування в Україні”, рішенням Калуської міської ради  від 17.12.2020 № 91 «Про Програму соціального захисту на 2020-2022 роки» (із змінами) (третя сесія восьмого демократичного скликання), рішенням виконавчого комітету Калуської міської ради  від 21.12.2021 № 340 «Про Порядок надання одноразових  грошових допомог»,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</w:t>
      </w:r>
      <w:bookmarkStart w:id="0" w:name="_GoBack"/>
      <w:bookmarkEnd w:id="0"/>
      <w:r w:rsidRPr="00140555">
        <w:rPr>
          <w:rFonts w:ascii="Times New Roman" w:hAnsi="Times New Roman"/>
          <w:b w:val="0"/>
          <w:lang w:val="uk-UA"/>
        </w:rPr>
        <w:t xml:space="preserve">щодо розмірів одноразових грошових допомог мешканцям територіальної громади від 24.07.2022 №14, виконавчий комітет міської ради   </w:t>
      </w:r>
    </w:p>
    <w:p w:rsidR="00140555" w:rsidRPr="00140555" w:rsidRDefault="00140555" w:rsidP="00140555">
      <w:pPr>
        <w:pStyle w:val="4"/>
        <w:tabs>
          <w:tab w:val="left" w:pos="709"/>
        </w:tabs>
        <w:spacing w:before="0" w:after="0"/>
        <w:rPr>
          <w:b w:val="0"/>
          <w:lang w:val="uk-UA"/>
        </w:rPr>
      </w:pPr>
    </w:p>
    <w:p w:rsidR="00140555" w:rsidRDefault="00140555" w:rsidP="00140555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1B36E3">
        <w:rPr>
          <w:b/>
          <w:sz w:val="28"/>
          <w:szCs w:val="28"/>
          <w:lang w:val="uk-UA"/>
        </w:rPr>
        <w:t>ВИРІШИВ:</w:t>
      </w:r>
    </w:p>
    <w:p w:rsidR="00140555" w:rsidRPr="002239D6" w:rsidRDefault="00140555" w:rsidP="00140555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140555" w:rsidRDefault="00140555" w:rsidP="00140555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140555" w:rsidRPr="005D0007" w:rsidRDefault="00140555" w:rsidP="00140555">
      <w:pPr>
        <w:pStyle w:val="a4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140555" w:rsidRPr="004F366B" w:rsidRDefault="00140555" w:rsidP="00140555">
      <w:pPr>
        <w:pStyle w:val="a3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 xml:space="preserve">136 339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тридцять  шість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</w:t>
      </w:r>
      <w:r w:rsidRPr="004F366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триста тридцять дев’ять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135 764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тридцять п’ять  тисяч  сімсот  шістдесят чотири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575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п’ятсот сімдесят п’ять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87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140555" w:rsidRDefault="00140555" w:rsidP="00140555">
      <w:pPr>
        <w:pStyle w:val="a3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заступника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proofErr w:type="gram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Наталію</w:t>
      </w:r>
      <w:proofErr w:type="gram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4F366B">
        <w:rPr>
          <w:sz w:val="28"/>
          <w:szCs w:val="28"/>
        </w:rPr>
        <w:t>.</w:t>
      </w:r>
    </w:p>
    <w:p w:rsidR="00140555" w:rsidRPr="002239D6" w:rsidRDefault="00140555" w:rsidP="00140555">
      <w:pPr>
        <w:pStyle w:val="a3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140555" w:rsidRDefault="00140555" w:rsidP="00140555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A50E49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</w:t>
      </w:r>
    </w:p>
    <w:p w:rsidR="00140555" w:rsidRDefault="00140555" w:rsidP="00140555">
      <w:pPr>
        <w:pStyle w:val="a3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</w:t>
      </w:r>
      <w:r w:rsidRPr="00B51EB4">
        <w:rPr>
          <w:b/>
          <w:sz w:val="28"/>
          <w:szCs w:val="28"/>
        </w:rPr>
        <w:t xml:space="preserve"> </w:t>
      </w: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  <w:r w:rsidRPr="0090082D">
        <w:rPr>
          <w:sz w:val="28"/>
          <w:szCs w:val="28"/>
          <w:lang w:val="uk-UA"/>
        </w:rPr>
        <w:t xml:space="preserve"> </w:t>
      </w:r>
    </w:p>
    <w:p w:rsidR="00140555" w:rsidRPr="0028400B" w:rsidRDefault="00140555" w:rsidP="00140555">
      <w:pPr>
        <w:pStyle w:val="a3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140555" w:rsidRDefault="00140555"/>
    <w:sectPr w:rsidR="00140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B8"/>
    <w:rsid w:val="00140555"/>
    <w:rsid w:val="00294EB1"/>
    <w:rsid w:val="005526F7"/>
    <w:rsid w:val="00796AB8"/>
    <w:rsid w:val="008558D9"/>
    <w:rsid w:val="008A6B89"/>
    <w:rsid w:val="00980A4D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7BBF15"/>
  <w15:chartTrackingRefBased/>
  <w15:docId w15:val="{EA2089B6-3002-4ED6-84EA-330889AC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B89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8A6B89"/>
    <w:pPr>
      <w:keepNext/>
      <w:tabs>
        <w:tab w:val="num" w:pos="0"/>
      </w:tabs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B89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6B89"/>
    <w:rPr>
      <w:rFonts w:ascii="Arial" w:eastAsia="Times New Roman" w:hAnsi="Arial" w:cs="Arial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8A6B89"/>
    <w:rPr>
      <w:rFonts w:ascii="Calibri" w:eastAsia="Times New Roman" w:hAnsi="Calibri" w:cs="Times New Roman"/>
      <w:b/>
      <w:bCs/>
      <w:sz w:val="28"/>
      <w:szCs w:val="28"/>
      <w:lang w:val="ru-RU" w:eastAsia="zh-CN"/>
    </w:rPr>
  </w:style>
  <w:style w:type="paragraph" w:styleId="a3">
    <w:name w:val="List"/>
    <w:basedOn w:val="a"/>
    <w:rsid w:val="00140555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99"/>
    <w:rsid w:val="00140555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  <w:style w:type="character" w:customStyle="1" w:styleId="a5">
    <w:name w:val="Основной текст Знак"/>
    <w:basedOn w:val="a0"/>
    <w:link w:val="a4"/>
    <w:uiPriority w:val="99"/>
    <w:rsid w:val="00140555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1294</Words>
  <Characters>738</Characters>
  <Application>Microsoft Office Word</Application>
  <DocSecurity>0</DocSecurity>
  <Lines>6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2022-07-05T08:55:00Z</dcterms:created>
  <dcterms:modified xsi:type="dcterms:W3CDTF">2022-07-05T08:57:00Z</dcterms:modified>
</cp:coreProperties>
</file>