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FA4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FA4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на розміщення  </w:t>
      </w:r>
      <w:r>
        <w:rPr>
          <w:rFonts w:ascii="Times New Roman" w:hAnsi="Times New Roman" w:cs="Times New Roman"/>
          <w:b/>
          <w:sz w:val="28"/>
          <w:szCs w:val="28"/>
        </w:rPr>
        <w:t>тимчасових</w:t>
      </w:r>
    </w:p>
    <w:p w:rsidR="000D4FA4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споруд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 для провадження </w:t>
      </w: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підприємницької </w:t>
      </w: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діяльності на вул. </w:t>
      </w:r>
      <w:r>
        <w:rPr>
          <w:rFonts w:ascii="Times New Roman" w:hAnsi="Times New Roman" w:cs="Times New Roman"/>
          <w:b/>
          <w:sz w:val="28"/>
          <w:szCs w:val="28"/>
        </w:rPr>
        <w:t>Козоріса,2</w:t>
      </w:r>
    </w:p>
    <w:p w:rsidR="000D4FA4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   в м.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FA4" w:rsidRDefault="000D4FA4" w:rsidP="000D4FA4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D4FA4">
        <w:rPr>
          <w:rFonts w:ascii="Times New Roman" w:hAnsi="Times New Roman" w:cs="Times New Roman"/>
          <w:sz w:val="28"/>
          <w:szCs w:val="28"/>
        </w:rPr>
        <w:t>Керуючись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частиною шостою ст.59 Закону України «Про місцеве самоврядування в Україні», ст.28 Закону України «Про регулювання містобудівної діяльності», п.1, п.2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наказом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</w:t>
      </w:r>
      <w:r w:rsidRPr="00CC6CBA">
        <w:rPr>
          <w:rFonts w:ascii="Times New Roman" w:hAnsi="Times New Roman" w:cs="Times New Roman"/>
          <w:sz w:val="28"/>
          <w:szCs w:val="28"/>
        </w:rPr>
        <w:t>беручи до уваги</w:t>
      </w:r>
      <w:r>
        <w:rPr>
          <w:rFonts w:ascii="Times New Roman" w:hAnsi="Times New Roman" w:cs="Times New Roman"/>
          <w:sz w:val="28"/>
          <w:szCs w:val="28"/>
        </w:rPr>
        <w:t xml:space="preserve"> витяг з Державного реєстру речових прав на нерухоме майно про реєстрацію прав та їх обтяжень від 19.12.2014 №31324731, висновок управління архітектури та містобудування Калуської міської ради від</w:t>
      </w:r>
      <w:r w:rsidR="006004F3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sz w:val="28"/>
          <w:szCs w:val="28"/>
        </w:rPr>
        <w:t>.09.2022 №04-06/</w:t>
      </w:r>
      <w:r w:rsidR="006004F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2253A">
        <w:rPr>
          <w:rFonts w:ascii="Times New Roman" w:hAnsi="Times New Roman" w:cs="Times New Roman"/>
          <w:sz w:val="28"/>
          <w:szCs w:val="28"/>
        </w:rPr>
        <w:t>графічні матеріали із зазначенням бажан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2253A">
        <w:rPr>
          <w:rFonts w:ascii="Times New Roman" w:hAnsi="Times New Roman" w:cs="Times New Roman"/>
          <w:sz w:val="28"/>
          <w:szCs w:val="28"/>
        </w:rPr>
        <w:t xml:space="preserve"> місц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2253A">
        <w:rPr>
          <w:rFonts w:ascii="Times New Roman" w:hAnsi="Times New Roman" w:cs="Times New Roman"/>
          <w:sz w:val="28"/>
          <w:szCs w:val="28"/>
        </w:rPr>
        <w:t xml:space="preserve"> розташування </w:t>
      </w:r>
      <w:r>
        <w:rPr>
          <w:rFonts w:ascii="Times New Roman" w:hAnsi="Times New Roman" w:cs="Times New Roman"/>
          <w:sz w:val="28"/>
          <w:szCs w:val="28"/>
        </w:rPr>
        <w:t xml:space="preserve">тимчасових споруд, розглянувши заяви Дацишина Петра Васильовича,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Сергія Леонідовича,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Микуляка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Романа Михайловича про надання дозволів на розміщення тимчасових споруд №1, №2, №3, (бокси мийки самообслуговування) для провадження підприємницької діяльності на власній земельній ділянці на вул. Козоріса,2 в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0D4FA4" w:rsidRPr="00C3632A" w:rsidRDefault="000D4FA4" w:rsidP="000D4FA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0D4FA4" w:rsidRDefault="000D4FA4" w:rsidP="000D4FA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 xml:space="preserve">Дати дозвіл на розміщення тимчасових споруд для провадження підприємницької діяльності на вул. Ринковій в м. </w:t>
      </w:r>
      <w:proofErr w:type="spellStart"/>
      <w:r w:rsidRPr="00DB5353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DB5353">
        <w:rPr>
          <w:rFonts w:ascii="Times New Roman" w:hAnsi="Times New Roman" w:cs="Times New Roman"/>
          <w:sz w:val="28"/>
          <w:szCs w:val="28"/>
        </w:rPr>
        <w:t xml:space="preserve"> терміном на три роки</w:t>
      </w:r>
      <w:r>
        <w:rPr>
          <w:rFonts w:ascii="Times New Roman" w:hAnsi="Times New Roman" w:cs="Times New Roman"/>
          <w:sz w:val="28"/>
          <w:szCs w:val="28"/>
        </w:rPr>
        <w:t>, згідно з запропонованими схемами розміщення тимчасових споруд</w:t>
      </w:r>
      <w:r w:rsidRPr="00DB5353">
        <w:rPr>
          <w:rFonts w:ascii="Times New Roman" w:hAnsi="Times New Roman" w:cs="Times New Roman"/>
          <w:sz w:val="28"/>
          <w:szCs w:val="28"/>
        </w:rPr>
        <w:t>:</w:t>
      </w:r>
    </w:p>
    <w:p w:rsidR="000D4FA4" w:rsidRPr="00DB5353" w:rsidRDefault="000D4FA4" w:rsidP="000D4FA4">
      <w:pPr>
        <w:pStyle w:val="a3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1.1.Тимчасова споруда №1 (бокс мийки самообслуговування) розміром</w:t>
      </w:r>
    </w:p>
    <w:p w:rsidR="000D4FA4" w:rsidRDefault="006004F3" w:rsidP="000D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4FA4">
        <w:rPr>
          <w:rFonts w:ascii="Times New Roman" w:hAnsi="Times New Roman" w:cs="Times New Roman"/>
          <w:sz w:val="28"/>
          <w:szCs w:val="28"/>
        </w:rPr>
        <w:t xml:space="preserve">.0 м х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F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D4FA4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0D4FA4" w:rsidRPr="00DB5353" w:rsidRDefault="000D4FA4" w:rsidP="000D4F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353">
        <w:rPr>
          <w:rFonts w:ascii="Times New Roman" w:hAnsi="Times New Roman" w:cs="Times New Roman"/>
          <w:sz w:val="28"/>
          <w:szCs w:val="28"/>
        </w:rPr>
        <w:t>.</w:t>
      </w:r>
      <w:r w:rsidRPr="00DB5353">
        <w:rPr>
          <w:rFonts w:ascii="Times New Roman" w:hAnsi="Times New Roman" w:cs="Times New Roman"/>
          <w:sz w:val="28"/>
          <w:szCs w:val="28"/>
        </w:rPr>
        <w:tab/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353">
        <w:rPr>
          <w:rFonts w:ascii="Times New Roman" w:hAnsi="Times New Roman" w:cs="Times New Roman"/>
          <w:sz w:val="28"/>
          <w:szCs w:val="28"/>
        </w:rPr>
        <w:t xml:space="preserve"> (бокс мийки самообслуговування) розміром</w:t>
      </w:r>
    </w:p>
    <w:p w:rsidR="000D4FA4" w:rsidRDefault="006004F3" w:rsidP="000D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4FA4" w:rsidRPr="00DB5353">
        <w:rPr>
          <w:rFonts w:ascii="Times New Roman" w:hAnsi="Times New Roman" w:cs="Times New Roman"/>
          <w:sz w:val="28"/>
          <w:szCs w:val="28"/>
        </w:rPr>
        <w:t xml:space="preserve">.0 м х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FA4" w:rsidRPr="00DB53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D4FA4" w:rsidRPr="00DB5353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0D4FA4" w:rsidRPr="00DB5353" w:rsidRDefault="000D4FA4" w:rsidP="000D4FA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B535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5353">
        <w:rPr>
          <w:rFonts w:ascii="Times New Roman" w:hAnsi="Times New Roman" w:cs="Times New Roman"/>
          <w:sz w:val="28"/>
          <w:szCs w:val="28"/>
        </w:rPr>
        <w:t>.</w:t>
      </w:r>
      <w:r w:rsidRPr="00DB5353">
        <w:rPr>
          <w:rFonts w:ascii="Times New Roman" w:hAnsi="Times New Roman" w:cs="Times New Roman"/>
          <w:sz w:val="28"/>
          <w:szCs w:val="28"/>
        </w:rPr>
        <w:tab/>
        <w:t>Тимчасова споруда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B5353">
        <w:rPr>
          <w:rFonts w:ascii="Times New Roman" w:hAnsi="Times New Roman" w:cs="Times New Roman"/>
          <w:sz w:val="28"/>
          <w:szCs w:val="28"/>
        </w:rPr>
        <w:t xml:space="preserve"> (бокс мийки самообслуговування) розміром</w:t>
      </w:r>
    </w:p>
    <w:p w:rsidR="000D4FA4" w:rsidRDefault="006004F3" w:rsidP="000D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D4FA4" w:rsidRPr="00DB5353">
        <w:rPr>
          <w:rFonts w:ascii="Times New Roman" w:hAnsi="Times New Roman" w:cs="Times New Roman"/>
          <w:sz w:val="28"/>
          <w:szCs w:val="28"/>
        </w:rPr>
        <w:t xml:space="preserve">.0 м х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FA4" w:rsidRPr="00DB53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="000D4FA4" w:rsidRPr="00DB5353">
        <w:rPr>
          <w:rFonts w:ascii="Times New Roman" w:hAnsi="Times New Roman" w:cs="Times New Roman"/>
          <w:sz w:val="28"/>
          <w:szCs w:val="28"/>
        </w:rPr>
        <w:t xml:space="preserve"> м;</w:t>
      </w:r>
    </w:p>
    <w:p w:rsidR="000D4FA4" w:rsidRPr="00CC6CBA" w:rsidRDefault="000D4FA4" w:rsidP="000D4FA4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2</w:t>
      </w:r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  <w:r w:rsidR="00422B36">
        <w:rPr>
          <w:rFonts w:ascii="Times New Roman" w:hAnsi="Times New Roman" w:cs="Times New Roman"/>
          <w:sz w:val="28"/>
          <w:szCs w:val="28"/>
        </w:rPr>
        <w:t xml:space="preserve"> Дацишину Петру Васильовичу, Куцу Сергію Леонідовичу, </w:t>
      </w:r>
      <w:proofErr w:type="spellStart"/>
      <w:r w:rsidR="00422B36">
        <w:rPr>
          <w:rFonts w:ascii="Times New Roman" w:hAnsi="Times New Roman" w:cs="Times New Roman"/>
          <w:sz w:val="28"/>
          <w:szCs w:val="28"/>
        </w:rPr>
        <w:t>Микуляку</w:t>
      </w:r>
      <w:proofErr w:type="spellEnd"/>
      <w:r w:rsidR="00422B36">
        <w:rPr>
          <w:rFonts w:ascii="Times New Roman" w:hAnsi="Times New Roman" w:cs="Times New Roman"/>
          <w:sz w:val="28"/>
          <w:szCs w:val="28"/>
        </w:rPr>
        <w:t xml:space="preserve"> Роману Михайловичу</w:t>
      </w:r>
      <w:r w:rsidRPr="00CC6CBA">
        <w:rPr>
          <w:rFonts w:ascii="Times New Roman" w:hAnsi="Times New Roman" w:cs="Times New Roman"/>
          <w:sz w:val="28"/>
          <w:szCs w:val="28"/>
        </w:rPr>
        <w:t>:</w:t>
      </w:r>
    </w:p>
    <w:p w:rsidR="000D4FA4" w:rsidRPr="00CC6CBA" w:rsidRDefault="000D4FA4" w:rsidP="000D4FA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</w:t>
      </w:r>
      <w:r w:rsidRPr="00CC6CB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 xml:space="preserve">Звернутися в управління архітектури та містобудування через Центр надання адміністративних послуг з заявами щодо оформлення паспортів прив’язок тимчасових споруд </w:t>
      </w:r>
      <w:r w:rsidRPr="00CC6CBA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D4FA4" w:rsidRDefault="000D4FA4" w:rsidP="000D4FA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CC6CBA">
        <w:rPr>
          <w:rFonts w:ascii="Times New Roman" w:hAnsi="Times New Roman" w:cs="Times New Roman"/>
          <w:sz w:val="28"/>
          <w:szCs w:val="28"/>
        </w:rPr>
        <w:t xml:space="preserve">.2. Встановити </w:t>
      </w:r>
      <w:r>
        <w:rPr>
          <w:rFonts w:ascii="Times New Roman" w:hAnsi="Times New Roman" w:cs="Times New Roman"/>
          <w:sz w:val="28"/>
          <w:szCs w:val="28"/>
        </w:rPr>
        <w:t xml:space="preserve">тимчасові споруди </w:t>
      </w:r>
      <w:r w:rsidRP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протягом 6 місяців з дати отримання паспорт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ів</w:t>
      </w:r>
      <w:r w:rsidRPr="001832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прив'яз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ок тимчасових споруд</w:t>
      </w:r>
      <w:r>
        <w:rPr>
          <w:color w:val="333333"/>
          <w:shd w:val="clear" w:color="auto" w:fill="FFFFFF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  <w:r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згідно з паспорт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прив</w:t>
      </w:r>
      <w:r w:rsidRPr="00CC6CBA">
        <w:rPr>
          <w:rFonts w:ascii="Calibri" w:hAnsi="Calibri" w:cs="Times New Roman"/>
          <w:sz w:val="28"/>
          <w:szCs w:val="28"/>
        </w:rPr>
        <w:t>'</w:t>
      </w:r>
      <w:r w:rsidRPr="00CC6CBA">
        <w:rPr>
          <w:rFonts w:ascii="Times New Roman" w:hAnsi="Times New Roman" w:cs="Times New Roman"/>
          <w:sz w:val="28"/>
          <w:szCs w:val="28"/>
        </w:rPr>
        <w:t xml:space="preserve">язки та виконати всі роботи з благоустрою згідно з </w:t>
      </w:r>
      <w:r>
        <w:rPr>
          <w:rFonts w:ascii="Times New Roman" w:hAnsi="Times New Roman" w:cs="Times New Roman"/>
          <w:sz w:val="28"/>
          <w:szCs w:val="28"/>
        </w:rPr>
        <w:t>схемами розміщення тимчасових споруд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</w:p>
    <w:p w:rsidR="000D4FA4" w:rsidRPr="004551C7" w:rsidRDefault="000D4FA4" w:rsidP="000D4FA4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2.3. Після розміщення тимчасових споруд для провадження підп</w:t>
      </w:r>
      <w:r w:rsidR="00422B36">
        <w:rPr>
          <w:rFonts w:ascii="Times New Roman" w:hAnsi="Times New Roman" w:cs="Times New Roman"/>
          <w:sz w:val="28"/>
          <w:szCs w:val="28"/>
        </w:rPr>
        <w:t xml:space="preserve">риємницької діяльності подати до виконавчого комітету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заяви, 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повідомити про виконання вимог паспорт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тимчасових споруд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Відхилення від паспорт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ів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прив'яз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 тимчасових споруд</w:t>
      </w:r>
      <w:r w:rsidRPr="004551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0D4FA4" w:rsidRPr="00CC6CBA" w:rsidRDefault="000D4FA4" w:rsidP="00422B36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2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Укласти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договір на вивіз твердих побутових відходів.</w:t>
      </w: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</w:t>
      </w:r>
      <w:r w:rsidR="00422B3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Дотримуватись </w:t>
      </w:r>
      <w:r w:rsidRPr="005D0651">
        <w:rPr>
          <w:rFonts w:ascii="Times New Roman" w:hAnsi="Times New Roman" w:cs="Times New Roman"/>
          <w:sz w:val="28"/>
          <w:szCs w:val="28"/>
        </w:rPr>
        <w:t xml:space="preserve">вимог нормативно-правових актів та нормативно-технічних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651">
        <w:rPr>
          <w:rFonts w:ascii="Times New Roman" w:hAnsi="Times New Roman" w:cs="Times New Roman"/>
          <w:sz w:val="28"/>
          <w:szCs w:val="28"/>
        </w:rPr>
        <w:t>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  <w:r w:rsidR="00422B36">
        <w:rPr>
          <w:rFonts w:ascii="Times New Roman" w:hAnsi="Times New Roman" w:cs="Times New Roman"/>
          <w:sz w:val="28"/>
          <w:szCs w:val="28"/>
        </w:rPr>
        <w:t>6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За два місяці до закінчення терміну дії цього рішення звернутись до  виконавчого комітету міської ради з заявою про продовження його дії (при  потребі). </w:t>
      </w: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CC6CBA">
        <w:rPr>
          <w:rFonts w:ascii="Times New Roman" w:hAnsi="Times New Roman" w:cs="Times New Roman"/>
          <w:sz w:val="28"/>
          <w:szCs w:val="28"/>
        </w:rPr>
        <w:t>.</w:t>
      </w:r>
      <w:r w:rsidR="00422B36">
        <w:rPr>
          <w:rFonts w:ascii="Times New Roman" w:hAnsi="Times New Roman" w:cs="Times New Roman"/>
          <w:sz w:val="28"/>
          <w:szCs w:val="28"/>
        </w:rPr>
        <w:t>7</w:t>
      </w:r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  <w:r w:rsidRPr="00434E56">
        <w:rPr>
          <w:rFonts w:ascii="Times New Roman" w:hAnsi="Times New Roman" w:cs="Times New Roman"/>
          <w:sz w:val="28"/>
          <w:szCs w:val="28"/>
        </w:rPr>
        <w:t>У випадку невиконання цих вимог, паспорт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4E56">
        <w:rPr>
          <w:rFonts w:ascii="Times New Roman" w:hAnsi="Times New Roman" w:cs="Times New Roman"/>
          <w:sz w:val="28"/>
          <w:szCs w:val="28"/>
        </w:rPr>
        <w:t xml:space="preserve"> прив’язки тимчасов</w:t>
      </w:r>
      <w:r>
        <w:rPr>
          <w:rFonts w:ascii="Times New Roman" w:hAnsi="Times New Roman" w:cs="Times New Roman"/>
          <w:sz w:val="28"/>
          <w:szCs w:val="28"/>
        </w:rPr>
        <w:t>их споруд</w:t>
      </w:r>
      <w:r w:rsidRPr="00434E56">
        <w:rPr>
          <w:rFonts w:ascii="Times New Roman" w:hAnsi="Times New Roman" w:cs="Times New Roman"/>
          <w:sz w:val="28"/>
          <w:szCs w:val="28"/>
        </w:rPr>
        <w:t xml:space="preserve"> анулю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34E56">
        <w:rPr>
          <w:rFonts w:ascii="Times New Roman" w:hAnsi="Times New Roman" w:cs="Times New Roman"/>
          <w:sz w:val="28"/>
          <w:szCs w:val="28"/>
        </w:rPr>
        <w:t>ться, а суб’єкт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4E56">
        <w:rPr>
          <w:rFonts w:ascii="Times New Roman" w:hAnsi="Times New Roman" w:cs="Times New Roman"/>
          <w:sz w:val="28"/>
          <w:szCs w:val="28"/>
        </w:rPr>
        <w:t xml:space="preserve"> господарювання зобов’язан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34E56">
        <w:rPr>
          <w:rFonts w:ascii="Times New Roman" w:hAnsi="Times New Roman" w:cs="Times New Roman"/>
          <w:sz w:val="28"/>
          <w:szCs w:val="28"/>
        </w:rPr>
        <w:t xml:space="preserve"> в 30-денний термін демонтувати тимчасов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434E56">
        <w:rPr>
          <w:rFonts w:ascii="Times New Roman" w:hAnsi="Times New Roman" w:cs="Times New Roman"/>
          <w:sz w:val="28"/>
          <w:szCs w:val="28"/>
        </w:rPr>
        <w:t xml:space="preserve"> споруд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4E56">
        <w:rPr>
          <w:rFonts w:ascii="Times New Roman" w:hAnsi="Times New Roman" w:cs="Times New Roman"/>
          <w:sz w:val="28"/>
          <w:szCs w:val="28"/>
        </w:rPr>
        <w:t xml:space="preserve"> та привести </w:t>
      </w:r>
      <w:r>
        <w:rPr>
          <w:rFonts w:ascii="Times New Roman" w:hAnsi="Times New Roman" w:cs="Times New Roman"/>
          <w:sz w:val="28"/>
          <w:szCs w:val="28"/>
        </w:rPr>
        <w:t xml:space="preserve">окремі </w:t>
      </w:r>
      <w:r w:rsidRPr="00434E56">
        <w:rPr>
          <w:rFonts w:ascii="Times New Roman" w:hAnsi="Times New Roman" w:cs="Times New Roman"/>
          <w:sz w:val="28"/>
          <w:szCs w:val="28"/>
        </w:rPr>
        <w:t>елементи благоустрою, що використовувались, до належного санітарно-технічного стану.</w:t>
      </w:r>
    </w:p>
    <w:p w:rsidR="000D4FA4" w:rsidRPr="00CC6CBA" w:rsidRDefault="000D4FA4" w:rsidP="000D4F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3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</w:t>
      </w:r>
      <w:r w:rsidR="00422B36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Pr="00CC6CBA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r w:rsidR="00422B36">
        <w:rPr>
          <w:rFonts w:ascii="Times New Roman" w:hAnsi="Times New Roman" w:cs="Times New Roman"/>
          <w:sz w:val="28"/>
          <w:szCs w:val="28"/>
        </w:rPr>
        <w:t xml:space="preserve">Наталію </w:t>
      </w:r>
      <w:proofErr w:type="spellStart"/>
      <w:r w:rsidR="00422B36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4FA4" w:rsidRPr="00CC6CBA" w:rsidRDefault="000D4FA4" w:rsidP="000D4F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FA4" w:rsidRPr="00CC6CBA" w:rsidRDefault="000D4FA4" w:rsidP="000D4FA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</w:t>
      </w:r>
      <w:r w:rsidR="00422B36">
        <w:rPr>
          <w:rFonts w:ascii="Times New Roman" w:hAnsi="Times New Roman" w:cs="Times New Roman"/>
          <w:b/>
          <w:sz w:val="28"/>
          <w:szCs w:val="28"/>
        </w:rPr>
        <w:t>АЙДА</w:t>
      </w:r>
    </w:p>
    <w:p w:rsidR="000D4FA4" w:rsidRDefault="000D4FA4" w:rsidP="000D4FA4">
      <w:pPr>
        <w:rPr>
          <w:sz w:val="28"/>
          <w:szCs w:val="28"/>
        </w:rPr>
      </w:pPr>
    </w:p>
    <w:p w:rsidR="000D4FA4" w:rsidRDefault="000D4FA4" w:rsidP="000D4FA4">
      <w:pPr>
        <w:rPr>
          <w:sz w:val="28"/>
          <w:szCs w:val="28"/>
        </w:rPr>
      </w:pPr>
    </w:p>
    <w:p w:rsidR="000D4FA4" w:rsidRDefault="000D4FA4" w:rsidP="000D4FA4">
      <w:pPr>
        <w:rPr>
          <w:sz w:val="28"/>
          <w:szCs w:val="28"/>
        </w:rPr>
      </w:pPr>
    </w:p>
    <w:p w:rsidR="002207C7" w:rsidRDefault="006004F3"/>
    <w:sectPr w:rsidR="00220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31503"/>
    <w:multiLevelType w:val="multilevel"/>
    <w:tmpl w:val="48124904"/>
    <w:lvl w:ilvl="0">
      <w:start w:val="1"/>
      <w:numFmt w:val="decimal"/>
      <w:lvlText w:val="%1."/>
      <w:lvlJc w:val="left"/>
      <w:pPr>
        <w:ind w:left="1248" w:hanging="54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A4"/>
    <w:rsid w:val="000D4FA4"/>
    <w:rsid w:val="003B7210"/>
    <w:rsid w:val="003F0C59"/>
    <w:rsid w:val="00422B36"/>
    <w:rsid w:val="006004F3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0622B"/>
  <w15:chartTrackingRefBased/>
  <w15:docId w15:val="{4719271A-6F4E-4F20-8F21-BAB018CA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F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F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Ірина Святкович</cp:lastModifiedBy>
  <cp:revision>4</cp:revision>
  <dcterms:created xsi:type="dcterms:W3CDTF">2022-09-15T12:22:00Z</dcterms:created>
  <dcterms:modified xsi:type="dcterms:W3CDTF">2022-09-19T08:45:00Z</dcterms:modified>
</cp:coreProperties>
</file>