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83" w:rsidRPr="00280B83" w:rsidRDefault="00280B83" w:rsidP="00280B83">
      <w:pPr>
        <w:shd w:val="clear" w:color="auto" w:fill="FFFFFF"/>
        <w:jc w:val="right"/>
        <w:rPr>
          <w:color w:val="000000"/>
          <w:sz w:val="28"/>
          <w:szCs w:val="28"/>
          <w:lang w:val="uk-UA" w:eastAsia="uk-UA"/>
        </w:rPr>
      </w:pPr>
      <w:bookmarkStart w:id="0" w:name="_GoBack"/>
      <w:proofErr w:type="spellStart"/>
      <w:r w:rsidRPr="00280B83">
        <w:rPr>
          <w:b/>
          <w:bCs/>
          <w:color w:val="000000"/>
          <w:sz w:val="28"/>
          <w:szCs w:val="28"/>
          <w:lang w:val="uk-UA" w:eastAsia="uk-UA"/>
        </w:rPr>
        <w:t>Проєкт</w:t>
      </w:r>
      <w:proofErr w:type="spellEnd"/>
    </w:p>
    <w:p w:rsidR="00280B83" w:rsidRPr="00280B83" w:rsidRDefault="00280B83" w:rsidP="00280B83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0B83">
        <w:rPr>
          <w:b/>
          <w:bCs/>
          <w:color w:val="000000"/>
          <w:sz w:val="28"/>
          <w:szCs w:val="28"/>
          <w:lang w:val="uk-UA" w:eastAsia="uk-UA"/>
        </w:rPr>
        <w:t>УКРАЇНА</w:t>
      </w:r>
    </w:p>
    <w:p w:rsidR="00280B83" w:rsidRPr="00280B83" w:rsidRDefault="00280B83" w:rsidP="00280B83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0B83">
        <w:rPr>
          <w:b/>
          <w:bCs/>
          <w:color w:val="000000"/>
          <w:sz w:val="28"/>
          <w:szCs w:val="28"/>
          <w:lang w:val="uk-UA" w:eastAsia="uk-UA"/>
        </w:rPr>
        <w:t>КАЛУСЬКА  МІСЬКА  РАДА</w:t>
      </w:r>
    </w:p>
    <w:p w:rsidR="00280B83" w:rsidRPr="00280B83" w:rsidRDefault="00280B83" w:rsidP="00280B83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0B83">
        <w:rPr>
          <w:b/>
          <w:bCs/>
          <w:color w:val="000000"/>
          <w:sz w:val="28"/>
          <w:szCs w:val="28"/>
          <w:lang w:val="uk-UA" w:eastAsia="uk-UA"/>
        </w:rPr>
        <w:t>ВИКОНАВЧИЙ  КОМІТЕТ</w:t>
      </w:r>
    </w:p>
    <w:p w:rsidR="00280B83" w:rsidRPr="00280B83" w:rsidRDefault="00280B83" w:rsidP="00280B83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0B83"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280B83" w:rsidRPr="00280B83" w:rsidRDefault="00280B83" w:rsidP="00280B83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proofErr w:type="spellStart"/>
      <w:r w:rsidRPr="00280B83">
        <w:rPr>
          <w:b/>
          <w:bCs/>
          <w:color w:val="000000"/>
          <w:sz w:val="28"/>
          <w:szCs w:val="28"/>
          <w:lang w:val="uk-UA" w:eastAsia="uk-UA"/>
        </w:rPr>
        <w:t>від__________№___м</w:t>
      </w:r>
      <w:proofErr w:type="spellEnd"/>
      <w:r w:rsidRPr="00280B83">
        <w:rPr>
          <w:b/>
          <w:bCs/>
          <w:color w:val="000000"/>
          <w:sz w:val="28"/>
          <w:szCs w:val="28"/>
          <w:lang w:val="uk-UA" w:eastAsia="uk-UA"/>
        </w:rPr>
        <w:t>. Калуш</w:t>
      </w:r>
    </w:p>
    <w:p w:rsidR="00280B83" w:rsidRPr="00280B83" w:rsidRDefault="00280B83" w:rsidP="00280B83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280B83">
        <w:rPr>
          <w:color w:val="000000"/>
          <w:sz w:val="28"/>
          <w:szCs w:val="28"/>
          <w:lang w:val="uk-UA" w:eastAsia="uk-UA"/>
        </w:rPr>
        <w:t> </w:t>
      </w:r>
    </w:p>
    <w:bookmarkEnd w:id="0"/>
    <w:p w:rsidR="00D50EF6" w:rsidRPr="00BD72DE" w:rsidRDefault="00D50EF6" w:rsidP="00D50EF6">
      <w:pPr>
        <w:shd w:val="clear" w:color="auto" w:fill="FFFFFF"/>
        <w:spacing w:line="252" w:lineRule="atLeast"/>
        <w:rPr>
          <w:b/>
          <w:sz w:val="26"/>
          <w:szCs w:val="26"/>
          <w:lang w:val="uk-UA"/>
        </w:rPr>
      </w:pPr>
    </w:p>
    <w:p w:rsidR="00D50EF6" w:rsidRPr="00BD72DE" w:rsidRDefault="00D50EF6" w:rsidP="00D50EF6">
      <w:pPr>
        <w:shd w:val="clear" w:color="auto" w:fill="FFFFFF"/>
        <w:spacing w:line="252" w:lineRule="atLeast"/>
        <w:rPr>
          <w:b/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 xml:space="preserve">         Про переоформлення дозволу  на</w:t>
      </w:r>
      <w:r w:rsidRPr="00BD72DE">
        <w:rPr>
          <w:b/>
          <w:sz w:val="26"/>
          <w:szCs w:val="26"/>
        </w:rPr>
        <w:t xml:space="preserve"> </w:t>
      </w:r>
    </w:p>
    <w:p w:rsidR="00D50EF6" w:rsidRPr="00BD72DE" w:rsidRDefault="00D50EF6" w:rsidP="00D50EF6">
      <w:pPr>
        <w:rPr>
          <w:b/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 xml:space="preserve">         розміщення зовнішньої</w:t>
      </w:r>
    </w:p>
    <w:p w:rsidR="00D50EF6" w:rsidRPr="00BD72DE" w:rsidRDefault="00D50EF6" w:rsidP="00D50EF6">
      <w:pPr>
        <w:rPr>
          <w:b/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 xml:space="preserve">         реклами на вул. Богдана Хмельницького</w:t>
      </w:r>
    </w:p>
    <w:p w:rsidR="00D50EF6" w:rsidRPr="00BD72DE" w:rsidRDefault="00D50EF6" w:rsidP="00D50EF6">
      <w:pPr>
        <w:rPr>
          <w:b/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 xml:space="preserve">         (навпроти магазину «АТБ») в </w:t>
      </w:r>
    </w:p>
    <w:p w:rsidR="00D50EF6" w:rsidRPr="00BD72DE" w:rsidRDefault="00D50EF6" w:rsidP="00D50EF6">
      <w:pPr>
        <w:rPr>
          <w:b/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 xml:space="preserve">         м. </w:t>
      </w:r>
      <w:proofErr w:type="spellStart"/>
      <w:r w:rsidRPr="00BD72DE">
        <w:rPr>
          <w:b/>
          <w:sz w:val="26"/>
          <w:szCs w:val="26"/>
          <w:lang w:val="uk-UA"/>
        </w:rPr>
        <w:t>Калуші</w:t>
      </w:r>
      <w:proofErr w:type="spellEnd"/>
      <w:r w:rsidRPr="00BD72DE">
        <w:rPr>
          <w:b/>
          <w:sz w:val="26"/>
          <w:szCs w:val="26"/>
          <w:lang w:val="uk-UA"/>
        </w:rPr>
        <w:t>.</w:t>
      </w:r>
    </w:p>
    <w:p w:rsidR="00D50EF6" w:rsidRPr="00BD72DE" w:rsidRDefault="00D50EF6" w:rsidP="00D50EF6">
      <w:pPr>
        <w:jc w:val="both"/>
        <w:rPr>
          <w:b/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 xml:space="preserve">     </w:t>
      </w:r>
    </w:p>
    <w:p w:rsidR="00D50EF6" w:rsidRPr="00BD72DE" w:rsidRDefault="00D50EF6" w:rsidP="00D50EF6">
      <w:pPr>
        <w:ind w:right="283"/>
        <w:jc w:val="both"/>
        <w:rPr>
          <w:b/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 xml:space="preserve">    </w:t>
      </w:r>
      <w:r w:rsidRPr="00BD72DE">
        <w:rPr>
          <w:sz w:val="26"/>
          <w:szCs w:val="26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ради, затверджених рішенням виконавчого комітету міської ради від 28.01.2020 №24 «Про затвердження Правил розміщення зовнішньої реклами на території Калуської міської ради», беручи до уваги дозвіл №19 на розміщення зовнішньої реклами від 25.08.2020, акт прийому-передачі від 27.01.2021, розглянувши заяву  фізичної особи- підприємця Селюха Олега Сергійовича про переоформлення дозволу на розміщення зовнішньої  реклами на вул. Богдана Хмельницького (навпроти магазину «АТБ») в м. </w:t>
      </w:r>
      <w:proofErr w:type="spellStart"/>
      <w:r w:rsidRPr="00BD72DE">
        <w:rPr>
          <w:sz w:val="26"/>
          <w:szCs w:val="26"/>
          <w:lang w:val="uk-UA"/>
        </w:rPr>
        <w:t>Калуші</w:t>
      </w:r>
      <w:proofErr w:type="spellEnd"/>
      <w:r w:rsidRPr="00BD72DE">
        <w:rPr>
          <w:sz w:val="26"/>
          <w:szCs w:val="26"/>
          <w:lang w:val="uk-UA"/>
        </w:rPr>
        <w:t xml:space="preserve">, виконавчий комітет міської ради </w:t>
      </w:r>
    </w:p>
    <w:p w:rsidR="00D50EF6" w:rsidRPr="00BD72DE" w:rsidRDefault="00D50EF6" w:rsidP="00D50EF6">
      <w:pPr>
        <w:tabs>
          <w:tab w:val="left" w:pos="1395"/>
        </w:tabs>
        <w:jc w:val="both"/>
        <w:rPr>
          <w:b/>
          <w:sz w:val="26"/>
          <w:szCs w:val="26"/>
          <w:lang w:val="uk-UA"/>
        </w:rPr>
      </w:pPr>
    </w:p>
    <w:p w:rsidR="00D50EF6" w:rsidRPr="00BD72DE" w:rsidRDefault="00D50EF6" w:rsidP="00D50EF6">
      <w:pPr>
        <w:tabs>
          <w:tab w:val="left" w:pos="1395"/>
        </w:tabs>
        <w:jc w:val="both"/>
        <w:rPr>
          <w:b/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>В И Р І Ш И В :</w:t>
      </w:r>
    </w:p>
    <w:p w:rsidR="00D50EF6" w:rsidRPr="00BD72DE" w:rsidRDefault="00D50EF6" w:rsidP="00D50EF6">
      <w:pPr>
        <w:pStyle w:val="a4"/>
        <w:numPr>
          <w:ilvl w:val="0"/>
          <w:numId w:val="1"/>
        </w:numPr>
        <w:ind w:left="142" w:right="283" w:hanging="284"/>
        <w:jc w:val="both"/>
        <w:rPr>
          <w:sz w:val="26"/>
          <w:szCs w:val="26"/>
          <w:lang w:val="uk-UA"/>
        </w:rPr>
      </w:pPr>
      <w:r w:rsidRPr="00BD72DE">
        <w:rPr>
          <w:sz w:val="26"/>
          <w:szCs w:val="26"/>
          <w:lang w:val="uk-UA"/>
        </w:rPr>
        <w:t xml:space="preserve">Переоформити дозвіл №19 від 25.08.2020 розміщення зовнішньої реклами на вул. Богдана Хмельницького (навпроти магазину «АТБ») - спеціальна рекламна конструкція типу "біг-борд", розміром 6.00 м х 3.00 м. терміном на поять років з фізичної особи - підприємця </w:t>
      </w:r>
      <w:proofErr w:type="spellStart"/>
      <w:r w:rsidRPr="00BD72DE">
        <w:rPr>
          <w:sz w:val="26"/>
          <w:szCs w:val="26"/>
          <w:lang w:val="uk-UA"/>
        </w:rPr>
        <w:t>Черепія</w:t>
      </w:r>
      <w:proofErr w:type="spellEnd"/>
      <w:r w:rsidRPr="00BD72DE">
        <w:rPr>
          <w:sz w:val="26"/>
          <w:szCs w:val="26"/>
          <w:lang w:val="uk-UA"/>
        </w:rPr>
        <w:t xml:space="preserve"> Михайла Миколайовича на фізичну особу – підприємця Селюха Олега Сергійовича.</w:t>
      </w:r>
    </w:p>
    <w:p w:rsidR="00D50EF6" w:rsidRPr="00BD72DE" w:rsidRDefault="00D50EF6" w:rsidP="00D50EF6">
      <w:pPr>
        <w:pStyle w:val="a3"/>
        <w:ind w:left="142" w:hanging="142"/>
        <w:jc w:val="both"/>
        <w:rPr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t xml:space="preserve">2.  </w:t>
      </w:r>
      <w:r w:rsidRPr="00BD72DE">
        <w:rPr>
          <w:sz w:val="26"/>
          <w:szCs w:val="26"/>
          <w:lang w:val="uk-UA"/>
        </w:rPr>
        <w:t>Фізичній особі- підприємцю Селюху Олегу Сергійовичу</w:t>
      </w:r>
      <w:r w:rsidRPr="00BD72DE">
        <w:rPr>
          <w:color w:val="000000"/>
          <w:sz w:val="26"/>
          <w:szCs w:val="26"/>
          <w:lang w:val="uk-UA" w:eastAsia="uk-UA"/>
        </w:rPr>
        <w:t>:</w:t>
      </w:r>
    </w:p>
    <w:p w:rsidR="00D50EF6" w:rsidRPr="00BD72DE" w:rsidRDefault="00D50EF6" w:rsidP="00D50EF6">
      <w:pPr>
        <w:ind w:left="142" w:hanging="142"/>
        <w:jc w:val="both"/>
        <w:rPr>
          <w:sz w:val="26"/>
          <w:szCs w:val="26"/>
          <w:lang w:val="uk-UA"/>
        </w:rPr>
      </w:pPr>
      <w:r w:rsidRPr="00BD72DE">
        <w:rPr>
          <w:color w:val="000000"/>
          <w:sz w:val="26"/>
          <w:szCs w:val="26"/>
          <w:lang w:val="uk-UA" w:eastAsia="uk-UA"/>
        </w:rPr>
        <w:t xml:space="preserve">2.1. </w:t>
      </w:r>
      <w:r w:rsidRPr="00BD72DE">
        <w:rPr>
          <w:sz w:val="26"/>
          <w:szCs w:val="26"/>
          <w:lang w:val="uk-UA"/>
        </w:rPr>
        <w:t>В п’ятиденний термін після переоформлення дозволу переоформити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спеціальної конструкції.</w:t>
      </w:r>
    </w:p>
    <w:p w:rsidR="00D50EF6" w:rsidRPr="00BD72DE" w:rsidRDefault="00D50EF6" w:rsidP="00D50EF6">
      <w:pPr>
        <w:ind w:left="142" w:hanging="142"/>
        <w:jc w:val="both"/>
        <w:rPr>
          <w:sz w:val="26"/>
          <w:szCs w:val="26"/>
          <w:lang w:val="uk-UA"/>
        </w:rPr>
      </w:pPr>
      <w:r w:rsidRPr="00BD72DE">
        <w:rPr>
          <w:sz w:val="26"/>
          <w:szCs w:val="26"/>
          <w:lang w:val="uk-UA"/>
        </w:rPr>
        <w:t>2.2. Конструкцію розташовувати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ради.</w:t>
      </w:r>
    </w:p>
    <w:p w:rsidR="00D50EF6" w:rsidRPr="00BD72DE" w:rsidRDefault="00D50EF6" w:rsidP="00D50EF6">
      <w:pPr>
        <w:ind w:left="142" w:hanging="142"/>
        <w:jc w:val="both"/>
        <w:rPr>
          <w:sz w:val="26"/>
          <w:szCs w:val="26"/>
          <w:lang w:val="uk-UA"/>
        </w:rPr>
      </w:pPr>
      <w:r w:rsidRPr="00BD72DE">
        <w:rPr>
          <w:sz w:val="26"/>
          <w:szCs w:val="26"/>
          <w:lang w:val="uk-UA"/>
        </w:rPr>
        <w:t>2.3. Забезпечити рекламний засіб маркуванням із зазначенням на каркасі реклам</w:t>
      </w:r>
      <w:r w:rsidRPr="00BD72DE">
        <w:rPr>
          <w:sz w:val="26"/>
          <w:szCs w:val="26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D50EF6" w:rsidRPr="00BD72DE" w:rsidRDefault="00D50EF6" w:rsidP="00D50EF6">
      <w:pPr>
        <w:ind w:left="142" w:hanging="142"/>
        <w:jc w:val="both"/>
        <w:rPr>
          <w:color w:val="000000"/>
          <w:sz w:val="26"/>
          <w:szCs w:val="26"/>
          <w:lang w:val="uk-UA" w:eastAsia="uk-UA"/>
        </w:rPr>
      </w:pPr>
      <w:r w:rsidRPr="00BD72DE">
        <w:rPr>
          <w:sz w:val="26"/>
          <w:szCs w:val="26"/>
          <w:lang w:val="uk-UA"/>
        </w:rPr>
        <w:t>2.4.</w:t>
      </w:r>
      <w:r w:rsidRPr="00BD72DE">
        <w:rPr>
          <w:color w:val="000000"/>
          <w:sz w:val="26"/>
          <w:szCs w:val="26"/>
          <w:lang w:val="uk-UA" w:eastAsia="uk-UA"/>
        </w:rPr>
        <w:t xml:space="preserve"> В разі невикористання місця розташування рекламного засобу безперервно протягом одного місяця, дане рішення вважати таким, що втратило чинність.</w:t>
      </w:r>
    </w:p>
    <w:p w:rsidR="00D50EF6" w:rsidRPr="00BD72DE" w:rsidRDefault="00D50EF6" w:rsidP="00D50EF6">
      <w:pPr>
        <w:ind w:left="142" w:hanging="142"/>
        <w:jc w:val="both"/>
        <w:rPr>
          <w:color w:val="000000"/>
          <w:sz w:val="26"/>
          <w:szCs w:val="26"/>
          <w:lang w:val="uk-UA" w:eastAsia="uk-UA"/>
        </w:rPr>
      </w:pPr>
      <w:r w:rsidRPr="00BD72DE">
        <w:rPr>
          <w:b/>
          <w:bCs/>
          <w:color w:val="000000"/>
          <w:sz w:val="26"/>
          <w:szCs w:val="26"/>
          <w:lang w:val="uk-UA" w:eastAsia="uk-UA"/>
        </w:rPr>
        <w:t>3. </w:t>
      </w:r>
      <w:r w:rsidRPr="00BD72DE">
        <w:rPr>
          <w:color w:val="000000"/>
          <w:sz w:val="26"/>
          <w:szCs w:val="26"/>
          <w:lang w:val="uk-UA" w:eastAsia="uk-UA"/>
        </w:rPr>
        <w:t xml:space="preserve"> </w:t>
      </w:r>
      <w:r w:rsidRPr="00BD72DE">
        <w:rPr>
          <w:sz w:val="26"/>
          <w:szCs w:val="26"/>
          <w:lang w:val="uk-UA"/>
        </w:rPr>
        <w:t>Фізичній особі- підприємцю Селюху Олегу Сергійовичу</w:t>
      </w:r>
      <w:r w:rsidRPr="00BD72DE">
        <w:rPr>
          <w:color w:val="000000"/>
          <w:sz w:val="26"/>
          <w:szCs w:val="26"/>
          <w:lang w:val="uk-UA" w:eastAsia="uk-UA"/>
        </w:rPr>
        <w:t xml:space="preserve"> в десятиденний термін після </w:t>
      </w:r>
      <w:r w:rsidR="00BD72DE" w:rsidRPr="00BD72DE">
        <w:rPr>
          <w:color w:val="000000"/>
          <w:sz w:val="26"/>
          <w:szCs w:val="26"/>
          <w:lang w:val="uk-UA" w:eastAsia="uk-UA"/>
        </w:rPr>
        <w:t>25.08.2025 року</w:t>
      </w:r>
      <w:r w:rsidRPr="00BD72DE">
        <w:rPr>
          <w:color w:val="000000"/>
          <w:sz w:val="26"/>
          <w:szCs w:val="26"/>
          <w:lang w:val="uk-UA" w:eastAsia="uk-UA"/>
        </w:rPr>
        <w:t>  демонтувати рекламну конструкцію, а ділянку привести у придатний для використання стан.</w:t>
      </w:r>
    </w:p>
    <w:p w:rsidR="00D50EF6" w:rsidRPr="00BD72DE" w:rsidRDefault="00D50EF6" w:rsidP="00D50EF6">
      <w:pPr>
        <w:jc w:val="both"/>
        <w:rPr>
          <w:sz w:val="26"/>
          <w:szCs w:val="26"/>
          <w:lang w:val="uk-UA"/>
        </w:rPr>
      </w:pPr>
      <w:r w:rsidRPr="00BD72DE">
        <w:rPr>
          <w:b/>
          <w:sz w:val="26"/>
          <w:szCs w:val="26"/>
          <w:lang w:val="uk-UA"/>
        </w:rPr>
        <w:lastRenderedPageBreak/>
        <w:t>4</w:t>
      </w:r>
      <w:r w:rsidRPr="00BD72DE">
        <w:rPr>
          <w:sz w:val="26"/>
          <w:szCs w:val="26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 w:rsidRPr="00BD72DE">
        <w:rPr>
          <w:sz w:val="26"/>
          <w:szCs w:val="26"/>
          <w:lang w:val="uk-UA"/>
        </w:rPr>
        <w:t>Кригануца</w:t>
      </w:r>
      <w:proofErr w:type="spellEnd"/>
      <w:r w:rsidRPr="00BD72DE">
        <w:rPr>
          <w:sz w:val="26"/>
          <w:szCs w:val="26"/>
          <w:lang w:val="uk-UA"/>
        </w:rPr>
        <w:t xml:space="preserve">) здійснити демонтаж тимчасової рекламної конструкції з відшкодуванням фізичною особою- підприємцем </w:t>
      </w:r>
      <w:r w:rsidR="00BD72DE" w:rsidRPr="00BD72DE">
        <w:rPr>
          <w:sz w:val="26"/>
          <w:szCs w:val="26"/>
          <w:lang w:val="uk-UA"/>
        </w:rPr>
        <w:t>Селюхом Олегом Сергійовичем</w:t>
      </w:r>
      <w:r w:rsidRPr="00BD72DE">
        <w:rPr>
          <w:sz w:val="26"/>
          <w:szCs w:val="26"/>
          <w:lang w:val="uk-UA"/>
        </w:rPr>
        <w:t xml:space="preserve"> затрачених коштів на демонтаж та зберігання.</w:t>
      </w:r>
    </w:p>
    <w:p w:rsidR="00D50EF6" w:rsidRPr="00BD72DE" w:rsidRDefault="00D50EF6" w:rsidP="00D50EF6">
      <w:pPr>
        <w:jc w:val="both"/>
        <w:rPr>
          <w:color w:val="000000"/>
          <w:sz w:val="26"/>
          <w:szCs w:val="26"/>
          <w:lang w:val="uk-UA" w:eastAsia="uk-UA"/>
        </w:rPr>
      </w:pPr>
      <w:r w:rsidRPr="00BD72DE">
        <w:rPr>
          <w:b/>
          <w:bCs/>
          <w:color w:val="000000"/>
          <w:sz w:val="26"/>
          <w:szCs w:val="26"/>
          <w:lang w:val="uk-UA" w:eastAsia="uk-UA"/>
        </w:rPr>
        <w:t>5</w:t>
      </w:r>
      <w:r w:rsidRPr="00BD72DE">
        <w:rPr>
          <w:bCs/>
          <w:color w:val="000000"/>
          <w:sz w:val="26"/>
          <w:szCs w:val="26"/>
          <w:lang w:val="uk-UA" w:eastAsia="uk-UA"/>
        </w:rPr>
        <w:t>.</w:t>
      </w:r>
      <w:r w:rsidRPr="00BD72DE">
        <w:rPr>
          <w:color w:val="000000"/>
          <w:sz w:val="26"/>
          <w:szCs w:val="26"/>
          <w:lang w:val="uk-UA" w:eastAsia="uk-UA"/>
        </w:rPr>
        <w:t xml:space="preserve"> Контроль за виконанням цього рішення покласти на першого заступника міського голови  </w:t>
      </w:r>
      <w:r w:rsidR="00BD72DE" w:rsidRPr="00BD72DE">
        <w:rPr>
          <w:color w:val="000000"/>
          <w:sz w:val="26"/>
          <w:szCs w:val="26"/>
          <w:lang w:val="uk-UA" w:eastAsia="uk-UA"/>
        </w:rPr>
        <w:t>Мирослава Тихого</w:t>
      </w:r>
      <w:r w:rsidRPr="00BD72DE">
        <w:rPr>
          <w:color w:val="000000"/>
          <w:sz w:val="26"/>
          <w:szCs w:val="26"/>
          <w:lang w:val="uk-UA" w:eastAsia="uk-UA"/>
        </w:rPr>
        <w:t>.</w:t>
      </w:r>
    </w:p>
    <w:p w:rsidR="00D50EF6" w:rsidRPr="00BD72DE" w:rsidRDefault="00D50EF6" w:rsidP="00D50EF6">
      <w:pPr>
        <w:ind w:left="142" w:hanging="142"/>
        <w:rPr>
          <w:color w:val="000000"/>
          <w:sz w:val="26"/>
          <w:szCs w:val="26"/>
          <w:lang w:val="uk-UA" w:eastAsia="uk-UA"/>
        </w:rPr>
      </w:pPr>
      <w:r w:rsidRPr="00BD72DE">
        <w:rPr>
          <w:color w:val="000000"/>
          <w:sz w:val="26"/>
          <w:szCs w:val="26"/>
          <w:lang w:val="uk-UA" w:eastAsia="uk-UA"/>
        </w:rPr>
        <w:t> </w:t>
      </w:r>
    </w:p>
    <w:p w:rsidR="00D50EF6" w:rsidRPr="00BD72DE" w:rsidRDefault="00D50EF6" w:rsidP="00BD72DE">
      <w:pPr>
        <w:rPr>
          <w:b/>
          <w:sz w:val="26"/>
          <w:szCs w:val="26"/>
        </w:rPr>
      </w:pPr>
      <w:r w:rsidRPr="00BD72DE">
        <w:rPr>
          <w:b/>
          <w:bCs/>
          <w:color w:val="000000"/>
          <w:sz w:val="26"/>
          <w:szCs w:val="26"/>
          <w:lang w:val="uk-UA" w:eastAsia="uk-UA"/>
        </w:rPr>
        <w:t xml:space="preserve">Міський голова                                                         </w:t>
      </w:r>
      <w:r w:rsidR="00BD72DE" w:rsidRPr="00BD72DE">
        <w:rPr>
          <w:b/>
          <w:bCs/>
          <w:color w:val="000000"/>
          <w:sz w:val="26"/>
          <w:szCs w:val="26"/>
          <w:lang w:val="uk-UA" w:eastAsia="uk-UA"/>
        </w:rPr>
        <w:t xml:space="preserve">      Андрій Найда</w:t>
      </w:r>
    </w:p>
    <w:p w:rsidR="00D50EF6" w:rsidRPr="00BD72DE" w:rsidRDefault="00D50EF6" w:rsidP="00D50EF6">
      <w:pPr>
        <w:rPr>
          <w:b/>
          <w:sz w:val="26"/>
          <w:szCs w:val="26"/>
        </w:rPr>
      </w:pPr>
    </w:p>
    <w:p w:rsidR="00D50EF6" w:rsidRDefault="00D50EF6" w:rsidP="00D50EF6">
      <w:pPr>
        <w:rPr>
          <w:b/>
          <w:sz w:val="28"/>
        </w:rPr>
      </w:pPr>
    </w:p>
    <w:p w:rsidR="00D50EF6" w:rsidRDefault="00D50EF6" w:rsidP="00D50EF6">
      <w:pPr>
        <w:rPr>
          <w:b/>
          <w:sz w:val="28"/>
        </w:rPr>
      </w:pPr>
    </w:p>
    <w:p w:rsidR="00D50EF6" w:rsidRDefault="00D50EF6" w:rsidP="00D50EF6">
      <w:pPr>
        <w:rPr>
          <w:b/>
          <w:sz w:val="28"/>
        </w:rPr>
      </w:pPr>
    </w:p>
    <w:p w:rsidR="002207C7" w:rsidRDefault="00280B83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90" w:hanging="63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520" w:hanging="2160"/>
      </w:pPr>
    </w:lvl>
    <w:lvl w:ilvl="6">
      <w:start w:val="1"/>
      <w:numFmt w:val="decimal"/>
      <w:isLgl/>
      <w:lvlText w:val="%1.%2.%3.%4.%5.%6.%7."/>
      <w:lvlJc w:val="left"/>
      <w:pPr>
        <w:ind w:left="2880" w:hanging="2520"/>
      </w:p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F6"/>
    <w:rsid w:val="00280B83"/>
    <w:rsid w:val="003B7210"/>
    <w:rsid w:val="00BD72DE"/>
    <w:rsid w:val="00D50EF6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5A2A8-E15E-4795-9B13-E7868CE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EF6"/>
  </w:style>
  <w:style w:type="paragraph" w:styleId="a4">
    <w:name w:val="List Paragraph"/>
    <w:basedOn w:val="a"/>
    <w:uiPriority w:val="34"/>
    <w:qFormat/>
    <w:rsid w:val="00D50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2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2DE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Strong"/>
    <w:basedOn w:val="a0"/>
    <w:uiPriority w:val="22"/>
    <w:qFormat/>
    <w:rsid w:val="00280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2021-02-05T13:33:00Z</cp:lastPrinted>
  <dcterms:created xsi:type="dcterms:W3CDTF">2021-02-05T13:20:00Z</dcterms:created>
  <dcterms:modified xsi:type="dcterms:W3CDTF">2021-02-05T14:06:00Z</dcterms:modified>
</cp:coreProperties>
</file>