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2D" w:rsidRDefault="00C46A2D" w:rsidP="00C46A2D">
      <w:pPr>
        <w:pStyle w:val="docdata"/>
        <w:spacing w:before="0" w:beforeAutospacing="0" w:after="0" w:afterAutospacing="0"/>
        <w:jc w:val="right"/>
      </w:pPr>
      <w:r>
        <w:rPr>
          <w:rFonts w:ascii="Tahoma" w:hAnsi="Tahoma" w:cs="Tahoma"/>
          <w:color w:val="000000"/>
          <w:sz w:val="28"/>
          <w:szCs w:val="28"/>
        </w:rPr>
        <w:t xml:space="preserve">    </w:t>
      </w:r>
      <w:r>
        <w:rPr>
          <w:b/>
          <w:bCs/>
          <w:color w:val="000000"/>
          <w:sz w:val="28"/>
          <w:szCs w:val="28"/>
        </w:rPr>
        <w:t>ПРОЕКТ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center"/>
      </w:pPr>
      <w:r>
        <w:t> 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center"/>
      </w:pP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center"/>
      </w:pPr>
      <w:r>
        <w:t> 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center"/>
      </w:pPr>
      <w:r>
        <w:rPr>
          <w:color w:val="000000"/>
          <w:sz w:val="28"/>
          <w:szCs w:val="28"/>
        </w:rPr>
        <w:t> 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center"/>
      </w:pPr>
      <w:r>
        <w:t> </w:t>
      </w:r>
    </w:p>
    <w:p w:rsidR="00C46A2D" w:rsidRDefault="00C46A2D" w:rsidP="00C46A2D">
      <w:pPr>
        <w:pStyle w:val="a3"/>
        <w:keepNext/>
        <w:widowControl w:val="0"/>
        <w:tabs>
          <w:tab w:val="left" w:pos="180"/>
          <w:tab w:val="left" w:pos="4677"/>
        </w:tabs>
        <w:spacing w:before="0" w:beforeAutospacing="0" w:after="0" w:afterAutospacing="0" w:line="360" w:lineRule="atLeast"/>
        <w:jc w:val="center"/>
      </w:pPr>
      <w:r>
        <w:rPr>
          <w:rFonts w:ascii="Tahoma" w:hAnsi="Tahoma" w:cs="Tahoma"/>
          <w:b/>
          <w:bCs/>
          <w:color w:val="000000"/>
        </w:rPr>
        <w:t>УКРАЇНА</w:t>
      </w:r>
    </w:p>
    <w:p w:rsidR="00C46A2D" w:rsidRDefault="00C46A2D" w:rsidP="00C46A2D">
      <w:pPr>
        <w:pStyle w:val="a3"/>
        <w:keepNext/>
        <w:widowControl w:val="0"/>
        <w:tabs>
          <w:tab w:val="left" w:pos="3060"/>
        </w:tabs>
        <w:spacing w:before="0" w:beforeAutospacing="0" w:after="0" w:afterAutospacing="0" w:line="360" w:lineRule="atLeast"/>
        <w:jc w:val="center"/>
      </w:pPr>
      <w:r>
        <w:rPr>
          <w:rFonts w:ascii="Tahoma" w:hAnsi="Tahoma" w:cs="Tahoma"/>
          <w:b/>
          <w:bCs/>
          <w:color w:val="000000"/>
        </w:rPr>
        <w:t>КАЛУСЬКА МІСЬКА РАДА</w:t>
      </w:r>
    </w:p>
    <w:p w:rsidR="00C46A2D" w:rsidRDefault="00C46A2D" w:rsidP="00C46A2D">
      <w:pPr>
        <w:pStyle w:val="a3"/>
        <w:keepNext/>
        <w:widowControl w:val="0"/>
        <w:tabs>
          <w:tab w:val="left" w:pos="3060"/>
        </w:tabs>
        <w:spacing w:before="0" w:beforeAutospacing="0" w:after="0" w:afterAutospacing="0" w:line="360" w:lineRule="atLeast"/>
        <w:jc w:val="center"/>
      </w:pPr>
      <w:r>
        <w:rPr>
          <w:rFonts w:ascii="Tahoma" w:hAnsi="Tahoma" w:cs="Tahoma"/>
          <w:b/>
          <w:bCs/>
          <w:color w:val="000000"/>
        </w:rPr>
        <w:t>ВИКОНАВЧИЙ КОМІТЕТ</w:t>
      </w:r>
    </w:p>
    <w:p w:rsidR="00C46A2D" w:rsidRDefault="00C46A2D" w:rsidP="00C46A2D">
      <w:pPr>
        <w:pStyle w:val="a3"/>
        <w:keepNext/>
        <w:widowControl w:val="0"/>
        <w:spacing w:before="0" w:beforeAutospacing="0" w:after="0" w:afterAutospacing="0" w:line="360" w:lineRule="atLeast"/>
        <w:ind w:left="-142"/>
        <w:jc w:val="center"/>
      </w:pPr>
      <w:r>
        <w:rPr>
          <w:rFonts w:ascii="Tahoma" w:hAnsi="Tahoma" w:cs="Tahoma"/>
          <w:b/>
          <w:bCs/>
          <w:color w:val="000000"/>
        </w:rPr>
        <w:t>РІШЕННЯ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t> 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rPr>
          <w:color w:val="000000"/>
        </w:rPr>
        <w:t>від___________№_______</w:t>
      </w:r>
    </w:p>
    <w:p w:rsidR="00C46A2D" w:rsidRDefault="00C46A2D" w:rsidP="00C46A2D">
      <w:pPr>
        <w:pStyle w:val="a3"/>
        <w:spacing w:before="0" w:beforeAutospacing="0" w:after="0" w:afterAutospacing="0"/>
        <w:ind w:left="567" w:right="5528" w:hanging="141"/>
        <w:jc w:val="both"/>
      </w:pPr>
      <w:r>
        <w:rPr>
          <w:rFonts w:ascii="Tahoma" w:hAnsi="Tahoma" w:cs="Tahoma"/>
          <w:color w:val="000000"/>
          <w:sz w:val="28"/>
          <w:szCs w:val="28"/>
        </w:rPr>
        <w:t xml:space="preserve">       </w:t>
      </w:r>
    </w:p>
    <w:p w:rsidR="00C46A2D" w:rsidRDefault="00C46A2D" w:rsidP="00C46A2D">
      <w:pPr>
        <w:pStyle w:val="a3"/>
        <w:spacing w:before="0" w:beforeAutospacing="0" w:after="0" w:afterAutospacing="0"/>
        <w:ind w:left="567" w:right="5528" w:hanging="141"/>
        <w:jc w:val="both"/>
      </w:pPr>
      <w:bookmarkStart w:id="0" w:name="_GoBack"/>
      <w:r>
        <w:rPr>
          <w:rFonts w:ascii="Tahoma" w:hAnsi="Tahoma" w:cs="Tahom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 надання одноразових грошових допомог для спорудження надгробків та  на встановлення на них цифрових QR кодів</w:t>
      </w:r>
      <w:r>
        <w:rPr>
          <w:rFonts w:ascii="Tahoma" w:hAnsi="Tahoma" w:cs="Tahoma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 могилах загиблих (померлих) Захисників України</w:t>
      </w:r>
    </w:p>
    <w:bookmarkEnd w:id="0"/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jc w:val="both"/>
      </w:pPr>
      <w:r>
        <w:t> 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 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  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17.02.2025 №2, виконавчий комітет міської ради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283" w:hanging="283"/>
        <w:jc w:val="both"/>
      </w:pPr>
      <w:r>
        <w:rPr>
          <w:b/>
          <w:bCs/>
          <w:color w:val="000000"/>
          <w:sz w:val="28"/>
          <w:szCs w:val="28"/>
        </w:rPr>
        <w:t>ВИРІШИВ: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C46A2D" w:rsidRDefault="00C46A2D" w:rsidP="00C46A2D">
      <w:pPr>
        <w:pStyle w:val="a3"/>
        <w:widowControl w:val="0"/>
        <w:spacing w:before="0" w:beforeAutospacing="0" w:after="0" w:afterAutospacing="0"/>
        <w:ind w:firstLine="680"/>
        <w:jc w:val="both"/>
      </w:pPr>
      <w:r>
        <w:rPr>
          <w:color w:val="000000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color w:val="000000"/>
          <w:sz w:val="28"/>
          <w:szCs w:val="28"/>
        </w:rPr>
        <w:t>Поташник</w:t>
      </w:r>
      <w:proofErr w:type="spellEnd"/>
      <w:r>
        <w:rPr>
          <w:color w:val="000000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) на рахунок управління соціального захисту населення Калуської міської ради (Любов  </w:t>
      </w:r>
      <w:proofErr w:type="spellStart"/>
      <w:r>
        <w:rPr>
          <w:color w:val="000000"/>
          <w:sz w:val="28"/>
          <w:szCs w:val="28"/>
        </w:rPr>
        <w:t>Федоришин</w:t>
      </w:r>
      <w:proofErr w:type="spellEnd"/>
      <w:r>
        <w:rPr>
          <w:color w:val="000000"/>
          <w:sz w:val="28"/>
          <w:szCs w:val="28"/>
        </w:rPr>
        <w:t>), для виплати допомог.</w:t>
      </w:r>
    </w:p>
    <w:p w:rsidR="00C46A2D" w:rsidRDefault="00C46A2D" w:rsidP="00C46A2D">
      <w:pPr>
        <w:pStyle w:val="a3"/>
        <w:widowControl w:val="0"/>
        <w:tabs>
          <w:tab w:val="left" w:pos="709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 xml:space="preserve">3. Контроль за виконанням рішення покласти на заступника міського голови Наталію </w:t>
      </w:r>
      <w:proofErr w:type="spellStart"/>
      <w:r>
        <w:rPr>
          <w:color w:val="000000"/>
          <w:sz w:val="28"/>
          <w:szCs w:val="28"/>
        </w:rPr>
        <w:t>Кінаш</w:t>
      </w:r>
      <w:proofErr w:type="spellEnd"/>
      <w:r>
        <w:rPr>
          <w:color w:val="000000"/>
          <w:sz w:val="28"/>
          <w:szCs w:val="28"/>
        </w:rPr>
        <w:t>.</w:t>
      </w:r>
    </w:p>
    <w:p w:rsidR="00C46A2D" w:rsidRDefault="00C46A2D" w:rsidP="00C46A2D">
      <w:pPr>
        <w:pStyle w:val="a3"/>
        <w:widowControl w:val="0"/>
        <w:tabs>
          <w:tab w:val="left" w:pos="709"/>
        </w:tabs>
        <w:spacing w:before="0" w:beforeAutospacing="0" w:after="0" w:afterAutospacing="0"/>
        <w:ind w:left="-142"/>
        <w:jc w:val="both"/>
      </w:pPr>
      <w:r>
        <w:t> </w:t>
      </w:r>
    </w:p>
    <w:p w:rsidR="00C46A2D" w:rsidRDefault="00C46A2D" w:rsidP="00C46A2D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rPr>
          <w:color w:val="000000"/>
          <w:sz w:val="28"/>
          <w:szCs w:val="28"/>
        </w:rPr>
        <w:t xml:space="preserve">Міський голова                     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Андрій НАЙДА   </w:t>
      </w:r>
    </w:p>
    <w:p w:rsidR="00C46A2D" w:rsidRDefault="00C46A2D" w:rsidP="00C46A2D">
      <w:pPr>
        <w:pStyle w:val="a3"/>
        <w:tabs>
          <w:tab w:val="left" w:pos="3907"/>
        </w:tabs>
        <w:spacing w:before="0" w:beforeAutospacing="0" w:after="0" w:afterAutospacing="0"/>
      </w:pPr>
      <w:r>
        <w:t> 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3D"/>
    <w:rsid w:val="00294EB1"/>
    <w:rsid w:val="002D7113"/>
    <w:rsid w:val="005526F7"/>
    <w:rsid w:val="008558D9"/>
    <w:rsid w:val="00980A4D"/>
    <w:rsid w:val="00A871AE"/>
    <w:rsid w:val="00B51A1A"/>
    <w:rsid w:val="00BC1501"/>
    <w:rsid w:val="00BF233D"/>
    <w:rsid w:val="00C04ADD"/>
    <w:rsid w:val="00C2100D"/>
    <w:rsid w:val="00C46A2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0A575-E6AF-4E86-9446-D9F46BAB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154,baiaagaaboqcaaadydgaaavuoaaaaaaaaaaaaaaaaaaaaaaaaaaaaaaaaaaaaaaaaaaaaaaaaaaaaaaaaaaaaaaaaaaaaaaaaaaaaaaaaaaaaaaaaaaaaaaaaaaaaaaaaaaaaaaaaaaaaaaaaaaaaaaaaaaaaaaaaaaaaaaaaaaaaaaaaaaaaaaaaaaaaaaaaaaaaaaaaaaaaaaaaaaaaaaaaaaaaaaaaaaaaaa"/>
    <w:basedOn w:val="a"/>
    <w:rsid w:val="00C4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C4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2025-04-02T08:40:00Z</dcterms:created>
  <dcterms:modified xsi:type="dcterms:W3CDTF">2025-04-02T08:40:00Z</dcterms:modified>
</cp:coreProperties>
</file>