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D6" w:rsidRPr="00857330" w:rsidRDefault="003A5ED6" w:rsidP="00FE3833">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810040649"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УКРАЇНА</w: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31EB3" w:rsidP="00571587">
      <w:pPr>
        <w:jc w:val="center"/>
        <w:rPr>
          <w:b/>
          <w:sz w:val="28"/>
          <w:szCs w:val="28"/>
          <w:lang w:val="uk-UA"/>
        </w:rPr>
      </w:pPr>
      <w:r>
        <w:rPr>
          <w:b/>
          <w:noProof/>
          <w:sz w:val="28"/>
          <w:szCs w:val="28"/>
          <w:lang w:val="uk-UA" w:eastAsia="uk-UA"/>
        </w:rPr>
        <mc:AlternateContent>
          <mc:Choice Requires="wps">
            <w:drawing>
              <wp:anchor distT="0" distB="0" distL="114300" distR="114300" simplePos="0" relativeHeight="251656704" behindDoc="0" locked="0" layoutInCell="1" allowOverlap="1">
                <wp:simplePos x="0" y="0"/>
                <wp:positionH relativeFrom="page">
                  <wp:posOffset>1076325</wp:posOffset>
                </wp:positionH>
                <wp:positionV relativeFrom="paragraph">
                  <wp:posOffset>80010</wp:posOffset>
                </wp:positionV>
                <wp:extent cx="6120130" cy="0"/>
                <wp:effectExtent l="28575" t="36195" r="33020" b="304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DF427"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" strokeweight="4.5pt">
                <v:stroke linestyle="thickThin"/>
                <w10:wrap anchorx="page"/>
              </v:line>
            </w:pict>
          </mc:Fallback>
        </mc:AlternateConten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9D3DF3" w:rsidRDefault="00B45AE2" w:rsidP="007F40BC">
      <w:pPr>
        <w:ind w:right="-1"/>
        <w:jc w:val="both"/>
        <w:rPr>
          <w:sz w:val="28"/>
          <w:szCs w:val="28"/>
          <w:u w:val="single"/>
          <w:lang w:val="uk-UA"/>
        </w:rPr>
      </w:pPr>
      <w:r>
        <w:rPr>
          <w:sz w:val="28"/>
          <w:szCs w:val="28"/>
          <w:u w:val="single"/>
          <w:lang w:val="uk-UA"/>
        </w:rPr>
        <w:t>27</w:t>
      </w:r>
      <w:r w:rsidR="0096386B">
        <w:rPr>
          <w:sz w:val="28"/>
          <w:szCs w:val="28"/>
          <w:u w:val="single"/>
          <w:lang w:val="uk-UA"/>
        </w:rPr>
        <w:t>.05</w:t>
      </w:r>
      <w:r w:rsidR="00634533">
        <w:rPr>
          <w:sz w:val="28"/>
          <w:szCs w:val="28"/>
          <w:u w:val="single"/>
          <w:lang w:val="uk-UA"/>
        </w:rPr>
        <w:t>.</w:t>
      </w:r>
      <w:r w:rsidR="00F03A4C">
        <w:rPr>
          <w:sz w:val="28"/>
          <w:szCs w:val="28"/>
          <w:u w:val="single"/>
          <w:lang w:val="uk-UA"/>
        </w:rPr>
        <w:t>2025</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r w:rsidR="00D36B41" w:rsidRPr="00857330">
        <w:rPr>
          <w:sz w:val="28"/>
          <w:szCs w:val="28"/>
          <w:lang w:val="uk-UA"/>
        </w:rPr>
        <w:t>м.Калуш</w:t>
      </w:r>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9D3DF3">
        <w:rPr>
          <w:sz w:val="28"/>
          <w:szCs w:val="28"/>
          <w:lang w:val="uk-UA"/>
        </w:rPr>
        <w:t>№</w:t>
      </w:r>
      <w:r w:rsidR="00542392">
        <w:rPr>
          <w:sz w:val="28"/>
          <w:szCs w:val="28"/>
          <w:lang w:val="uk-UA"/>
        </w:rPr>
        <w:t xml:space="preserve"> </w:t>
      </w:r>
      <w:r w:rsidR="00542392" w:rsidRPr="00542392">
        <w:rPr>
          <w:sz w:val="28"/>
          <w:szCs w:val="28"/>
          <w:u w:val="single"/>
          <w:lang w:val="uk-UA"/>
        </w:rPr>
        <w:t>1</w:t>
      </w:r>
      <w:r w:rsidR="00FE1130">
        <w:rPr>
          <w:sz w:val="28"/>
          <w:szCs w:val="28"/>
          <w:u w:val="single"/>
          <w:lang w:val="uk-UA"/>
        </w:rPr>
        <w:t>2</w:t>
      </w:r>
      <w:r w:rsidR="00257DE3">
        <w:rPr>
          <w:sz w:val="28"/>
          <w:szCs w:val="28"/>
          <w:u w:val="single"/>
          <w:lang w:val="uk-UA"/>
        </w:rPr>
        <w:t>0</w:t>
      </w:r>
      <w:r w:rsidR="009D3DF3">
        <w:rPr>
          <w:sz w:val="28"/>
          <w:szCs w:val="28"/>
          <w:lang w:val="uk-UA"/>
        </w:rPr>
        <w:t xml:space="preserve"> </w:t>
      </w:r>
      <w:r w:rsidR="00272BD8" w:rsidRPr="009D3DF3">
        <w:rPr>
          <w:sz w:val="28"/>
          <w:szCs w:val="28"/>
          <w:u w:val="single"/>
          <w:lang w:val="uk-UA"/>
        </w:rPr>
        <w:t xml:space="preserve"> </w:t>
      </w:r>
      <w:r w:rsidR="00F744F9">
        <w:rPr>
          <w:sz w:val="28"/>
          <w:szCs w:val="28"/>
          <w:u w:val="single"/>
          <w:lang w:val="uk-UA"/>
        </w:rPr>
        <w:t xml:space="preserve"> </w:t>
      </w:r>
    </w:p>
    <w:p w:rsidR="002D3AF3" w:rsidRDefault="002D3AF3" w:rsidP="002D3AF3">
      <w:pPr>
        <w:ind w:right="5243"/>
        <w:jc w:val="both"/>
        <w:rPr>
          <w:sz w:val="28"/>
          <w:szCs w:val="28"/>
          <w:lang w:val="uk-UA"/>
        </w:rPr>
      </w:pPr>
    </w:p>
    <w:p w:rsidR="0008402B" w:rsidRPr="007E7171" w:rsidRDefault="00531EB3" w:rsidP="007E7171">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3C0DB2">
        <w:rPr>
          <w:sz w:val="28"/>
          <w:szCs w:val="28"/>
          <w:lang w:val="uk-UA"/>
        </w:rPr>
        <w:t xml:space="preserve">Про </w:t>
      </w:r>
      <w:r w:rsidR="00890906">
        <w:rPr>
          <w:sz w:val="28"/>
          <w:szCs w:val="28"/>
          <w:lang w:val="uk-UA"/>
        </w:rPr>
        <w:t>утворення консультаційних пунктів для надання населенню за місцем проживання інформації з питань цивільного захисту на території Калуської міської територіальної громади</w:t>
      </w:r>
    </w:p>
    <w:p w:rsidR="00EC7C27" w:rsidRPr="00890906" w:rsidRDefault="00890906" w:rsidP="00890906">
      <w:pPr>
        <w:pStyle w:val="af6"/>
        <w:ind w:firstLine="567"/>
        <w:jc w:val="both"/>
        <w:rPr>
          <w:rFonts w:ascii="Times New Roman" w:hAnsi="Times New Roman"/>
          <w:sz w:val="28"/>
          <w:szCs w:val="28"/>
        </w:rPr>
      </w:pPr>
      <w:r>
        <w:rPr>
          <w:rFonts w:ascii="Times New Roman" w:hAnsi="Times New Roman"/>
          <w:color w:val="000000"/>
          <w:sz w:val="28"/>
          <w:szCs w:val="28"/>
          <w:lang w:bidi="uk-UA"/>
        </w:rPr>
        <w:t xml:space="preserve">Керуючись </w:t>
      </w:r>
      <w:r w:rsidRPr="007A1593">
        <w:rPr>
          <w:rFonts w:ascii="Times New Roman" w:hAnsi="Times New Roman"/>
          <w:color w:val="000000"/>
          <w:sz w:val="28"/>
          <w:szCs w:val="28"/>
          <w:lang w:bidi="uk-UA"/>
        </w:rPr>
        <w:t>п</w:t>
      </w:r>
      <w:r>
        <w:rPr>
          <w:rFonts w:ascii="Times New Roman" w:hAnsi="Times New Roman"/>
          <w:color w:val="000000"/>
          <w:sz w:val="28"/>
          <w:szCs w:val="28"/>
          <w:lang w:bidi="uk-UA"/>
        </w:rPr>
        <w:t>п</w:t>
      </w:r>
      <w:r w:rsidRPr="007A1593">
        <w:rPr>
          <w:rFonts w:ascii="Times New Roman" w:hAnsi="Times New Roman"/>
          <w:color w:val="000000"/>
          <w:sz w:val="28"/>
          <w:szCs w:val="28"/>
          <w:lang w:bidi="uk-UA"/>
        </w:rPr>
        <w:t>.</w:t>
      </w:r>
      <w:r>
        <w:rPr>
          <w:rFonts w:ascii="Times New Roman" w:hAnsi="Times New Roman"/>
          <w:color w:val="000000"/>
          <w:sz w:val="28"/>
          <w:szCs w:val="28"/>
          <w:lang w:bidi="uk-UA"/>
        </w:rPr>
        <w:t>7</w:t>
      </w:r>
      <w:r w:rsidRPr="007A1593">
        <w:rPr>
          <w:rFonts w:ascii="Times New Roman" w:hAnsi="Times New Roman"/>
          <w:color w:val="000000"/>
          <w:sz w:val="28"/>
          <w:szCs w:val="28"/>
          <w:lang w:bidi="uk-UA"/>
        </w:rPr>
        <w:t xml:space="preserve"> </w:t>
      </w:r>
      <w:r>
        <w:rPr>
          <w:rFonts w:ascii="Times New Roman" w:hAnsi="Times New Roman"/>
          <w:color w:val="000000"/>
          <w:sz w:val="28"/>
          <w:szCs w:val="28"/>
          <w:lang w:bidi="uk-UA"/>
        </w:rPr>
        <w:t xml:space="preserve">п.«б» </w:t>
      </w:r>
      <w:r w:rsidRPr="007A1593">
        <w:rPr>
          <w:rFonts w:ascii="Times New Roman" w:hAnsi="Times New Roman"/>
          <w:sz w:val="28"/>
          <w:szCs w:val="28"/>
        </w:rPr>
        <w:t>ст.</w:t>
      </w:r>
      <w:r>
        <w:rPr>
          <w:rFonts w:ascii="Times New Roman" w:hAnsi="Times New Roman"/>
          <w:sz w:val="28"/>
          <w:szCs w:val="28"/>
        </w:rPr>
        <w:t>36</w:t>
      </w:r>
      <w:r>
        <w:rPr>
          <w:rFonts w:ascii="Times New Roman" w:hAnsi="Times New Roman"/>
          <w:sz w:val="28"/>
          <w:szCs w:val="28"/>
          <w:vertAlign w:val="superscript"/>
        </w:rPr>
        <w:t>1</w:t>
      </w:r>
      <w:r>
        <w:rPr>
          <w:rFonts w:ascii="Times New Roman" w:hAnsi="Times New Roman"/>
          <w:sz w:val="28"/>
          <w:szCs w:val="28"/>
        </w:rPr>
        <w:t xml:space="preserve">, ч.6 ст.59 </w:t>
      </w:r>
      <w:r w:rsidRPr="007A1593">
        <w:rPr>
          <w:rFonts w:ascii="Times New Roman" w:hAnsi="Times New Roman"/>
          <w:sz w:val="28"/>
          <w:szCs w:val="28"/>
        </w:rPr>
        <w:t xml:space="preserve">Закону України «Про місцеве самоврядування в Україні», </w:t>
      </w:r>
      <w:r>
        <w:rPr>
          <w:rFonts w:ascii="Times New Roman" w:hAnsi="Times New Roman"/>
          <w:sz w:val="28"/>
          <w:szCs w:val="28"/>
        </w:rPr>
        <w:t xml:space="preserve">відповідно до п.21 </w:t>
      </w:r>
      <w:r w:rsidRPr="007A1593">
        <w:rPr>
          <w:rFonts w:ascii="Times New Roman" w:hAnsi="Times New Roman"/>
          <w:sz w:val="28"/>
          <w:szCs w:val="28"/>
        </w:rPr>
        <w:t xml:space="preserve">ст.19, </w:t>
      </w:r>
      <w:r>
        <w:rPr>
          <w:rFonts w:ascii="Times New Roman" w:hAnsi="Times New Roman"/>
          <w:sz w:val="28"/>
          <w:szCs w:val="28"/>
        </w:rPr>
        <w:t>ст.ст.</w:t>
      </w:r>
      <w:r w:rsidRPr="007A1593">
        <w:rPr>
          <w:rFonts w:ascii="Times New Roman" w:hAnsi="Times New Roman"/>
          <w:sz w:val="28"/>
          <w:szCs w:val="28"/>
        </w:rPr>
        <w:t>39, 42 Кодексу Цивільного захисту України, п.28 постанови Кабінету Міністрів України від 26.06.2013 №444 «</w:t>
      </w:r>
      <w:r w:rsidRPr="007A1593">
        <w:rPr>
          <w:rFonts w:ascii="Times New Roman" w:hAnsi="Times New Roman"/>
          <w:bCs/>
          <w:sz w:val="28"/>
          <w:szCs w:val="28"/>
          <w:shd w:val="clear" w:color="auto" w:fill="FFFFFF"/>
        </w:rPr>
        <w:t>Про затвердження Порядку здійснення навчання населення діям у надзвичайних ситуаціях</w:t>
      </w:r>
      <w:r w:rsidRPr="007A1593">
        <w:rPr>
          <w:rFonts w:ascii="Times New Roman" w:hAnsi="Times New Roman"/>
          <w:sz w:val="28"/>
          <w:szCs w:val="28"/>
        </w:rPr>
        <w:t xml:space="preserve">» (зі змінами), наказу Міністерства внутрішніх справ України від 01.08.2024 №540 «Про затвердження Методики створення та функціонування консультаційних пунктів для надання населенню за місцем проживання інформації з питань цивільного захисту», </w:t>
      </w:r>
      <w:r w:rsidRPr="007A1593">
        <w:rPr>
          <w:rFonts w:ascii="Times New Roman" w:hAnsi="Times New Roman"/>
          <w:color w:val="000000"/>
          <w:sz w:val="28"/>
          <w:szCs w:val="28"/>
          <w:shd w:val="clear" w:color="auto" w:fill="FFFFFF"/>
        </w:rPr>
        <w:t>з метою підвищення ефективності проведення інформаційно-просвітницької роботи і поширення знань з питань цивільного захисту, правил пожежної безпеки, дій при виникненні надзвичайних ситуацій серед непрацюючого населення Калуської міської територіальної громади</w:t>
      </w:r>
      <w:r>
        <w:rPr>
          <w:rFonts w:ascii="Times New Roman" w:hAnsi="Times New Roman"/>
          <w:color w:val="000000"/>
          <w:sz w:val="28"/>
          <w:szCs w:val="28"/>
          <w:shd w:val="clear" w:color="auto" w:fill="FFFFFF"/>
        </w:rPr>
        <w:t>,</w:t>
      </w:r>
      <w:r w:rsidRPr="000E19A5">
        <w:rPr>
          <w:rFonts w:ascii="Times New Roman" w:hAnsi="Times New Roman"/>
          <w:color w:val="1D1D1B"/>
          <w:sz w:val="28"/>
          <w:szCs w:val="28"/>
          <w:bdr w:val="none" w:sz="0" w:space="0" w:color="000000"/>
          <w:shd w:val="clear" w:color="auto" w:fill="FFFFFF"/>
        </w:rPr>
        <w:t xml:space="preserve"> </w:t>
      </w:r>
      <w:r w:rsidRPr="00562165">
        <w:rPr>
          <w:rFonts w:ascii="Times New Roman" w:hAnsi="Times New Roman"/>
          <w:color w:val="1D1D1B"/>
          <w:sz w:val="28"/>
          <w:szCs w:val="28"/>
          <w:bdr w:val="none" w:sz="0" w:space="0" w:color="000000"/>
          <w:shd w:val="clear" w:color="auto" w:fill="FFFFFF"/>
        </w:rPr>
        <w:t xml:space="preserve">беручи до уваги службову записку </w:t>
      </w:r>
      <w:r>
        <w:rPr>
          <w:rFonts w:ascii="Times New Roman" w:hAnsi="Times New Roman"/>
          <w:color w:val="1D1D1B"/>
          <w:sz w:val="28"/>
          <w:szCs w:val="28"/>
          <w:bdr w:val="none" w:sz="0" w:space="0" w:color="000000"/>
          <w:shd w:val="clear" w:color="auto" w:fill="FFFFFF"/>
        </w:rPr>
        <w:t xml:space="preserve">начальника </w:t>
      </w:r>
      <w:r w:rsidRPr="00562165">
        <w:rPr>
          <w:rFonts w:ascii="Times New Roman" w:hAnsi="Times New Roman"/>
          <w:color w:val="1D1D1B"/>
          <w:sz w:val="28"/>
          <w:szCs w:val="28"/>
          <w:bdr w:val="none" w:sz="0" w:space="0" w:color="000000"/>
          <w:shd w:val="clear" w:color="auto" w:fill="FFFFFF"/>
        </w:rPr>
        <w:t xml:space="preserve">управління з питань надзвичайних ситуацій міської ради від </w:t>
      </w:r>
      <w:r>
        <w:rPr>
          <w:rFonts w:ascii="Times New Roman" w:hAnsi="Times New Roman"/>
          <w:color w:val="1D1D1B"/>
          <w:sz w:val="28"/>
          <w:szCs w:val="28"/>
          <w:bdr w:val="none" w:sz="0" w:space="0" w:color="000000"/>
          <w:shd w:val="clear" w:color="auto" w:fill="FFFFFF"/>
        </w:rPr>
        <w:t>12.05.2025</w:t>
      </w:r>
      <w:r>
        <w:rPr>
          <w:rFonts w:ascii="Times New Roman" w:hAnsi="Times New Roman"/>
          <w:sz w:val="28"/>
          <w:szCs w:val="28"/>
          <w:lang w:eastAsia="ru-RU"/>
        </w:rPr>
        <w:t xml:space="preserve"> №</w:t>
      </w:r>
      <w:r w:rsidRPr="00562165">
        <w:rPr>
          <w:rFonts w:ascii="Times New Roman" w:hAnsi="Times New Roman"/>
          <w:sz w:val="28"/>
          <w:szCs w:val="28"/>
          <w:lang w:eastAsia="ru-RU"/>
        </w:rPr>
        <w:t>01.1-08/</w:t>
      </w:r>
      <w:r>
        <w:rPr>
          <w:rFonts w:ascii="Times New Roman" w:hAnsi="Times New Roman"/>
          <w:sz w:val="28"/>
          <w:szCs w:val="28"/>
          <w:lang w:eastAsia="ru-RU"/>
        </w:rPr>
        <w:t>293</w:t>
      </w:r>
      <w:r w:rsidR="000B5EC7" w:rsidRPr="00242F44">
        <w:rPr>
          <w:rFonts w:ascii="Times New Roman" w:hAnsi="Times New Roman"/>
          <w:sz w:val="28"/>
          <w:szCs w:val="28"/>
        </w:rPr>
        <w:t>,</w:t>
      </w:r>
      <w:r w:rsidR="008437B3" w:rsidRPr="008437B3">
        <w:rPr>
          <w:sz w:val="28"/>
          <w:szCs w:val="28"/>
        </w:rPr>
        <w:t xml:space="preserve"> </w:t>
      </w:r>
      <w:r w:rsidR="008437B3" w:rsidRPr="00242F44">
        <w:rPr>
          <w:rFonts w:ascii="Times New Roman" w:hAnsi="Times New Roman"/>
          <w:sz w:val="28"/>
          <w:szCs w:val="28"/>
        </w:rPr>
        <w:t>виконавчий комітет міської ради</w:t>
      </w:r>
      <w:r w:rsidR="008437B3" w:rsidRPr="008437B3">
        <w:rPr>
          <w:sz w:val="28"/>
          <w:szCs w:val="28"/>
        </w:rPr>
        <w:t xml:space="preserve"> </w:t>
      </w:r>
    </w:p>
    <w:p w:rsidR="00890906" w:rsidRDefault="008437B3" w:rsidP="00890906">
      <w:pPr>
        <w:tabs>
          <w:tab w:val="left" w:pos="1395"/>
        </w:tabs>
        <w:jc w:val="both"/>
        <w:rPr>
          <w:b/>
          <w:sz w:val="28"/>
          <w:szCs w:val="28"/>
          <w:lang w:val="uk-UA"/>
        </w:rPr>
      </w:pPr>
      <w:r w:rsidRPr="008437B3">
        <w:rPr>
          <w:b/>
          <w:sz w:val="28"/>
          <w:szCs w:val="28"/>
          <w:lang w:val="uk-UA"/>
        </w:rPr>
        <w:t>ВИРІШИВ:</w:t>
      </w:r>
      <w:bookmarkStart w:id="0" w:name="_Hlk192498180"/>
      <w:bookmarkStart w:id="1" w:name="_Hlk194565961"/>
    </w:p>
    <w:p w:rsidR="00890906" w:rsidRDefault="00890906" w:rsidP="00890906">
      <w:pPr>
        <w:tabs>
          <w:tab w:val="left" w:pos="567"/>
        </w:tabs>
        <w:jc w:val="both"/>
        <w:rPr>
          <w:b/>
          <w:sz w:val="28"/>
          <w:szCs w:val="28"/>
          <w:lang w:val="uk-UA"/>
        </w:rPr>
      </w:pPr>
      <w:r>
        <w:rPr>
          <w:b/>
          <w:sz w:val="28"/>
          <w:szCs w:val="28"/>
          <w:lang w:val="uk-UA"/>
        </w:rPr>
        <w:tab/>
      </w:r>
      <w:r w:rsidRPr="00890906">
        <w:rPr>
          <w:b/>
          <w:color w:val="000000"/>
          <w:sz w:val="28"/>
          <w:szCs w:val="28"/>
          <w:bdr w:val="none" w:sz="0" w:space="0" w:color="auto" w:frame="1"/>
          <w:shd w:val="clear" w:color="auto" w:fill="FFFFFF"/>
          <w:lang w:val="uk-UA"/>
        </w:rPr>
        <w:t>1.</w:t>
      </w:r>
      <w:r>
        <w:rPr>
          <w:color w:val="000000"/>
          <w:sz w:val="28"/>
          <w:szCs w:val="28"/>
          <w:bdr w:val="none" w:sz="0" w:space="0" w:color="auto" w:frame="1"/>
          <w:shd w:val="clear" w:color="auto" w:fill="FFFFFF"/>
          <w:lang w:val="uk-UA"/>
        </w:rPr>
        <w:tab/>
      </w:r>
      <w:r w:rsidRPr="0026700F">
        <w:rPr>
          <w:color w:val="000000"/>
          <w:sz w:val="28"/>
          <w:szCs w:val="28"/>
          <w:bdr w:val="none" w:sz="0" w:space="0" w:color="auto" w:frame="1"/>
          <w:shd w:val="clear" w:color="auto" w:fill="FFFFFF"/>
          <w:lang w:val="uk-UA"/>
        </w:rPr>
        <w:t>Утворити та затвердити консультаційні пункти для надання населенню за місцем проживання інформації з питань цивільного захисту у Калуській міській територіальній громаді та призначити відповідальних за роботу консультаційних</w:t>
      </w:r>
      <w:r>
        <w:rPr>
          <w:color w:val="000000"/>
          <w:sz w:val="28"/>
          <w:szCs w:val="28"/>
          <w:bdr w:val="none" w:sz="0" w:space="0" w:color="auto" w:frame="1"/>
          <w:shd w:val="clear" w:color="auto" w:fill="FFFFFF"/>
          <w:lang w:val="uk-UA"/>
        </w:rPr>
        <w:t xml:space="preserve"> пунктів,</w:t>
      </w:r>
      <w:r w:rsidRPr="0026700F">
        <w:rPr>
          <w:color w:val="000000"/>
          <w:sz w:val="28"/>
          <w:szCs w:val="28"/>
          <w:bdr w:val="none" w:sz="0" w:space="0" w:color="auto" w:frame="1"/>
          <w:shd w:val="clear" w:color="auto" w:fill="FFFFFF"/>
          <w:lang w:val="uk-UA"/>
        </w:rPr>
        <w:t xml:space="preserve"> </w:t>
      </w:r>
      <w:r w:rsidRPr="00562165">
        <w:rPr>
          <w:sz w:val="28"/>
          <w:szCs w:val="28"/>
          <w:lang w:val="uk-UA" w:eastAsia="uk-UA"/>
        </w:rPr>
        <w:t>згідно з додатком</w:t>
      </w:r>
      <w:r>
        <w:rPr>
          <w:sz w:val="28"/>
          <w:szCs w:val="28"/>
          <w:lang w:val="uk-UA" w:eastAsia="uk-UA"/>
        </w:rPr>
        <w:t xml:space="preserve"> 1</w:t>
      </w:r>
      <w:r w:rsidRPr="0026700F">
        <w:rPr>
          <w:color w:val="000000"/>
          <w:sz w:val="28"/>
          <w:szCs w:val="28"/>
          <w:bdr w:val="none" w:sz="0" w:space="0" w:color="auto" w:frame="1"/>
          <w:shd w:val="clear" w:color="auto" w:fill="FFFFFF"/>
          <w:lang w:val="uk-UA"/>
        </w:rPr>
        <w:t>.</w:t>
      </w:r>
    </w:p>
    <w:p w:rsidR="00890906" w:rsidRDefault="00890906" w:rsidP="00890906">
      <w:pPr>
        <w:tabs>
          <w:tab w:val="left" w:pos="567"/>
        </w:tabs>
        <w:jc w:val="both"/>
        <w:rPr>
          <w:b/>
          <w:sz w:val="28"/>
          <w:szCs w:val="28"/>
          <w:lang w:val="uk-UA"/>
        </w:rPr>
      </w:pPr>
      <w:r>
        <w:rPr>
          <w:b/>
          <w:sz w:val="28"/>
          <w:szCs w:val="28"/>
          <w:lang w:val="uk-UA"/>
        </w:rPr>
        <w:tab/>
      </w:r>
      <w:r w:rsidRPr="00890906">
        <w:rPr>
          <w:b/>
          <w:color w:val="000000"/>
          <w:sz w:val="28"/>
          <w:szCs w:val="28"/>
          <w:bdr w:val="none" w:sz="0" w:space="0" w:color="auto" w:frame="1"/>
          <w:shd w:val="clear" w:color="auto" w:fill="FFFFFF"/>
          <w:lang w:val="uk-UA"/>
        </w:rPr>
        <w:t>2.</w:t>
      </w:r>
      <w:r>
        <w:rPr>
          <w:color w:val="000000"/>
          <w:sz w:val="28"/>
          <w:szCs w:val="28"/>
          <w:bdr w:val="none" w:sz="0" w:space="0" w:color="auto" w:frame="1"/>
          <w:shd w:val="clear" w:color="auto" w:fill="FFFFFF"/>
          <w:lang w:val="uk-UA"/>
        </w:rPr>
        <w:tab/>
      </w:r>
      <w:r w:rsidRPr="007F3E19">
        <w:rPr>
          <w:color w:val="000000"/>
          <w:sz w:val="28"/>
          <w:szCs w:val="28"/>
          <w:bdr w:val="none" w:sz="0" w:space="0" w:color="auto" w:frame="1"/>
          <w:shd w:val="clear" w:color="auto" w:fill="FFFFFF"/>
          <w:lang w:val="uk-UA"/>
        </w:rPr>
        <w:t xml:space="preserve">Затвердити Положення про організацію роботи консультаційних пунктів для надання населенню за місцем проживання інформації з питань цивільного захисту у </w:t>
      </w:r>
      <w:r>
        <w:rPr>
          <w:color w:val="000000"/>
          <w:sz w:val="28"/>
          <w:szCs w:val="28"/>
          <w:bdr w:val="none" w:sz="0" w:space="0" w:color="auto" w:frame="1"/>
          <w:shd w:val="clear" w:color="auto" w:fill="FFFFFF"/>
          <w:lang w:val="uk-UA"/>
        </w:rPr>
        <w:t xml:space="preserve">Калуській міській </w:t>
      </w:r>
      <w:r w:rsidRPr="007F3E19">
        <w:rPr>
          <w:color w:val="000000"/>
          <w:sz w:val="28"/>
          <w:szCs w:val="28"/>
          <w:bdr w:val="none" w:sz="0" w:space="0" w:color="auto" w:frame="1"/>
          <w:shd w:val="clear" w:color="auto" w:fill="FFFFFF"/>
          <w:lang w:val="uk-UA"/>
        </w:rPr>
        <w:t>територіальній громаді</w:t>
      </w:r>
      <w:r>
        <w:rPr>
          <w:color w:val="000000"/>
          <w:sz w:val="28"/>
          <w:szCs w:val="28"/>
          <w:bdr w:val="none" w:sz="0" w:space="0" w:color="auto" w:frame="1"/>
          <w:shd w:val="clear" w:color="auto" w:fill="FFFFFF"/>
          <w:lang w:val="uk-UA"/>
        </w:rPr>
        <w:t>,</w:t>
      </w:r>
      <w:r w:rsidRPr="007F3E19">
        <w:rPr>
          <w:color w:val="000000"/>
          <w:sz w:val="28"/>
          <w:szCs w:val="28"/>
          <w:bdr w:val="none" w:sz="0" w:space="0" w:color="auto" w:frame="1"/>
          <w:shd w:val="clear" w:color="auto" w:fill="FFFFFF"/>
          <w:lang w:val="uk-UA"/>
        </w:rPr>
        <w:t xml:space="preserve"> </w:t>
      </w:r>
      <w:r w:rsidRPr="00562165">
        <w:rPr>
          <w:sz w:val="28"/>
          <w:szCs w:val="28"/>
          <w:lang w:val="uk-UA" w:eastAsia="uk-UA"/>
        </w:rPr>
        <w:t>згідно з додатком</w:t>
      </w:r>
      <w:r>
        <w:rPr>
          <w:sz w:val="28"/>
          <w:szCs w:val="28"/>
          <w:lang w:val="uk-UA" w:eastAsia="uk-UA"/>
        </w:rPr>
        <w:t xml:space="preserve"> </w:t>
      </w:r>
      <w:r w:rsidRPr="007F3E19">
        <w:rPr>
          <w:color w:val="000000"/>
          <w:sz w:val="28"/>
          <w:szCs w:val="28"/>
          <w:bdr w:val="none" w:sz="0" w:space="0" w:color="auto" w:frame="1"/>
          <w:shd w:val="clear" w:color="auto" w:fill="FFFFFF"/>
          <w:lang w:val="uk-UA"/>
        </w:rPr>
        <w:t>2.</w:t>
      </w:r>
    </w:p>
    <w:p w:rsidR="00E93544" w:rsidRDefault="00890906" w:rsidP="00EC1FF7">
      <w:pPr>
        <w:tabs>
          <w:tab w:val="left" w:pos="567"/>
        </w:tabs>
        <w:jc w:val="both"/>
        <w:rPr>
          <w:b/>
          <w:sz w:val="28"/>
          <w:szCs w:val="28"/>
          <w:lang w:val="uk-UA"/>
        </w:rPr>
      </w:pPr>
      <w:r>
        <w:rPr>
          <w:b/>
          <w:sz w:val="28"/>
          <w:szCs w:val="28"/>
          <w:lang w:val="uk-UA"/>
        </w:rPr>
        <w:tab/>
      </w:r>
      <w:r w:rsidRPr="00890906">
        <w:rPr>
          <w:b/>
          <w:sz w:val="28"/>
          <w:szCs w:val="28"/>
          <w:shd w:val="clear" w:color="auto" w:fill="FFFFFF"/>
          <w:lang w:val="uk-UA" w:eastAsia="uk-UA"/>
        </w:rPr>
        <w:t>3</w:t>
      </w:r>
      <w:r w:rsidRPr="00890906">
        <w:rPr>
          <w:b/>
          <w:sz w:val="28"/>
          <w:szCs w:val="28"/>
          <w:shd w:val="clear" w:color="auto" w:fill="FFFFFF"/>
          <w:lang w:eastAsia="uk-UA"/>
        </w:rPr>
        <w:t>.</w:t>
      </w:r>
      <w:r>
        <w:rPr>
          <w:sz w:val="28"/>
          <w:szCs w:val="28"/>
          <w:shd w:val="clear" w:color="auto" w:fill="FFFFFF"/>
          <w:lang w:eastAsia="uk-UA"/>
        </w:rPr>
        <w:tab/>
      </w:r>
      <w:r w:rsidRPr="00B842DB">
        <w:rPr>
          <w:sz w:val="28"/>
          <w:szCs w:val="28"/>
        </w:rPr>
        <w:t>Контроль за виконанням рішення покласти н</w:t>
      </w:r>
      <w:r>
        <w:rPr>
          <w:sz w:val="28"/>
          <w:szCs w:val="28"/>
        </w:rPr>
        <w:t>а секретаря міської ради Віктора Гільтайчука.</w:t>
      </w:r>
      <w:bookmarkEnd w:id="0"/>
      <w:bookmarkEnd w:id="1"/>
    </w:p>
    <w:p w:rsidR="00E93544" w:rsidRPr="00EC1FF7" w:rsidRDefault="00E93544" w:rsidP="00EC1FF7">
      <w:pPr>
        <w:tabs>
          <w:tab w:val="left" w:pos="567"/>
        </w:tabs>
        <w:jc w:val="both"/>
        <w:rPr>
          <w:b/>
          <w:sz w:val="28"/>
          <w:szCs w:val="28"/>
          <w:lang w:val="uk-UA"/>
        </w:rPr>
      </w:pPr>
    </w:p>
    <w:p w:rsidR="00D3315F" w:rsidRDefault="00150BD2" w:rsidP="00AB10E1">
      <w:pPr>
        <w:tabs>
          <w:tab w:val="left" w:pos="709"/>
        </w:tabs>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Андрій НАЙДА</w:t>
      </w:r>
    </w:p>
    <w:p w:rsidR="00890906" w:rsidRDefault="00890906" w:rsidP="00AB10E1">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Додаток 1 </w:t>
      </w:r>
    </w:p>
    <w:p w:rsidR="00890906" w:rsidRDefault="00890906"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 рішення виконавчого комітет</w:t>
      </w:r>
    </w:p>
    <w:p w:rsidR="00890906" w:rsidRDefault="00890906"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міської ради</w:t>
      </w:r>
    </w:p>
    <w:p w:rsidR="00890906" w:rsidRDefault="00890906"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27.05.2025 № 120</w:t>
      </w:r>
    </w:p>
    <w:p w:rsidR="00890906" w:rsidRDefault="00890906" w:rsidP="00AB10E1">
      <w:pPr>
        <w:tabs>
          <w:tab w:val="left" w:pos="709"/>
        </w:tabs>
        <w:jc w:val="both"/>
        <w:rPr>
          <w:sz w:val="28"/>
          <w:szCs w:val="28"/>
          <w:lang w:val="uk-UA"/>
        </w:rPr>
      </w:pPr>
    </w:p>
    <w:p w:rsidR="00890906" w:rsidRDefault="00890906" w:rsidP="00890906">
      <w:pPr>
        <w:shd w:val="clear" w:color="auto" w:fill="FFFFFF"/>
        <w:jc w:val="center"/>
        <w:rPr>
          <w:bCs/>
          <w:color w:val="000000"/>
          <w:sz w:val="28"/>
          <w:szCs w:val="28"/>
          <w:bdr w:val="none" w:sz="0" w:space="0" w:color="auto" w:frame="1"/>
          <w:lang w:val="uk-UA"/>
        </w:rPr>
      </w:pPr>
      <w:r w:rsidRPr="00650BFF">
        <w:rPr>
          <w:bCs/>
          <w:color w:val="000000"/>
          <w:sz w:val="28"/>
          <w:szCs w:val="28"/>
          <w:bdr w:val="none" w:sz="0" w:space="0" w:color="auto" w:frame="1"/>
          <w:lang w:val="uk-UA"/>
        </w:rPr>
        <w:t xml:space="preserve">Консультаційні пункти для надання населенню за місцем проживання інформації з питань цивільного захисту у </w:t>
      </w:r>
      <w:r w:rsidRPr="004F1822">
        <w:rPr>
          <w:bCs/>
          <w:color w:val="000000"/>
          <w:sz w:val="28"/>
          <w:szCs w:val="28"/>
          <w:bdr w:val="none" w:sz="0" w:space="0" w:color="auto" w:frame="1"/>
          <w:lang w:val="uk-UA"/>
        </w:rPr>
        <w:t xml:space="preserve">Калуській міській </w:t>
      </w:r>
      <w:r w:rsidRPr="00650BFF">
        <w:rPr>
          <w:bCs/>
          <w:color w:val="000000"/>
          <w:sz w:val="28"/>
          <w:szCs w:val="28"/>
          <w:bdr w:val="none" w:sz="0" w:space="0" w:color="auto" w:frame="1"/>
          <w:lang w:val="uk-UA"/>
        </w:rPr>
        <w:t>територіальній громаді</w:t>
      </w:r>
      <w:r>
        <w:rPr>
          <w:bCs/>
          <w:color w:val="000000"/>
          <w:sz w:val="28"/>
          <w:szCs w:val="28"/>
          <w:bdr w:val="none" w:sz="0" w:space="0" w:color="auto" w:frame="1"/>
          <w:lang w:val="uk-UA"/>
        </w:rPr>
        <w:t xml:space="preserve"> та відповідальні за їх роботу</w:t>
      </w:r>
    </w:p>
    <w:p w:rsidR="00890906" w:rsidRPr="00650BFF" w:rsidRDefault="00890906" w:rsidP="00890906">
      <w:pPr>
        <w:shd w:val="clear" w:color="auto" w:fill="FFFFFF"/>
        <w:jc w:val="center"/>
        <w:rPr>
          <w:rFonts w:ascii="Arial" w:hAnsi="Arial" w:cs="Arial"/>
          <w:color w:val="333333"/>
          <w:sz w:val="14"/>
          <w:szCs w:val="14"/>
          <w:lang w:val="uk-UA"/>
        </w:rPr>
      </w:pPr>
    </w:p>
    <w:tbl>
      <w:tblPr>
        <w:tblW w:w="9285" w:type="dxa"/>
        <w:tblCellMar>
          <w:left w:w="0" w:type="dxa"/>
          <w:right w:w="0" w:type="dxa"/>
        </w:tblCellMar>
        <w:tblLook w:val="04A0" w:firstRow="1" w:lastRow="0" w:firstColumn="1" w:lastColumn="0" w:noHBand="0" w:noVBand="1"/>
      </w:tblPr>
      <w:tblGrid>
        <w:gridCol w:w="582"/>
        <w:gridCol w:w="1899"/>
        <w:gridCol w:w="4111"/>
        <w:gridCol w:w="2693"/>
      </w:tblGrid>
      <w:tr w:rsidR="00890906" w:rsidRPr="004B7077" w:rsidTr="006E19FD">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spacing w:beforeAutospacing="1" w:afterAutospacing="1"/>
              <w:jc w:val="center"/>
              <w:rPr>
                <w:sz w:val="28"/>
                <w:szCs w:val="28"/>
              </w:rPr>
            </w:pPr>
            <w:r w:rsidRPr="001714D7">
              <w:rPr>
                <w:sz w:val="28"/>
                <w:szCs w:val="28"/>
                <w:bdr w:val="none" w:sz="0" w:space="0" w:color="auto" w:frame="1"/>
              </w:rPr>
              <w:t>№</w:t>
            </w:r>
          </w:p>
          <w:p w:rsidR="00890906" w:rsidRPr="001714D7" w:rsidRDefault="00890906" w:rsidP="006E19FD">
            <w:pPr>
              <w:spacing w:beforeAutospacing="1" w:afterAutospacing="1"/>
              <w:jc w:val="center"/>
              <w:rPr>
                <w:sz w:val="28"/>
                <w:szCs w:val="28"/>
              </w:rPr>
            </w:pPr>
            <w:r w:rsidRPr="001714D7">
              <w:rPr>
                <w:sz w:val="28"/>
                <w:szCs w:val="28"/>
                <w:bdr w:val="none" w:sz="0" w:space="0" w:color="auto" w:frame="1"/>
              </w:rPr>
              <w:t>з/п</w:t>
            </w:r>
          </w:p>
        </w:tc>
        <w:tc>
          <w:tcPr>
            <w:tcW w:w="1899"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spacing w:beforeAutospacing="1" w:afterAutospacing="1"/>
              <w:jc w:val="center"/>
              <w:rPr>
                <w:sz w:val="28"/>
                <w:szCs w:val="28"/>
              </w:rPr>
            </w:pPr>
            <w:r w:rsidRPr="001714D7">
              <w:rPr>
                <w:sz w:val="28"/>
                <w:szCs w:val="28"/>
                <w:bdr w:val="none" w:sz="0" w:space="0" w:color="auto" w:frame="1"/>
              </w:rPr>
              <w:t>Назва населеного пункту</w:t>
            </w:r>
          </w:p>
        </w:tc>
        <w:tc>
          <w:tcPr>
            <w:tcW w:w="4111"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spacing w:beforeAutospacing="1" w:afterAutospacing="1"/>
              <w:jc w:val="center"/>
              <w:rPr>
                <w:sz w:val="28"/>
                <w:szCs w:val="28"/>
              </w:rPr>
            </w:pPr>
            <w:r w:rsidRPr="001714D7">
              <w:rPr>
                <w:sz w:val="28"/>
                <w:szCs w:val="28"/>
                <w:bdr w:val="none" w:sz="0" w:space="0" w:color="auto" w:frame="1"/>
              </w:rPr>
              <w:t>Адреса розміщення консультаційного пункту</w:t>
            </w:r>
          </w:p>
        </w:tc>
        <w:tc>
          <w:tcPr>
            <w:tcW w:w="2693"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spacing w:beforeAutospacing="1" w:afterAutospacing="1"/>
              <w:jc w:val="center"/>
              <w:rPr>
                <w:sz w:val="28"/>
                <w:szCs w:val="28"/>
              </w:rPr>
            </w:pPr>
            <w:r w:rsidRPr="001714D7">
              <w:rPr>
                <w:sz w:val="28"/>
                <w:szCs w:val="28"/>
                <w:bdr w:val="none" w:sz="0" w:space="0" w:color="auto" w:frame="1"/>
              </w:rPr>
              <w:t xml:space="preserve">Відповідальна особа </w:t>
            </w:r>
            <w:proofErr w:type="gramStart"/>
            <w:r w:rsidRPr="001714D7">
              <w:rPr>
                <w:sz w:val="28"/>
                <w:szCs w:val="28"/>
                <w:bdr w:val="none" w:sz="0" w:space="0" w:color="auto" w:frame="1"/>
              </w:rPr>
              <w:t>за роботу</w:t>
            </w:r>
            <w:proofErr w:type="gramEnd"/>
            <w:r w:rsidRPr="001714D7">
              <w:rPr>
                <w:sz w:val="28"/>
                <w:szCs w:val="28"/>
                <w:bdr w:val="none" w:sz="0" w:space="0" w:color="auto" w:frame="1"/>
              </w:rPr>
              <w:t xml:space="preserve"> пункту</w:t>
            </w:r>
          </w:p>
        </w:tc>
      </w:tr>
      <w:tr w:rsidR="00890906" w:rsidRPr="004B7077" w:rsidTr="006E19FD">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spacing w:beforeAutospacing="1" w:afterAutospacing="1"/>
              <w:jc w:val="center"/>
              <w:rPr>
                <w:sz w:val="28"/>
                <w:szCs w:val="28"/>
                <w:bdr w:val="none" w:sz="0" w:space="0" w:color="auto" w:frame="1"/>
                <w:lang w:val="uk-UA"/>
              </w:rPr>
            </w:pPr>
            <w:r w:rsidRPr="001714D7">
              <w:rPr>
                <w:sz w:val="28"/>
                <w:szCs w:val="28"/>
                <w:bdr w:val="none" w:sz="0" w:space="0" w:color="auto" w:frame="1"/>
                <w:lang w:val="uk-UA"/>
              </w:rPr>
              <w:t>1</w:t>
            </w:r>
          </w:p>
        </w:tc>
        <w:tc>
          <w:tcPr>
            <w:tcW w:w="1899"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spacing w:beforeAutospacing="1" w:afterAutospacing="1"/>
              <w:jc w:val="center"/>
              <w:rPr>
                <w:sz w:val="28"/>
                <w:szCs w:val="28"/>
                <w:bdr w:val="none" w:sz="0" w:space="0" w:color="auto" w:frame="1"/>
                <w:lang w:val="uk-UA"/>
              </w:rPr>
            </w:pPr>
            <w:r w:rsidRPr="001714D7">
              <w:rPr>
                <w:sz w:val="28"/>
                <w:szCs w:val="28"/>
                <w:bdr w:val="none" w:sz="0" w:space="0" w:color="auto" w:frame="1"/>
                <w:lang w:val="uk-UA"/>
              </w:rPr>
              <w:t>м.Калуш</w:t>
            </w:r>
          </w:p>
        </w:tc>
        <w:tc>
          <w:tcPr>
            <w:tcW w:w="4111"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spacing w:beforeAutospacing="1" w:afterAutospacing="1"/>
              <w:jc w:val="center"/>
              <w:rPr>
                <w:sz w:val="28"/>
                <w:szCs w:val="28"/>
                <w:bdr w:val="none" w:sz="0" w:space="0" w:color="auto" w:frame="1"/>
                <w:lang w:val="uk-UA"/>
              </w:rPr>
            </w:pPr>
            <w:r w:rsidRPr="001714D7">
              <w:rPr>
                <w:color w:val="000000"/>
                <w:sz w:val="28"/>
                <w:szCs w:val="28"/>
                <w:lang w:val="uk-UA"/>
              </w:rPr>
              <w:t>м.Калуш, вул.Степана Бандери, 28 приміщення управління з питань надзвичайних ситуацій Калуської міської ради</w:t>
            </w:r>
          </w:p>
        </w:tc>
        <w:tc>
          <w:tcPr>
            <w:tcW w:w="2693"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spacing w:beforeAutospacing="1" w:afterAutospacing="1"/>
              <w:jc w:val="center"/>
              <w:rPr>
                <w:sz w:val="28"/>
                <w:szCs w:val="28"/>
                <w:bdr w:val="none" w:sz="0" w:space="0" w:color="auto" w:frame="1"/>
              </w:rPr>
            </w:pPr>
            <w:r w:rsidRPr="001714D7">
              <w:rPr>
                <w:sz w:val="28"/>
                <w:szCs w:val="28"/>
                <w:lang w:val="uk-UA"/>
              </w:rPr>
              <w:t>Борик                      Любомир Володимирович</w:t>
            </w:r>
          </w:p>
        </w:tc>
      </w:tr>
      <w:tr w:rsidR="00890906" w:rsidRPr="004B7077" w:rsidTr="006E19FD">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spacing w:beforeAutospacing="1" w:afterAutospacing="1"/>
              <w:jc w:val="center"/>
              <w:rPr>
                <w:sz w:val="28"/>
                <w:szCs w:val="28"/>
                <w:bdr w:val="none" w:sz="0" w:space="0" w:color="auto" w:frame="1"/>
                <w:lang w:val="uk-UA"/>
              </w:rPr>
            </w:pPr>
            <w:r w:rsidRPr="001714D7">
              <w:rPr>
                <w:sz w:val="28"/>
                <w:szCs w:val="28"/>
                <w:bdr w:val="none" w:sz="0" w:space="0" w:color="auto" w:frame="1"/>
                <w:lang w:val="uk-UA"/>
              </w:rPr>
              <w:t>2</w:t>
            </w:r>
          </w:p>
        </w:tc>
        <w:tc>
          <w:tcPr>
            <w:tcW w:w="1899"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spacing w:beforeAutospacing="1" w:afterAutospacing="1"/>
              <w:jc w:val="center"/>
              <w:rPr>
                <w:sz w:val="28"/>
                <w:szCs w:val="28"/>
                <w:bdr w:val="none" w:sz="0" w:space="0" w:color="auto" w:frame="1"/>
                <w:lang w:val="uk-UA"/>
              </w:rPr>
            </w:pPr>
            <w:r w:rsidRPr="001714D7">
              <w:rPr>
                <w:color w:val="000000"/>
                <w:sz w:val="28"/>
                <w:szCs w:val="28"/>
                <w:lang w:val="uk-UA"/>
              </w:rPr>
              <w:t>с.Кропивник</w:t>
            </w:r>
          </w:p>
        </w:tc>
        <w:tc>
          <w:tcPr>
            <w:tcW w:w="4111"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jc w:val="center"/>
              <w:rPr>
                <w:color w:val="000000"/>
                <w:sz w:val="28"/>
                <w:szCs w:val="28"/>
                <w:lang w:val="uk-UA"/>
              </w:rPr>
            </w:pPr>
            <w:r w:rsidRPr="001714D7">
              <w:rPr>
                <w:color w:val="000000"/>
                <w:sz w:val="28"/>
                <w:szCs w:val="28"/>
                <w:lang w:val="uk-UA"/>
              </w:rPr>
              <w:t>с.Кропивник, вул.Січових Стрільців, 6, адміністративне приміщення старостинського округу</w:t>
            </w:r>
          </w:p>
        </w:tc>
        <w:tc>
          <w:tcPr>
            <w:tcW w:w="2693"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41630E" w:rsidRPr="001714D7" w:rsidRDefault="00890906" w:rsidP="006E19FD">
            <w:pPr>
              <w:jc w:val="center"/>
              <w:rPr>
                <w:sz w:val="28"/>
                <w:szCs w:val="28"/>
                <w:lang w:val="uk-UA"/>
              </w:rPr>
            </w:pPr>
            <w:r w:rsidRPr="001714D7">
              <w:rPr>
                <w:sz w:val="28"/>
                <w:szCs w:val="28"/>
                <w:lang w:val="uk-UA"/>
              </w:rPr>
              <w:t xml:space="preserve">Бреславська </w:t>
            </w:r>
          </w:p>
          <w:p w:rsidR="00890906" w:rsidRPr="001714D7" w:rsidRDefault="00890906" w:rsidP="006E19FD">
            <w:pPr>
              <w:jc w:val="center"/>
              <w:rPr>
                <w:sz w:val="28"/>
                <w:szCs w:val="28"/>
                <w:lang w:val="uk-UA"/>
              </w:rPr>
            </w:pPr>
            <w:r w:rsidRPr="001714D7">
              <w:rPr>
                <w:sz w:val="28"/>
                <w:szCs w:val="28"/>
                <w:lang w:val="uk-UA"/>
              </w:rPr>
              <w:t>Надія Анатоліївна</w:t>
            </w:r>
          </w:p>
        </w:tc>
      </w:tr>
      <w:tr w:rsidR="00890906" w:rsidRPr="004B7077" w:rsidTr="006E19FD">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spacing w:beforeAutospacing="1" w:afterAutospacing="1"/>
              <w:jc w:val="center"/>
              <w:rPr>
                <w:sz w:val="28"/>
                <w:szCs w:val="28"/>
                <w:bdr w:val="none" w:sz="0" w:space="0" w:color="auto" w:frame="1"/>
                <w:lang w:val="uk-UA"/>
              </w:rPr>
            </w:pPr>
            <w:r w:rsidRPr="001714D7">
              <w:rPr>
                <w:sz w:val="28"/>
                <w:szCs w:val="28"/>
                <w:bdr w:val="none" w:sz="0" w:space="0" w:color="auto" w:frame="1"/>
                <w:lang w:val="uk-UA"/>
              </w:rPr>
              <w:t>3</w:t>
            </w:r>
          </w:p>
        </w:tc>
        <w:tc>
          <w:tcPr>
            <w:tcW w:w="1899"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spacing w:beforeAutospacing="1" w:afterAutospacing="1"/>
              <w:jc w:val="center"/>
              <w:rPr>
                <w:sz w:val="28"/>
                <w:szCs w:val="28"/>
                <w:bdr w:val="none" w:sz="0" w:space="0" w:color="auto" w:frame="1"/>
                <w:lang w:val="uk-UA"/>
              </w:rPr>
            </w:pPr>
            <w:r w:rsidRPr="001714D7">
              <w:rPr>
                <w:color w:val="000000"/>
                <w:sz w:val="28"/>
                <w:szCs w:val="28"/>
                <w:lang w:val="uk-UA"/>
              </w:rPr>
              <w:t>с.Мостище</w:t>
            </w:r>
          </w:p>
        </w:tc>
        <w:tc>
          <w:tcPr>
            <w:tcW w:w="4111"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jc w:val="center"/>
              <w:rPr>
                <w:color w:val="000000"/>
                <w:sz w:val="28"/>
                <w:szCs w:val="28"/>
                <w:lang w:val="uk-UA"/>
              </w:rPr>
            </w:pPr>
            <w:r w:rsidRPr="001714D7">
              <w:rPr>
                <w:color w:val="000000"/>
                <w:sz w:val="28"/>
                <w:szCs w:val="28"/>
                <w:lang w:val="uk-UA"/>
              </w:rPr>
              <w:t>с.Мостище, вул.Стуса, 1, адміністративне приміщення старостинського округу</w:t>
            </w:r>
          </w:p>
        </w:tc>
        <w:tc>
          <w:tcPr>
            <w:tcW w:w="2693"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jc w:val="center"/>
              <w:rPr>
                <w:sz w:val="28"/>
                <w:szCs w:val="28"/>
                <w:lang w:val="uk-UA"/>
              </w:rPr>
            </w:pPr>
            <w:r w:rsidRPr="001714D7">
              <w:rPr>
                <w:sz w:val="28"/>
                <w:szCs w:val="28"/>
                <w:lang w:val="uk-UA"/>
              </w:rPr>
              <w:t>Тихоненко                         Оксана Ярославівна</w:t>
            </w:r>
          </w:p>
        </w:tc>
      </w:tr>
      <w:tr w:rsidR="00890906" w:rsidRPr="004B7077" w:rsidTr="006E19FD">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spacing w:beforeAutospacing="1" w:afterAutospacing="1"/>
              <w:jc w:val="center"/>
              <w:rPr>
                <w:sz w:val="28"/>
                <w:szCs w:val="28"/>
                <w:bdr w:val="none" w:sz="0" w:space="0" w:color="auto" w:frame="1"/>
                <w:lang w:val="uk-UA"/>
              </w:rPr>
            </w:pPr>
            <w:r w:rsidRPr="001714D7">
              <w:rPr>
                <w:sz w:val="28"/>
                <w:szCs w:val="28"/>
                <w:bdr w:val="none" w:sz="0" w:space="0" w:color="auto" w:frame="1"/>
                <w:lang w:val="uk-UA"/>
              </w:rPr>
              <w:t>4</w:t>
            </w:r>
          </w:p>
        </w:tc>
        <w:tc>
          <w:tcPr>
            <w:tcW w:w="1899"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spacing w:beforeAutospacing="1" w:afterAutospacing="1"/>
              <w:jc w:val="center"/>
              <w:rPr>
                <w:sz w:val="28"/>
                <w:szCs w:val="28"/>
                <w:bdr w:val="none" w:sz="0" w:space="0" w:color="auto" w:frame="1"/>
                <w:lang w:val="uk-UA"/>
              </w:rPr>
            </w:pPr>
            <w:r w:rsidRPr="001714D7">
              <w:rPr>
                <w:color w:val="000000"/>
                <w:sz w:val="28"/>
                <w:szCs w:val="28"/>
                <w:lang w:val="uk-UA"/>
              </w:rPr>
              <w:t>с.Сівка-Калуська</w:t>
            </w:r>
          </w:p>
        </w:tc>
        <w:tc>
          <w:tcPr>
            <w:tcW w:w="4111"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jc w:val="center"/>
              <w:rPr>
                <w:color w:val="000000"/>
                <w:sz w:val="28"/>
                <w:szCs w:val="28"/>
                <w:lang w:val="uk-UA"/>
              </w:rPr>
            </w:pPr>
            <w:r w:rsidRPr="001714D7">
              <w:rPr>
                <w:color w:val="000000"/>
                <w:sz w:val="28"/>
                <w:szCs w:val="28"/>
                <w:lang w:val="uk-UA"/>
              </w:rPr>
              <w:t>с.Сівка-Калуська, вул.Івана Франка, 57, адміністративне приміщення старостинського округу</w:t>
            </w:r>
          </w:p>
        </w:tc>
        <w:tc>
          <w:tcPr>
            <w:tcW w:w="2693"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jc w:val="center"/>
              <w:rPr>
                <w:sz w:val="28"/>
                <w:szCs w:val="28"/>
                <w:lang w:val="uk-UA"/>
              </w:rPr>
            </w:pPr>
            <w:r w:rsidRPr="001714D7">
              <w:rPr>
                <w:sz w:val="28"/>
                <w:szCs w:val="28"/>
                <w:lang w:val="uk-UA"/>
              </w:rPr>
              <w:t>Корнійчук                            Ірина Михайлівна</w:t>
            </w:r>
          </w:p>
        </w:tc>
      </w:tr>
      <w:tr w:rsidR="00890906" w:rsidRPr="004B7077" w:rsidTr="006E19FD">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spacing w:beforeAutospacing="1" w:afterAutospacing="1"/>
              <w:jc w:val="center"/>
              <w:rPr>
                <w:sz w:val="28"/>
                <w:szCs w:val="28"/>
                <w:bdr w:val="none" w:sz="0" w:space="0" w:color="auto" w:frame="1"/>
                <w:lang w:val="uk-UA"/>
              </w:rPr>
            </w:pPr>
            <w:r w:rsidRPr="001714D7">
              <w:rPr>
                <w:sz w:val="28"/>
                <w:szCs w:val="28"/>
                <w:bdr w:val="none" w:sz="0" w:space="0" w:color="auto" w:frame="1"/>
                <w:lang w:val="uk-UA"/>
              </w:rPr>
              <w:t>5</w:t>
            </w:r>
          </w:p>
        </w:tc>
        <w:tc>
          <w:tcPr>
            <w:tcW w:w="1899"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spacing w:beforeAutospacing="1" w:afterAutospacing="1"/>
              <w:jc w:val="center"/>
              <w:rPr>
                <w:sz w:val="28"/>
                <w:szCs w:val="28"/>
                <w:bdr w:val="none" w:sz="0" w:space="0" w:color="auto" w:frame="1"/>
                <w:lang w:val="uk-UA"/>
              </w:rPr>
            </w:pPr>
            <w:r w:rsidRPr="001714D7">
              <w:rPr>
                <w:color w:val="000000"/>
                <w:sz w:val="28"/>
                <w:szCs w:val="28"/>
                <w:lang w:val="uk-UA"/>
              </w:rPr>
              <w:t>с.Вістова</w:t>
            </w:r>
          </w:p>
        </w:tc>
        <w:tc>
          <w:tcPr>
            <w:tcW w:w="4111"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jc w:val="center"/>
              <w:rPr>
                <w:color w:val="000000"/>
                <w:sz w:val="28"/>
                <w:szCs w:val="28"/>
                <w:lang w:val="uk-UA"/>
              </w:rPr>
            </w:pPr>
            <w:r w:rsidRPr="001714D7">
              <w:rPr>
                <w:color w:val="000000"/>
                <w:sz w:val="28"/>
                <w:szCs w:val="28"/>
                <w:lang w:val="uk-UA"/>
              </w:rPr>
              <w:t>с.Вістова, вул.Шевченка, 36, адміністративне приміщення старостинського округу</w:t>
            </w:r>
          </w:p>
        </w:tc>
        <w:tc>
          <w:tcPr>
            <w:tcW w:w="2693"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jc w:val="center"/>
              <w:rPr>
                <w:sz w:val="28"/>
                <w:szCs w:val="28"/>
                <w:lang w:val="uk-UA"/>
              </w:rPr>
            </w:pPr>
            <w:r w:rsidRPr="001714D7">
              <w:rPr>
                <w:sz w:val="28"/>
                <w:szCs w:val="28"/>
                <w:lang w:val="uk-UA"/>
              </w:rPr>
              <w:t>Мельник                             Наталія Миколаївна</w:t>
            </w:r>
          </w:p>
        </w:tc>
      </w:tr>
      <w:tr w:rsidR="00890906" w:rsidRPr="004B7077" w:rsidTr="006E19FD">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spacing w:beforeAutospacing="1" w:afterAutospacing="1"/>
              <w:jc w:val="center"/>
              <w:rPr>
                <w:sz w:val="28"/>
                <w:szCs w:val="28"/>
                <w:bdr w:val="none" w:sz="0" w:space="0" w:color="auto" w:frame="1"/>
                <w:lang w:val="uk-UA"/>
              </w:rPr>
            </w:pPr>
            <w:r w:rsidRPr="001714D7">
              <w:rPr>
                <w:sz w:val="28"/>
                <w:szCs w:val="28"/>
                <w:bdr w:val="none" w:sz="0" w:space="0" w:color="auto" w:frame="1"/>
                <w:lang w:val="uk-UA"/>
              </w:rPr>
              <w:t>6</w:t>
            </w:r>
          </w:p>
        </w:tc>
        <w:tc>
          <w:tcPr>
            <w:tcW w:w="1899"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spacing w:beforeAutospacing="1" w:afterAutospacing="1"/>
              <w:jc w:val="center"/>
              <w:rPr>
                <w:sz w:val="28"/>
                <w:szCs w:val="28"/>
                <w:bdr w:val="none" w:sz="0" w:space="0" w:color="auto" w:frame="1"/>
                <w:lang w:val="uk-UA"/>
              </w:rPr>
            </w:pPr>
            <w:r w:rsidRPr="001714D7">
              <w:rPr>
                <w:color w:val="000000"/>
                <w:sz w:val="28"/>
                <w:szCs w:val="28"/>
                <w:lang w:val="uk-UA"/>
              </w:rPr>
              <w:t>с.Студінка</w:t>
            </w:r>
          </w:p>
        </w:tc>
        <w:tc>
          <w:tcPr>
            <w:tcW w:w="4111"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jc w:val="center"/>
              <w:rPr>
                <w:color w:val="000000"/>
                <w:sz w:val="28"/>
                <w:szCs w:val="28"/>
                <w:lang w:val="uk-UA"/>
              </w:rPr>
            </w:pPr>
            <w:r w:rsidRPr="001714D7">
              <w:rPr>
                <w:color w:val="000000"/>
                <w:sz w:val="28"/>
                <w:szCs w:val="28"/>
                <w:lang w:val="uk-UA"/>
              </w:rPr>
              <w:t>с.Студінка, вул.П.Мирного, 10, адміністративне приміщення старостинського округу</w:t>
            </w:r>
          </w:p>
        </w:tc>
        <w:tc>
          <w:tcPr>
            <w:tcW w:w="2693"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jc w:val="center"/>
              <w:rPr>
                <w:sz w:val="28"/>
                <w:szCs w:val="28"/>
                <w:lang w:val="uk-UA"/>
              </w:rPr>
            </w:pPr>
            <w:r w:rsidRPr="001714D7">
              <w:rPr>
                <w:sz w:val="28"/>
                <w:szCs w:val="28"/>
                <w:lang w:val="uk-UA"/>
              </w:rPr>
              <w:t>Богдан                       Оксана Іванівна</w:t>
            </w:r>
          </w:p>
        </w:tc>
      </w:tr>
      <w:tr w:rsidR="00890906" w:rsidRPr="004B7077" w:rsidTr="006E19FD">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spacing w:beforeAutospacing="1" w:afterAutospacing="1"/>
              <w:jc w:val="center"/>
              <w:rPr>
                <w:sz w:val="28"/>
                <w:szCs w:val="28"/>
                <w:bdr w:val="none" w:sz="0" w:space="0" w:color="auto" w:frame="1"/>
                <w:lang w:val="uk-UA"/>
              </w:rPr>
            </w:pPr>
            <w:r w:rsidRPr="001714D7">
              <w:rPr>
                <w:sz w:val="28"/>
                <w:szCs w:val="28"/>
                <w:bdr w:val="none" w:sz="0" w:space="0" w:color="auto" w:frame="1"/>
                <w:lang w:val="uk-UA"/>
              </w:rPr>
              <w:t>7</w:t>
            </w:r>
          </w:p>
        </w:tc>
        <w:tc>
          <w:tcPr>
            <w:tcW w:w="1899"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spacing w:beforeAutospacing="1" w:afterAutospacing="1"/>
              <w:jc w:val="center"/>
              <w:rPr>
                <w:sz w:val="28"/>
                <w:szCs w:val="28"/>
                <w:bdr w:val="none" w:sz="0" w:space="0" w:color="auto" w:frame="1"/>
                <w:lang w:val="uk-UA"/>
              </w:rPr>
            </w:pPr>
            <w:r w:rsidRPr="001714D7">
              <w:rPr>
                <w:color w:val="000000"/>
                <w:sz w:val="28"/>
                <w:szCs w:val="28"/>
                <w:lang w:val="uk-UA"/>
              </w:rPr>
              <w:t>с.Пійло</w:t>
            </w:r>
          </w:p>
        </w:tc>
        <w:tc>
          <w:tcPr>
            <w:tcW w:w="4111"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jc w:val="center"/>
              <w:rPr>
                <w:color w:val="000000"/>
                <w:sz w:val="28"/>
                <w:szCs w:val="28"/>
                <w:lang w:val="uk-UA"/>
              </w:rPr>
            </w:pPr>
            <w:r w:rsidRPr="001714D7">
              <w:rPr>
                <w:color w:val="000000"/>
                <w:sz w:val="28"/>
                <w:szCs w:val="28"/>
                <w:lang w:val="uk-UA"/>
              </w:rPr>
              <w:t>с.Пійло, вул.Грушевського, 85, адміністративне приміщення старостинського округу</w:t>
            </w:r>
          </w:p>
        </w:tc>
        <w:tc>
          <w:tcPr>
            <w:tcW w:w="2693"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1714D7">
            <w:pPr>
              <w:jc w:val="center"/>
              <w:rPr>
                <w:sz w:val="28"/>
                <w:szCs w:val="28"/>
                <w:lang w:val="uk-UA"/>
              </w:rPr>
            </w:pPr>
            <w:r w:rsidRPr="001714D7">
              <w:rPr>
                <w:sz w:val="28"/>
                <w:szCs w:val="28"/>
                <w:lang w:val="uk-UA"/>
              </w:rPr>
              <w:t>Семанів                         Діана Володимирівна</w:t>
            </w:r>
          </w:p>
        </w:tc>
      </w:tr>
      <w:tr w:rsidR="00890906" w:rsidRPr="004B7077" w:rsidTr="006E19FD">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spacing w:beforeAutospacing="1" w:afterAutospacing="1"/>
              <w:jc w:val="center"/>
              <w:rPr>
                <w:sz w:val="28"/>
                <w:szCs w:val="28"/>
                <w:bdr w:val="none" w:sz="0" w:space="0" w:color="auto" w:frame="1"/>
                <w:lang w:val="uk-UA"/>
              </w:rPr>
            </w:pPr>
            <w:r w:rsidRPr="001714D7">
              <w:rPr>
                <w:sz w:val="28"/>
                <w:szCs w:val="28"/>
                <w:bdr w:val="none" w:sz="0" w:space="0" w:color="auto" w:frame="1"/>
                <w:lang w:val="uk-UA"/>
              </w:rPr>
              <w:t>8</w:t>
            </w:r>
          </w:p>
        </w:tc>
        <w:tc>
          <w:tcPr>
            <w:tcW w:w="1899"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spacing w:beforeAutospacing="1" w:afterAutospacing="1"/>
              <w:jc w:val="center"/>
              <w:rPr>
                <w:sz w:val="28"/>
                <w:szCs w:val="28"/>
                <w:bdr w:val="none" w:sz="0" w:space="0" w:color="auto" w:frame="1"/>
                <w:lang w:val="uk-UA"/>
              </w:rPr>
            </w:pPr>
            <w:r w:rsidRPr="001714D7">
              <w:rPr>
                <w:color w:val="000000"/>
                <w:sz w:val="28"/>
                <w:szCs w:val="28"/>
                <w:lang w:val="uk-UA"/>
              </w:rPr>
              <w:t>с.Копанки</w:t>
            </w:r>
          </w:p>
        </w:tc>
        <w:tc>
          <w:tcPr>
            <w:tcW w:w="4111"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jc w:val="center"/>
              <w:rPr>
                <w:color w:val="000000"/>
                <w:sz w:val="28"/>
                <w:szCs w:val="28"/>
                <w:lang w:val="uk-UA"/>
              </w:rPr>
            </w:pPr>
            <w:r w:rsidRPr="001714D7">
              <w:rPr>
                <w:color w:val="000000"/>
                <w:sz w:val="28"/>
                <w:szCs w:val="28"/>
                <w:lang w:val="uk-UA"/>
              </w:rPr>
              <w:t>с.Копанки, вул.Івасюка, 13, адміністративне приміщення старостинського округу</w:t>
            </w:r>
          </w:p>
        </w:tc>
        <w:tc>
          <w:tcPr>
            <w:tcW w:w="2693"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jc w:val="center"/>
              <w:rPr>
                <w:color w:val="FF0000"/>
                <w:sz w:val="28"/>
                <w:szCs w:val="28"/>
                <w:lang w:val="uk-UA"/>
              </w:rPr>
            </w:pPr>
            <w:r w:rsidRPr="001714D7">
              <w:rPr>
                <w:sz w:val="28"/>
                <w:szCs w:val="28"/>
                <w:lang w:val="uk-UA"/>
              </w:rPr>
              <w:t>Рожевич                                   Тетяна Василівна</w:t>
            </w:r>
          </w:p>
        </w:tc>
      </w:tr>
      <w:tr w:rsidR="00890906" w:rsidRPr="004B7077" w:rsidTr="006E19FD">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spacing w:beforeAutospacing="1" w:afterAutospacing="1"/>
              <w:jc w:val="center"/>
              <w:rPr>
                <w:sz w:val="28"/>
                <w:szCs w:val="28"/>
                <w:bdr w:val="none" w:sz="0" w:space="0" w:color="auto" w:frame="1"/>
                <w:lang w:val="uk-UA"/>
              </w:rPr>
            </w:pPr>
            <w:r w:rsidRPr="001714D7">
              <w:rPr>
                <w:sz w:val="28"/>
                <w:szCs w:val="28"/>
                <w:bdr w:val="none" w:sz="0" w:space="0" w:color="auto" w:frame="1"/>
                <w:lang w:val="uk-UA"/>
              </w:rPr>
              <w:t>9</w:t>
            </w:r>
          </w:p>
        </w:tc>
        <w:tc>
          <w:tcPr>
            <w:tcW w:w="1899"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spacing w:beforeAutospacing="1" w:afterAutospacing="1"/>
              <w:jc w:val="center"/>
              <w:rPr>
                <w:sz w:val="28"/>
                <w:szCs w:val="28"/>
                <w:bdr w:val="none" w:sz="0" w:space="0" w:color="auto" w:frame="1"/>
                <w:lang w:val="uk-UA"/>
              </w:rPr>
            </w:pPr>
            <w:r w:rsidRPr="001714D7">
              <w:rPr>
                <w:color w:val="000000"/>
                <w:sz w:val="28"/>
                <w:szCs w:val="28"/>
                <w:lang w:val="uk-UA"/>
              </w:rPr>
              <w:t>с.Тужилів</w:t>
            </w:r>
          </w:p>
        </w:tc>
        <w:tc>
          <w:tcPr>
            <w:tcW w:w="4111"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jc w:val="center"/>
              <w:rPr>
                <w:color w:val="000000"/>
                <w:sz w:val="28"/>
                <w:szCs w:val="28"/>
                <w:lang w:val="uk-UA"/>
              </w:rPr>
            </w:pPr>
            <w:r w:rsidRPr="001714D7">
              <w:rPr>
                <w:color w:val="000000"/>
                <w:sz w:val="28"/>
                <w:szCs w:val="28"/>
                <w:lang w:val="uk-UA"/>
              </w:rPr>
              <w:t>с.Тужилів, вул.Б.Хмельницького, 16, адміністративне приміщення старостинського округу</w:t>
            </w:r>
          </w:p>
        </w:tc>
        <w:tc>
          <w:tcPr>
            <w:tcW w:w="2693"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jc w:val="center"/>
              <w:rPr>
                <w:sz w:val="28"/>
                <w:szCs w:val="28"/>
                <w:lang w:val="uk-UA"/>
              </w:rPr>
            </w:pPr>
            <w:r w:rsidRPr="001714D7">
              <w:rPr>
                <w:sz w:val="28"/>
                <w:szCs w:val="28"/>
                <w:lang w:val="uk-UA"/>
              </w:rPr>
              <w:t>Фітяк                                Зеновія Василівна</w:t>
            </w:r>
          </w:p>
        </w:tc>
      </w:tr>
      <w:tr w:rsidR="00890906" w:rsidRPr="004B7077" w:rsidTr="006E19FD">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spacing w:beforeAutospacing="1" w:afterAutospacing="1"/>
              <w:jc w:val="center"/>
              <w:rPr>
                <w:sz w:val="28"/>
                <w:szCs w:val="28"/>
                <w:bdr w:val="none" w:sz="0" w:space="0" w:color="auto" w:frame="1"/>
                <w:lang w:val="uk-UA"/>
              </w:rPr>
            </w:pPr>
            <w:r w:rsidRPr="001714D7">
              <w:rPr>
                <w:sz w:val="28"/>
                <w:szCs w:val="28"/>
                <w:bdr w:val="none" w:sz="0" w:space="0" w:color="auto" w:frame="1"/>
                <w:lang w:val="uk-UA"/>
              </w:rPr>
              <w:lastRenderedPageBreak/>
              <w:t>10</w:t>
            </w:r>
          </w:p>
        </w:tc>
        <w:tc>
          <w:tcPr>
            <w:tcW w:w="1899"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spacing w:beforeAutospacing="1" w:afterAutospacing="1"/>
              <w:jc w:val="center"/>
              <w:rPr>
                <w:sz w:val="28"/>
                <w:szCs w:val="28"/>
                <w:bdr w:val="none" w:sz="0" w:space="0" w:color="auto" w:frame="1"/>
                <w:lang w:val="uk-UA"/>
              </w:rPr>
            </w:pPr>
            <w:r w:rsidRPr="001714D7">
              <w:rPr>
                <w:color w:val="000000"/>
                <w:sz w:val="28"/>
                <w:szCs w:val="28"/>
                <w:lang w:val="uk-UA"/>
              </w:rPr>
              <w:t>с.Боднарів</w:t>
            </w:r>
          </w:p>
        </w:tc>
        <w:tc>
          <w:tcPr>
            <w:tcW w:w="4111"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jc w:val="center"/>
              <w:rPr>
                <w:color w:val="000000"/>
                <w:sz w:val="28"/>
                <w:szCs w:val="28"/>
                <w:lang w:val="uk-UA"/>
              </w:rPr>
            </w:pPr>
            <w:r w:rsidRPr="001714D7">
              <w:rPr>
                <w:color w:val="000000"/>
                <w:sz w:val="28"/>
                <w:szCs w:val="28"/>
                <w:lang w:val="uk-UA"/>
              </w:rPr>
              <w:t>с.Боднарів, вул.Шевченка, 1, адміністративне приміщення старостинського округу</w:t>
            </w:r>
          </w:p>
        </w:tc>
        <w:tc>
          <w:tcPr>
            <w:tcW w:w="2693"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jc w:val="center"/>
              <w:rPr>
                <w:sz w:val="28"/>
                <w:szCs w:val="28"/>
                <w:lang w:val="uk-UA"/>
              </w:rPr>
            </w:pPr>
            <w:r w:rsidRPr="001714D7">
              <w:rPr>
                <w:sz w:val="28"/>
                <w:szCs w:val="28"/>
                <w:lang w:val="uk-UA"/>
              </w:rPr>
              <w:t>Старчевський                         Роман Іванович</w:t>
            </w:r>
          </w:p>
        </w:tc>
      </w:tr>
      <w:tr w:rsidR="00890906" w:rsidRPr="004B7077" w:rsidTr="006E19FD">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spacing w:beforeAutospacing="1" w:afterAutospacing="1"/>
              <w:jc w:val="center"/>
              <w:rPr>
                <w:sz w:val="28"/>
                <w:szCs w:val="28"/>
                <w:bdr w:val="none" w:sz="0" w:space="0" w:color="auto" w:frame="1"/>
                <w:lang w:val="uk-UA"/>
              </w:rPr>
            </w:pPr>
            <w:r w:rsidRPr="001714D7">
              <w:rPr>
                <w:sz w:val="28"/>
                <w:szCs w:val="28"/>
                <w:bdr w:val="none" w:sz="0" w:space="0" w:color="auto" w:frame="1"/>
                <w:lang w:val="uk-UA"/>
              </w:rPr>
              <w:t>11</w:t>
            </w:r>
          </w:p>
        </w:tc>
        <w:tc>
          <w:tcPr>
            <w:tcW w:w="1899"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spacing w:beforeAutospacing="1" w:afterAutospacing="1"/>
              <w:jc w:val="center"/>
              <w:rPr>
                <w:sz w:val="28"/>
                <w:szCs w:val="28"/>
                <w:bdr w:val="none" w:sz="0" w:space="0" w:color="auto" w:frame="1"/>
                <w:lang w:val="uk-UA"/>
              </w:rPr>
            </w:pPr>
            <w:r w:rsidRPr="001714D7">
              <w:rPr>
                <w:color w:val="000000"/>
                <w:sz w:val="28"/>
                <w:szCs w:val="28"/>
                <w:lang w:val="uk-UA"/>
              </w:rPr>
              <w:t>с.Ріп’янка</w:t>
            </w:r>
          </w:p>
        </w:tc>
        <w:tc>
          <w:tcPr>
            <w:tcW w:w="4111"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jc w:val="center"/>
              <w:rPr>
                <w:color w:val="000000"/>
                <w:sz w:val="28"/>
                <w:szCs w:val="28"/>
                <w:lang w:val="uk-UA"/>
              </w:rPr>
            </w:pPr>
            <w:r w:rsidRPr="001714D7">
              <w:rPr>
                <w:color w:val="000000"/>
                <w:sz w:val="28"/>
                <w:szCs w:val="28"/>
                <w:lang w:val="uk-UA"/>
              </w:rPr>
              <w:t>с.Ріп’янка, вул.Б.Хмельницького, 16, адміністративне приміщення старостинського округу</w:t>
            </w:r>
          </w:p>
        </w:tc>
        <w:tc>
          <w:tcPr>
            <w:tcW w:w="2693"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jc w:val="center"/>
              <w:rPr>
                <w:sz w:val="28"/>
                <w:szCs w:val="28"/>
                <w:lang w:val="uk-UA"/>
              </w:rPr>
            </w:pPr>
            <w:r w:rsidRPr="001714D7">
              <w:rPr>
                <w:sz w:val="28"/>
                <w:szCs w:val="28"/>
                <w:lang w:val="uk-UA"/>
              </w:rPr>
              <w:t>Мельник                            Світлана Омелянівна</w:t>
            </w:r>
          </w:p>
        </w:tc>
      </w:tr>
      <w:tr w:rsidR="00890906" w:rsidRPr="004B7077" w:rsidTr="006E19FD">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spacing w:beforeAutospacing="1" w:afterAutospacing="1"/>
              <w:jc w:val="center"/>
              <w:rPr>
                <w:sz w:val="28"/>
                <w:szCs w:val="28"/>
                <w:bdr w:val="none" w:sz="0" w:space="0" w:color="auto" w:frame="1"/>
                <w:lang w:val="uk-UA"/>
              </w:rPr>
            </w:pPr>
            <w:r w:rsidRPr="001714D7">
              <w:rPr>
                <w:sz w:val="28"/>
                <w:szCs w:val="28"/>
                <w:bdr w:val="none" w:sz="0" w:space="0" w:color="auto" w:frame="1"/>
                <w:lang w:val="uk-UA"/>
              </w:rPr>
              <w:t>12</w:t>
            </w:r>
          </w:p>
        </w:tc>
        <w:tc>
          <w:tcPr>
            <w:tcW w:w="1899"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spacing w:beforeAutospacing="1" w:afterAutospacing="1"/>
              <w:jc w:val="center"/>
              <w:rPr>
                <w:sz w:val="28"/>
                <w:szCs w:val="28"/>
                <w:bdr w:val="none" w:sz="0" w:space="0" w:color="auto" w:frame="1"/>
                <w:lang w:val="uk-UA"/>
              </w:rPr>
            </w:pPr>
            <w:r w:rsidRPr="001714D7">
              <w:rPr>
                <w:color w:val="000000"/>
                <w:sz w:val="28"/>
                <w:szCs w:val="28"/>
                <w:lang w:val="uk-UA"/>
              </w:rPr>
              <w:t>с.Голинь</w:t>
            </w:r>
          </w:p>
        </w:tc>
        <w:tc>
          <w:tcPr>
            <w:tcW w:w="4111"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jc w:val="center"/>
              <w:rPr>
                <w:color w:val="000000"/>
                <w:sz w:val="28"/>
                <w:szCs w:val="28"/>
                <w:lang w:val="uk-UA"/>
              </w:rPr>
            </w:pPr>
            <w:r w:rsidRPr="001714D7">
              <w:rPr>
                <w:color w:val="000000"/>
                <w:sz w:val="28"/>
                <w:szCs w:val="28"/>
                <w:lang w:val="uk-UA"/>
              </w:rPr>
              <w:t>с.Голинь, вул.600-річчя Голиня, 18, адміністративне приміщення старостинського округу</w:t>
            </w:r>
          </w:p>
        </w:tc>
        <w:tc>
          <w:tcPr>
            <w:tcW w:w="2693" w:type="dxa"/>
            <w:tcBorders>
              <w:top w:val="single" w:sz="4" w:space="0" w:color="000000"/>
              <w:left w:val="nil"/>
              <w:bottom w:val="single" w:sz="4" w:space="0" w:color="000000"/>
              <w:right w:val="single" w:sz="4" w:space="0" w:color="000000"/>
            </w:tcBorders>
            <w:shd w:val="clear" w:color="auto" w:fill="auto"/>
            <w:tcMar>
              <w:top w:w="0" w:type="dxa"/>
              <w:left w:w="71" w:type="dxa"/>
              <w:bottom w:w="0" w:type="dxa"/>
              <w:right w:w="71" w:type="dxa"/>
            </w:tcMar>
            <w:hideMark/>
          </w:tcPr>
          <w:p w:rsidR="00890906" w:rsidRPr="001714D7" w:rsidRDefault="00890906" w:rsidP="006E19FD">
            <w:pPr>
              <w:jc w:val="center"/>
              <w:rPr>
                <w:sz w:val="28"/>
                <w:szCs w:val="28"/>
                <w:lang w:val="uk-UA"/>
              </w:rPr>
            </w:pPr>
            <w:r w:rsidRPr="001714D7">
              <w:rPr>
                <w:sz w:val="28"/>
                <w:szCs w:val="28"/>
                <w:lang w:val="uk-UA"/>
              </w:rPr>
              <w:t>Когут                                    Надія Михайлівна</w:t>
            </w:r>
          </w:p>
        </w:tc>
      </w:tr>
    </w:tbl>
    <w:p w:rsidR="00890906" w:rsidRDefault="00890906" w:rsidP="00890906">
      <w:pPr>
        <w:shd w:val="clear" w:color="auto" w:fill="FFFFFF"/>
        <w:jc w:val="center"/>
        <w:rPr>
          <w:rFonts w:ascii="Times" w:hAnsi="Times" w:cs="Times"/>
          <w:b/>
          <w:bCs/>
          <w:color w:val="000000"/>
          <w:sz w:val="26"/>
          <w:szCs w:val="26"/>
          <w:bdr w:val="none" w:sz="0" w:space="0" w:color="auto" w:frame="1"/>
          <w:lang w:val="uk-UA"/>
        </w:rPr>
      </w:pPr>
    </w:p>
    <w:p w:rsidR="00890906" w:rsidRDefault="00890906" w:rsidP="00890906">
      <w:pPr>
        <w:shd w:val="clear" w:color="auto" w:fill="FFFFFF"/>
        <w:jc w:val="center"/>
        <w:rPr>
          <w:rFonts w:ascii="Times" w:hAnsi="Times" w:cs="Times"/>
          <w:b/>
          <w:bCs/>
          <w:color w:val="000000"/>
          <w:sz w:val="26"/>
          <w:szCs w:val="26"/>
          <w:bdr w:val="none" w:sz="0" w:space="0" w:color="auto" w:frame="1"/>
          <w:lang w:val="uk-UA"/>
        </w:rPr>
      </w:pPr>
    </w:p>
    <w:p w:rsidR="00890906" w:rsidRDefault="00890906" w:rsidP="00890906">
      <w:pPr>
        <w:shd w:val="clear" w:color="auto" w:fill="FFFFFF"/>
        <w:jc w:val="center"/>
        <w:rPr>
          <w:rFonts w:ascii="Times" w:hAnsi="Times" w:cs="Times"/>
          <w:b/>
          <w:bCs/>
          <w:color w:val="000000"/>
          <w:sz w:val="26"/>
          <w:szCs w:val="26"/>
          <w:bdr w:val="none" w:sz="0" w:space="0" w:color="auto" w:frame="1"/>
          <w:lang w:val="uk-UA"/>
        </w:rPr>
      </w:pPr>
    </w:p>
    <w:p w:rsidR="00890906" w:rsidRPr="00622369" w:rsidRDefault="00890906" w:rsidP="00890906">
      <w:pPr>
        <w:jc w:val="both"/>
        <w:rPr>
          <w:sz w:val="28"/>
          <w:szCs w:val="28"/>
        </w:rPr>
      </w:pPr>
      <w:r w:rsidRPr="00622369">
        <w:rPr>
          <w:sz w:val="28"/>
          <w:szCs w:val="28"/>
        </w:rPr>
        <w:t>К</w:t>
      </w:r>
      <w:r>
        <w:rPr>
          <w:sz w:val="28"/>
          <w:szCs w:val="28"/>
        </w:rPr>
        <w:t>еруючий справами виконкому</w:t>
      </w:r>
      <w:r>
        <w:rPr>
          <w:sz w:val="28"/>
          <w:szCs w:val="28"/>
        </w:rPr>
        <w:tab/>
      </w:r>
      <w:r>
        <w:rPr>
          <w:sz w:val="28"/>
          <w:szCs w:val="28"/>
        </w:rPr>
        <w:tab/>
      </w:r>
      <w:r>
        <w:rPr>
          <w:sz w:val="28"/>
          <w:szCs w:val="28"/>
        </w:rPr>
        <w:tab/>
      </w:r>
      <w:r>
        <w:rPr>
          <w:sz w:val="28"/>
          <w:szCs w:val="28"/>
        </w:rPr>
        <w:tab/>
      </w:r>
      <w:r>
        <w:rPr>
          <w:sz w:val="28"/>
          <w:szCs w:val="28"/>
        </w:rPr>
        <w:tab/>
      </w:r>
      <w:r w:rsidRPr="00622369">
        <w:rPr>
          <w:sz w:val="28"/>
          <w:szCs w:val="28"/>
        </w:rPr>
        <w:t>Олег САВКА</w:t>
      </w:r>
    </w:p>
    <w:p w:rsidR="00890906" w:rsidRDefault="00890906" w:rsidP="00AB10E1">
      <w:pPr>
        <w:tabs>
          <w:tab w:val="left" w:pos="709"/>
        </w:tabs>
        <w:jc w:val="both"/>
        <w:rPr>
          <w:sz w:val="28"/>
          <w:szCs w:val="28"/>
        </w:rPr>
      </w:pPr>
    </w:p>
    <w:p w:rsidR="00890906" w:rsidRDefault="00890906" w:rsidP="00AB10E1">
      <w:pPr>
        <w:tabs>
          <w:tab w:val="left" w:pos="709"/>
        </w:tabs>
        <w:jc w:val="both"/>
        <w:rPr>
          <w:sz w:val="28"/>
          <w:szCs w:val="28"/>
        </w:rPr>
      </w:pPr>
    </w:p>
    <w:p w:rsidR="00890906" w:rsidRDefault="00890906" w:rsidP="00AB10E1">
      <w:pPr>
        <w:tabs>
          <w:tab w:val="left" w:pos="709"/>
        </w:tabs>
        <w:jc w:val="both"/>
        <w:rPr>
          <w:sz w:val="28"/>
          <w:szCs w:val="28"/>
        </w:rPr>
      </w:pPr>
    </w:p>
    <w:p w:rsidR="00890906" w:rsidRDefault="00890906" w:rsidP="00AB10E1">
      <w:pPr>
        <w:tabs>
          <w:tab w:val="left" w:pos="709"/>
        </w:tabs>
        <w:jc w:val="both"/>
        <w:rPr>
          <w:sz w:val="28"/>
          <w:szCs w:val="28"/>
        </w:rPr>
      </w:pPr>
    </w:p>
    <w:p w:rsidR="00890906" w:rsidRDefault="00890906" w:rsidP="00AB10E1">
      <w:pPr>
        <w:tabs>
          <w:tab w:val="left" w:pos="709"/>
        </w:tabs>
        <w:jc w:val="both"/>
        <w:rPr>
          <w:sz w:val="28"/>
          <w:szCs w:val="28"/>
        </w:rPr>
      </w:pPr>
    </w:p>
    <w:p w:rsidR="00890906" w:rsidRDefault="00890906" w:rsidP="00AB10E1">
      <w:pPr>
        <w:tabs>
          <w:tab w:val="left" w:pos="709"/>
        </w:tabs>
        <w:jc w:val="both"/>
        <w:rPr>
          <w:sz w:val="28"/>
          <w:szCs w:val="28"/>
        </w:rPr>
      </w:pPr>
    </w:p>
    <w:p w:rsidR="00890906" w:rsidRDefault="00890906" w:rsidP="00AB10E1">
      <w:pPr>
        <w:tabs>
          <w:tab w:val="left" w:pos="709"/>
        </w:tabs>
        <w:jc w:val="both"/>
        <w:rPr>
          <w:sz w:val="28"/>
          <w:szCs w:val="28"/>
        </w:rPr>
      </w:pPr>
    </w:p>
    <w:p w:rsidR="00890906" w:rsidRDefault="00890906" w:rsidP="00AB10E1">
      <w:pPr>
        <w:tabs>
          <w:tab w:val="left" w:pos="709"/>
        </w:tabs>
        <w:jc w:val="both"/>
        <w:rPr>
          <w:sz w:val="28"/>
          <w:szCs w:val="28"/>
        </w:rPr>
      </w:pPr>
    </w:p>
    <w:p w:rsidR="00890906" w:rsidRDefault="00890906" w:rsidP="00AB10E1">
      <w:pPr>
        <w:tabs>
          <w:tab w:val="left" w:pos="709"/>
        </w:tabs>
        <w:jc w:val="both"/>
        <w:rPr>
          <w:sz w:val="28"/>
          <w:szCs w:val="28"/>
        </w:rPr>
      </w:pPr>
    </w:p>
    <w:p w:rsidR="00890906" w:rsidRDefault="00890906" w:rsidP="00AB10E1">
      <w:pPr>
        <w:tabs>
          <w:tab w:val="left" w:pos="709"/>
        </w:tabs>
        <w:jc w:val="both"/>
        <w:rPr>
          <w:sz w:val="28"/>
          <w:szCs w:val="28"/>
        </w:rPr>
      </w:pPr>
    </w:p>
    <w:p w:rsidR="00890906" w:rsidRDefault="00890906" w:rsidP="00AB10E1">
      <w:pPr>
        <w:tabs>
          <w:tab w:val="left" w:pos="709"/>
        </w:tabs>
        <w:jc w:val="both"/>
        <w:rPr>
          <w:sz w:val="28"/>
          <w:szCs w:val="28"/>
        </w:rPr>
      </w:pPr>
    </w:p>
    <w:p w:rsidR="00890906" w:rsidRDefault="00890906" w:rsidP="00AB10E1">
      <w:pPr>
        <w:tabs>
          <w:tab w:val="left" w:pos="709"/>
        </w:tabs>
        <w:jc w:val="both"/>
        <w:rPr>
          <w:sz w:val="28"/>
          <w:szCs w:val="28"/>
        </w:rPr>
      </w:pPr>
    </w:p>
    <w:p w:rsidR="00890906" w:rsidRDefault="00890906" w:rsidP="00AB10E1">
      <w:pPr>
        <w:tabs>
          <w:tab w:val="left" w:pos="709"/>
        </w:tabs>
        <w:jc w:val="both"/>
        <w:rPr>
          <w:sz w:val="28"/>
          <w:szCs w:val="28"/>
        </w:rPr>
      </w:pPr>
    </w:p>
    <w:p w:rsidR="00890906" w:rsidRDefault="00890906" w:rsidP="00AB10E1">
      <w:pPr>
        <w:tabs>
          <w:tab w:val="left" w:pos="709"/>
        </w:tabs>
        <w:jc w:val="both"/>
        <w:rPr>
          <w:sz w:val="28"/>
          <w:szCs w:val="28"/>
        </w:rPr>
      </w:pPr>
    </w:p>
    <w:p w:rsidR="00890906" w:rsidRDefault="00890906" w:rsidP="00AB10E1">
      <w:pPr>
        <w:tabs>
          <w:tab w:val="left" w:pos="709"/>
        </w:tabs>
        <w:jc w:val="both"/>
        <w:rPr>
          <w:sz w:val="28"/>
          <w:szCs w:val="28"/>
        </w:rPr>
      </w:pPr>
    </w:p>
    <w:p w:rsidR="00890906" w:rsidRDefault="00890906" w:rsidP="00AB10E1">
      <w:pPr>
        <w:tabs>
          <w:tab w:val="left" w:pos="709"/>
        </w:tabs>
        <w:jc w:val="both"/>
        <w:rPr>
          <w:sz w:val="28"/>
          <w:szCs w:val="28"/>
        </w:rPr>
      </w:pPr>
    </w:p>
    <w:p w:rsidR="00890906" w:rsidRDefault="00890906" w:rsidP="00AB10E1">
      <w:pPr>
        <w:tabs>
          <w:tab w:val="left" w:pos="709"/>
        </w:tabs>
        <w:jc w:val="both"/>
        <w:rPr>
          <w:sz w:val="28"/>
          <w:szCs w:val="28"/>
        </w:rPr>
      </w:pPr>
    </w:p>
    <w:p w:rsidR="00890906" w:rsidRDefault="00890906" w:rsidP="00AB10E1">
      <w:pPr>
        <w:tabs>
          <w:tab w:val="left" w:pos="709"/>
        </w:tabs>
        <w:jc w:val="both"/>
        <w:rPr>
          <w:sz w:val="28"/>
          <w:szCs w:val="28"/>
        </w:rPr>
      </w:pPr>
    </w:p>
    <w:p w:rsidR="00890906" w:rsidRDefault="00890906" w:rsidP="00AB10E1">
      <w:pPr>
        <w:tabs>
          <w:tab w:val="left" w:pos="709"/>
        </w:tabs>
        <w:jc w:val="both"/>
        <w:rPr>
          <w:sz w:val="28"/>
          <w:szCs w:val="28"/>
        </w:rPr>
      </w:pPr>
    </w:p>
    <w:p w:rsidR="00890906" w:rsidRDefault="00890906" w:rsidP="00AB10E1">
      <w:pPr>
        <w:tabs>
          <w:tab w:val="left" w:pos="709"/>
        </w:tabs>
        <w:jc w:val="both"/>
        <w:rPr>
          <w:sz w:val="28"/>
          <w:szCs w:val="28"/>
        </w:rPr>
      </w:pPr>
    </w:p>
    <w:p w:rsidR="00890906" w:rsidRDefault="00890906" w:rsidP="00AB10E1">
      <w:pPr>
        <w:tabs>
          <w:tab w:val="left" w:pos="709"/>
        </w:tabs>
        <w:jc w:val="both"/>
        <w:rPr>
          <w:sz w:val="28"/>
          <w:szCs w:val="28"/>
        </w:rPr>
      </w:pPr>
    </w:p>
    <w:p w:rsidR="00890906" w:rsidRDefault="00890906" w:rsidP="00AB10E1">
      <w:pPr>
        <w:tabs>
          <w:tab w:val="left" w:pos="709"/>
        </w:tabs>
        <w:jc w:val="both"/>
        <w:rPr>
          <w:sz w:val="28"/>
          <w:szCs w:val="28"/>
        </w:rPr>
      </w:pPr>
    </w:p>
    <w:p w:rsidR="00890906" w:rsidRDefault="00890906" w:rsidP="00AB10E1">
      <w:pPr>
        <w:tabs>
          <w:tab w:val="left" w:pos="709"/>
        </w:tabs>
        <w:jc w:val="both"/>
        <w:rPr>
          <w:sz w:val="28"/>
          <w:szCs w:val="28"/>
        </w:rPr>
      </w:pPr>
    </w:p>
    <w:p w:rsidR="00890906" w:rsidRDefault="00890906" w:rsidP="00AB10E1">
      <w:pPr>
        <w:tabs>
          <w:tab w:val="left" w:pos="709"/>
        </w:tabs>
        <w:jc w:val="both"/>
        <w:rPr>
          <w:sz w:val="28"/>
          <w:szCs w:val="28"/>
        </w:rPr>
      </w:pPr>
    </w:p>
    <w:p w:rsidR="00890906" w:rsidRDefault="00890906" w:rsidP="00AB10E1">
      <w:pPr>
        <w:tabs>
          <w:tab w:val="left" w:pos="709"/>
        </w:tabs>
        <w:jc w:val="both"/>
        <w:rPr>
          <w:sz w:val="28"/>
          <w:szCs w:val="28"/>
        </w:rPr>
      </w:pPr>
    </w:p>
    <w:p w:rsidR="00890906" w:rsidRDefault="00890906" w:rsidP="00AB10E1">
      <w:pPr>
        <w:tabs>
          <w:tab w:val="left" w:pos="709"/>
        </w:tabs>
        <w:jc w:val="both"/>
        <w:rPr>
          <w:sz w:val="28"/>
          <w:szCs w:val="28"/>
        </w:rPr>
      </w:pPr>
    </w:p>
    <w:p w:rsidR="00890906" w:rsidRDefault="00890906" w:rsidP="00AB10E1">
      <w:pPr>
        <w:tabs>
          <w:tab w:val="left" w:pos="709"/>
        </w:tabs>
        <w:jc w:val="both"/>
        <w:rPr>
          <w:sz w:val="28"/>
          <w:szCs w:val="28"/>
        </w:rPr>
      </w:pPr>
    </w:p>
    <w:p w:rsidR="00890906" w:rsidRDefault="00890906" w:rsidP="00AB10E1">
      <w:pPr>
        <w:tabs>
          <w:tab w:val="left" w:pos="709"/>
        </w:tabs>
        <w:jc w:val="both"/>
        <w:rPr>
          <w:sz w:val="28"/>
          <w:szCs w:val="28"/>
        </w:rPr>
      </w:pPr>
    </w:p>
    <w:p w:rsidR="00890906" w:rsidRDefault="00890906" w:rsidP="00AB10E1">
      <w:pPr>
        <w:tabs>
          <w:tab w:val="left" w:pos="709"/>
        </w:tabs>
        <w:jc w:val="both"/>
        <w:rPr>
          <w:sz w:val="28"/>
          <w:szCs w:val="28"/>
        </w:rPr>
      </w:pPr>
    </w:p>
    <w:p w:rsidR="001714D7" w:rsidRDefault="001714D7" w:rsidP="00AB10E1">
      <w:pPr>
        <w:tabs>
          <w:tab w:val="left" w:pos="709"/>
        </w:tabs>
        <w:jc w:val="both"/>
        <w:rPr>
          <w:sz w:val="28"/>
          <w:szCs w:val="28"/>
        </w:rPr>
      </w:pPr>
    </w:p>
    <w:p w:rsidR="00890906" w:rsidRDefault="00890906" w:rsidP="00AB10E1">
      <w:pPr>
        <w:tabs>
          <w:tab w:val="left" w:pos="709"/>
        </w:tabs>
        <w:jc w:val="both"/>
        <w:rPr>
          <w:sz w:val="28"/>
          <w:szCs w:val="28"/>
        </w:rPr>
      </w:pPr>
    </w:p>
    <w:p w:rsidR="00890906" w:rsidRDefault="00890906" w:rsidP="00AB10E1">
      <w:pPr>
        <w:tabs>
          <w:tab w:val="left" w:pos="709"/>
        </w:tabs>
        <w:jc w:val="both"/>
        <w:rPr>
          <w:sz w:val="28"/>
          <w:szCs w:val="28"/>
          <w:lang w:val="uk-UA"/>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lang w:val="uk-UA"/>
        </w:rPr>
        <w:t>Додаток 2</w:t>
      </w:r>
    </w:p>
    <w:p w:rsidR="00890906" w:rsidRDefault="00890906"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 рішення виконавчого комітету</w:t>
      </w:r>
    </w:p>
    <w:p w:rsidR="00890906" w:rsidRDefault="00890906"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міської ради</w:t>
      </w:r>
    </w:p>
    <w:p w:rsidR="00890906" w:rsidRDefault="00890906"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27.05.2025 № 120</w:t>
      </w:r>
    </w:p>
    <w:p w:rsidR="0041630E" w:rsidRDefault="0041630E" w:rsidP="00AB10E1">
      <w:pPr>
        <w:tabs>
          <w:tab w:val="left" w:pos="709"/>
        </w:tabs>
        <w:jc w:val="both"/>
        <w:rPr>
          <w:sz w:val="28"/>
          <w:szCs w:val="28"/>
          <w:lang w:val="uk-UA"/>
        </w:rPr>
      </w:pPr>
    </w:p>
    <w:p w:rsidR="0041630E" w:rsidRPr="00650BFF" w:rsidRDefault="0041630E" w:rsidP="0041630E">
      <w:pPr>
        <w:shd w:val="clear" w:color="auto" w:fill="FFFFFF"/>
        <w:jc w:val="center"/>
        <w:rPr>
          <w:rFonts w:ascii="Arial" w:hAnsi="Arial" w:cs="Arial"/>
          <w:color w:val="1D1D1B"/>
          <w:sz w:val="28"/>
          <w:szCs w:val="28"/>
        </w:rPr>
      </w:pPr>
      <w:r w:rsidRPr="00650BFF">
        <w:rPr>
          <w:rFonts w:ascii="Times" w:hAnsi="Times" w:cs="Times"/>
          <w:bCs/>
          <w:color w:val="000000"/>
          <w:sz w:val="28"/>
          <w:szCs w:val="28"/>
          <w:bdr w:val="none" w:sz="0" w:space="0" w:color="auto" w:frame="1"/>
        </w:rPr>
        <w:t>ПОЛОЖЕННЯ</w:t>
      </w:r>
    </w:p>
    <w:p w:rsidR="0041630E" w:rsidRDefault="0041630E" w:rsidP="0041630E">
      <w:pPr>
        <w:shd w:val="clear" w:color="auto" w:fill="FFFFFF"/>
        <w:jc w:val="center"/>
        <w:rPr>
          <w:rFonts w:ascii="Times" w:hAnsi="Times" w:cs="Times"/>
          <w:bCs/>
          <w:color w:val="000000"/>
          <w:sz w:val="28"/>
          <w:szCs w:val="28"/>
          <w:bdr w:val="none" w:sz="0" w:space="0" w:color="auto" w:frame="1"/>
        </w:rPr>
      </w:pPr>
      <w:r w:rsidRPr="00650BFF">
        <w:rPr>
          <w:rFonts w:ascii="Times" w:hAnsi="Times" w:cs="Times"/>
          <w:bCs/>
          <w:color w:val="000000"/>
          <w:sz w:val="28"/>
          <w:szCs w:val="28"/>
          <w:bdr w:val="none" w:sz="0" w:space="0" w:color="auto" w:frame="1"/>
        </w:rPr>
        <w:t xml:space="preserve">про організацію роботи консультаційних пунктів для надання населенню </w:t>
      </w:r>
    </w:p>
    <w:p w:rsidR="0041630E" w:rsidRDefault="0041630E" w:rsidP="0041630E">
      <w:pPr>
        <w:shd w:val="clear" w:color="auto" w:fill="FFFFFF"/>
        <w:jc w:val="center"/>
        <w:rPr>
          <w:rFonts w:ascii="Times" w:hAnsi="Times" w:cs="Times"/>
          <w:bCs/>
          <w:color w:val="000000"/>
          <w:sz w:val="28"/>
          <w:szCs w:val="28"/>
          <w:bdr w:val="none" w:sz="0" w:space="0" w:color="auto" w:frame="1"/>
          <w:lang w:val="uk-UA"/>
        </w:rPr>
      </w:pPr>
      <w:r w:rsidRPr="00650BFF">
        <w:rPr>
          <w:rFonts w:ascii="Times" w:hAnsi="Times" w:cs="Times"/>
          <w:bCs/>
          <w:color w:val="000000"/>
          <w:sz w:val="28"/>
          <w:szCs w:val="28"/>
          <w:bdr w:val="none" w:sz="0" w:space="0" w:color="auto" w:frame="1"/>
        </w:rPr>
        <w:t>за місцем проживання інформації</w:t>
      </w:r>
      <w:r>
        <w:rPr>
          <w:rFonts w:ascii="Times" w:hAnsi="Times" w:cs="Times"/>
          <w:bCs/>
          <w:color w:val="FF0000"/>
          <w:sz w:val="28"/>
          <w:szCs w:val="28"/>
          <w:bdr w:val="none" w:sz="0" w:space="0" w:color="auto" w:frame="1"/>
        </w:rPr>
        <w:t xml:space="preserve"> </w:t>
      </w:r>
      <w:r w:rsidRPr="00650BFF">
        <w:rPr>
          <w:rFonts w:ascii="Times" w:hAnsi="Times" w:cs="Times"/>
          <w:bCs/>
          <w:color w:val="000000"/>
          <w:sz w:val="28"/>
          <w:szCs w:val="28"/>
          <w:bdr w:val="none" w:sz="0" w:space="0" w:color="auto" w:frame="1"/>
        </w:rPr>
        <w:t>з питань цивільного захисту</w:t>
      </w:r>
      <w:r w:rsidRPr="00650BFF">
        <w:rPr>
          <w:rFonts w:ascii="Times" w:hAnsi="Times" w:cs="Times"/>
          <w:bCs/>
          <w:color w:val="000000"/>
          <w:sz w:val="28"/>
          <w:szCs w:val="28"/>
          <w:bdr w:val="none" w:sz="0" w:space="0" w:color="auto" w:frame="1"/>
          <w:lang w:val="uk-UA"/>
        </w:rPr>
        <w:t xml:space="preserve"> </w:t>
      </w:r>
    </w:p>
    <w:p w:rsidR="0041630E" w:rsidRDefault="0041630E" w:rsidP="0041630E">
      <w:pPr>
        <w:shd w:val="clear" w:color="auto" w:fill="FFFFFF"/>
        <w:jc w:val="center"/>
        <w:rPr>
          <w:rFonts w:ascii="Arial" w:hAnsi="Arial" w:cs="Arial"/>
          <w:color w:val="1D1D1B"/>
          <w:sz w:val="28"/>
          <w:szCs w:val="28"/>
          <w:lang w:val="uk-UA"/>
        </w:rPr>
      </w:pPr>
      <w:r w:rsidRPr="00650BFF">
        <w:rPr>
          <w:rFonts w:ascii="Times" w:hAnsi="Times" w:cs="Times"/>
          <w:bCs/>
          <w:color w:val="000000"/>
          <w:sz w:val="28"/>
          <w:szCs w:val="28"/>
          <w:bdr w:val="none" w:sz="0" w:space="0" w:color="auto" w:frame="1"/>
          <w:lang w:val="uk-UA"/>
        </w:rPr>
        <w:t>у</w:t>
      </w:r>
      <w:r>
        <w:rPr>
          <w:rFonts w:ascii="Arial" w:hAnsi="Arial" w:cs="Arial"/>
          <w:color w:val="1D1D1B"/>
          <w:sz w:val="28"/>
          <w:szCs w:val="28"/>
          <w:lang w:val="uk-UA"/>
        </w:rPr>
        <w:t xml:space="preserve"> </w:t>
      </w:r>
      <w:r w:rsidRPr="00650BFF">
        <w:rPr>
          <w:rFonts w:ascii="Times" w:hAnsi="Times" w:cs="Times"/>
          <w:bCs/>
          <w:color w:val="000000"/>
          <w:sz w:val="28"/>
          <w:szCs w:val="28"/>
          <w:bdr w:val="none" w:sz="0" w:space="0" w:color="auto" w:frame="1"/>
          <w:lang w:val="uk-UA"/>
        </w:rPr>
        <w:t xml:space="preserve">Калуській міській </w:t>
      </w:r>
      <w:r w:rsidRPr="00650BFF">
        <w:rPr>
          <w:rFonts w:ascii="Times" w:hAnsi="Times" w:cs="Times"/>
          <w:bCs/>
          <w:color w:val="000000"/>
          <w:sz w:val="28"/>
          <w:szCs w:val="28"/>
          <w:bdr w:val="none" w:sz="0" w:space="0" w:color="auto" w:frame="1"/>
        </w:rPr>
        <w:t>територіальн</w:t>
      </w:r>
      <w:r w:rsidRPr="00650BFF">
        <w:rPr>
          <w:rFonts w:ascii="Times" w:hAnsi="Times" w:cs="Times"/>
          <w:bCs/>
          <w:color w:val="000000"/>
          <w:sz w:val="28"/>
          <w:szCs w:val="28"/>
          <w:bdr w:val="none" w:sz="0" w:space="0" w:color="auto" w:frame="1"/>
          <w:lang w:val="uk-UA"/>
        </w:rPr>
        <w:t>ій</w:t>
      </w:r>
      <w:r w:rsidRPr="00650BFF">
        <w:rPr>
          <w:rFonts w:ascii="Times" w:hAnsi="Times" w:cs="Times"/>
          <w:bCs/>
          <w:color w:val="000000"/>
          <w:sz w:val="28"/>
          <w:szCs w:val="28"/>
          <w:bdr w:val="none" w:sz="0" w:space="0" w:color="auto" w:frame="1"/>
        </w:rPr>
        <w:t xml:space="preserve"> громад</w:t>
      </w:r>
      <w:r w:rsidRPr="00650BFF">
        <w:rPr>
          <w:rFonts w:ascii="Times" w:hAnsi="Times" w:cs="Times"/>
          <w:bCs/>
          <w:color w:val="000000"/>
          <w:sz w:val="28"/>
          <w:szCs w:val="28"/>
          <w:bdr w:val="none" w:sz="0" w:space="0" w:color="auto" w:frame="1"/>
          <w:lang w:val="uk-UA"/>
        </w:rPr>
        <w:t>і</w:t>
      </w:r>
    </w:p>
    <w:p w:rsidR="0041630E" w:rsidRPr="0041630E" w:rsidRDefault="0041630E" w:rsidP="0041630E">
      <w:pPr>
        <w:shd w:val="clear" w:color="auto" w:fill="FFFFFF"/>
        <w:jc w:val="center"/>
        <w:rPr>
          <w:rFonts w:ascii="Arial" w:hAnsi="Arial" w:cs="Arial"/>
          <w:color w:val="1D1D1B"/>
          <w:sz w:val="28"/>
          <w:szCs w:val="28"/>
          <w:lang w:val="uk-UA"/>
        </w:rPr>
      </w:pPr>
    </w:p>
    <w:p w:rsidR="0041630E" w:rsidRPr="00650BFF" w:rsidRDefault="0041630E" w:rsidP="001714D7">
      <w:pPr>
        <w:shd w:val="clear" w:color="auto" w:fill="FFFFFF"/>
        <w:ind w:firstLine="567"/>
        <w:jc w:val="both"/>
        <w:rPr>
          <w:color w:val="1D1D1B"/>
          <w:sz w:val="28"/>
          <w:szCs w:val="28"/>
        </w:rPr>
      </w:pPr>
      <w:r w:rsidRPr="00650BFF">
        <w:rPr>
          <w:b/>
          <w:bCs/>
          <w:color w:val="000000"/>
          <w:sz w:val="28"/>
          <w:szCs w:val="28"/>
          <w:bdr w:val="none" w:sz="0" w:space="0" w:color="auto" w:frame="1"/>
        </w:rPr>
        <w:t>1. Загальні положення.</w:t>
      </w:r>
    </w:p>
    <w:p w:rsidR="0041630E" w:rsidRPr="001714D7" w:rsidRDefault="0041630E" w:rsidP="001714D7">
      <w:pPr>
        <w:shd w:val="clear" w:color="auto" w:fill="FFFFFF"/>
        <w:ind w:firstLine="567"/>
        <w:jc w:val="both"/>
        <w:rPr>
          <w:color w:val="1D1D1B"/>
          <w:sz w:val="28"/>
          <w:szCs w:val="28"/>
          <w:lang w:val="uk-UA"/>
        </w:rPr>
      </w:pPr>
      <w:r w:rsidRPr="00650BFF">
        <w:rPr>
          <w:color w:val="000000"/>
          <w:sz w:val="28"/>
          <w:szCs w:val="28"/>
          <w:bdr w:val="none" w:sz="0" w:space="0" w:color="auto" w:frame="1"/>
          <w:lang w:val="uk-UA"/>
        </w:rPr>
        <w:t xml:space="preserve">1.1. </w:t>
      </w:r>
      <w:r w:rsidRPr="001714D7">
        <w:rPr>
          <w:color w:val="000000"/>
          <w:sz w:val="28"/>
          <w:szCs w:val="28"/>
          <w:bdr w:val="none" w:sz="0" w:space="0" w:color="auto" w:frame="1"/>
          <w:lang w:val="uk-UA"/>
        </w:rPr>
        <w:t xml:space="preserve">Положення визначає єдині вимоги до порядку створення та організації роботи консультаційних пунктів для надання населенню за місцем проживання інформації з питань цивільного захисту (далі – консультаційні пункти) у </w:t>
      </w:r>
      <w:r w:rsidRPr="00650BFF">
        <w:rPr>
          <w:color w:val="000000"/>
          <w:sz w:val="28"/>
          <w:szCs w:val="28"/>
          <w:bdr w:val="none" w:sz="0" w:space="0" w:color="auto" w:frame="1"/>
          <w:lang w:val="uk-UA"/>
        </w:rPr>
        <w:t xml:space="preserve">Калуській </w:t>
      </w:r>
      <w:r w:rsidRPr="001714D7">
        <w:rPr>
          <w:color w:val="000000"/>
          <w:sz w:val="28"/>
          <w:szCs w:val="28"/>
          <w:bdr w:val="none" w:sz="0" w:space="0" w:color="auto" w:frame="1"/>
          <w:lang w:val="uk-UA"/>
        </w:rPr>
        <w:t>міській територіальній громаді.</w:t>
      </w:r>
    </w:p>
    <w:p w:rsidR="0041630E" w:rsidRPr="00650BFF" w:rsidRDefault="0041630E" w:rsidP="001714D7">
      <w:pPr>
        <w:shd w:val="clear" w:color="auto" w:fill="FFFFFF"/>
        <w:ind w:firstLine="567"/>
        <w:jc w:val="both"/>
        <w:rPr>
          <w:color w:val="1D1D1B"/>
          <w:sz w:val="28"/>
          <w:szCs w:val="28"/>
        </w:rPr>
      </w:pPr>
      <w:r w:rsidRPr="00650BFF">
        <w:rPr>
          <w:color w:val="000000"/>
          <w:sz w:val="28"/>
          <w:szCs w:val="28"/>
          <w:bdr w:val="none" w:sz="0" w:space="0" w:color="auto" w:frame="1"/>
        </w:rPr>
        <w:t xml:space="preserve">Консультаційні пункти створюються рішенням виконавчого комітету </w:t>
      </w:r>
      <w:r w:rsidRPr="00650BFF">
        <w:rPr>
          <w:color w:val="000000"/>
          <w:sz w:val="28"/>
          <w:szCs w:val="28"/>
          <w:bdr w:val="none" w:sz="0" w:space="0" w:color="auto" w:frame="1"/>
          <w:lang w:val="uk-UA"/>
        </w:rPr>
        <w:t>Калуської</w:t>
      </w:r>
      <w:r w:rsidRPr="00650BFF">
        <w:rPr>
          <w:color w:val="000000"/>
          <w:sz w:val="28"/>
          <w:szCs w:val="28"/>
          <w:bdr w:val="none" w:sz="0" w:space="0" w:color="auto" w:frame="1"/>
        </w:rPr>
        <w:t xml:space="preserve"> міської ради в місті </w:t>
      </w:r>
      <w:r w:rsidRPr="00650BFF">
        <w:rPr>
          <w:color w:val="000000"/>
          <w:sz w:val="28"/>
          <w:szCs w:val="28"/>
          <w:bdr w:val="none" w:sz="0" w:space="0" w:color="auto" w:frame="1"/>
          <w:lang w:val="uk-UA"/>
        </w:rPr>
        <w:t>Калуш</w:t>
      </w:r>
      <w:r>
        <w:rPr>
          <w:color w:val="000000"/>
          <w:sz w:val="28"/>
          <w:szCs w:val="28"/>
          <w:bdr w:val="none" w:sz="0" w:space="0" w:color="auto" w:frame="1"/>
          <w:lang w:val="uk-UA"/>
        </w:rPr>
        <w:t>і</w:t>
      </w:r>
      <w:r w:rsidRPr="00650BFF">
        <w:rPr>
          <w:color w:val="000000"/>
          <w:sz w:val="28"/>
          <w:szCs w:val="28"/>
          <w:bdr w:val="none" w:sz="0" w:space="0" w:color="auto" w:frame="1"/>
        </w:rPr>
        <w:t xml:space="preserve"> та в межах утворених старостинських округів, виходячи з розрахунку мінімальних потреб </w:t>
      </w:r>
      <w:r w:rsidRPr="00650BFF">
        <w:rPr>
          <w:color w:val="000000"/>
          <w:sz w:val="28"/>
          <w:szCs w:val="28"/>
          <w:bdr w:val="none" w:sz="0" w:space="0" w:color="auto" w:frame="1"/>
          <w:lang w:val="uk-UA"/>
        </w:rPr>
        <w:t>Калуської</w:t>
      </w:r>
      <w:r w:rsidRPr="00650BFF">
        <w:rPr>
          <w:color w:val="000000"/>
          <w:sz w:val="28"/>
          <w:szCs w:val="28"/>
          <w:bdr w:val="none" w:sz="0" w:space="0" w:color="auto" w:frame="1"/>
        </w:rPr>
        <w:t xml:space="preserve"> міської територіальної громади у створенні консультаційних пунктів (згідно з додатком), відповідно до</w:t>
      </w:r>
      <w:r>
        <w:rPr>
          <w:color w:val="000000"/>
          <w:sz w:val="28"/>
          <w:szCs w:val="28"/>
          <w:bdr w:val="none" w:sz="0" w:space="0" w:color="auto" w:frame="1"/>
          <w:lang w:val="uk-UA"/>
        </w:rPr>
        <w:t xml:space="preserve"> </w:t>
      </w:r>
      <w:r w:rsidRPr="00650BFF">
        <w:rPr>
          <w:color w:val="000000"/>
          <w:sz w:val="28"/>
          <w:szCs w:val="28"/>
          <w:bdr w:val="none" w:sz="0" w:space="0" w:color="auto" w:frame="1"/>
          <w:lang w:val="uk-UA"/>
        </w:rPr>
        <w:t>М</w:t>
      </w:r>
      <w:r w:rsidRPr="00650BFF">
        <w:rPr>
          <w:color w:val="000000"/>
          <w:sz w:val="28"/>
          <w:szCs w:val="28"/>
          <w:bdr w:val="none" w:sz="0" w:space="0" w:color="auto" w:frame="1"/>
        </w:rPr>
        <w:t>етодики створення та функціонування консультаційних пунктів для надання населенню за місцем проживання інформації з питань цивільного захисту, затвердженої наказом Міністерства внутрішніх справ Ук</w:t>
      </w:r>
      <w:r>
        <w:rPr>
          <w:color w:val="000000"/>
          <w:sz w:val="28"/>
          <w:szCs w:val="28"/>
          <w:bdr w:val="none" w:sz="0" w:space="0" w:color="auto" w:frame="1"/>
        </w:rPr>
        <w:t>раїни від 01 серпня 2024 року №</w:t>
      </w:r>
      <w:r w:rsidRPr="00650BFF">
        <w:rPr>
          <w:color w:val="000000"/>
          <w:sz w:val="28"/>
          <w:szCs w:val="28"/>
          <w:bdr w:val="none" w:sz="0" w:space="0" w:color="auto" w:frame="1"/>
        </w:rPr>
        <w:t>540, зареєстрованим в Міністерстві юстиції У</w:t>
      </w:r>
      <w:r>
        <w:rPr>
          <w:color w:val="000000"/>
          <w:sz w:val="28"/>
          <w:szCs w:val="28"/>
          <w:bdr w:val="none" w:sz="0" w:space="0" w:color="auto" w:frame="1"/>
        </w:rPr>
        <w:t>країни 15 серпня 2024 року за №</w:t>
      </w:r>
      <w:r w:rsidRPr="00650BFF">
        <w:rPr>
          <w:color w:val="000000"/>
          <w:sz w:val="28"/>
          <w:szCs w:val="28"/>
          <w:bdr w:val="none" w:sz="0" w:space="0" w:color="auto" w:frame="1"/>
        </w:rPr>
        <w:t>1249/42594.</w:t>
      </w:r>
    </w:p>
    <w:p w:rsidR="0041630E" w:rsidRPr="00650BFF" w:rsidRDefault="0041630E" w:rsidP="001714D7">
      <w:pPr>
        <w:shd w:val="clear" w:color="auto" w:fill="FFFFFF"/>
        <w:ind w:firstLine="567"/>
        <w:jc w:val="both"/>
        <w:rPr>
          <w:color w:val="1D1D1B"/>
          <w:sz w:val="28"/>
          <w:szCs w:val="28"/>
        </w:rPr>
      </w:pPr>
      <w:r w:rsidRPr="00650BFF">
        <w:rPr>
          <w:color w:val="000000"/>
          <w:sz w:val="28"/>
          <w:szCs w:val="28"/>
          <w:bdr w:val="none" w:sz="0" w:space="0" w:color="auto" w:frame="1"/>
        </w:rPr>
        <w:t>Консультаційний пункт є осередком просвітницько - інформаційної роботи і пропаганди знань серед населення адміністративної території</w:t>
      </w:r>
      <w:r w:rsidRPr="00650BFF">
        <w:rPr>
          <w:color w:val="000000"/>
          <w:sz w:val="28"/>
          <w:szCs w:val="28"/>
          <w:bdr w:val="none" w:sz="0" w:space="0" w:color="auto" w:frame="1"/>
          <w:lang w:val="uk-UA"/>
        </w:rPr>
        <w:t xml:space="preserve"> Калуської</w:t>
      </w:r>
      <w:r w:rsidRPr="00650BFF">
        <w:rPr>
          <w:b/>
          <w:bCs/>
          <w:color w:val="000000"/>
          <w:sz w:val="28"/>
          <w:szCs w:val="28"/>
          <w:bdr w:val="none" w:sz="0" w:space="0" w:color="auto" w:frame="1"/>
          <w:lang w:val="uk-UA"/>
        </w:rPr>
        <w:t xml:space="preserve"> </w:t>
      </w:r>
      <w:r w:rsidRPr="00650BFF">
        <w:rPr>
          <w:color w:val="000000"/>
          <w:sz w:val="28"/>
          <w:szCs w:val="28"/>
          <w:bdr w:val="none" w:sz="0" w:space="0" w:color="auto" w:frame="1"/>
        </w:rPr>
        <w:t>міської територіальної громади з питань цивільного захисту, безпеки життєдіяльності, діям та захисту в умовах надзвичайних, несприятливих побутових ситуаціях або бойових діях.</w:t>
      </w:r>
    </w:p>
    <w:p w:rsidR="0041630E" w:rsidRPr="00650BFF" w:rsidRDefault="0041630E" w:rsidP="001714D7">
      <w:pPr>
        <w:shd w:val="clear" w:color="auto" w:fill="FFFFFF"/>
        <w:ind w:firstLine="567"/>
        <w:jc w:val="both"/>
        <w:rPr>
          <w:color w:val="1D1D1B"/>
          <w:sz w:val="28"/>
          <w:szCs w:val="28"/>
        </w:rPr>
      </w:pPr>
      <w:r w:rsidRPr="00650BFF">
        <w:rPr>
          <w:color w:val="000000"/>
          <w:sz w:val="28"/>
          <w:szCs w:val="28"/>
          <w:bdr w:val="none" w:sz="0" w:space="0" w:color="auto" w:frame="1"/>
        </w:rPr>
        <w:t xml:space="preserve">1.2. Мережа консультаційних пунктів на території </w:t>
      </w:r>
      <w:r w:rsidRPr="00650BFF">
        <w:rPr>
          <w:color w:val="000000"/>
          <w:sz w:val="28"/>
          <w:szCs w:val="28"/>
          <w:bdr w:val="none" w:sz="0" w:space="0" w:color="auto" w:frame="1"/>
          <w:lang w:val="uk-UA"/>
        </w:rPr>
        <w:t>Калуської</w:t>
      </w:r>
      <w:r w:rsidRPr="00650BFF">
        <w:rPr>
          <w:color w:val="000000"/>
          <w:sz w:val="28"/>
          <w:szCs w:val="28"/>
          <w:bdr w:val="none" w:sz="0" w:space="0" w:color="auto" w:frame="1"/>
        </w:rPr>
        <w:t xml:space="preserve"> міської територіальної громади створюється у приміщенн</w:t>
      </w:r>
      <w:r w:rsidRPr="00650BFF">
        <w:rPr>
          <w:color w:val="000000"/>
          <w:sz w:val="28"/>
          <w:szCs w:val="28"/>
          <w:bdr w:val="none" w:sz="0" w:space="0" w:color="auto" w:frame="1"/>
          <w:lang w:val="uk-UA"/>
        </w:rPr>
        <w:t>і</w:t>
      </w:r>
      <w:r w:rsidRPr="00650BFF">
        <w:rPr>
          <w:color w:val="000000"/>
          <w:sz w:val="28"/>
          <w:szCs w:val="28"/>
          <w:bdr w:val="none" w:sz="0" w:space="0" w:color="auto" w:frame="1"/>
        </w:rPr>
        <w:t xml:space="preserve"> </w:t>
      </w:r>
      <w:r w:rsidRPr="00650BFF">
        <w:rPr>
          <w:color w:val="000000"/>
          <w:sz w:val="28"/>
          <w:szCs w:val="28"/>
          <w:bdr w:val="none" w:sz="0" w:space="0" w:color="auto" w:frame="1"/>
          <w:lang w:val="uk-UA"/>
        </w:rPr>
        <w:t xml:space="preserve">управління з питань надзвичайних ситуацій Калуської міської ради та </w:t>
      </w:r>
      <w:r>
        <w:rPr>
          <w:color w:val="000000"/>
          <w:sz w:val="28"/>
          <w:szCs w:val="28"/>
          <w:bdr w:val="none" w:sz="0" w:space="0" w:color="auto" w:frame="1"/>
          <w:lang w:val="uk-UA"/>
        </w:rPr>
        <w:t xml:space="preserve">приміщеннях </w:t>
      </w:r>
      <w:r w:rsidRPr="00650BFF">
        <w:rPr>
          <w:color w:val="000000"/>
          <w:sz w:val="28"/>
          <w:szCs w:val="28"/>
          <w:bdr w:val="none" w:sz="0" w:space="0" w:color="auto" w:frame="1"/>
          <w:lang w:val="uk-UA"/>
        </w:rPr>
        <w:t xml:space="preserve">адміністративних </w:t>
      </w:r>
      <w:r>
        <w:rPr>
          <w:color w:val="000000"/>
          <w:sz w:val="28"/>
          <w:szCs w:val="28"/>
          <w:bdr w:val="none" w:sz="0" w:space="0" w:color="auto" w:frame="1"/>
          <w:lang w:val="uk-UA"/>
        </w:rPr>
        <w:t>будівель старостинських округів.</w:t>
      </w:r>
    </w:p>
    <w:p w:rsidR="0041630E" w:rsidRPr="00650BFF" w:rsidRDefault="0041630E" w:rsidP="001714D7">
      <w:pPr>
        <w:shd w:val="clear" w:color="auto" w:fill="FFFFFF"/>
        <w:ind w:firstLine="567"/>
        <w:jc w:val="both"/>
        <w:rPr>
          <w:color w:val="1D1D1B"/>
          <w:sz w:val="28"/>
          <w:szCs w:val="28"/>
        </w:rPr>
      </w:pPr>
      <w:r w:rsidRPr="00650BFF">
        <w:rPr>
          <w:color w:val="000000"/>
          <w:sz w:val="28"/>
          <w:szCs w:val="28"/>
          <w:bdr w:val="none" w:sz="0" w:space="0" w:color="auto" w:frame="1"/>
        </w:rPr>
        <w:t>1.</w:t>
      </w:r>
      <w:r w:rsidRPr="00650BFF">
        <w:rPr>
          <w:color w:val="000000"/>
          <w:sz w:val="28"/>
          <w:szCs w:val="28"/>
          <w:bdr w:val="none" w:sz="0" w:space="0" w:color="auto" w:frame="1"/>
          <w:lang w:val="uk-UA"/>
        </w:rPr>
        <w:t>3</w:t>
      </w:r>
      <w:r w:rsidRPr="00650BFF">
        <w:rPr>
          <w:color w:val="000000"/>
          <w:sz w:val="28"/>
          <w:szCs w:val="28"/>
          <w:bdr w:val="none" w:sz="0" w:space="0" w:color="auto" w:frame="1"/>
        </w:rPr>
        <w:t>. У повсякденній діяльн</w:t>
      </w:r>
      <w:r>
        <w:rPr>
          <w:color w:val="000000"/>
          <w:sz w:val="28"/>
          <w:szCs w:val="28"/>
          <w:bdr w:val="none" w:sz="0" w:space="0" w:color="auto" w:frame="1"/>
        </w:rPr>
        <w:t>ості консультаційні пункти керуються з</w:t>
      </w:r>
      <w:r w:rsidRPr="00650BFF">
        <w:rPr>
          <w:color w:val="000000"/>
          <w:sz w:val="28"/>
          <w:szCs w:val="28"/>
          <w:bdr w:val="none" w:sz="0" w:space="0" w:color="auto" w:frame="1"/>
        </w:rPr>
        <w:t>аконодавством України у сфері цивільного захисту та цим Положенням.</w:t>
      </w:r>
    </w:p>
    <w:p w:rsidR="0041630E" w:rsidRDefault="0041630E" w:rsidP="001714D7">
      <w:pPr>
        <w:shd w:val="clear" w:color="auto" w:fill="FFFFFF"/>
        <w:ind w:firstLine="567"/>
        <w:jc w:val="both"/>
        <w:rPr>
          <w:color w:val="000000"/>
          <w:sz w:val="28"/>
          <w:szCs w:val="28"/>
          <w:bdr w:val="none" w:sz="0" w:space="0" w:color="auto" w:frame="1"/>
          <w:lang w:val="uk-UA"/>
        </w:rPr>
      </w:pPr>
      <w:r w:rsidRPr="00650BFF">
        <w:rPr>
          <w:color w:val="000000"/>
          <w:sz w:val="28"/>
          <w:szCs w:val="28"/>
          <w:bdr w:val="none" w:sz="0" w:space="0" w:color="auto" w:frame="1"/>
        </w:rPr>
        <w:t>1.</w:t>
      </w:r>
      <w:r w:rsidRPr="00650BFF">
        <w:rPr>
          <w:color w:val="000000"/>
          <w:sz w:val="28"/>
          <w:szCs w:val="28"/>
          <w:bdr w:val="none" w:sz="0" w:space="0" w:color="auto" w:frame="1"/>
          <w:lang w:val="uk-UA"/>
        </w:rPr>
        <w:t>4</w:t>
      </w:r>
      <w:r w:rsidRPr="00650BFF">
        <w:rPr>
          <w:color w:val="000000"/>
          <w:sz w:val="28"/>
          <w:szCs w:val="28"/>
          <w:bdr w:val="none" w:sz="0" w:space="0" w:color="auto" w:frame="1"/>
        </w:rPr>
        <w:t xml:space="preserve">. </w:t>
      </w:r>
      <w:r w:rsidRPr="00650BFF">
        <w:rPr>
          <w:color w:val="000000"/>
          <w:sz w:val="28"/>
          <w:szCs w:val="28"/>
          <w:bdr w:val="none" w:sz="0" w:space="0" w:color="auto" w:frame="1"/>
          <w:lang w:val="uk-UA"/>
        </w:rPr>
        <w:t xml:space="preserve">Організацію роботи </w:t>
      </w:r>
      <w:r w:rsidRPr="00650BFF">
        <w:rPr>
          <w:color w:val="000000"/>
          <w:sz w:val="28"/>
          <w:szCs w:val="28"/>
          <w:bdr w:val="none" w:sz="0" w:space="0" w:color="auto" w:frame="1"/>
        </w:rPr>
        <w:t>консультаційн</w:t>
      </w:r>
      <w:r w:rsidRPr="00650BFF">
        <w:rPr>
          <w:color w:val="000000"/>
          <w:sz w:val="28"/>
          <w:szCs w:val="28"/>
          <w:bdr w:val="none" w:sz="0" w:space="0" w:color="auto" w:frame="1"/>
          <w:lang w:val="uk-UA"/>
        </w:rPr>
        <w:t>ого</w:t>
      </w:r>
      <w:r w:rsidRPr="00650BFF">
        <w:rPr>
          <w:color w:val="000000"/>
          <w:sz w:val="28"/>
          <w:szCs w:val="28"/>
          <w:bdr w:val="none" w:sz="0" w:space="0" w:color="auto" w:frame="1"/>
        </w:rPr>
        <w:t xml:space="preserve"> пункт</w:t>
      </w:r>
      <w:r w:rsidRPr="00650BFF">
        <w:rPr>
          <w:color w:val="000000"/>
          <w:sz w:val="28"/>
          <w:szCs w:val="28"/>
          <w:bdr w:val="none" w:sz="0" w:space="0" w:color="auto" w:frame="1"/>
          <w:lang w:val="uk-UA"/>
        </w:rPr>
        <w:t>у</w:t>
      </w:r>
      <w:r w:rsidRPr="00650BFF">
        <w:rPr>
          <w:color w:val="000000"/>
          <w:sz w:val="28"/>
          <w:szCs w:val="28"/>
          <w:bdr w:val="none" w:sz="0" w:space="0" w:color="auto" w:frame="1"/>
        </w:rPr>
        <w:t xml:space="preserve"> здійснює </w:t>
      </w:r>
      <w:r>
        <w:rPr>
          <w:color w:val="000000"/>
          <w:sz w:val="28"/>
          <w:szCs w:val="28"/>
          <w:bdr w:val="none" w:sz="0" w:space="0" w:color="auto" w:frame="1"/>
          <w:lang w:val="uk-UA"/>
        </w:rPr>
        <w:t>відповідальна особа.</w:t>
      </w:r>
    </w:p>
    <w:p w:rsidR="0041630E" w:rsidRPr="00650BFF" w:rsidRDefault="0041630E" w:rsidP="001714D7">
      <w:pPr>
        <w:shd w:val="clear" w:color="auto" w:fill="FFFFFF"/>
        <w:ind w:firstLine="567"/>
        <w:jc w:val="both"/>
        <w:rPr>
          <w:color w:val="1D1D1B"/>
          <w:sz w:val="28"/>
          <w:szCs w:val="28"/>
          <w:lang w:val="uk-UA"/>
        </w:rPr>
      </w:pPr>
      <w:r w:rsidRPr="00650BFF">
        <w:rPr>
          <w:color w:val="000000"/>
          <w:sz w:val="28"/>
          <w:szCs w:val="28"/>
          <w:bdr w:val="none" w:sz="0" w:space="0" w:color="auto" w:frame="1"/>
          <w:lang w:val="uk-UA"/>
        </w:rPr>
        <w:t>1.5. Контроль за діяльністю консультаційних пунктів здійснюється:</w:t>
      </w:r>
    </w:p>
    <w:p w:rsidR="0041630E" w:rsidRPr="00650BFF" w:rsidRDefault="0041630E" w:rsidP="0041630E">
      <w:pPr>
        <w:shd w:val="clear" w:color="auto" w:fill="FFFFFF"/>
        <w:ind w:right="304"/>
        <w:jc w:val="both"/>
        <w:rPr>
          <w:color w:val="1D1D1B"/>
          <w:sz w:val="28"/>
          <w:szCs w:val="28"/>
          <w:lang w:val="uk-UA"/>
        </w:rPr>
      </w:pPr>
      <w:r w:rsidRPr="00650BFF">
        <w:rPr>
          <w:color w:val="000000"/>
          <w:sz w:val="28"/>
          <w:szCs w:val="28"/>
          <w:bdr w:val="none" w:sz="0" w:space="0" w:color="auto" w:frame="1"/>
          <w:lang w:val="uk-UA"/>
        </w:rPr>
        <w:t>- управлінням з питань надзвичайних ситуацій Калуської міської ради;</w:t>
      </w:r>
    </w:p>
    <w:p w:rsidR="0041630E" w:rsidRPr="00650BFF" w:rsidRDefault="0041630E" w:rsidP="0041630E">
      <w:pPr>
        <w:shd w:val="clear" w:color="auto" w:fill="FFFFFF"/>
        <w:ind w:right="304"/>
        <w:jc w:val="both"/>
        <w:rPr>
          <w:color w:val="1D1D1B"/>
          <w:sz w:val="28"/>
          <w:szCs w:val="28"/>
          <w:lang w:val="uk-UA"/>
        </w:rPr>
      </w:pPr>
      <w:r w:rsidRPr="00650BFF">
        <w:rPr>
          <w:color w:val="000000"/>
          <w:sz w:val="28"/>
          <w:szCs w:val="28"/>
          <w:bdr w:val="none" w:sz="0" w:space="0" w:color="auto" w:frame="1"/>
          <w:lang w:val="uk-UA"/>
        </w:rPr>
        <w:t>- Калуським РУ Г</w:t>
      </w:r>
      <w:r w:rsidRPr="00650BFF">
        <w:rPr>
          <w:color w:val="000000"/>
          <w:sz w:val="28"/>
          <w:szCs w:val="28"/>
          <w:bdr w:val="none" w:sz="0" w:space="0" w:color="auto" w:frame="1"/>
        </w:rPr>
        <w:t xml:space="preserve">У ДСНС в </w:t>
      </w:r>
      <w:r w:rsidRPr="00650BFF">
        <w:rPr>
          <w:color w:val="000000"/>
          <w:sz w:val="28"/>
          <w:szCs w:val="28"/>
          <w:bdr w:val="none" w:sz="0" w:space="0" w:color="auto" w:frame="1"/>
          <w:lang w:val="uk-UA"/>
        </w:rPr>
        <w:t>Івано-Франківській області.</w:t>
      </w:r>
    </w:p>
    <w:p w:rsidR="0041630E" w:rsidRDefault="0041630E" w:rsidP="001714D7">
      <w:pPr>
        <w:shd w:val="clear" w:color="auto" w:fill="FFFFFF"/>
        <w:ind w:firstLine="567"/>
        <w:jc w:val="both"/>
        <w:rPr>
          <w:sz w:val="28"/>
          <w:szCs w:val="28"/>
          <w:lang w:val="uk-UA"/>
        </w:rPr>
      </w:pPr>
      <w:r w:rsidRPr="00650BFF">
        <w:rPr>
          <w:color w:val="000000"/>
          <w:sz w:val="28"/>
          <w:szCs w:val="28"/>
          <w:bdr w:val="none" w:sz="0" w:space="0" w:color="auto" w:frame="1"/>
          <w:lang w:val="uk-UA"/>
        </w:rPr>
        <w:t xml:space="preserve">1.6. Консультаційно - методична допомога з організації роботи консультаційних пунктів здійснюється </w:t>
      </w:r>
      <w:r w:rsidRPr="00650BFF">
        <w:rPr>
          <w:sz w:val="28"/>
          <w:szCs w:val="28"/>
          <w:lang w:val="uk-UA"/>
        </w:rPr>
        <w:t>Калуськими територіальними курсами цивільного захисту та безпеки життєдіяльності (ІІІ категорії).</w:t>
      </w:r>
    </w:p>
    <w:p w:rsidR="0041630E" w:rsidRPr="00650BFF" w:rsidRDefault="0041630E" w:rsidP="0041630E">
      <w:pPr>
        <w:shd w:val="clear" w:color="auto" w:fill="FFFFFF"/>
        <w:jc w:val="both"/>
        <w:rPr>
          <w:sz w:val="28"/>
          <w:szCs w:val="28"/>
          <w:lang w:val="uk-UA"/>
        </w:rPr>
      </w:pPr>
    </w:p>
    <w:p w:rsidR="0041630E" w:rsidRPr="00650BFF" w:rsidRDefault="0041630E" w:rsidP="001714D7">
      <w:pPr>
        <w:shd w:val="clear" w:color="auto" w:fill="FFFFFF"/>
        <w:ind w:firstLine="567"/>
        <w:jc w:val="both"/>
        <w:rPr>
          <w:color w:val="1D1D1B"/>
          <w:sz w:val="28"/>
          <w:szCs w:val="28"/>
          <w:lang w:val="uk-UA"/>
        </w:rPr>
      </w:pPr>
      <w:r>
        <w:rPr>
          <w:b/>
          <w:bCs/>
          <w:color w:val="000000"/>
          <w:sz w:val="28"/>
          <w:szCs w:val="28"/>
          <w:bdr w:val="none" w:sz="0" w:space="0" w:color="auto" w:frame="1"/>
          <w:lang w:val="uk-UA"/>
        </w:rPr>
        <w:t>2</w:t>
      </w:r>
      <w:r w:rsidRPr="00650BFF">
        <w:rPr>
          <w:b/>
          <w:bCs/>
          <w:color w:val="000000"/>
          <w:sz w:val="28"/>
          <w:szCs w:val="28"/>
          <w:bdr w:val="none" w:sz="0" w:space="0" w:color="auto" w:frame="1"/>
          <w:lang w:val="uk-UA"/>
        </w:rPr>
        <w:t>. Завдання консультаційних пунктів та їх кадрове забезпечення.</w:t>
      </w:r>
    </w:p>
    <w:p w:rsidR="0041630E" w:rsidRPr="00650BFF" w:rsidRDefault="0041630E" w:rsidP="001714D7">
      <w:pPr>
        <w:shd w:val="clear" w:color="auto" w:fill="FFFFFF"/>
        <w:ind w:firstLine="567"/>
        <w:jc w:val="both"/>
        <w:rPr>
          <w:color w:val="1D1D1B"/>
          <w:sz w:val="28"/>
          <w:szCs w:val="28"/>
        </w:rPr>
      </w:pPr>
      <w:r w:rsidRPr="00650BFF">
        <w:rPr>
          <w:color w:val="000000"/>
          <w:sz w:val="28"/>
          <w:szCs w:val="28"/>
          <w:bdr w:val="none" w:sz="0" w:space="0" w:color="auto" w:frame="1"/>
          <w:shd w:val="clear" w:color="auto" w:fill="FFFFFF"/>
        </w:rPr>
        <w:lastRenderedPageBreak/>
        <w:t>2.1. Головними завданнями консультаційних пунктів є:</w:t>
      </w:r>
    </w:p>
    <w:p w:rsidR="0041630E" w:rsidRPr="00650BFF" w:rsidRDefault="0041630E" w:rsidP="0041630E">
      <w:pPr>
        <w:shd w:val="clear" w:color="auto" w:fill="FFFFFF"/>
        <w:jc w:val="both"/>
        <w:rPr>
          <w:color w:val="1D1D1B"/>
          <w:sz w:val="28"/>
          <w:szCs w:val="28"/>
        </w:rPr>
      </w:pPr>
      <w:r w:rsidRPr="00650BFF">
        <w:rPr>
          <w:color w:val="000000"/>
          <w:sz w:val="28"/>
          <w:szCs w:val="28"/>
          <w:bdr w:val="none" w:sz="0" w:space="0" w:color="auto" w:frame="1"/>
          <w:shd w:val="clear" w:color="auto" w:fill="FFFFFF"/>
          <w:lang w:val="uk-UA"/>
        </w:rPr>
        <w:t xml:space="preserve">- </w:t>
      </w:r>
      <w:r w:rsidRPr="00650BFF">
        <w:rPr>
          <w:color w:val="000000"/>
          <w:sz w:val="28"/>
          <w:szCs w:val="28"/>
          <w:bdr w:val="none" w:sz="0" w:space="0" w:color="auto" w:frame="1"/>
          <w:shd w:val="clear" w:color="auto" w:fill="FFFFFF"/>
        </w:rPr>
        <w:t>участь у підготовці непрацюючого населення з питань захисту та дій</w:t>
      </w:r>
      <w:r w:rsidRPr="00650BFF">
        <w:rPr>
          <w:color w:val="000000"/>
          <w:sz w:val="28"/>
          <w:szCs w:val="28"/>
          <w:bdr w:val="none" w:sz="0" w:space="0" w:color="auto" w:frame="1"/>
          <w:shd w:val="clear" w:color="auto" w:fill="FFFFFF"/>
        </w:rPr>
        <w:br/>
        <w:t>у надзвичайних ситуаціях;</w:t>
      </w:r>
    </w:p>
    <w:p w:rsidR="0041630E" w:rsidRPr="00650BFF" w:rsidRDefault="0041630E" w:rsidP="0041630E">
      <w:pPr>
        <w:shd w:val="clear" w:color="auto" w:fill="FFFFFF"/>
        <w:jc w:val="both"/>
        <w:rPr>
          <w:color w:val="1D1D1B"/>
          <w:sz w:val="28"/>
          <w:szCs w:val="28"/>
        </w:rPr>
      </w:pPr>
      <w:r w:rsidRPr="00650BFF">
        <w:rPr>
          <w:color w:val="000000"/>
          <w:sz w:val="28"/>
          <w:szCs w:val="28"/>
          <w:bdr w:val="none" w:sz="0" w:space="0" w:color="auto" w:frame="1"/>
          <w:shd w:val="clear" w:color="auto" w:fill="FFFFFF"/>
          <w:lang w:val="uk-UA"/>
        </w:rPr>
        <w:t xml:space="preserve">- </w:t>
      </w:r>
      <w:r w:rsidRPr="00650BFF">
        <w:rPr>
          <w:color w:val="000000"/>
          <w:sz w:val="28"/>
          <w:szCs w:val="28"/>
          <w:bdr w:val="none" w:sz="0" w:space="0" w:color="auto" w:frame="1"/>
          <w:shd w:val="clear" w:color="auto" w:fill="FFFFFF"/>
        </w:rPr>
        <w:t>сприяння розвитку громадської свідомості щодо особистої та колективної безпеки;</w:t>
      </w:r>
    </w:p>
    <w:p w:rsidR="0041630E" w:rsidRPr="00650BFF" w:rsidRDefault="0041630E" w:rsidP="0041630E">
      <w:pPr>
        <w:shd w:val="clear" w:color="auto" w:fill="FFFFFF"/>
        <w:jc w:val="both"/>
        <w:rPr>
          <w:color w:val="1D1D1B"/>
          <w:sz w:val="28"/>
          <w:szCs w:val="28"/>
        </w:rPr>
      </w:pPr>
      <w:r w:rsidRPr="00650BFF">
        <w:rPr>
          <w:color w:val="000000"/>
          <w:sz w:val="28"/>
          <w:szCs w:val="28"/>
          <w:bdr w:val="none" w:sz="0" w:space="0" w:color="auto" w:frame="1"/>
          <w:shd w:val="clear" w:color="auto" w:fill="FFFFFF"/>
          <w:lang w:val="uk-UA"/>
        </w:rPr>
        <w:t xml:space="preserve">- </w:t>
      </w:r>
      <w:r w:rsidRPr="00650BFF">
        <w:rPr>
          <w:color w:val="000000"/>
          <w:sz w:val="28"/>
          <w:szCs w:val="28"/>
          <w:bdr w:val="none" w:sz="0" w:space="0" w:color="auto" w:frame="1"/>
          <w:shd w:val="clear" w:color="auto" w:fill="FFFFFF"/>
        </w:rPr>
        <w:t>підвищення рівня морально - психологічного стану непрацюючого населення в умовах загрози та виникнення надзвичайних ситуацій.</w:t>
      </w:r>
    </w:p>
    <w:p w:rsidR="0041630E" w:rsidRPr="00650BFF" w:rsidRDefault="0041630E" w:rsidP="001714D7">
      <w:pPr>
        <w:shd w:val="clear" w:color="auto" w:fill="FFFFFF"/>
        <w:ind w:firstLine="567"/>
        <w:jc w:val="both"/>
        <w:rPr>
          <w:color w:val="1D1D1B"/>
          <w:sz w:val="28"/>
          <w:szCs w:val="28"/>
        </w:rPr>
      </w:pPr>
      <w:r w:rsidRPr="00650BFF">
        <w:rPr>
          <w:color w:val="000000"/>
          <w:sz w:val="28"/>
          <w:szCs w:val="28"/>
          <w:bdr w:val="none" w:sz="0" w:space="0" w:color="auto" w:frame="1"/>
          <w:shd w:val="clear" w:color="auto" w:fill="FFFFFF"/>
        </w:rPr>
        <w:t>2.2. Відповідно до завдань консультаційні пункти забезпечують:</w:t>
      </w:r>
    </w:p>
    <w:p w:rsidR="0041630E" w:rsidRPr="00650BFF" w:rsidRDefault="0041630E" w:rsidP="0041630E">
      <w:pPr>
        <w:shd w:val="clear" w:color="auto" w:fill="FFFFFF"/>
        <w:jc w:val="both"/>
        <w:rPr>
          <w:color w:val="1D1D1B"/>
          <w:sz w:val="28"/>
          <w:szCs w:val="28"/>
        </w:rPr>
      </w:pPr>
      <w:r w:rsidRPr="00650BFF">
        <w:rPr>
          <w:color w:val="000000"/>
          <w:sz w:val="28"/>
          <w:szCs w:val="28"/>
          <w:bdr w:val="none" w:sz="0" w:space="0" w:color="auto" w:frame="1"/>
          <w:shd w:val="clear" w:color="auto" w:fill="FFFFFF"/>
          <w:lang w:val="uk-UA"/>
        </w:rPr>
        <w:t xml:space="preserve">- </w:t>
      </w:r>
      <w:r w:rsidRPr="00650BFF">
        <w:rPr>
          <w:color w:val="000000"/>
          <w:sz w:val="28"/>
          <w:szCs w:val="28"/>
          <w:bdr w:val="none" w:sz="0" w:space="0" w:color="auto" w:frame="1"/>
          <w:shd w:val="clear" w:color="auto" w:fill="FFFFFF"/>
        </w:rPr>
        <w:t>доведення до непрацюючого населення правил та рекомендацій щодо дій в умовах надзвичайних ситуацій та проявів терористичних актів, зокрема особливого періоду, застосування засобів індивідуального та колективного захисту, надання першої медичної само та взаємодопомоги постраждалим, поведінки в несприятливих побутових i нестандартних ситуаціях, дотримання особистої та колективної безпечної життєдіяльності в різні пори року;</w:t>
      </w:r>
    </w:p>
    <w:p w:rsidR="0041630E" w:rsidRPr="00650BFF" w:rsidRDefault="0041630E" w:rsidP="0041630E">
      <w:pPr>
        <w:shd w:val="clear" w:color="auto" w:fill="FFFFFF"/>
        <w:jc w:val="both"/>
        <w:rPr>
          <w:color w:val="1D1D1B"/>
          <w:sz w:val="28"/>
          <w:szCs w:val="28"/>
        </w:rPr>
      </w:pPr>
      <w:r w:rsidRPr="00650BFF">
        <w:rPr>
          <w:color w:val="000000"/>
          <w:sz w:val="28"/>
          <w:szCs w:val="28"/>
          <w:bdr w:val="none" w:sz="0" w:space="0" w:color="auto" w:frame="1"/>
          <w:shd w:val="clear" w:color="auto" w:fill="FFFFFF"/>
          <w:lang w:val="uk-UA"/>
        </w:rPr>
        <w:t xml:space="preserve">- </w:t>
      </w:r>
      <w:r w:rsidRPr="00650BFF">
        <w:rPr>
          <w:color w:val="000000"/>
          <w:sz w:val="28"/>
          <w:szCs w:val="28"/>
          <w:bdr w:val="none" w:sz="0" w:space="0" w:color="auto" w:frame="1"/>
          <w:shd w:val="clear" w:color="auto" w:fill="FFFFFF"/>
        </w:rPr>
        <w:t>створення умов для самостійного вивчення непрацюючим населенням матеріалів навчальних посібників, пам'яток, іншого друкованого навчально - інформаційного матеріалу, перегляду та прослуховування спеціального циклу теле - та радіопередач;</w:t>
      </w:r>
    </w:p>
    <w:p w:rsidR="0041630E" w:rsidRPr="00650BFF" w:rsidRDefault="0041630E" w:rsidP="0041630E">
      <w:pPr>
        <w:shd w:val="clear" w:color="auto" w:fill="FFFFFF"/>
        <w:jc w:val="both"/>
        <w:rPr>
          <w:color w:val="000000"/>
          <w:sz w:val="28"/>
          <w:szCs w:val="28"/>
          <w:bdr w:val="none" w:sz="0" w:space="0" w:color="auto" w:frame="1"/>
          <w:shd w:val="clear" w:color="auto" w:fill="FFFFFF"/>
          <w:lang w:val="uk-UA"/>
        </w:rPr>
      </w:pPr>
      <w:r w:rsidRPr="00650BFF">
        <w:rPr>
          <w:color w:val="000000"/>
          <w:sz w:val="28"/>
          <w:szCs w:val="28"/>
          <w:bdr w:val="none" w:sz="0" w:space="0" w:color="auto" w:frame="1"/>
          <w:shd w:val="clear" w:color="auto" w:fill="FFFFFF"/>
          <w:lang w:val="uk-UA"/>
        </w:rPr>
        <w:t xml:space="preserve">- </w:t>
      </w:r>
      <w:r w:rsidRPr="00650BFF">
        <w:rPr>
          <w:color w:val="000000"/>
          <w:sz w:val="28"/>
          <w:szCs w:val="28"/>
          <w:bdr w:val="none" w:sz="0" w:space="0" w:color="auto" w:frame="1"/>
          <w:shd w:val="clear" w:color="auto" w:fill="FFFFFF"/>
        </w:rPr>
        <w:t>участь у інформаційно - просвітницькій роботі та пропаганді знань серед непрацюючого населення з питань заходів цивільного захисту, які сплановані та проводяться у територіальній громаді, а також роз'яснення правил поведінки та дій в умовах виникнення надзвичайних, несприятливих побутових або нестандартних ситуацій</w:t>
      </w:r>
      <w:r w:rsidRPr="00650BFF">
        <w:rPr>
          <w:color w:val="000000"/>
          <w:sz w:val="28"/>
          <w:szCs w:val="28"/>
          <w:bdr w:val="none" w:sz="0" w:space="0" w:color="auto" w:frame="1"/>
          <w:shd w:val="clear" w:color="auto" w:fill="FFFFFF"/>
          <w:lang w:val="uk-UA"/>
        </w:rPr>
        <w:t>;</w:t>
      </w:r>
      <w:r w:rsidRPr="00650BFF">
        <w:rPr>
          <w:color w:val="000000"/>
          <w:sz w:val="28"/>
          <w:szCs w:val="28"/>
          <w:bdr w:val="none" w:sz="0" w:space="0" w:color="auto" w:frame="1"/>
          <w:shd w:val="clear" w:color="auto" w:fill="FFFFFF"/>
        </w:rPr>
        <w:t xml:space="preserve"> </w:t>
      </w:r>
    </w:p>
    <w:p w:rsidR="0041630E" w:rsidRPr="00650BFF" w:rsidRDefault="0041630E" w:rsidP="0041630E">
      <w:pPr>
        <w:shd w:val="clear" w:color="auto" w:fill="FFFFFF"/>
        <w:jc w:val="both"/>
        <w:rPr>
          <w:color w:val="1D1D1B"/>
          <w:sz w:val="28"/>
          <w:szCs w:val="28"/>
        </w:rPr>
      </w:pPr>
      <w:r w:rsidRPr="00650BFF">
        <w:rPr>
          <w:color w:val="000000"/>
          <w:sz w:val="28"/>
          <w:szCs w:val="28"/>
          <w:bdr w:val="none" w:sz="0" w:space="0" w:color="auto" w:frame="1"/>
          <w:shd w:val="clear" w:color="auto" w:fill="FFFFFF"/>
          <w:lang w:val="uk-UA"/>
        </w:rPr>
        <w:t xml:space="preserve"> -</w:t>
      </w:r>
      <w:r>
        <w:rPr>
          <w:color w:val="000000"/>
          <w:sz w:val="28"/>
          <w:szCs w:val="28"/>
          <w:bdr w:val="none" w:sz="0" w:space="0" w:color="auto" w:frame="1"/>
          <w:shd w:val="clear" w:color="auto" w:fill="FFFFFF"/>
          <w:lang w:val="uk-UA"/>
        </w:rPr>
        <w:t xml:space="preserve"> </w:t>
      </w:r>
      <w:r w:rsidRPr="00650BFF">
        <w:rPr>
          <w:color w:val="000000"/>
          <w:sz w:val="28"/>
          <w:szCs w:val="28"/>
          <w:bdr w:val="none" w:sz="0" w:space="0" w:color="auto" w:frame="1"/>
          <w:shd w:val="clear" w:color="auto" w:fill="FFFFFF"/>
        </w:rPr>
        <w:t>постійне вивчення та освоєння передового досвіду щодо форм i методів інформаційно - просвітницької роботи та пропаганди знань;</w:t>
      </w:r>
    </w:p>
    <w:p w:rsidR="0041630E" w:rsidRPr="00650BFF" w:rsidRDefault="0041630E" w:rsidP="0041630E">
      <w:pPr>
        <w:shd w:val="clear" w:color="auto" w:fill="FFFFFF"/>
        <w:jc w:val="both"/>
        <w:rPr>
          <w:color w:val="1D1D1B"/>
          <w:sz w:val="28"/>
          <w:szCs w:val="28"/>
        </w:rPr>
      </w:pPr>
      <w:r w:rsidRPr="00650BFF">
        <w:rPr>
          <w:color w:val="000000"/>
          <w:sz w:val="28"/>
          <w:szCs w:val="28"/>
          <w:bdr w:val="none" w:sz="0" w:space="0" w:color="auto" w:frame="1"/>
          <w:shd w:val="clear" w:color="auto" w:fill="FFFFFF"/>
          <w:lang w:val="uk-UA"/>
        </w:rPr>
        <w:t>-</w:t>
      </w:r>
      <w:r>
        <w:rPr>
          <w:color w:val="000000"/>
          <w:sz w:val="28"/>
          <w:szCs w:val="28"/>
          <w:bdr w:val="none" w:sz="0" w:space="0" w:color="auto" w:frame="1"/>
          <w:shd w:val="clear" w:color="auto" w:fill="FFFFFF"/>
          <w:lang w:val="uk-UA"/>
        </w:rPr>
        <w:t xml:space="preserve"> </w:t>
      </w:r>
      <w:r w:rsidRPr="00650BFF">
        <w:rPr>
          <w:color w:val="000000"/>
          <w:sz w:val="28"/>
          <w:szCs w:val="28"/>
          <w:bdr w:val="none" w:sz="0" w:space="0" w:color="auto" w:frame="1"/>
          <w:shd w:val="clear" w:color="auto" w:fill="FFFFFF"/>
        </w:rPr>
        <w:t>створення необхідної та удосконалення наявної навчально -матеріальної бази консультаційного пункту.</w:t>
      </w:r>
    </w:p>
    <w:p w:rsidR="0041630E" w:rsidRPr="00650BFF" w:rsidRDefault="0041630E" w:rsidP="001714D7">
      <w:pPr>
        <w:shd w:val="clear" w:color="auto" w:fill="FFFFFF"/>
        <w:ind w:firstLine="567"/>
        <w:jc w:val="both"/>
        <w:rPr>
          <w:color w:val="000000"/>
          <w:sz w:val="28"/>
          <w:szCs w:val="28"/>
          <w:bdr w:val="none" w:sz="0" w:space="0" w:color="auto" w:frame="1"/>
          <w:shd w:val="clear" w:color="auto" w:fill="FFFFFF"/>
          <w:lang w:val="uk-UA"/>
        </w:rPr>
      </w:pPr>
      <w:r w:rsidRPr="00650BFF">
        <w:rPr>
          <w:color w:val="000000"/>
          <w:sz w:val="28"/>
          <w:szCs w:val="28"/>
          <w:bdr w:val="none" w:sz="0" w:space="0" w:color="auto" w:frame="1"/>
          <w:shd w:val="clear" w:color="auto" w:fill="FFFFFF"/>
        </w:rPr>
        <w:t>2.3. Безпосередня відповідальність за організацію роботи консульт</w:t>
      </w:r>
      <w:r>
        <w:rPr>
          <w:color w:val="000000"/>
          <w:sz w:val="28"/>
          <w:szCs w:val="28"/>
          <w:bdr w:val="none" w:sz="0" w:space="0" w:color="auto" w:frame="1"/>
          <w:shd w:val="clear" w:color="auto" w:fill="FFFFFF"/>
        </w:rPr>
        <w:t>аційних пунктів покладається на</w:t>
      </w:r>
      <w:r w:rsidRPr="00650BFF">
        <w:rPr>
          <w:color w:val="000000"/>
          <w:sz w:val="28"/>
          <w:szCs w:val="28"/>
          <w:bdr w:val="none" w:sz="0" w:space="0" w:color="auto" w:frame="1"/>
          <w:shd w:val="clear" w:color="auto" w:fill="FFFFFF"/>
        </w:rPr>
        <w:t xml:space="preserve"> відповідальних </w:t>
      </w:r>
      <w:proofErr w:type="gramStart"/>
      <w:r w:rsidRPr="00650BFF">
        <w:rPr>
          <w:color w:val="000000"/>
          <w:sz w:val="28"/>
          <w:szCs w:val="28"/>
          <w:bdr w:val="none" w:sz="0" w:space="0" w:color="auto" w:frame="1"/>
          <w:shd w:val="clear" w:color="auto" w:fill="FFFFFF"/>
        </w:rPr>
        <w:t>за роботу</w:t>
      </w:r>
      <w:proofErr w:type="gramEnd"/>
      <w:r w:rsidRPr="00650BFF">
        <w:rPr>
          <w:color w:val="000000"/>
          <w:sz w:val="28"/>
          <w:szCs w:val="28"/>
          <w:bdr w:val="none" w:sz="0" w:space="0" w:color="auto" w:frame="1"/>
          <w:shd w:val="clear" w:color="auto" w:fill="FFFFFF"/>
        </w:rPr>
        <w:t xml:space="preserve"> консультаційних пунктів</w:t>
      </w:r>
      <w:r w:rsidRPr="00650BFF">
        <w:rPr>
          <w:color w:val="000000"/>
          <w:sz w:val="28"/>
          <w:szCs w:val="28"/>
          <w:bdr w:val="none" w:sz="0" w:space="0" w:color="auto" w:frame="1"/>
          <w:shd w:val="clear" w:color="auto" w:fill="FFFFFF"/>
          <w:lang w:val="uk-UA"/>
        </w:rPr>
        <w:t xml:space="preserve">.  </w:t>
      </w:r>
    </w:p>
    <w:p w:rsidR="0041630E" w:rsidRPr="00650BFF" w:rsidRDefault="0041630E" w:rsidP="001714D7">
      <w:pPr>
        <w:shd w:val="clear" w:color="auto" w:fill="FFFFFF"/>
        <w:ind w:firstLine="567"/>
        <w:jc w:val="both"/>
        <w:rPr>
          <w:color w:val="1D1D1B"/>
          <w:sz w:val="28"/>
          <w:szCs w:val="28"/>
          <w:lang w:val="uk-UA"/>
        </w:rPr>
      </w:pPr>
      <w:r w:rsidRPr="00650BFF">
        <w:rPr>
          <w:color w:val="000000"/>
          <w:sz w:val="28"/>
          <w:szCs w:val="28"/>
          <w:bdr w:val="none" w:sz="0" w:space="0" w:color="auto" w:frame="1"/>
          <w:shd w:val="clear" w:color="auto" w:fill="FFFFFF"/>
          <w:lang w:val="uk-UA"/>
        </w:rPr>
        <w:t>Крім осіб, які безпосередньо відповідають за роботу консультаційних пунктів до проведення інформаційно - просвітницької роботи та пропаганди знань цивільного захисту серед непрацюючого населення залучаються (за їх згодою) медичні працівники, представники ДСНС України, Національної поліції України , працівники закладів освіти, а також на добровільній основі інші особи, які володіють відповідними знаннями та навичками.</w:t>
      </w:r>
    </w:p>
    <w:p w:rsidR="0041630E" w:rsidRPr="00650BFF" w:rsidRDefault="0041630E" w:rsidP="001714D7">
      <w:pPr>
        <w:shd w:val="clear" w:color="auto" w:fill="FFFFFF"/>
        <w:ind w:firstLine="567"/>
        <w:jc w:val="both"/>
        <w:rPr>
          <w:color w:val="000000"/>
          <w:sz w:val="28"/>
          <w:szCs w:val="28"/>
          <w:bdr w:val="none" w:sz="0" w:space="0" w:color="auto" w:frame="1"/>
          <w:shd w:val="clear" w:color="auto" w:fill="FFFFFF"/>
          <w:lang w:val="uk-UA"/>
        </w:rPr>
      </w:pPr>
      <w:r w:rsidRPr="00650BFF">
        <w:rPr>
          <w:color w:val="000000"/>
          <w:sz w:val="28"/>
          <w:szCs w:val="28"/>
          <w:bdr w:val="none" w:sz="0" w:space="0" w:color="auto" w:frame="1"/>
          <w:shd w:val="clear" w:color="auto" w:fill="FFFFFF"/>
        </w:rPr>
        <w:t>2.4. Відповідальним</w:t>
      </w:r>
      <w:r w:rsidRPr="00650BFF">
        <w:rPr>
          <w:color w:val="000000"/>
          <w:sz w:val="28"/>
          <w:szCs w:val="28"/>
          <w:bdr w:val="none" w:sz="0" w:space="0" w:color="auto" w:frame="1"/>
          <w:shd w:val="clear" w:color="auto" w:fill="FFFFFF"/>
          <w:lang w:val="uk-UA"/>
        </w:rPr>
        <w:t>и</w:t>
      </w:r>
      <w:r w:rsidRPr="00650BFF">
        <w:rPr>
          <w:color w:val="000000"/>
          <w:sz w:val="28"/>
          <w:szCs w:val="28"/>
          <w:bdr w:val="none" w:sz="0" w:space="0" w:color="auto" w:frame="1"/>
          <w:shd w:val="clear" w:color="auto" w:fill="FFFFFF"/>
        </w:rPr>
        <w:t xml:space="preserve"> </w:t>
      </w:r>
      <w:r w:rsidRPr="00650BFF">
        <w:rPr>
          <w:color w:val="000000"/>
          <w:sz w:val="28"/>
          <w:szCs w:val="28"/>
          <w:bdr w:val="none" w:sz="0" w:space="0" w:color="auto" w:frame="1"/>
          <w:shd w:val="clear" w:color="auto" w:fill="FFFFFF"/>
          <w:lang w:val="uk-UA"/>
        </w:rPr>
        <w:t xml:space="preserve">особами організовується робота консультаційного пункту відповідно до вимог нормативно правових документів </w:t>
      </w:r>
    </w:p>
    <w:p w:rsidR="0041630E" w:rsidRPr="00650BFF" w:rsidRDefault="0041630E" w:rsidP="001714D7">
      <w:pPr>
        <w:shd w:val="clear" w:color="auto" w:fill="FFFFFF"/>
        <w:ind w:firstLine="567"/>
        <w:jc w:val="both"/>
        <w:rPr>
          <w:color w:val="000000"/>
          <w:sz w:val="28"/>
          <w:szCs w:val="28"/>
          <w:bdr w:val="none" w:sz="0" w:space="0" w:color="auto" w:frame="1"/>
          <w:shd w:val="clear" w:color="auto" w:fill="FFFFFF"/>
          <w:lang w:val="uk-UA"/>
        </w:rPr>
      </w:pPr>
      <w:r w:rsidRPr="00650BFF">
        <w:rPr>
          <w:sz w:val="28"/>
          <w:szCs w:val="28"/>
          <w:bdr w:val="none" w:sz="0" w:space="0" w:color="auto" w:frame="1"/>
          <w:shd w:val="clear" w:color="auto" w:fill="FFFFFF"/>
          <w:lang w:val="uk-UA"/>
        </w:rPr>
        <w:t xml:space="preserve">2.5. </w:t>
      </w:r>
      <w:r w:rsidRPr="00650BFF">
        <w:rPr>
          <w:color w:val="000000"/>
          <w:sz w:val="28"/>
          <w:szCs w:val="28"/>
          <w:bdr w:val="none" w:sz="0" w:space="0" w:color="auto" w:frame="1"/>
          <w:shd w:val="clear" w:color="auto" w:fill="FFFFFF"/>
          <w:lang w:val="uk-UA"/>
        </w:rPr>
        <w:t xml:space="preserve">Відповідальні особи за роботу консультаційних пукнтів зобов’язані:  </w:t>
      </w:r>
    </w:p>
    <w:p w:rsidR="0041630E" w:rsidRPr="00650BFF" w:rsidRDefault="0041630E" w:rsidP="0041630E">
      <w:pPr>
        <w:shd w:val="clear" w:color="auto" w:fill="FFFFFF"/>
        <w:jc w:val="both"/>
        <w:rPr>
          <w:sz w:val="28"/>
          <w:szCs w:val="28"/>
          <w:lang w:val="uk-UA"/>
        </w:rPr>
      </w:pPr>
      <w:r w:rsidRPr="00650BFF">
        <w:rPr>
          <w:color w:val="000000"/>
          <w:sz w:val="28"/>
          <w:szCs w:val="28"/>
          <w:bdr w:val="none" w:sz="0" w:space="0" w:color="auto" w:frame="1"/>
          <w:shd w:val="clear" w:color="auto" w:fill="FFFFFF"/>
          <w:lang w:val="uk-UA"/>
        </w:rPr>
        <w:t xml:space="preserve">- розробити та подати на затвердження </w:t>
      </w:r>
      <w:r w:rsidRPr="00650BFF">
        <w:rPr>
          <w:sz w:val="28"/>
          <w:szCs w:val="28"/>
          <w:bdr w:val="none" w:sz="0" w:space="0" w:color="auto" w:frame="1"/>
          <w:shd w:val="clear" w:color="auto" w:fill="FFFFFF"/>
          <w:lang w:val="uk-UA"/>
        </w:rPr>
        <w:t>міського голови план роботи</w:t>
      </w:r>
      <w:r w:rsidRPr="00650BFF">
        <w:rPr>
          <w:sz w:val="28"/>
          <w:szCs w:val="28"/>
          <w:bdr w:val="none" w:sz="0" w:space="0" w:color="auto" w:frame="1"/>
          <w:lang w:val="uk-UA"/>
        </w:rPr>
        <w:t> консультаційного пункту</w:t>
      </w:r>
      <w:r>
        <w:rPr>
          <w:sz w:val="28"/>
          <w:szCs w:val="28"/>
          <w:bdr w:val="none" w:sz="0" w:space="0" w:color="auto" w:frame="1"/>
          <w:lang w:val="uk-UA"/>
        </w:rPr>
        <w:t xml:space="preserve"> на відповідний рік</w:t>
      </w:r>
      <w:r w:rsidRPr="00650BFF">
        <w:rPr>
          <w:sz w:val="28"/>
          <w:szCs w:val="28"/>
          <w:bdr w:val="none" w:sz="0" w:space="0" w:color="auto" w:frame="1"/>
          <w:lang w:val="uk-UA"/>
        </w:rPr>
        <w:t xml:space="preserve">, графік проведення консультацій </w:t>
      </w:r>
      <w:r w:rsidRPr="009F7395">
        <w:rPr>
          <w:sz w:val="28"/>
          <w:szCs w:val="28"/>
          <w:bdr w:val="none" w:sz="0" w:space="0" w:color="auto" w:frame="1"/>
          <w:lang w:val="uk-UA"/>
        </w:rPr>
        <w:t>на відповідний рік</w:t>
      </w:r>
      <w:r w:rsidRPr="0082145B">
        <w:rPr>
          <w:color w:val="FF0000"/>
          <w:sz w:val="28"/>
          <w:szCs w:val="28"/>
          <w:bdr w:val="none" w:sz="0" w:space="0" w:color="auto" w:frame="1"/>
          <w:lang w:val="uk-UA"/>
        </w:rPr>
        <w:t xml:space="preserve"> </w:t>
      </w:r>
      <w:r w:rsidRPr="00650BFF">
        <w:rPr>
          <w:sz w:val="28"/>
          <w:szCs w:val="28"/>
          <w:bdr w:val="none" w:sz="0" w:space="0" w:color="auto" w:frame="1"/>
          <w:lang w:val="uk-UA"/>
        </w:rPr>
        <w:t xml:space="preserve">та функціональні обов’язки </w:t>
      </w:r>
      <w:r w:rsidRPr="00650BFF">
        <w:rPr>
          <w:color w:val="000000"/>
          <w:sz w:val="28"/>
          <w:szCs w:val="28"/>
          <w:bdr w:val="none" w:sz="0" w:space="0" w:color="auto" w:frame="1"/>
          <w:lang w:val="uk-UA"/>
        </w:rPr>
        <w:t>відповідального за роботу консультаційного пункту</w:t>
      </w:r>
      <w:r w:rsidRPr="00650BFF">
        <w:rPr>
          <w:sz w:val="28"/>
          <w:szCs w:val="28"/>
          <w:bdr w:val="none" w:sz="0" w:space="0" w:color="auto" w:frame="1"/>
          <w:lang w:val="uk-UA"/>
        </w:rPr>
        <w:t>.</w:t>
      </w:r>
    </w:p>
    <w:p w:rsidR="0041630E" w:rsidRPr="00650BFF" w:rsidRDefault="0041630E" w:rsidP="0041630E">
      <w:pPr>
        <w:shd w:val="clear" w:color="auto" w:fill="FFFFFF"/>
        <w:tabs>
          <w:tab w:val="left" w:pos="9355"/>
        </w:tabs>
        <w:ind w:right="-1"/>
        <w:jc w:val="both"/>
        <w:rPr>
          <w:color w:val="1D1D1B"/>
          <w:sz w:val="28"/>
          <w:szCs w:val="28"/>
        </w:rPr>
      </w:pPr>
      <w:r w:rsidRPr="00650BFF">
        <w:rPr>
          <w:color w:val="000000"/>
          <w:sz w:val="28"/>
          <w:szCs w:val="28"/>
          <w:bdr w:val="none" w:sz="0" w:space="0" w:color="auto" w:frame="1"/>
          <w:shd w:val="clear" w:color="auto" w:fill="FFFFFF"/>
          <w:lang w:val="uk-UA"/>
        </w:rPr>
        <w:t xml:space="preserve">- </w:t>
      </w:r>
      <w:r w:rsidRPr="00650BFF">
        <w:rPr>
          <w:color w:val="000000"/>
          <w:sz w:val="28"/>
          <w:szCs w:val="28"/>
          <w:bdr w:val="none" w:sz="0" w:space="0" w:color="auto" w:frame="1"/>
          <w:shd w:val="clear" w:color="auto" w:fill="FFFFFF"/>
        </w:rPr>
        <w:t>розробляти та вести облікові та звітні документи;</w:t>
      </w:r>
    </w:p>
    <w:p w:rsidR="0041630E" w:rsidRPr="00650BFF" w:rsidRDefault="0041630E" w:rsidP="0041630E">
      <w:pPr>
        <w:shd w:val="clear" w:color="auto" w:fill="FFFFFF"/>
        <w:tabs>
          <w:tab w:val="left" w:pos="9355"/>
        </w:tabs>
        <w:ind w:right="-1"/>
        <w:jc w:val="both"/>
        <w:rPr>
          <w:color w:val="1D1D1B"/>
          <w:sz w:val="28"/>
          <w:szCs w:val="28"/>
        </w:rPr>
      </w:pPr>
      <w:r w:rsidRPr="00650BFF">
        <w:rPr>
          <w:color w:val="000000"/>
          <w:sz w:val="28"/>
          <w:szCs w:val="28"/>
          <w:bdr w:val="none" w:sz="0" w:space="0" w:color="auto" w:frame="1"/>
          <w:shd w:val="clear" w:color="auto" w:fill="FFFFFF"/>
          <w:lang w:val="uk-UA"/>
        </w:rPr>
        <w:lastRenderedPageBreak/>
        <w:t xml:space="preserve">- </w:t>
      </w:r>
      <w:r w:rsidRPr="00650BFF">
        <w:rPr>
          <w:color w:val="000000"/>
          <w:sz w:val="28"/>
          <w:szCs w:val="28"/>
          <w:bdr w:val="none" w:sz="0" w:space="0" w:color="auto" w:frame="1"/>
          <w:shd w:val="clear" w:color="auto" w:fill="FFFFFF"/>
        </w:rPr>
        <w:t xml:space="preserve">організовувати проведення консультацій з питань цивільного захисту та дій в умовах надзвичайних ситуацій за порядком та в обсязі, установленому рішенням виконавчого комітету </w:t>
      </w:r>
      <w:r w:rsidRPr="00650BFF">
        <w:rPr>
          <w:color w:val="000000"/>
          <w:sz w:val="28"/>
          <w:szCs w:val="28"/>
          <w:bdr w:val="none" w:sz="0" w:space="0" w:color="auto" w:frame="1"/>
          <w:shd w:val="clear" w:color="auto" w:fill="FFFFFF"/>
          <w:lang w:val="uk-UA"/>
        </w:rPr>
        <w:t>Калуської</w:t>
      </w:r>
      <w:r w:rsidRPr="00650BFF">
        <w:rPr>
          <w:color w:val="000000"/>
          <w:sz w:val="28"/>
          <w:szCs w:val="28"/>
          <w:bdr w:val="none" w:sz="0" w:space="0" w:color="auto" w:frame="1"/>
          <w:shd w:val="clear" w:color="auto" w:fill="FFFFFF"/>
        </w:rPr>
        <w:t xml:space="preserve"> міської ради;</w:t>
      </w:r>
    </w:p>
    <w:p w:rsidR="0041630E" w:rsidRPr="00650BFF" w:rsidRDefault="0041630E" w:rsidP="0041630E">
      <w:pPr>
        <w:shd w:val="clear" w:color="auto" w:fill="FFFFFF"/>
        <w:tabs>
          <w:tab w:val="left" w:pos="9355"/>
        </w:tabs>
        <w:ind w:right="-1"/>
        <w:jc w:val="both"/>
        <w:rPr>
          <w:color w:val="1D1D1B"/>
          <w:sz w:val="28"/>
          <w:szCs w:val="28"/>
        </w:rPr>
      </w:pPr>
      <w:r w:rsidRPr="00650BFF">
        <w:rPr>
          <w:color w:val="000000"/>
          <w:sz w:val="28"/>
          <w:szCs w:val="28"/>
          <w:bdr w:val="none" w:sz="0" w:space="0" w:color="auto" w:frame="1"/>
          <w:shd w:val="clear" w:color="auto" w:fill="FFFFFF"/>
          <w:lang w:val="uk-UA"/>
        </w:rPr>
        <w:t xml:space="preserve">- </w:t>
      </w:r>
      <w:r w:rsidRPr="00650BFF">
        <w:rPr>
          <w:color w:val="000000"/>
          <w:sz w:val="28"/>
          <w:szCs w:val="28"/>
          <w:bdr w:val="none" w:sz="0" w:space="0" w:color="auto" w:frame="1"/>
          <w:shd w:val="clear" w:color="auto" w:fill="FFFFFF"/>
        </w:rPr>
        <w:t>забезпечувати необхідною літературою громадян, які побажали самостійно вивчати питання щодо їх захисту, та правильних дій в умовах надзвичайних ситуацій;</w:t>
      </w:r>
    </w:p>
    <w:p w:rsidR="0041630E" w:rsidRPr="00650BFF" w:rsidRDefault="0041630E" w:rsidP="0041630E">
      <w:pPr>
        <w:shd w:val="clear" w:color="auto" w:fill="FFFFFF"/>
        <w:tabs>
          <w:tab w:val="left" w:pos="9355"/>
        </w:tabs>
        <w:ind w:right="-1"/>
        <w:jc w:val="both"/>
        <w:rPr>
          <w:color w:val="1D1D1B"/>
          <w:sz w:val="28"/>
          <w:szCs w:val="28"/>
        </w:rPr>
      </w:pPr>
      <w:r w:rsidRPr="00650BFF">
        <w:rPr>
          <w:color w:val="000000"/>
          <w:sz w:val="28"/>
          <w:szCs w:val="28"/>
          <w:bdr w:val="none" w:sz="0" w:space="0" w:color="auto" w:frame="1"/>
          <w:shd w:val="clear" w:color="auto" w:fill="FFFFFF"/>
          <w:lang w:val="uk-UA"/>
        </w:rPr>
        <w:t xml:space="preserve">- </w:t>
      </w:r>
      <w:r w:rsidRPr="00650BFF">
        <w:rPr>
          <w:color w:val="000000"/>
          <w:sz w:val="28"/>
          <w:szCs w:val="28"/>
          <w:bdr w:val="none" w:sz="0" w:space="0" w:color="auto" w:frame="1"/>
          <w:shd w:val="clear" w:color="auto" w:fill="FFFFFF"/>
        </w:rPr>
        <w:t>вести облік заходів, проведених у консультаційних пунктах з навчання непрацюючого населення;</w:t>
      </w:r>
    </w:p>
    <w:p w:rsidR="0041630E" w:rsidRPr="00650BFF" w:rsidRDefault="0041630E" w:rsidP="0041630E">
      <w:pPr>
        <w:shd w:val="clear" w:color="auto" w:fill="FFFFFF"/>
        <w:tabs>
          <w:tab w:val="left" w:pos="9355"/>
        </w:tabs>
        <w:ind w:right="-1"/>
        <w:jc w:val="both"/>
        <w:rPr>
          <w:color w:val="000000"/>
          <w:sz w:val="28"/>
          <w:szCs w:val="28"/>
          <w:bdr w:val="none" w:sz="0" w:space="0" w:color="auto" w:frame="1"/>
          <w:shd w:val="clear" w:color="auto" w:fill="FFFFFF"/>
          <w:lang w:val="uk-UA"/>
        </w:rPr>
      </w:pPr>
      <w:r w:rsidRPr="00650BFF">
        <w:rPr>
          <w:color w:val="000000"/>
          <w:sz w:val="28"/>
          <w:szCs w:val="28"/>
          <w:bdr w:val="none" w:sz="0" w:space="0" w:color="auto" w:frame="1"/>
          <w:shd w:val="clear" w:color="auto" w:fill="FFFFFF"/>
          <w:lang w:val="uk-UA"/>
        </w:rPr>
        <w:t xml:space="preserve">- </w:t>
      </w:r>
      <w:r w:rsidRPr="00650BFF">
        <w:rPr>
          <w:color w:val="000000"/>
          <w:sz w:val="28"/>
          <w:szCs w:val="28"/>
          <w:bdr w:val="none" w:sz="0" w:space="0" w:color="auto" w:frame="1"/>
          <w:shd w:val="clear" w:color="auto" w:fill="FFFFFF"/>
        </w:rPr>
        <w:t xml:space="preserve">складати звіти про виконання плану роботи консультаційних пунктів та </w:t>
      </w:r>
      <w:r w:rsidRPr="00650BFF">
        <w:rPr>
          <w:color w:val="000000"/>
          <w:sz w:val="28"/>
          <w:szCs w:val="28"/>
          <w:bdr w:val="none" w:sz="0" w:space="0" w:color="auto" w:frame="1"/>
          <w:shd w:val="clear" w:color="auto" w:fill="FFFFFF"/>
          <w:lang w:val="uk-UA"/>
        </w:rPr>
        <w:t xml:space="preserve">надати їх управлінню з питань надзвичайних </w:t>
      </w:r>
      <w:r>
        <w:rPr>
          <w:color w:val="000000"/>
          <w:sz w:val="28"/>
          <w:szCs w:val="28"/>
          <w:bdr w:val="none" w:sz="0" w:space="0" w:color="auto" w:frame="1"/>
          <w:shd w:val="clear" w:color="auto" w:fill="FFFFFF"/>
          <w:lang w:val="uk-UA"/>
        </w:rPr>
        <w:t>ситуацій калуської міської ради</w:t>
      </w:r>
      <w:r w:rsidRPr="00650BFF">
        <w:rPr>
          <w:color w:val="000000"/>
          <w:sz w:val="28"/>
          <w:szCs w:val="28"/>
          <w:bdr w:val="none" w:sz="0" w:space="0" w:color="auto" w:frame="1"/>
          <w:shd w:val="clear" w:color="auto" w:fill="FFFFFF"/>
          <w:lang w:val="uk-UA"/>
        </w:rPr>
        <w:t xml:space="preserve">; </w:t>
      </w:r>
    </w:p>
    <w:p w:rsidR="0041630E" w:rsidRPr="00650BFF" w:rsidRDefault="0041630E" w:rsidP="0041630E">
      <w:pPr>
        <w:shd w:val="clear" w:color="auto" w:fill="FFFFFF"/>
        <w:jc w:val="both"/>
        <w:rPr>
          <w:sz w:val="28"/>
          <w:szCs w:val="28"/>
          <w:lang w:val="uk-UA"/>
        </w:rPr>
      </w:pPr>
      <w:r w:rsidRPr="00650BFF">
        <w:rPr>
          <w:color w:val="000000"/>
          <w:sz w:val="28"/>
          <w:szCs w:val="28"/>
          <w:bdr w:val="none" w:sz="0" w:space="0" w:color="auto" w:frame="1"/>
          <w:shd w:val="clear" w:color="auto" w:fill="FFFFFF"/>
          <w:lang w:val="uk-UA"/>
        </w:rPr>
        <w:t xml:space="preserve">- брати участь у заходах інформаційно - просвітницької роботи та пропаганди знань серед непрацюючого населення з питань цивільного захисту та дій в умовах надзвичайних ситуацій; підтримувати постійну взаємодію з питань навчання з органами управління з питань надзвичайних ситуацій </w:t>
      </w:r>
      <w:r w:rsidRPr="00650BFF">
        <w:rPr>
          <w:sz w:val="28"/>
          <w:szCs w:val="28"/>
          <w:lang w:val="uk-UA"/>
        </w:rPr>
        <w:t>Калуськими територіальними курсами цивільного захисту та безпеки життєдіяльності (ІІІ категорії).</w:t>
      </w:r>
    </w:p>
    <w:p w:rsidR="0041630E" w:rsidRDefault="0041630E" w:rsidP="001714D7">
      <w:pPr>
        <w:shd w:val="clear" w:color="auto" w:fill="FFFFFF"/>
        <w:ind w:firstLine="567"/>
        <w:jc w:val="both"/>
        <w:rPr>
          <w:sz w:val="28"/>
          <w:szCs w:val="28"/>
          <w:lang w:val="uk-UA"/>
        </w:rPr>
      </w:pPr>
      <w:r w:rsidRPr="00650BFF">
        <w:rPr>
          <w:color w:val="000000"/>
          <w:sz w:val="28"/>
          <w:szCs w:val="28"/>
          <w:bdr w:val="none" w:sz="0" w:space="0" w:color="auto" w:frame="1"/>
          <w:shd w:val="clear" w:color="auto" w:fill="FFFFFF"/>
        </w:rPr>
        <w:t>2.</w:t>
      </w:r>
      <w:r w:rsidRPr="00650BFF">
        <w:rPr>
          <w:color w:val="000000"/>
          <w:sz w:val="28"/>
          <w:szCs w:val="28"/>
          <w:bdr w:val="none" w:sz="0" w:space="0" w:color="auto" w:frame="1"/>
          <w:shd w:val="clear" w:color="auto" w:fill="FFFFFF"/>
          <w:lang w:val="uk-UA"/>
        </w:rPr>
        <w:t>6</w:t>
      </w:r>
      <w:r w:rsidRPr="00650BFF">
        <w:rPr>
          <w:color w:val="000000"/>
          <w:sz w:val="28"/>
          <w:szCs w:val="28"/>
          <w:bdr w:val="none" w:sz="0" w:space="0" w:color="auto" w:frame="1"/>
          <w:shd w:val="clear" w:color="auto" w:fill="FFFFFF"/>
        </w:rPr>
        <w:t xml:space="preserve">. Відповідальні за організацію роботи консультаційного пункту у встановлені строки проходять підготовку у </w:t>
      </w:r>
      <w:r w:rsidRPr="00650BFF">
        <w:rPr>
          <w:sz w:val="28"/>
          <w:szCs w:val="28"/>
        </w:rPr>
        <w:t>Калуськи</w:t>
      </w:r>
      <w:r w:rsidRPr="00650BFF">
        <w:rPr>
          <w:sz w:val="28"/>
          <w:szCs w:val="28"/>
          <w:lang w:val="uk-UA"/>
        </w:rPr>
        <w:t>х</w:t>
      </w:r>
      <w:r w:rsidRPr="00650BFF">
        <w:rPr>
          <w:sz w:val="28"/>
          <w:szCs w:val="28"/>
        </w:rPr>
        <w:t xml:space="preserve"> територіальни</w:t>
      </w:r>
      <w:r w:rsidRPr="00650BFF">
        <w:rPr>
          <w:sz w:val="28"/>
          <w:szCs w:val="28"/>
          <w:lang w:val="uk-UA"/>
        </w:rPr>
        <w:t>х</w:t>
      </w:r>
      <w:r w:rsidRPr="00650BFF">
        <w:rPr>
          <w:sz w:val="28"/>
          <w:szCs w:val="28"/>
        </w:rPr>
        <w:t xml:space="preserve"> курса</w:t>
      </w:r>
      <w:r w:rsidRPr="00650BFF">
        <w:rPr>
          <w:sz w:val="28"/>
          <w:szCs w:val="28"/>
          <w:lang w:val="uk-UA"/>
        </w:rPr>
        <w:t>х</w:t>
      </w:r>
      <w:r w:rsidRPr="00650BFF">
        <w:rPr>
          <w:sz w:val="28"/>
          <w:szCs w:val="28"/>
        </w:rPr>
        <w:t xml:space="preserve"> цивільного захисту та безпеки життєдіяльності (ІІІ категорії)</w:t>
      </w:r>
      <w:r w:rsidRPr="00650BFF">
        <w:rPr>
          <w:sz w:val="28"/>
          <w:szCs w:val="28"/>
          <w:lang w:val="uk-UA"/>
        </w:rPr>
        <w:t xml:space="preserve">. </w:t>
      </w:r>
    </w:p>
    <w:p w:rsidR="0041630E" w:rsidRPr="00650BFF" w:rsidRDefault="0041630E" w:rsidP="0041630E">
      <w:pPr>
        <w:shd w:val="clear" w:color="auto" w:fill="FFFFFF"/>
        <w:jc w:val="both"/>
        <w:rPr>
          <w:sz w:val="28"/>
          <w:szCs w:val="28"/>
          <w:lang w:val="uk-UA"/>
        </w:rPr>
      </w:pPr>
    </w:p>
    <w:p w:rsidR="0041630E" w:rsidRPr="00650BFF" w:rsidRDefault="0041630E" w:rsidP="001714D7">
      <w:pPr>
        <w:shd w:val="clear" w:color="auto" w:fill="FFFFFF"/>
        <w:ind w:firstLine="567"/>
        <w:jc w:val="both"/>
        <w:rPr>
          <w:color w:val="1D1D1B"/>
          <w:sz w:val="28"/>
          <w:szCs w:val="28"/>
        </w:rPr>
      </w:pPr>
      <w:r>
        <w:rPr>
          <w:b/>
          <w:bCs/>
          <w:color w:val="000000"/>
          <w:sz w:val="28"/>
          <w:szCs w:val="28"/>
          <w:bdr w:val="none" w:sz="0" w:space="0" w:color="auto" w:frame="1"/>
          <w:shd w:val="clear" w:color="auto" w:fill="FFFFFF"/>
        </w:rPr>
        <w:t>3</w:t>
      </w:r>
      <w:r w:rsidRPr="00650BFF">
        <w:rPr>
          <w:b/>
          <w:bCs/>
          <w:color w:val="000000"/>
          <w:sz w:val="28"/>
          <w:szCs w:val="28"/>
          <w:bdr w:val="none" w:sz="0" w:space="0" w:color="auto" w:frame="1"/>
          <w:shd w:val="clear" w:color="auto" w:fill="FFFFFF"/>
        </w:rPr>
        <w:t>. Матеріально - технічне забезпечення консультаційних пунктів</w:t>
      </w:r>
    </w:p>
    <w:p w:rsidR="0041630E" w:rsidRPr="00650BFF" w:rsidRDefault="0041630E" w:rsidP="001714D7">
      <w:pPr>
        <w:shd w:val="clear" w:color="auto" w:fill="FFFFFF"/>
        <w:ind w:right="-1" w:firstLine="567"/>
        <w:jc w:val="both"/>
        <w:rPr>
          <w:color w:val="1D1D1B"/>
          <w:sz w:val="28"/>
          <w:szCs w:val="28"/>
        </w:rPr>
      </w:pPr>
      <w:r w:rsidRPr="00650BFF">
        <w:rPr>
          <w:color w:val="000000"/>
          <w:sz w:val="28"/>
          <w:szCs w:val="28"/>
          <w:bdr w:val="none" w:sz="0" w:space="0" w:color="auto" w:frame="1"/>
          <w:shd w:val="clear" w:color="auto" w:fill="FFFFFF"/>
        </w:rPr>
        <w:t>3.1. Навчальну матеріально-технічну базу консультаційних пунктів складають:</w:t>
      </w:r>
    </w:p>
    <w:p w:rsidR="0041630E" w:rsidRPr="00650BFF" w:rsidRDefault="0041630E" w:rsidP="001714D7">
      <w:pPr>
        <w:shd w:val="clear" w:color="auto" w:fill="FFFFFF"/>
        <w:ind w:firstLine="567"/>
        <w:jc w:val="both"/>
        <w:rPr>
          <w:color w:val="1D1D1B"/>
          <w:sz w:val="28"/>
          <w:szCs w:val="28"/>
        </w:rPr>
      </w:pPr>
      <w:r w:rsidRPr="00650BFF">
        <w:rPr>
          <w:color w:val="000000"/>
          <w:sz w:val="28"/>
          <w:szCs w:val="28"/>
          <w:bdr w:val="none" w:sz="0" w:space="0" w:color="auto" w:frame="1"/>
          <w:shd w:val="clear" w:color="auto" w:fill="FFFFFF"/>
          <w:lang w:val="uk-UA"/>
        </w:rPr>
        <w:t>3.1.1</w:t>
      </w:r>
      <w:r>
        <w:rPr>
          <w:color w:val="000000"/>
          <w:sz w:val="28"/>
          <w:szCs w:val="28"/>
          <w:bdr w:val="none" w:sz="0" w:space="0" w:color="auto" w:frame="1"/>
          <w:shd w:val="clear" w:color="auto" w:fill="FFFFFF"/>
          <w:lang w:val="uk-UA"/>
        </w:rPr>
        <w:t>.</w:t>
      </w:r>
      <w:r w:rsidRPr="00650BFF">
        <w:rPr>
          <w:color w:val="000000"/>
          <w:sz w:val="28"/>
          <w:szCs w:val="28"/>
          <w:bdr w:val="none" w:sz="0" w:space="0" w:color="auto" w:frame="1"/>
          <w:shd w:val="clear" w:color="auto" w:fill="FFFFFF"/>
          <w:lang w:val="uk-UA"/>
        </w:rPr>
        <w:t xml:space="preserve"> </w:t>
      </w:r>
      <w:r w:rsidRPr="00650BFF">
        <w:rPr>
          <w:color w:val="000000"/>
          <w:sz w:val="28"/>
          <w:szCs w:val="28"/>
          <w:bdr w:val="none" w:sz="0" w:space="0" w:color="auto" w:frame="1"/>
          <w:shd w:val="clear" w:color="auto" w:fill="FFFFFF"/>
        </w:rPr>
        <w:t>інформаційно - довідкові куточки з питань цивільного захисту, що забезпечують доступне доведення до непрацюючого населення необхідної інформації з питань цивільного захисту та повідомлень, розроблених на основі аналізу особливостей місцевих умов та ймовірних місцевих небезпек, які можуть спричинити надзвичайні ситуації.</w:t>
      </w:r>
      <w:r w:rsidRPr="00650BFF">
        <w:rPr>
          <w:color w:val="000000"/>
          <w:sz w:val="28"/>
          <w:szCs w:val="28"/>
          <w:bdr w:val="none" w:sz="0" w:space="0" w:color="auto" w:frame="1"/>
          <w:shd w:val="clear" w:color="auto" w:fill="FFFFFF"/>
          <w:lang w:val="uk-UA"/>
        </w:rPr>
        <w:t xml:space="preserve"> </w:t>
      </w:r>
      <w:r w:rsidRPr="00650BFF">
        <w:rPr>
          <w:color w:val="000000"/>
          <w:sz w:val="28"/>
          <w:szCs w:val="28"/>
          <w:bdr w:val="none" w:sz="0" w:space="0" w:color="auto" w:frame="1"/>
          <w:shd w:val="clear" w:color="auto" w:fill="FFFFFF"/>
        </w:rPr>
        <w:t>Інформаційно - довідковий куток з питань цивільного захисту є обов'язковим елементом консультаційних пунктів та має вигляд окремого стенду з розміщеними на ньому тематично оформленими планшетами.</w:t>
      </w:r>
    </w:p>
    <w:p w:rsidR="0041630E" w:rsidRPr="00650BFF" w:rsidRDefault="0041630E" w:rsidP="0041630E">
      <w:pPr>
        <w:shd w:val="clear" w:color="auto" w:fill="FFFFFF"/>
        <w:ind w:firstLine="567"/>
        <w:jc w:val="both"/>
        <w:rPr>
          <w:color w:val="1D1D1B"/>
          <w:sz w:val="28"/>
          <w:szCs w:val="28"/>
        </w:rPr>
      </w:pPr>
      <w:r w:rsidRPr="00650BFF">
        <w:rPr>
          <w:color w:val="000000"/>
          <w:sz w:val="28"/>
          <w:szCs w:val="28"/>
          <w:bdr w:val="none" w:sz="0" w:space="0" w:color="auto" w:frame="1"/>
          <w:shd w:val="clear" w:color="auto" w:fill="FFFFFF"/>
        </w:rPr>
        <w:t>Інформаційно - довідкові кутки розміщуються у зручних для їх огляду місцях масового перебування людей (коридори, холи, вестибюлі тощо).</w:t>
      </w:r>
    </w:p>
    <w:p w:rsidR="0041630E" w:rsidRPr="00650BFF" w:rsidRDefault="0041630E" w:rsidP="0041630E">
      <w:pPr>
        <w:shd w:val="clear" w:color="auto" w:fill="FFFFFF"/>
        <w:ind w:firstLine="567"/>
        <w:jc w:val="both"/>
        <w:rPr>
          <w:color w:val="1D1D1B"/>
          <w:sz w:val="28"/>
          <w:szCs w:val="28"/>
        </w:rPr>
      </w:pPr>
      <w:r w:rsidRPr="00650BFF">
        <w:rPr>
          <w:color w:val="000000"/>
          <w:sz w:val="28"/>
          <w:szCs w:val="28"/>
          <w:bdr w:val="none" w:sz="0" w:space="0" w:color="auto" w:frame="1"/>
          <w:shd w:val="clear" w:color="auto" w:fill="FFFFFF"/>
        </w:rPr>
        <w:t>Тематичний зміст інформаційно - довідкового кутка викладається зрозуміло, наочно, лаконічно та розміром шрифту, що забезпечує його легке читання та включає:</w:t>
      </w:r>
    </w:p>
    <w:p w:rsidR="0041630E" w:rsidRPr="00650BFF" w:rsidRDefault="0041630E" w:rsidP="0041630E">
      <w:pPr>
        <w:shd w:val="clear" w:color="auto" w:fill="FFFFFF"/>
        <w:jc w:val="both"/>
        <w:rPr>
          <w:color w:val="1D1D1B"/>
          <w:sz w:val="28"/>
          <w:szCs w:val="28"/>
        </w:rPr>
      </w:pPr>
      <w:r w:rsidRPr="00650BFF">
        <w:rPr>
          <w:color w:val="000000"/>
          <w:sz w:val="28"/>
          <w:szCs w:val="28"/>
          <w:bdr w:val="none" w:sz="0" w:space="0" w:color="auto" w:frame="1"/>
          <w:shd w:val="clear" w:color="auto" w:fill="FFFFFF"/>
          <w:lang w:val="uk-UA"/>
        </w:rPr>
        <w:t xml:space="preserve">- </w:t>
      </w:r>
      <w:r w:rsidRPr="00650BFF">
        <w:rPr>
          <w:color w:val="000000"/>
          <w:sz w:val="28"/>
          <w:szCs w:val="28"/>
          <w:bdr w:val="none" w:sz="0" w:space="0" w:color="auto" w:frame="1"/>
          <w:shd w:val="clear" w:color="auto" w:fill="FFFFFF"/>
        </w:rPr>
        <w:t>пам'ятку щодо порядку зв'язку з екстреними службами, які діють за скороченими телефонними номерами (101, 102, 103, 104, 112 тощо) та комунальними аварійними службами допомоги населенню;</w:t>
      </w:r>
    </w:p>
    <w:p w:rsidR="0041630E" w:rsidRPr="00650BFF" w:rsidRDefault="0041630E" w:rsidP="0041630E">
      <w:pPr>
        <w:shd w:val="clear" w:color="auto" w:fill="FFFFFF"/>
        <w:jc w:val="both"/>
        <w:rPr>
          <w:color w:val="1D1D1B"/>
          <w:sz w:val="28"/>
          <w:szCs w:val="28"/>
        </w:rPr>
      </w:pPr>
      <w:r w:rsidRPr="00650BFF">
        <w:rPr>
          <w:color w:val="000000"/>
          <w:sz w:val="28"/>
          <w:szCs w:val="28"/>
          <w:bdr w:val="none" w:sz="0" w:space="0" w:color="auto" w:frame="1"/>
          <w:shd w:val="clear" w:color="auto" w:fill="FFFFFF"/>
          <w:lang w:val="uk-UA"/>
        </w:rPr>
        <w:t>-</w:t>
      </w:r>
      <w:r>
        <w:rPr>
          <w:color w:val="000000"/>
          <w:sz w:val="28"/>
          <w:szCs w:val="28"/>
          <w:bdr w:val="none" w:sz="0" w:space="0" w:color="auto" w:frame="1"/>
          <w:shd w:val="clear" w:color="auto" w:fill="FFFFFF"/>
          <w:lang w:val="uk-UA"/>
        </w:rPr>
        <w:t xml:space="preserve"> </w:t>
      </w:r>
      <w:r w:rsidRPr="00650BFF">
        <w:rPr>
          <w:color w:val="000000"/>
          <w:sz w:val="28"/>
          <w:szCs w:val="28"/>
          <w:bdr w:val="none" w:sz="0" w:space="0" w:color="auto" w:frame="1"/>
          <w:shd w:val="clear" w:color="auto" w:fill="FFFFFF"/>
        </w:rPr>
        <w:t>карти - схеми території міста, села з інформацією про ймовірні загрози техногенного характеру (аварій та катастроф на потенційно небезпечних підприємствах), наслідки яких негативно впливатимуть на життєдіяльність непрацюючого населення;</w:t>
      </w:r>
    </w:p>
    <w:p w:rsidR="0041630E" w:rsidRPr="00650BFF" w:rsidRDefault="0041630E" w:rsidP="0041630E">
      <w:pPr>
        <w:shd w:val="clear" w:color="auto" w:fill="FFFFFF"/>
        <w:jc w:val="both"/>
        <w:rPr>
          <w:color w:val="1D1D1B"/>
          <w:sz w:val="28"/>
          <w:szCs w:val="28"/>
        </w:rPr>
      </w:pPr>
      <w:r w:rsidRPr="00650BFF">
        <w:rPr>
          <w:color w:val="000000"/>
          <w:sz w:val="28"/>
          <w:szCs w:val="28"/>
          <w:bdr w:val="none" w:sz="0" w:space="0" w:color="auto" w:frame="1"/>
          <w:shd w:val="clear" w:color="auto" w:fill="FFFFFF"/>
          <w:lang w:val="uk-UA"/>
        </w:rPr>
        <w:lastRenderedPageBreak/>
        <w:t>-</w:t>
      </w:r>
      <w:r>
        <w:rPr>
          <w:color w:val="000000"/>
          <w:sz w:val="28"/>
          <w:szCs w:val="28"/>
          <w:bdr w:val="none" w:sz="0" w:space="0" w:color="auto" w:frame="1"/>
          <w:shd w:val="clear" w:color="auto" w:fill="FFFFFF"/>
          <w:lang w:val="uk-UA"/>
        </w:rPr>
        <w:t xml:space="preserve"> </w:t>
      </w:r>
      <w:r w:rsidRPr="00650BFF">
        <w:rPr>
          <w:color w:val="000000"/>
          <w:sz w:val="28"/>
          <w:szCs w:val="28"/>
          <w:bdr w:val="none" w:sz="0" w:space="0" w:color="auto" w:frame="1"/>
          <w:shd w:val="clear" w:color="auto" w:fill="FFFFFF"/>
        </w:rPr>
        <w:t>сигнали цивільного захисту (сигнали оповіщення непрацюючого населення) в разі виникнення аварії, катастрофи або стихійного лиха, порядок оповіщення та дії непрацюючого населення при отриманні таких сигналів або інформації;</w:t>
      </w:r>
    </w:p>
    <w:p w:rsidR="0041630E" w:rsidRPr="00650BFF" w:rsidRDefault="0041630E" w:rsidP="0041630E">
      <w:pPr>
        <w:shd w:val="clear" w:color="auto" w:fill="FFFFFF"/>
        <w:jc w:val="both"/>
        <w:rPr>
          <w:color w:val="1D1D1B"/>
          <w:sz w:val="28"/>
          <w:szCs w:val="28"/>
        </w:rPr>
      </w:pPr>
      <w:r w:rsidRPr="00650BFF">
        <w:rPr>
          <w:color w:val="000000"/>
          <w:sz w:val="28"/>
          <w:szCs w:val="28"/>
          <w:bdr w:val="none" w:sz="0" w:space="0" w:color="auto" w:frame="1"/>
          <w:shd w:val="clear" w:color="auto" w:fill="FFFFFF"/>
          <w:lang w:val="uk-UA"/>
        </w:rPr>
        <w:t>-</w:t>
      </w:r>
      <w:r>
        <w:rPr>
          <w:color w:val="000000"/>
          <w:sz w:val="28"/>
          <w:szCs w:val="28"/>
          <w:bdr w:val="none" w:sz="0" w:space="0" w:color="auto" w:frame="1"/>
          <w:shd w:val="clear" w:color="auto" w:fill="FFFFFF"/>
          <w:lang w:val="uk-UA"/>
        </w:rPr>
        <w:t xml:space="preserve"> </w:t>
      </w:r>
      <w:r w:rsidRPr="00650BFF">
        <w:rPr>
          <w:color w:val="000000"/>
          <w:sz w:val="28"/>
          <w:szCs w:val="28"/>
          <w:bdr w:val="none" w:sz="0" w:space="0" w:color="auto" w:frame="1"/>
          <w:shd w:val="clear" w:color="auto" w:fill="FFFFFF"/>
        </w:rPr>
        <w:t>рекомендації щодо засобів захисту від впливу небезпечних факторів ймовірних загроз техногенного характеру та правил поведінки під час виникнення аварій та катастроф;</w:t>
      </w:r>
    </w:p>
    <w:p w:rsidR="0041630E" w:rsidRPr="00650BFF" w:rsidRDefault="0041630E" w:rsidP="0041630E">
      <w:pPr>
        <w:shd w:val="clear" w:color="auto" w:fill="FFFFFF"/>
        <w:jc w:val="both"/>
        <w:rPr>
          <w:color w:val="1D1D1B"/>
          <w:sz w:val="28"/>
          <w:szCs w:val="28"/>
        </w:rPr>
      </w:pPr>
      <w:r w:rsidRPr="00650BFF">
        <w:rPr>
          <w:color w:val="000000"/>
          <w:sz w:val="28"/>
          <w:szCs w:val="28"/>
          <w:bdr w:val="none" w:sz="0" w:space="0" w:color="auto" w:frame="1"/>
          <w:shd w:val="clear" w:color="auto" w:fill="FFFFFF"/>
          <w:lang w:val="uk-UA"/>
        </w:rPr>
        <w:t>-</w:t>
      </w:r>
      <w:r>
        <w:rPr>
          <w:color w:val="000000"/>
          <w:sz w:val="28"/>
          <w:szCs w:val="28"/>
          <w:bdr w:val="none" w:sz="0" w:space="0" w:color="auto" w:frame="1"/>
          <w:shd w:val="clear" w:color="auto" w:fill="FFFFFF"/>
          <w:lang w:val="uk-UA"/>
        </w:rPr>
        <w:t xml:space="preserve"> </w:t>
      </w:r>
      <w:r w:rsidRPr="00650BFF">
        <w:rPr>
          <w:color w:val="000000"/>
          <w:sz w:val="28"/>
          <w:szCs w:val="28"/>
          <w:bdr w:val="none" w:sz="0" w:space="0" w:color="auto" w:frame="1"/>
          <w:shd w:val="clear" w:color="auto" w:fill="FFFFFF"/>
        </w:rPr>
        <w:t>інформацію про ймовірні сезонні загрози природного характеру (стихійні лиха), наслідки яких негативно впливатимуть на життєдіяльність непрацюючого населення, що мешкає на даній території та рекомендації щодо засобів захисту від впливу небезпечних факторів ймовірних сезонних загроз природного характеру i правил поведінки під час стихійного лиха;</w:t>
      </w:r>
    </w:p>
    <w:p w:rsidR="0041630E" w:rsidRPr="00650BFF" w:rsidRDefault="0041630E" w:rsidP="0041630E">
      <w:pPr>
        <w:shd w:val="clear" w:color="auto" w:fill="FFFFFF"/>
        <w:jc w:val="both"/>
        <w:rPr>
          <w:color w:val="1D1D1B"/>
          <w:sz w:val="28"/>
          <w:szCs w:val="28"/>
        </w:rPr>
      </w:pPr>
      <w:r w:rsidRPr="00650BFF">
        <w:rPr>
          <w:color w:val="000000"/>
          <w:sz w:val="28"/>
          <w:szCs w:val="28"/>
          <w:bdr w:val="none" w:sz="0" w:space="0" w:color="auto" w:frame="1"/>
          <w:shd w:val="clear" w:color="auto" w:fill="FFFFFF"/>
          <w:lang w:val="uk-UA"/>
        </w:rPr>
        <w:t>-</w:t>
      </w:r>
      <w:r>
        <w:rPr>
          <w:color w:val="000000"/>
          <w:sz w:val="28"/>
          <w:szCs w:val="28"/>
          <w:bdr w:val="none" w:sz="0" w:space="0" w:color="auto" w:frame="1"/>
          <w:shd w:val="clear" w:color="auto" w:fill="FFFFFF"/>
          <w:lang w:val="uk-UA"/>
        </w:rPr>
        <w:t xml:space="preserve"> </w:t>
      </w:r>
      <w:r w:rsidRPr="00650BFF">
        <w:rPr>
          <w:color w:val="000000"/>
          <w:sz w:val="28"/>
          <w:szCs w:val="28"/>
          <w:bdr w:val="none" w:sz="0" w:space="0" w:color="auto" w:frame="1"/>
          <w:shd w:val="clear" w:color="auto" w:fill="FFFFFF"/>
        </w:rPr>
        <w:t>порядок проведення евакуації непрацюючого населення з адресами збірних евакуаційних пунктів, схемою їх розміщення та рекомендації щодо підготовки непрацюючого населення до проведення евакуаційних заходів;</w:t>
      </w:r>
    </w:p>
    <w:p w:rsidR="0041630E" w:rsidRPr="00650BFF" w:rsidRDefault="0041630E" w:rsidP="0041630E">
      <w:pPr>
        <w:shd w:val="clear" w:color="auto" w:fill="FFFFFF"/>
        <w:jc w:val="both"/>
        <w:rPr>
          <w:color w:val="1D1D1B"/>
          <w:sz w:val="28"/>
          <w:szCs w:val="28"/>
        </w:rPr>
      </w:pPr>
      <w:r w:rsidRPr="00650BFF">
        <w:rPr>
          <w:color w:val="000000"/>
          <w:sz w:val="28"/>
          <w:szCs w:val="28"/>
          <w:bdr w:val="none" w:sz="0" w:space="0" w:color="auto" w:frame="1"/>
          <w:shd w:val="clear" w:color="auto" w:fill="FFFFFF"/>
          <w:lang w:val="uk-UA"/>
        </w:rPr>
        <w:t>-</w:t>
      </w:r>
      <w:r>
        <w:rPr>
          <w:color w:val="000000"/>
          <w:sz w:val="28"/>
          <w:szCs w:val="28"/>
          <w:bdr w:val="none" w:sz="0" w:space="0" w:color="auto" w:frame="1"/>
          <w:shd w:val="clear" w:color="auto" w:fill="FFFFFF"/>
          <w:lang w:val="uk-UA"/>
        </w:rPr>
        <w:t xml:space="preserve"> </w:t>
      </w:r>
      <w:r w:rsidRPr="00650BFF">
        <w:rPr>
          <w:color w:val="000000"/>
          <w:sz w:val="28"/>
          <w:szCs w:val="28"/>
          <w:bdr w:val="none" w:sz="0" w:space="0" w:color="auto" w:frame="1"/>
          <w:shd w:val="clear" w:color="auto" w:fill="FFFFFF"/>
        </w:rPr>
        <w:t>графік роботи та порядок отримання консультаційної допомоги з питань цивільного захисту.</w:t>
      </w:r>
    </w:p>
    <w:p w:rsidR="0041630E" w:rsidRPr="001714D7" w:rsidRDefault="0041630E" w:rsidP="001714D7">
      <w:pPr>
        <w:shd w:val="clear" w:color="auto" w:fill="FFFFFF"/>
        <w:ind w:right="-1" w:firstLine="567"/>
        <w:jc w:val="both"/>
        <w:rPr>
          <w:color w:val="1D1D1B"/>
          <w:sz w:val="28"/>
          <w:szCs w:val="28"/>
          <w:lang w:val="uk-UA"/>
        </w:rPr>
      </w:pPr>
      <w:r w:rsidRPr="00650BFF">
        <w:rPr>
          <w:color w:val="000000"/>
          <w:sz w:val="28"/>
          <w:szCs w:val="28"/>
          <w:bdr w:val="none" w:sz="0" w:space="0" w:color="auto" w:frame="1"/>
          <w:shd w:val="clear" w:color="auto" w:fill="FFFFFF"/>
          <w:lang w:val="uk-UA"/>
        </w:rPr>
        <w:t>3.1.2</w:t>
      </w:r>
      <w:r>
        <w:rPr>
          <w:color w:val="000000"/>
          <w:sz w:val="28"/>
          <w:szCs w:val="28"/>
          <w:bdr w:val="none" w:sz="0" w:space="0" w:color="auto" w:frame="1"/>
          <w:shd w:val="clear" w:color="auto" w:fill="FFFFFF"/>
          <w:lang w:val="uk-UA"/>
        </w:rPr>
        <w:t>.</w:t>
      </w:r>
      <w:r w:rsidRPr="00650BFF">
        <w:rPr>
          <w:color w:val="000000"/>
          <w:sz w:val="28"/>
          <w:szCs w:val="28"/>
          <w:bdr w:val="none" w:sz="0" w:space="0" w:color="auto" w:frame="1"/>
          <w:shd w:val="clear" w:color="auto" w:fill="FFFFFF"/>
          <w:lang w:val="uk-UA"/>
        </w:rPr>
        <w:t xml:space="preserve"> </w:t>
      </w:r>
      <w:r w:rsidRPr="001714D7">
        <w:rPr>
          <w:color w:val="000000"/>
          <w:sz w:val="28"/>
          <w:szCs w:val="28"/>
          <w:bdr w:val="none" w:sz="0" w:space="0" w:color="auto" w:frame="1"/>
          <w:shd w:val="clear" w:color="auto" w:fill="FFFFFF"/>
          <w:lang w:val="uk-UA"/>
        </w:rPr>
        <w:t xml:space="preserve">приміщення, призначені для проведення роз'яснювальної консультаційної роботи щодо дій в разі </w:t>
      </w:r>
      <w:r w:rsidRPr="00650BFF">
        <w:rPr>
          <w:color w:val="000000"/>
          <w:sz w:val="28"/>
          <w:szCs w:val="28"/>
          <w:bdr w:val="none" w:sz="0" w:space="0" w:color="auto" w:frame="1"/>
          <w:shd w:val="clear" w:color="auto" w:fill="FFFFFF"/>
          <w:lang w:val="uk-UA"/>
        </w:rPr>
        <w:t xml:space="preserve">загрози або </w:t>
      </w:r>
      <w:r w:rsidRPr="001714D7">
        <w:rPr>
          <w:color w:val="000000"/>
          <w:sz w:val="28"/>
          <w:szCs w:val="28"/>
          <w:bdr w:val="none" w:sz="0" w:space="0" w:color="auto" w:frame="1"/>
          <w:shd w:val="clear" w:color="auto" w:fill="FFFFFF"/>
          <w:lang w:val="uk-UA"/>
        </w:rPr>
        <w:t xml:space="preserve">виникнення </w:t>
      </w:r>
      <w:r w:rsidRPr="00650BFF">
        <w:rPr>
          <w:color w:val="000000"/>
          <w:sz w:val="28"/>
          <w:szCs w:val="28"/>
          <w:bdr w:val="none" w:sz="0" w:space="0" w:color="auto" w:frame="1"/>
          <w:shd w:val="clear" w:color="auto" w:fill="FFFFFF"/>
          <w:lang w:val="uk-UA"/>
        </w:rPr>
        <w:t>а</w:t>
      </w:r>
      <w:r w:rsidRPr="001714D7">
        <w:rPr>
          <w:color w:val="000000"/>
          <w:sz w:val="28"/>
          <w:szCs w:val="28"/>
          <w:bdr w:val="none" w:sz="0" w:space="0" w:color="auto" w:frame="1"/>
          <w:shd w:val="clear" w:color="auto" w:fill="FFFFFF"/>
          <w:lang w:val="uk-UA"/>
        </w:rPr>
        <w:t xml:space="preserve">варій, катастроф, стихійних лих, </w:t>
      </w:r>
      <w:r w:rsidRPr="00650BFF">
        <w:rPr>
          <w:color w:val="000000"/>
          <w:sz w:val="28"/>
          <w:szCs w:val="28"/>
          <w:bdr w:val="none" w:sz="0" w:space="0" w:color="auto" w:frame="1"/>
          <w:shd w:val="clear" w:color="auto" w:fill="FFFFFF"/>
          <w:lang w:val="uk-UA"/>
        </w:rPr>
        <w:t>на території Калуської</w:t>
      </w:r>
      <w:r>
        <w:rPr>
          <w:color w:val="000000"/>
          <w:sz w:val="28"/>
          <w:szCs w:val="28"/>
          <w:bdr w:val="none" w:sz="0" w:space="0" w:color="auto" w:frame="1"/>
          <w:shd w:val="clear" w:color="auto" w:fill="FFFFFF"/>
          <w:lang w:val="uk-UA"/>
        </w:rPr>
        <w:t xml:space="preserve"> міської територіальної громади.</w:t>
      </w:r>
    </w:p>
    <w:p w:rsidR="0041630E" w:rsidRPr="00650BFF" w:rsidRDefault="0041630E" w:rsidP="0041630E">
      <w:pPr>
        <w:shd w:val="clear" w:color="auto" w:fill="FFFFFF"/>
        <w:ind w:firstLine="567"/>
        <w:jc w:val="both"/>
        <w:rPr>
          <w:color w:val="1D1D1B"/>
          <w:sz w:val="28"/>
          <w:szCs w:val="28"/>
        </w:rPr>
      </w:pPr>
      <w:r w:rsidRPr="00650BFF">
        <w:rPr>
          <w:color w:val="000000"/>
          <w:sz w:val="28"/>
          <w:szCs w:val="28"/>
          <w:bdr w:val="none" w:sz="0" w:space="0" w:color="auto" w:frame="1"/>
          <w:shd w:val="clear" w:color="auto" w:fill="FFFFFF"/>
        </w:rPr>
        <w:t>Для тематичного оформлення приміщення консультаційних пунктів використовуються навчально - наочні посібники (плакати, стенди), спеціальна навчальна література, технічні засоби навчання та навчальне майно.</w:t>
      </w:r>
    </w:p>
    <w:p w:rsidR="0041630E" w:rsidRPr="00650BFF" w:rsidRDefault="0041630E" w:rsidP="001714D7">
      <w:pPr>
        <w:shd w:val="clear" w:color="auto" w:fill="FFFFFF"/>
        <w:ind w:right="-1" w:firstLine="567"/>
        <w:jc w:val="both"/>
        <w:rPr>
          <w:color w:val="1D1D1B"/>
          <w:sz w:val="28"/>
          <w:szCs w:val="28"/>
        </w:rPr>
      </w:pPr>
      <w:r w:rsidRPr="00650BFF">
        <w:rPr>
          <w:color w:val="000000"/>
          <w:sz w:val="28"/>
          <w:szCs w:val="28"/>
          <w:bdr w:val="none" w:sz="0" w:space="0" w:color="auto" w:frame="1"/>
          <w:shd w:val="clear" w:color="auto" w:fill="FFFFFF"/>
        </w:rPr>
        <w:t>3.</w:t>
      </w:r>
      <w:r w:rsidRPr="00650BFF">
        <w:rPr>
          <w:color w:val="000000"/>
          <w:sz w:val="28"/>
          <w:szCs w:val="28"/>
          <w:bdr w:val="none" w:sz="0" w:space="0" w:color="auto" w:frame="1"/>
          <w:shd w:val="clear" w:color="auto" w:fill="FFFFFF"/>
          <w:lang w:val="uk-UA"/>
        </w:rPr>
        <w:t>1.3</w:t>
      </w:r>
      <w:r w:rsidRPr="00650BFF">
        <w:rPr>
          <w:color w:val="000000"/>
          <w:sz w:val="28"/>
          <w:szCs w:val="28"/>
          <w:bdr w:val="none" w:sz="0" w:space="0" w:color="auto" w:frame="1"/>
          <w:shd w:val="clear" w:color="auto" w:fill="FFFFFF"/>
        </w:rPr>
        <w:t>. Навчально - наочні посібники (плакати, стенди) розміщуються на стінах приміщення консультаційних пунктів та повинні містити, з урахуванням місцевих особливостей, інформаційні матеріали наступного змісту:</w:t>
      </w:r>
    </w:p>
    <w:p w:rsidR="0041630E" w:rsidRPr="00650BFF" w:rsidRDefault="0041630E" w:rsidP="0041630E">
      <w:pPr>
        <w:shd w:val="clear" w:color="auto" w:fill="FFFFFF"/>
        <w:ind w:right="-1"/>
        <w:jc w:val="both"/>
        <w:rPr>
          <w:color w:val="1D1D1B"/>
          <w:sz w:val="28"/>
          <w:szCs w:val="28"/>
          <w:lang w:val="uk-UA"/>
        </w:rPr>
      </w:pPr>
      <w:r w:rsidRPr="00650BFF">
        <w:rPr>
          <w:color w:val="000000"/>
          <w:sz w:val="28"/>
          <w:szCs w:val="28"/>
          <w:bdr w:val="none" w:sz="0" w:space="0" w:color="auto" w:frame="1"/>
          <w:shd w:val="clear" w:color="auto" w:fill="FFFFFF"/>
          <w:lang w:val="uk-UA"/>
        </w:rPr>
        <w:t xml:space="preserve">структура єдиної державної системи цивільного захисту (склад центральних, місцевих органів виконавчої влади та місцевого самоврядування, інших органів управління у сфері цивільного захисту та їх обов'язки щодо захисту непрацюючого населення </w:t>
      </w:r>
      <w:r w:rsidRPr="00650BFF">
        <w:rPr>
          <w:color w:val="000000"/>
          <w:sz w:val="28"/>
          <w:szCs w:val="28"/>
          <w:bdr w:val="none" w:sz="0" w:space="0" w:color="auto" w:frame="1"/>
          <w:shd w:val="clear" w:color="auto" w:fill="FFFFFF"/>
        </w:rPr>
        <w:t>i</w:t>
      </w:r>
      <w:r w:rsidRPr="00650BFF">
        <w:rPr>
          <w:color w:val="000000"/>
          <w:sz w:val="28"/>
          <w:szCs w:val="28"/>
          <w:bdr w:val="none" w:sz="0" w:space="0" w:color="auto" w:frame="1"/>
          <w:shd w:val="clear" w:color="auto" w:fill="FFFFFF"/>
          <w:lang w:val="uk-UA"/>
        </w:rPr>
        <w:t xml:space="preserve"> територій від надзвичайних ситуацій),  права </w:t>
      </w:r>
      <w:r w:rsidRPr="00650BFF">
        <w:rPr>
          <w:color w:val="000000"/>
          <w:sz w:val="28"/>
          <w:szCs w:val="28"/>
          <w:bdr w:val="none" w:sz="0" w:space="0" w:color="auto" w:frame="1"/>
          <w:shd w:val="clear" w:color="auto" w:fill="FFFFFF"/>
        </w:rPr>
        <w:t>i</w:t>
      </w:r>
      <w:r w:rsidRPr="00650BFF">
        <w:rPr>
          <w:color w:val="000000"/>
          <w:sz w:val="28"/>
          <w:szCs w:val="28"/>
          <w:bdr w:val="none" w:sz="0" w:space="0" w:color="auto" w:frame="1"/>
          <w:shd w:val="clear" w:color="auto" w:fill="FFFFFF"/>
          <w:lang w:val="uk-UA"/>
        </w:rPr>
        <w:t xml:space="preserve"> обов'язки непрацюючого населення щодо власного захисту, дітей </w:t>
      </w:r>
      <w:r w:rsidRPr="00650BFF">
        <w:rPr>
          <w:color w:val="000000"/>
          <w:sz w:val="28"/>
          <w:szCs w:val="28"/>
          <w:bdr w:val="none" w:sz="0" w:space="0" w:color="auto" w:frame="1"/>
          <w:shd w:val="clear" w:color="auto" w:fill="FFFFFF"/>
        </w:rPr>
        <w:t>i</w:t>
      </w:r>
      <w:r w:rsidRPr="00650BFF">
        <w:rPr>
          <w:color w:val="000000"/>
          <w:sz w:val="28"/>
          <w:szCs w:val="28"/>
          <w:bdr w:val="none" w:sz="0" w:space="0" w:color="auto" w:frame="1"/>
          <w:shd w:val="clear" w:color="auto" w:fill="FFFFFF"/>
          <w:lang w:val="uk-UA"/>
        </w:rPr>
        <w:t xml:space="preserve"> територій від надзвичайних ситуацій, правила особистої, пожежної та техногенної безпеки, хімічна небезпека, радіація,</w:t>
      </w:r>
      <w:r>
        <w:rPr>
          <w:color w:val="1D1D1B"/>
          <w:sz w:val="28"/>
          <w:szCs w:val="28"/>
          <w:lang w:val="uk-UA"/>
        </w:rPr>
        <w:t xml:space="preserve"> </w:t>
      </w:r>
      <w:r w:rsidRPr="00650BFF">
        <w:rPr>
          <w:color w:val="000000"/>
          <w:sz w:val="28"/>
          <w:szCs w:val="28"/>
          <w:bdr w:val="none" w:sz="0" w:space="0" w:color="auto" w:frame="1"/>
          <w:shd w:val="clear" w:color="auto" w:fill="FFFFFF"/>
          <w:lang w:val="uk-UA"/>
        </w:rPr>
        <w:t>ураження електричним струмом, увага, газ, розлив ртуті, землетрус, обмороження, небезпека на воді, застарілі боєприпаси, терроризм, небезпека у лісі, ураган, повінь, блискавка, ожеледиця, життєзабезпечення непрацюючого населення в надзвичайних ситуац</w:t>
      </w:r>
      <w:r>
        <w:rPr>
          <w:color w:val="000000"/>
          <w:sz w:val="28"/>
          <w:szCs w:val="28"/>
          <w:bdr w:val="none" w:sz="0" w:space="0" w:color="auto" w:frame="1"/>
          <w:shd w:val="clear" w:color="auto" w:fill="FFFFFF"/>
          <w:lang w:val="uk-UA"/>
        </w:rPr>
        <w:t>іях</w:t>
      </w:r>
      <w:r w:rsidRPr="00650BFF">
        <w:rPr>
          <w:color w:val="000000"/>
          <w:sz w:val="28"/>
          <w:szCs w:val="28"/>
          <w:bdr w:val="none" w:sz="0" w:space="0" w:color="auto" w:frame="1"/>
          <w:shd w:val="clear" w:color="auto" w:fill="FFFFFF"/>
          <w:lang w:val="uk-UA"/>
        </w:rPr>
        <w:t>, евакуація непрацюючого населення, укриття непрацюючого населення в захисних спорудах, медичний захист тощо.</w:t>
      </w:r>
    </w:p>
    <w:p w:rsidR="0041630E" w:rsidRPr="00650BFF" w:rsidRDefault="0041630E" w:rsidP="001714D7">
      <w:pPr>
        <w:shd w:val="clear" w:color="auto" w:fill="FFFFFF"/>
        <w:ind w:right="-1" w:firstLine="567"/>
        <w:jc w:val="both"/>
        <w:rPr>
          <w:color w:val="1D1D1B"/>
          <w:sz w:val="28"/>
          <w:szCs w:val="28"/>
        </w:rPr>
      </w:pPr>
      <w:r w:rsidRPr="00650BFF">
        <w:rPr>
          <w:color w:val="000000"/>
          <w:sz w:val="28"/>
          <w:szCs w:val="28"/>
          <w:bdr w:val="none" w:sz="0" w:space="0" w:color="auto" w:frame="1"/>
          <w:shd w:val="clear" w:color="auto" w:fill="FFFFFF"/>
        </w:rPr>
        <w:t>3.</w:t>
      </w:r>
      <w:r w:rsidRPr="00650BFF">
        <w:rPr>
          <w:color w:val="000000"/>
          <w:sz w:val="28"/>
          <w:szCs w:val="28"/>
          <w:bdr w:val="none" w:sz="0" w:space="0" w:color="auto" w:frame="1"/>
          <w:shd w:val="clear" w:color="auto" w:fill="FFFFFF"/>
          <w:lang w:val="uk-UA"/>
        </w:rPr>
        <w:t>2</w:t>
      </w:r>
      <w:r w:rsidRPr="00650BFF">
        <w:rPr>
          <w:color w:val="000000"/>
          <w:sz w:val="28"/>
          <w:szCs w:val="28"/>
          <w:bdr w:val="none" w:sz="0" w:space="0" w:color="auto" w:frame="1"/>
          <w:shd w:val="clear" w:color="auto" w:fill="FFFFFF"/>
        </w:rPr>
        <w:t>. Спеціальна навчальна література</w:t>
      </w:r>
      <w:r>
        <w:rPr>
          <w:color w:val="000000"/>
          <w:sz w:val="28"/>
          <w:szCs w:val="28"/>
          <w:bdr w:val="none" w:sz="0" w:space="0" w:color="auto" w:frame="1"/>
          <w:shd w:val="clear" w:color="auto" w:fill="FFFFFF"/>
          <w:lang w:val="uk-UA"/>
        </w:rPr>
        <w:t>,</w:t>
      </w:r>
      <w:r w:rsidRPr="00650BFF">
        <w:rPr>
          <w:color w:val="000000"/>
          <w:sz w:val="28"/>
          <w:szCs w:val="28"/>
          <w:bdr w:val="none" w:sz="0" w:space="0" w:color="auto" w:frame="1"/>
          <w:shd w:val="clear" w:color="auto" w:fill="FFFFFF"/>
        </w:rPr>
        <w:t xml:space="preserve"> призначена для самостійної роботи відвідувачів консультаційних пунктів</w:t>
      </w:r>
      <w:r>
        <w:rPr>
          <w:color w:val="000000"/>
          <w:sz w:val="28"/>
          <w:szCs w:val="28"/>
          <w:bdr w:val="none" w:sz="0" w:space="0" w:color="auto" w:frame="1"/>
          <w:shd w:val="clear" w:color="auto" w:fill="FFFFFF"/>
          <w:lang w:val="uk-UA"/>
        </w:rPr>
        <w:t>,</w:t>
      </w:r>
      <w:r w:rsidRPr="00650BFF">
        <w:rPr>
          <w:color w:val="000000"/>
          <w:sz w:val="28"/>
          <w:szCs w:val="28"/>
          <w:bdr w:val="none" w:sz="0" w:space="0" w:color="auto" w:frame="1"/>
          <w:shd w:val="clear" w:color="auto" w:fill="FFFFFF"/>
        </w:rPr>
        <w:t xml:space="preserve"> повинна бути представлена:</w:t>
      </w:r>
    </w:p>
    <w:p w:rsidR="0041630E" w:rsidRPr="00650BFF" w:rsidRDefault="0041630E" w:rsidP="0041630E">
      <w:pPr>
        <w:shd w:val="clear" w:color="auto" w:fill="FFFFFF"/>
        <w:ind w:right="-1"/>
        <w:jc w:val="both"/>
        <w:rPr>
          <w:color w:val="1D1D1B"/>
          <w:sz w:val="28"/>
          <w:szCs w:val="28"/>
        </w:rPr>
      </w:pPr>
      <w:r w:rsidRPr="00650BFF">
        <w:rPr>
          <w:color w:val="000000"/>
          <w:sz w:val="28"/>
          <w:szCs w:val="28"/>
          <w:bdr w:val="none" w:sz="0" w:space="0" w:color="auto" w:frame="1"/>
          <w:shd w:val="clear" w:color="auto" w:fill="FFFFFF"/>
          <w:lang w:val="uk-UA"/>
        </w:rPr>
        <w:t>-</w:t>
      </w:r>
      <w:r>
        <w:rPr>
          <w:color w:val="000000"/>
          <w:sz w:val="28"/>
          <w:szCs w:val="28"/>
          <w:bdr w:val="none" w:sz="0" w:space="0" w:color="auto" w:frame="1"/>
          <w:shd w:val="clear" w:color="auto" w:fill="FFFFFF"/>
          <w:lang w:val="uk-UA"/>
        </w:rPr>
        <w:t xml:space="preserve"> </w:t>
      </w:r>
      <w:r w:rsidRPr="00650BFF">
        <w:rPr>
          <w:color w:val="000000"/>
          <w:sz w:val="28"/>
          <w:szCs w:val="28"/>
          <w:bdr w:val="none" w:sz="0" w:space="0" w:color="auto" w:frame="1"/>
          <w:shd w:val="clear" w:color="auto" w:fill="FFFFFF"/>
        </w:rPr>
        <w:t>навчальними посібниками з питань цивільного захисту;</w:t>
      </w:r>
    </w:p>
    <w:p w:rsidR="0041630E" w:rsidRPr="00650BFF" w:rsidRDefault="0041630E" w:rsidP="0041630E">
      <w:pPr>
        <w:shd w:val="clear" w:color="auto" w:fill="FFFFFF"/>
        <w:ind w:right="-1"/>
        <w:jc w:val="both"/>
        <w:rPr>
          <w:color w:val="1D1D1B"/>
          <w:sz w:val="28"/>
          <w:szCs w:val="28"/>
        </w:rPr>
      </w:pPr>
      <w:r w:rsidRPr="00650BFF">
        <w:rPr>
          <w:color w:val="000000"/>
          <w:sz w:val="28"/>
          <w:szCs w:val="28"/>
          <w:bdr w:val="none" w:sz="0" w:space="0" w:color="auto" w:frame="1"/>
          <w:shd w:val="clear" w:color="auto" w:fill="FFFFFF"/>
          <w:lang w:val="uk-UA"/>
        </w:rPr>
        <w:t>-</w:t>
      </w:r>
      <w:r>
        <w:rPr>
          <w:color w:val="000000"/>
          <w:sz w:val="28"/>
          <w:szCs w:val="28"/>
          <w:bdr w:val="none" w:sz="0" w:space="0" w:color="auto" w:frame="1"/>
          <w:shd w:val="clear" w:color="auto" w:fill="FFFFFF"/>
          <w:lang w:val="uk-UA"/>
        </w:rPr>
        <w:t xml:space="preserve"> </w:t>
      </w:r>
      <w:r w:rsidRPr="00650BFF">
        <w:rPr>
          <w:color w:val="000000"/>
          <w:sz w:val="28"/>
          <w:szCs w:val="28"/>
          <w:bdr w:val="none" w:sz="0" w:space="0" w:color="auto" w:frame="1"/>
          <w:shd w:val="clear" w:color="auto" w:fill="FFFFFF"/>
        </w:rPr>
        <w:t>виписками із законодавчих і нормативних актів з питань цивільного захисту непрацюючого населення i територій та безпеки життєдіяльності;</w:t>
      </w:r>
    </w:p>
    <w:p w:rsidR="0041630E" w:rsidRPr="00650BFF" w:rsidRDefault="0041630E" w:rsidP="0041630E">
      <w:pPr>
        <w:shd w:val="clear" w:color="auto" w:fill="FFFFFF"/>
        <w:ind w:right="-1"/>
        <w:jc w:val="both"/>
        <w:rPr>
          <w:color w:val="1D1D1B"/>
          <w:sz w:val="28"/>
          <w:szCs w:val="28"/>
        </w:rPr>
      </w:pPr>
      <w:r w:rsidRPr="00650BFF">
        <w:rPr>
          <w:color w:val="000000"/>
          <w:sz w:val="28"/>
          <w:szCs w:val="28"/>
          <w:bdr w:val="none" w:sz="0" w:space="0" w:color="auto" w:frame="1"/>
          <w:shd w:val="clear" w:color="auto" w:fill="FFFFFF"/>
          <w:lang w:val="uk-UA"/>
        </w:rPr>
        <w:lastRenderedPageBreak/>
        <w:t>-</w:t>
      </w:r>
      <w:r>
        <w:rPr>
          <w:color w:val="000000"/>
          <w:sz w:val="28"/>
          <w:szCs w:val="28"/>
          <w:bdr w:val="none" w:sz="0" w:space="0" w:color="auto" w:frame="1"/>
          <w:shd w:val="clear" w:color="auto" w:fill="FFFFFF"/>
          <w:lang w:val="uk-UA"/>
        </w:rPr>
        <w:t xml:space="preserve"> </w:t>
      </w:r>
      <w:r w:rsidRPr="00650BFF">
        <w:rPr>
          <w:color w:val="000000"/>
          <w:sz w:val="28"/>
          <w:szCs w:val="28"/>
          <w:bdr w:val="none" w:sz="0" w:space="0" w:color="auto" w:frame="1"/>
          <w:shd w:val="clear" w:color="auto" w:fill="FFFFFF"/>
        </w:rPr>
        <w:t>пам'ятками та рекомендаційними брошурами з питань охорони життя i здоров'я людини у надзвичайних, несприятливих побутових або нестандартних ситуаціях;</w:t>
      </w:r>
    </w:p>
    <w:p w:rsidR="0041630E" w:rsidRPr="00650BFF" w:rsidRDefault="0041630E" w:rsidP="0041630E">
      <w:pPr>
        <w:shd w:val="clear" w:color="auto" w:fill="FFFFFF"/>
        <w:ind w:right="-1"/>
        <w:jc w:val="both"/>
        <w:rPr>
          <w:color w:val="1D1D1B"/>
          <w:sz w:val="28"/>
          <w:szCs w:val="28"/>
        </w:rPr>
      </w:pPr>
      <w:r w:rsidRPr="00650BFF">
        <w:rPr>
          <w:color w:val="000000"/>
          <w:sz w:val="28"/>
          <w:szCs w:val="28"/>
          <w:bdr w:val="none" w:sz="0" w:space="0" w:color="auto" w:frame="1"/>
          <w:shd w:val="clear" w:color="auto" w:fill="FFFFFF"/>
          <w:lang w:val="uk-UA"/>
        </w:rPr>
        <w:t>-</w:t>
      </w:r>
      <w:r>
        <w:rPr>
          <w:color w:val="000000"/>
          <w:sz w:val="28"/>
          <w:szCs w:val="28"/>
          <w:bdr w:val="none" w:sz="0" w:space="0" w:color="auto" w:frame="1"/>
          <w:shd w:val="clear" w:color="auto" w:fill="FFFFFF"/>
          <w:lang w:val="uk-UA"/>
        </w:rPr>
        <w:t xml:space="preserve"> </w:t>
      </w:r>
      <w:r w:rsidRPr="00650BFF">
        <w:rPr>
          <w:color w:val="000000"/>
          <w:sz w:val="28"/>
          <w:szCs w:val="28"/>
          <w:bdr w:val="none" w:sz="0" w:space="0" w:color="auto" w:frame="1"/>
          <w:shd w:val="clear" w:color="auto" w:fill="FFFFFF"/>
        </w:rPr>
        <w:t>підшивками спеціалізованих журналів i газет.</w:t>
      </w:r>
    </w:p>
    <w:p w:rsidR="0041630E" w:rsidRPr="00650BFF" w:rsidRDefault="0041630E" w:rsidP="001714D7">
      <w:pPr>
        <w:shd w:val="clear" w:color="auto" w:fill="FFFFFF"/>
        <w:ind w:firstLine="567"/>
        <w:jc w:val="both"/>
        <w:rPr>
          <w:color w:val="1D1D1B"/>
          <w:sz w:val="28"/>
          <w:szCs w:val="28"/>
        </w:rPr>
      </w:pPr>
      <w:r w:rsidRPr="00650BFF">
        <w:rPr>
          <w:color w:val="000000"/>
          <w:sz w:val="28"/>
          <w:szCs w:val="28"/>
          <w:bdr w:val="none" w:sz="0" w:space="0" w:color="auto" w:frame="1"/>
          <w:shd w:val="clear" w:color="auto" w:fill="FFFFFF"/>
        </w:rPr>
        <w:t>Засоби обладнання та оснащення консультаційних пунктів повинні відповідати сучасним вимогам теорії та практики захисту непрацюючого населення i території від надзвичайних ситуацій техногенного та природного характеру.</w:t>
      </w:r>
    </w:p>
    <w:p w:rsidR="0041630E" w:rsidRPr="00650BFF" w:rsidRDefault="0041630E" w:rsidP="001714D7">
      <w:pPr>
        <w:shd w:val="clear" w:color="auto" w:fill="FFFFFF"/>
        <w:ind w:firstLine="567"/>
        <w:jc w:val="both"/>
        <w:rPr>
          <w:color w:val="1D1D1B"/>
          <w:sz w:val="28"/>
          <w:szCs w:val="28"/>
        </w:rPr>
      </w:pPr>
      <w:r w:rsidRPr="00650BFF">
        <w:rPr>
          <w:color w:val="000000"/>
          <w:sz w:val="28"/>
          <w:szCs w:val="28"/>
          <w:bdr w:val="none" w:sz="0" w:space="0" w:color="auto" w:frame="1"/>
          <w:shd w:val="clear" w:color="auto" w:fill="FFFFFF"/>
        </w:rPr>
        <w:t>Кожному відвідувачу консультаційних пунктів надається можливість отримати конкретну та вичерпну інформацію про ймовірні надзвичайні ситуації у районі його проживання, місця укриття та пункти видачі засобів індивідуального захисту (адреси), маршрути проходу до них, порядок евакуації тощо.</w:t>
      </w:r>
    </w:p>
    <w:p w:rsidR="0041630E" w:rsidRPr="00650BFF" w:rsidRDefault="0041630E" w:rsidP="001714D7">
      <w:pPr>
        <w:shd w:val="clear" w:color="auto" w:fill="FFFFFF"/>
        <w:ind w:firstLine="567"/>
        <w:jc w:val="both"/>
        <w:rPr>
          <w:color w:val="1D1D1B"/>
          <w:sz w:val="28"/>
          <w:szCs w:val="28"/>
        </w:rPr>
      </w:pPr>
      <w:r w:rsidRPr="00650BFF">
        <w:rPr>
          <w:color w:val="000000"/>
          <w:sz w:val="28"/>
          <w:szCs w:val="28"/>
          <w:bdr w:val="none" w:sz="0" w:space="0" w:color="auto" w:frame="1"/>
          <w:shd w:val="clear" w:color="auto" w:fill="FFFFFF"/>
        </w:rPr>
        <w:t>3.</w:t>
      </w:r>
      <w:r w:rsidRPr="00650BFF">
        <w:rPr>
          <w:color w:val="000000"/>
          <w:sz w:val="28"/>
          <w:szCs w:val="28"/>
          <w:bdr w:val="none" w:sz="0" w:space="0" w:color="auto" w:frame="1"/>
          <w:shd w:val="clear" w:color="auto" w:fill="FFFFFF"/>
          <w:lang w:val="uk-UA"/>
        </w:rPr>
        <w:t>3</w:t>
      </w:r>
      <w:r w:rsidRPr="00650BFF">
        <w:rPr>
          <w:color w:val="000000"/>
          <w:sz w:val="28"/>
          <w:szCs w:val="28"/>
          <w:bdr w:val="none" w:sz="0" w:space="0" w:color="auto" w:frame="1"/>
          <w:shd w:val="clear" w:color="auto" w:fill="FFFFFF"/>
        </w:rPr>
        <w:t xml:space="preserve">. Обов'язки із розроблення та впровадження стендів інформаційно -довідкового кутка та навчально - наочних посібників приміщення консультаційних пунктів (надалі – навчально - наочний </w:t>
      </w:r>
      <w:r>
        <w:rPr>
          <w:color w:val="000000"/>
          <w:sz w:val="28"/>
          <w:szCs w:val="28"/>
          <w:bdr w:val="none" w:sz="0" w:space="0" w:color="auto" w:frame="1"/>
          <w:shd w:val="clear" w:color="auto" w:fill="FFFFFF"/>
        </w:rPr>
        <w:t>посібник) покладаються на </w:t>
      </w:r>
      <w:r w:rsidRPr="00650BFF">
        <w:rPr>
          <w:color w:val="000000"/>
          <w:sz w:val="28"/>
          <w:szCs w:val="28"/>
          <w:bdr w:val="none" w:sz="0" w:space="0" w:color="auto" w:frame="1"/>
          <w:shd w:val="clear" w:color="auto" w:fill="FFFFFF"/>
        </w:rPr>
        <w:t xml:space="preserve">відповідальних </w:t>
      </w:r>
      <w:proofErr w:type="gramStart"/>
      <w:r w:rsidRPr="00650BFF">
        <w:rPr>
          <w:color w:val="000000"/>
          <w:sz w:val="28"/>
          <w:szCs w:val="28"/>
          <w:bdr w:val="none" w:sz="0" w:space="0" w:color="auto" w:frame="1"/>
          <w:shd w:val="clear" w:color="auto" w:fill="FFFFFF"/>
        </w:rPr>
        <w:t>за роботу</w:t>
      </w:r>
      <w:proofErr w:type="gramEnd"/>
      <w:r w:rsidRPr="00650BFF">
        <w:rPr>
          <w:color w:val="000000"/>
          <w:sz w:val="28"/>
          <w:szCs w:val="28"/>
          <w:bdr w:val="none" w:sz="0" w:space="0" w:color="auto" w:frame="1"/>
          <w:shd w:val="clear" w:color="auto" w:fill="FFFFFF"/>
        </w:rPr>
        <w:t xml:space="preserve"> консультаційних пунктів.</w:t>
      </w:r>
    </w:p>
    <w:p w:rsidR="0041630E" w:rsidRDefault="0041630E" w:rsidP="001714D7">
      <w:pPr>
        <w:shd w:val="clear" w:color="auto" w:fill="FFFFFF"/>
        <w:ind w:firstLine="567"/>
        <w:jc w:val="both"/>
        <w:rPr>
          <w:color w:val="000000"/>
          <w:sz w:val="28"/>
          <w:szCs w:val="28"/>
          <w:bdr w:val="none" w:sz="0" w:space="0" w:color="auto" w:frame="1"/>
          <w:shd w:val="clear" w:color="auto" w:fill="FFFFFF"/>
        </w:rPr>
      </w:pPr>
      <w:r w:rsidRPr="00650BFF">
        <w:rPr>
          <w:color w:val="000000"/>
          <w:sz w:val="28"/>
          <w:szCs w:val="28"/>
          <w:bdr w:val="none" w:sz="0" w:space="0" w:color="auto" w:frame="1"/>
          <w:shd w:val="clear" w:color="auto" w:fill="FFFFFF"/>
        </w:rPr>
        <w:t>3.</w:t>
      </w:r>
      <w:r w:rsidRPr="00650BFF">
        <w:rPr>
          <w:color w:val="000000"/>
          <w:sz w:val="28"/>
          <w:szCs w:val="28"/>
          <w:bdr w:val="none" w:sz="0" w:space="0" w:color="auto" w:frame="1"/>
          <w:shd w:val="clear" w:color="auto" w:fill="FFFFFF"/>
          <w:lang w:val="uk-UA"/>
        </w:rPr>
        <w:t>4</w:t>
      </w:r>
      <w:r w:rsidRPr="00650BFF">
        <w:rPr>
          <w:color w:val="000000"/>
          <w:sz w:val="28"/>
          <w:szCs w:val="28"/>
          <w:bdr w:val="none" w:sz="0" w:space="0" w:color="auto" w:frame="1"/>
          <w:shd w:val="clear" w:color="auto" w:fill="FFFFFF"/>
        </w:rPr>
        <w:t>. Матеріальні та фінансові витрати, пов'язані з виділенням і утрим</w:t>
      </w:r>
      <w:r>
        <w:rPr>
          <w:color w:val="000000"/>
          <w:sz w:val="28"/>
          <w:szCs w:val="28"/>
          <w:bdr w:val="none" w:sz="0" w:space="0" w:color="auto" w:frame="1"/>
          <w:shd w:val="clear" w:color="auto" w:fill="FFFFFF"/>
        </w:rPr>
        <w:t>анням приміщень консультаційних</w:t>
      </w:r>
      <w:r w:rsidRPr="00650BFF">
        <w:rPr>
          <w:color w:val="000000"/>
          <w:sz w:val="28"/>
          <w:szCs w:val="28"/>
          <w:bdr w:val="none" w:sz="0" w:space="0" w:color="auto" w:frame="1"/>
          <w:shd w:val="clear" w:color="auto" w:fill="FFFFFF"/>
        </w:rPr>
        <w:t xml:space="preserve"> </w:t>
      </w:r>
      <w:r>
        <w:rPr>
          <w:color w:val="000000"/>
          <w:sz w:val="28"/>
          <w:szCs w:val="28"/>
          <w:bdr w:val="none" w:sz="0" w:space="0" w:color="auto" w:frame="1"/>
          <w:shd w:val="clear" w:color="auto" w:fill="FFFFFF"/>
        </w:rPr>
        <w:t>пунктіх</w:t>
      </w:r>
      <w:r w:rsidRPr="00650BFF">
        <w:rPr>
          <w:color w:val="000000"/>
          <w:sz w:val="28"/>
          <w:szCs w:val="28"/>
          <w:bdr w:val="none" w:sz="0" w:space="0" w:color="auto" w:frame="1"/>
          <w:shd w:val="clear" w:color="auto" w:fill="FFFFFF"/>
        </w:rPr>
        <w:t>, їх обладнанням і оснащенням необхідною навчальною матеріально-технічною базою здійснюються за рахунок місцевого бюджету.</w:t>
      </w:r>
    </w:p>
    <w:p w:rsidR="0041630E" w:rsidRPr="00650BFF" w:rsidRDefault="0041630E" w:rsidP="0041630E">
      <w:pPr>
        <w:shd w:val="clear" w:color="auto" w:fill="FFFFFF"/>
        <w:jc w:val="both"/>
        <w:rPr>
          <w:color w:val="1D1D1B"/>
          <w:sz w:val="28"/>
          <w:szCs w:val="28"/>
        </w:rPr>
      </w:pPr>
    </w:p>
    <w:p w:rsidR="0041630E" w:rsidRPr="00650BFF" w:rsidRDefault="0041630E" w:rsidP="001714D7">
      <w:pPr>
        <w:shd w:val="clear" w:color="auto" w:fill="FFFFFF"/>
        <w:ind w:firstLine="567"/>
        <w:jc w:val="both"/>
        <w:rPr>
          <w:color w:val="1D1D1B"/>
          <w:sz w:val="28"/>
          <w:szCs w:val="28"/>
        </w:rPr>
      </w:pPr>
      <w:r>
        <w:rPr>
          <w:b/>
          <w:bCs/>
          <w:color w:val="000000"/>
          <w:sz w:val="28"/>
          <w:szCs w:val="28"/>
          <w:bdr w:val="none" w:sz="0" w:space="0" w:color="auto" w:frame="1"/>
          <w:shd w:val="clear" w:color="auto" w:fill="FFFFFF"/>
        </w:rPr>
        <w:t>4</w:t>
      </w:r>
      <w:r w:rsidRPr="00650BFF">
        <w:rPr>
          <w:b/>
          <w:bCs/>
          <w:color w:val="000000"/>
          <w:sz w:val="28"/>
          <w:szCs w:val="28"/>
          <w:bdr w:val="none" w:sz="0" w:space="0" w:color="auto" w:frame="1"/>
          <w:shd w:val="clear" w:color="auto" w:fill="FFFFFF"/>
        </w:rPr>
        <w:t>. Організація роботи консультаційного пункту</w:t>
      </w:r>
    </w:p>
    <w:p w:rsidR="0041630E" w:rsidRPr="00650BFF" w:rsidRDefault="0041630E" w:rsidP="001714D7">
      <w:pPr>
        <w:shd w:val="clear" w:color="auto" w:fill="FFFFFF"/>
        <w:ind w:firstLine="567"/>
        <w:jc w:val="both"/>
        <w:rPr>
          <w:color w:val="1D1D1B"/>
          <w:sz w:val="28"/>
          <w:szCs w:val="28"/>
        </w:rPr>
      </w:pPr>
      <w:r w:rsidRPr="00650BFF">
        <w:rPr>
          <w:color w:val="000000"/>
          <w:sz w:val="28"/>
          <w:szCs w:val="28"/>
          <w:bdr w:val="none" w:sz="0" w:space="0" w:color="auto" w:frame="1"/>
          <w:shd w:val="clear" w:color="auto" w:fill="FFFFFF"/>
        </w:rPr>
        <w:t>4.1. Робота консультаційних пунктів здійснюється за річним планом роботи згідно із щорічними керівними документами з питань цивільного захисту. У річному плані визначаються основні напрямки просвітницько -</w:t>
      </w:r>
      <w:r>
        <w:rPr>
          <w:color w:val="000000"/>
          <w:sz w:val="28"/>
          <w:szCs w:val="28"/>
          <w:bdr w:val="none" w:sz="0" w:space="0" w:color="auto" w:frame="1"/>
          <w:shd w:val="clear" w:color="auto" w:fill="FFFFFF"/>
          <w:lang w:val="uk-UA"/>
        </w:rPr>
        <w:t xml:space="preserve"> </w:t>
      </w:r>
      <w:r w:rsidRPr="00650BFF">
        <w:rPr>
          <w:color w:val="000000"/>
          <w:sz w:val="28"/>
          <w:szCs w:val="28"/>
          <w:bdr w:val="none" w:sz="0" w:space="0" w:color="auto" w:frame="1"/>
          <w:shd w:val="clear" w:color="auto" w:fill="FFFFFF"/>
        </w:rPr>
        <w:t>інформаційної роботи та пропаганди знань серед непрацюючого населення щодо захисту та дій у надзвичайних ситуаціях, а також заходи щодо удосконалення навчально - матеріальної бази пунктів.</w:t>
      </w:r>
    </w:p>
    <w:p w:rsidR="0041630E" w:rsidRPr="00650BFF" w:rsidRDefault="0041630E" w:rsidP="001714D7">
      <w:pPr>
        <w:shd w:val="clear" w:color="auto" w:fill="FFFFFF"/>
        <w:ind w:firstLine="567"/>
        <w:jc w:val="both"/>
        <w:rPr>
          <w:color w:val="1D1D1B"/>
          <w:sz w:val="28"/>
          <w:szCs w:val="28"/>
        </w:rPr>
      </w:pPr>
      <w:r w:rsidRPr="00650BFF">
        <w:rPr>
          <w:color w:val="000000"/>
          <w:sz w:val="28"/>
          <w:szCs w:val="28"/>
          <w:bdr w:val="none" w:sz="0" w:space="0" w:color="auto" w:frame="1"/>
          <w:shd w:val="clear" w:color="auto" w:fill="FFFFFF"/>
        </w:rPr>
        <w:t xml:space="preserve">План роботи консультаційних пунктів розробляється, підписується особами, які безпосередньо відповідають за їх роботу, погоджується </w:t>
      </w:r>
      <w:r w:rsidRPr="00650BFF">
        <w:rPr>
          <w:color w:val="000000"/>
          <w:sz w:val="28"/>
          <w:szCs w:val="28"/>
          <w:bdr w:val="none" w:sz="0" w:space="0" w:color="auto" w:frame="1"/>
          <w:shd w:val="clear" w:color="auto" w:fill="FFFFFF"/>
          <w:lang w:val="uk-UA"/>
        </w:rPr>
        <w:t xml:space="preserve">управлінням з питань </w:t>
      </w:r>
      <w:r w:rsidRPr="00650BFF">
        <w:rPr>
          <w:color w:val="000000"/>
          <w:sz w:val="28"/>
          <w:szCs w:val="28"/>
          <w:bdr w:val="none" w:sz="0" w:space="0" w:color="auto" w:frame="1"/>
          <w:shd w:val="clear" w:color="auto" w:fill="FFFFFF"/>
        </w:rPr>
        <w:t>надзвичайних ситуацій</w:t>
      </w:r>
      <w:r w:rsidRPr="00650BFF">
        <w:rPr>
          <w:color w:val="000000"/>
          <w:sz w:val="28"/>
          <w:szCs w:val="28"/>
          <w:bdr w:val="none" w:sz="0" w:space="0" w:color="auto" w:frame="1"/>
          <w:shd w:val="clear" w:color="auto" w:fill="FFFFFF"/>
          <w:lang w:val="uk-UA"/>
        </w:rPr>
        <w:t xml:space="preserve"> Калуської міської ради </w:t>
      </w:r>
      <w:r w:rsidRPr="00650BFF">
        <w:rPr>
          <w:color w:val="000000"/>
          <w:sz w:val="28"/>
          <w:szCs w:val="28"/>
          <w:bdr w:val="none" w:sz="0" w:space="0" w:color="auto" w:frame="1"/>
          <w:shd w:val="clear" w:color="auto" w:fill="FFFFFF"/>
        </w:rPr>
        <w:t>i затверджується міським головою.</w:t>
      </w:r>
    </w:p>
    <w:p w:rsidR="0041630E" w:rsidRPr="00650BFF" w:rsidRDefault="0041630E" w:rsidP="001714D7">
      <w:pPr>
        <w:shd w:val="clear" w:color="auto" w:fill="FFFFFF"/>
        <w:ind w:firstLine="567"/>
        <w:jc w:val="both"/>
        <w:rPr>
          <w:color w:val="1D1D1B"/>
          <w:sz w:val="28"/>
          <w:szCs w:val="28"/>
        </w:rPr>
      </w:pPr>
      <w:r w:rsidRPr="00650BFF">
        <w:rPr>
          <w:color w:val="000000"/>
          <w:sz w:val="28"/>
          <w:szCs w:val="28"/>
          <w:bdr w:val="none" w:sz="0" w:space="0" w:color="auto" w:frame="1"/>
          <w:shd w:val="clear" w:color="auto" w:fill="FFFFFF"/>
        </w:rPr>
        <w:t xml:space="preserve">4.2 Консультаційна робота з питань цивільного захисту та безпеки життєдіяльності здійснюється відповідальними </w:t>
      </w:r>
      <w:proofErr w:type="gramStart"/>
      <w:r w:rsidRPr="00650BFF">
        <w:rPr>
          <w:color w:val="000000"/>
          <w:sz w:val="28"/>
          <w:szCs w:val="28"/>
          <w:bdr w:val="none" w:sz="0" w:space="0" w:color="auto" w:frame="1"/>
          <w:shd w:val="clear" w:color="auto" w:fill="FFFFFF"/>
        </w:rPr>
        <w:t>за роботу</w:t>
      </w:r>
      <w:proofErr w:type="gramEnd"/>
      <w:r w:rsidRPr="00650BFF">
        <w:rPr>
          <w:color w:val="000000"/>
          <w:sz w:val="28"/>
          <w:szCs w:val="28"/>
          <w:bdr w:val="none" w:sz="0" w:space="0" w:color="auto" w:frame="1"/>
          <w:shd w:val="clear" w:color="auto" w:fill="FFFFFF"/>
        </w:rPr>
        <w:t xml:space="preserve"> консультаційних пунктів згідно з графіком роботи.</w:t>
      </w:r>
    </w:p>
    <w:p w:rsidR="0041630E" w:rsidRPr="00650BFF" w:rsidRDefault="0041630E" w:rsidP="001714D7">
      <w:pPr>
        <w:shd w:val="clear" w:color="auto" w:fill="FFFFFF"/>
        <w:ind w:firstLine="567"/>
        <w:jc w:val="both"/>
        <w:rPr>
          <w:color w:val="1D1D1B"/>
          <w:sz w:val="28"/>
          <w:szCs w:val="28"/>
        </w:rPr>
      </w:pPr>
      <w:r w:rsidRPr="00650BFF">
        <w:rPr>
          <w:color w:val="000000"/>
          <w:sz w:val="28"/>
          <w:szCs w:val="28"/>
          <w:bdr w:val="none" w:sz="0" w:space="0" w:color="auto" w:frame="1"/>
          <w:shd w:val="clear" w:color="auto" w:fill="FFFFFF"/>
        </w:rPr>
        <w:t>4.3. Навчання непрацюючого населення здійснюється шляхом:</w:t>
      </w:r>
    </w:p>
    <w:p w:rsidR="0041630E" w:rsidRPr="00650BFF" w:rsidRDefault="0041630E" w:rsidP="0041630E">
      <w:pPr>
        <w:shd w:val="clear" w:color="auto" w:fill="FFFFFF"/>
        <w:jc w:val="both"/>
        <w:rPr>
          <w:color w:val="1D1D1B"/>
          <w:sz w:val="28"/>
          <w:szCs w:val="28"/>
        </w:rPr>
      </w:pPr>
      <w:r w:rsidRPr="00650BFF">
        <w:rPr>
          <w:color w:val="000000"/>
          <w:sz w:val="28"/>
          <w:szCs w:val="28"/>
          <w:bdr w:val="none" w:sz="0" w:space="0" w:color="auto" w:frame="1"/>
          <w:shd w:val="clear" w:color="auto" w:fill="FFFFFF"/>
          <w:lang w:val="uk-UA"/>
        </w:rPr>
        <w:t xml:space="preserve">- </w:t>
      </w:r>
      <w:r w:rsidRPr="00650BFF">
        <w:rPr>
          <w:color w:val="000000"/>
          <w:sz w:val="28"/>
          <w:szCs w:val="28"/>
          <w:bdr w:val="none" w:sz="0" w:space="0" w:color="auto" w:frame="1"/>
          <w:shd w:val="clear" w:color="auto" w:fill="FFFFFF"/>
        </w:rPr>
        <w:t>проведення консультацій з питань цивільного захисту та дій в умовах ймовірних надзвичайних ситуацій за рекомендаціями щорічних організаційно - методичних вказівок з навчання непрацюючого населення;</w:t>
      </w:r>
    </w:p>
    <w:p w:rsidR="0041630E" w:rsidRPr="00650BFF" w:rsidRDefault="0041630E" w:rsidP="0041630E">
      <w:pPr>
        <w:shd w:val="clear" w:color="auto" w:fill="FFFFFF"/>
        <w:jc w:val="both"/>
        <w:rPr>
          <w:color w:val="1D1D1B"/>
          <w:sz w:val="28"/>
          <w:szCs w:val="28"/>
        </w:rPr>
      </w:pPr>
      <w:r w:rsidRPr="00650BFF">
        <w:rPr>
          <w:color w:val="000000"/>
          <w:sz w:val="28"/>
          <w:szCs w:val="28"/>
          <w:bdr w:val="none" w:sz="0" w:space="0" w:color="auto" w:frame="1"/>
          <w:shd w:val="clear" w:color="auto" w:fill="FFFFFF"/>
          <w:lang w:val="uk-UA"/>
        </w:rPr>
        <w:t>-</w:t>
      </w:r>
      <w:r>
        <w:rPr>
          <w:color w:val="000000"/>
          <w:sz w:val="28"/>
          <w:szCs w:val="28"/>
          <w:bdr w:val="none" w:sz="0" w:space="0" w:color="auto" w:frame="1"/>
          <w:shd w:val="clear" w:color="auto" w:fill="FFFFFF"/>
          <w:lang w:val="uk-UA"/>
        </w:rPr>
        <w:t xml:space="preserve"> </w:t>
      </w:r>
      <w:r w:rsidRPr="00650BFF">
        <w:rPr>
          <w:color w:val="000000"/>
          <w:sz w:val="28"/>
          <w:szCs w:val="28"/>
          <w:bdr w:val="none" w:sz="0" w:space="0" w:color="auto" w:frame="1"/>
          <w:shd w:val="clear" w:color="auto" w:fill="FFFFFF"/>
        </w:rPr>
        <w:t>проведення інформаційних і агітаційних заходів (бесід, лекцій тощо);</w:t>
      </w:r>
    </w:p>
    <w:p w:rsidR="0041630E" w:rsidRPr="00650BFF" w:rsidRDefault="0041630E" w:rsidP="0041630E">
      <w:pPr>
        <w:shd w:val="clear" w:color="auto" w:fill="FFFFFF"/>
        <w:jc w:val="both"/>
        <w:rPr>
          <w:color w:val="1D1D1B"/>
          <w:sz w:val="28"/>
          <w:szCs w:val="28"/>
        </w:rPr>
      </w:pPr>
      <w:r w:rsidRPr="00650BFF">
        <w:rPr>
          <w:color w:val="000000"/>
          <w:sz w:val="28"/>
          <w:szCs w:val="28"/>
          <w:bdr w:val="none" w:sz="0" w:space="0" w:color="auto" w:frame="1"/>
          <w:shd w:val="clear" w:color="auto" w:fill="FFFFFF"/>
          <w:lang w:val="uk-UA"/>
        </w:rPr>
        <w:t>-</w:t>
      </w:r>
      <w:r>
        <w:rPr>
          <w:color w:val="000000"/>
          <w:sz w:val="28"/>
          <w:szCs w:val="28"/>
          <w:bdr w:val="none" w:sz="0" w:space="0" w:color="auto" w:frame="1"/>
          <w:shd w:val="clear" w:color="auto" w:fill="FFFFFF"/>
          <w:lang w:val="uk-UA"/>
        </w:rPr>
        <w:t xml:space="preserve"> </w:t>
      </w:r>
      <w:r w:rsidRPr="00650BFF">
        <w:rPr>
          <w:color w:val="000000"/>
          <w:sz w:val="28"/>
          <w:szCs w:val="28"/>
          <w:bdr w:val="none" w:sz="0" w:space="0" w:color="auto" w:frame="1"/>
          <w:shd w:val="clear" w:color="auto" w:fill="FFFFFF"/>
        </w:rPr>
        <w:t>розповсюдження та читання пам'яток, листівок і посібників, прослуховування радіо та перегляд телепередач з тематики цивільного захисту непрацюючого населення;</w:t>
      </w:r>
    </w:p>
    <w:p w:rsidR="0041630E" w:rsidRPr="00650BFF" w:rsidRDefault="0041630E" w:rsidP="0041630E">
      <w:pPr>
        <w:shd w:val="clear" w:color="auto" w:fill="FFFFFF"/>
        <w:jc w:val="both"/>
        <w:rPr>
          <w:color w:val="1D1D1B"/>
          <w:sz w:val="28"/>
          <w:szCs w:val="28"/>
        </w:rPr>
      </w:pPr>
      <w:r w:rsidRPr="00650BFF">
        <w:rPr>
          <w:color w:val="000000"/>
          <w:sz w:val="28"/>
          <w:szCs w:val="28"/>
          <w:bdr w:val="none" w:sz="0" w:space="0" w:color="auto" w:frame="1"/>
          <w:shd w:val="clear" w:color="auto" w:fill="FFFFFF"/>
          <w:lang w:val="uk-UA"/>
        </w:rPr>
        <w:lastRenderedPageBreak/>
        <w:t>-</w:t>
      </w:r>
      <w:r>
        <w:rPr>
          <w:color w:val="000000"/>
          <w:sz w:val="28"/>
          <w:szCs w:val="28"/>
          <w:bdr w:val="none" w:sz="0" w:space="0" w:color="auto" w:frame="1"/>
          <w:shd w:val="clear" w:color="auto" w:fill="FFFFFF"/>
          <w:lang w:val="uk-UA"/>
        </w:rPr>
        <w:t xml:space="preserve"> </w:t>
      </w:r>
      <w:r w:rsidRPr="00650BFF">
        <w:rPr>
          <w:color w:val="000000"/>
          <w:sz w:val="28"/>
          <w:szCs w:val="28"/>
          <w:bdr w:val="none" w:sz="0" w:space="0" w:color="auto" w:frame="1"/>
          <w:shd w:val="clear" w:color="auto" w:fill="FFFFFF"/>
        </w:rPr>
        <w:t>самостійного вивчення непрацюючим населення правил поведінки та дій в умовах надзвичайних ситуацій за рекомендованою працівниками консультаційних пунктів літературою;</w:t>
      </w:r>
    </w:p>
    <w:p w:rsidR="0041630E" w:rsidRPr="00650BFF" w:rsidRDefault="0041630E" w:rsidP="0041630E">
      <w:pPr>
        <w:shd w:val="clear" w:color="auto" w:fill="FFFFFF"/>
        <w:jc w:val="both"/>
        <w:rPr>
          <w:color w:val="1D1D1B"/>
          <w:sz w:val="28"/>
          <w:szCs w:val="28"/>
        </w:rPr>
      </w:pPr>
      <w:r>
        <w:rPr>
          <w:color w:val="000000"/>
          <w:sz w:val="28"/>
          <w:szCs w:val="28"/>
          <w:bdr w:val="none" w:sz="0" w:space="0" w:color="auto" w:frame="1"/>
          <w:shd w:val="clear" w:color="auto" w:fill="FFFFFF"/>
          <w:lang w:val="uk-UA"/>
        </w:rPr>
        <w:t xml:space="preserve">- </w:t>
      </w:r>
      <w:r w:rsidRPr="00650BFF">
        <w:rPr>
          <w:color w:val="000000"/>
          <w:sz w:val="28"/>
          <w:szCs w:val="28"/>
          <w:bdr w:val="none" w:sz="0" w:space="0" w:color="auto" w:frame="1"/>
          <w:shd w:val="clear" w:color="auto" w:fill="FFFFFF"/>
        </w:rPr>
        <w:t>участі у тренуваннях з питань цивільного захисту та захисту від надзвичайних ситуацій.</w:t>
      </w:r>
    </w:p>
    <w:p w:rsidR="0041630E" w:rsidRPr="00650BFF" w:rsidRDefault="0041630E" w:rsidP="001714D7">
      <w:pPr>
        <w:shd w:val="clear" w:color="auto" w:fill="FFFFFF"/>
        <w:ind w:firstLine="567"/>
        <w:jc w:val="both"/>
        <w:rPr>
          <w:color w:val="1D1D1B"/>
          <w:sz w:val="28"/>
          <w:szCs w:val="28"/>
        </w:rPr>
      </w:pPr>
      <w:r w:rsidRPr="00650BFF">
        <w:rPr>
          <w:color w:val="000000"/>
          <w:sz w:val="28"/>
          <w:szCs w:val="28"/>
          <w:bdr w:val="none" w:sz="0" w:space="0" w:color="auto" w:frame="1"/>
          <w:shd w:val="clear" w:color="auto" w:fill="FFFFFF"/>
        </w:rPr>
        <w:t xml:space="preserve">4.4. Консультаційні пункти використовуються для доведення до мешканців конкретних повідомлень, що стосуються їх участі </w:t>
      </w:r>
      <w:proofErr w:type="gramStart"/>
      <w:r w:rsidRPr="00650BFF">
        <w:rPr>
          <w:color w:val="000000"/>
          <w:sz w:val="28"/>
          <w:szCs w:val="28"/>
          <w:bdr w:val="none" w:sz="0" w:space="0" w:color="auto" w:frame="1"/>
          <w:shd w:val="clear" w:color="auto" w:fill="FFFFFF"/>
        </w:rPr>
        <w:t>у заходах</w:t>
      </w:r>
      <w:proofErr w:type="gramEnd"/>
      <w:r w:rsidRPr="00650BFF">
        <w:rPr>
          <w:color w:val="000000"/>
          <w:sz w:val="28"/>
          <w:szCs w:val="28"/>
          <w:bdr w:val="none" w:sz="0" w:space="0" w:color="auto" w:frame="1"/>
          <w:shd w:val="clear" w:color="auto" w:fill="FFFFFF"/>
        </w:rPr>
        <w:t xml:space="preserve"> цивільного захисту за місцем проживання (дії за попереджувальним сигналом «Увага всім!», при проведенні евакуаційних заходів, укритті в захисних спорудах і видачі засобів індивідуального захисту тощо).</w:t>
      </w:r>
    </w:p>
    <w:p w:rsidR="0041630E" w:rsidRPr="00650BFF" w:rsidRDefault="0041630E" w:rsidP="001714D7">
      <w:pPr>
        <w:shd w:val="clear" w:color="auto" w:fill="FFFFFF"/>
        <w:ind w:firstLine="567"/>
        <w:jc w:val="both"/>
        <w:rPr>
          <w:color w:val="1D1D1B"/>
          <w:sz w:val="28"/>
          <w:szCs w:val="28"/>
        </w:rPr>
      </w:pPr>
      <w:r w:rsidRPr="00650BFF">
        <w:rPr>
          <w:color w:val="000000"/>
          <w:sz w:val="28"/>
          <w:szCs w:val="28"/>
          <w:bdr w:val="none" w:sz="0" w:space="0" w:color="auto" w:frame="1"/>
          <w:shd w:val="clear" w:color="auto" w:fill="FFFFFF"/>
        </w:rPr>
        <w:t>4.5. При проведенні консультацій на консультаційних пунктах обов'язково надається інформація про потенційну небезпеку, що характерна для місць проживання непрацюючого населення, та порядок реагування на неї. Особливу увагу необхідно звертати на дітей, інші соціально незахищені верстви непрацюючого населення та громадян, які проживають у сільській місцевості та поряд з потенційно небезпечними об’єктами.</w:t>
      </w:r>
    </w:p>
    <w:p w:rsidR="0041630E" w:rsidRPr="00650BFF" w:rsidRDefault="0041630E" w:rsidP="001714D7">
      <w:pPr>
        <w:shd w:val="clear" w:color="auto" w:fill="FFFFFF"/>
        <w:ind w:firstLine="567"/>
        <w:jc w:val="both"/>
        <w:rPr>
          <w:color w:val="1D1D1B"/>
          <w:sz w:val="28"/>
          <w:szCs w:val="28"/>
        </w:rPr>
      </w:pPr>
      <w:r w:rsidRPr="00650BFF">
        <w:rPr>
          <w:color w:val="000000"/>
          <w:sz w:val="28"/>
          <w:szCs w:val="28"/>
          <w:bdr w:val="none" w:sz="0" w:space="0" w:color="auto" w:frame="1"/>
          <w:shd w:val="clear" w:color="auto" w:fill="FFFFFF"/>
        </w:rPr>
        <w:t xml:space="preserve">4.6. Для проведення консультацій залучаються працівники </w:t>
      </w:r>
      <w:r w:rsidRPr="00650BFF">
        <w:rPr>
          <w:color w:val="000000"/>
          <w:sz w:val="28"/>
          <w:szCs w:val="28"/>
          <w:bdr w:val="none" w:sz="0" w:space="0" w:color="auto" w:frame="1"/>
          <w:shd w:val="clear" w:color="auto" w:fill="FFFFFF"/>
          <w:lang w:val="uk-UA"/>
        </w:rPr>
        <w:t>управління з пиань надзвичайних ситуацій міської ради,</w:t>
      </w:r>
      <w:r w:rsidRPr="00650BFF">
        <w:rPr>
          <w:sz w:val="28"/>
          <w:szCs w:val="28"/>
        </w:rPr>
        <w:t xml:space="preserve"> </w:t>
      </w:r>
      <w:r w:rsidRPr="00650BFF">
        <w:rPr>
          <w:sz w:val="28"/>
          <w:szCs w:val="28"/>
          <w:lang w:val="uk-UA"/>
        </w:rPr>
        <w:t xml:space="preserve">працівники </w:t>
      </w:r>
      <w:r w:rsidRPr="00650BFF">
        <w:rPr>
          <w:sz w:val="28"/>
          <w:szCs w:val="28"/>
        </w:rPr>
        <w:t>Калуськи</w:t>
      </w:r>
      <w:r w:rsidRPr="00650BFF">
        <w:rPr>
          <w:sz w:val="28"/>
          <w:szCs w:val="28"/>
          <w:lang w:val="uk-UA"/>
        </w:rPr>
        <w:t>х</w:t>
      </w:r>
      <w:r w:rsidRPr="00650BFF">
        <w:rPr>
          <w:sz w:val="28"/>
          <w:szCs w:val="28"/>
        </w:rPr>
        <w:t xml:space="preserve"> територіальни</w:t>
      </w:r>
      <w:r w:rsidRPr="00650BFF">
        <w:rPr>
          <w:sz w:val="28"/>
          <w:szCs w:val="28"/>
          <w:lang w:val="uk-UA"/>
        </w:rPr>
        <w:t>х</w:t>
      </w:r>
      <w:r w:rsidRPr="00650BFF">
        <w:rPr>
          <w:sz w:val="28"/>
          <w:szCs w:val="28"/>
        </w:rPr>
        <w:t xml:space="preserve"> курс</w:t>
      </w:r>
      <w:r w:rsidRPr="00650BFF">
        <w:rPr>
          <w:sz w:val="28"/>
          <w:szCs w:val="28"/>
          <w:lang w:val="uk-UA"/>
        </w:rPr>
        <w:t>ів</w:t>
      </w:r>
      <w:r w:rsidRPr="00650BFF">
        <w:rPr>
          <w:sz w:val="28"/>
          <w:szCs w:val="28"/>
        </w:rPr>
        <w:t xml:space="preserve"> цивільного захисту та безпеки життєдіяльності (ІІІ категорії)</w:t>
      </w:r>
      <w:r w:rsidRPr="00650BFF">
        <w:rPr>
          <w:sz w:val="28"/>
          <w:szCs w:val="28"/>
          <w:lang w:val="uk-UA"/>
        </w:rPr>
        <w:t>.</w:t>
      </w:r>
      <w:r w:rsidRPr="00650BFF">
        <w:rPr>
          <w:color w:val="000000"/>
          <w:sz w:val="28"/>
          <w:szCs w:val="28"/>
          <w:bdr w:val="none" w:sz="0" w:space="0" w:color="auto" w:frame="1"/>
          <w:shd w:val="clear" w:color="auto" w:fill="FFFFFF"/>
          <w:lang w:val="uk-UA"/>
        </w:rPr>
        <w:t xml:space="preserve"> </w:t>
      </w:r>
      <w:r w:rsidRPr="00650BFF">
        <w:rPr>
          <w:color w:val="000000"/>
          <w:sz w:val="28"/>
          <w:szCs w:val="28"/>
          <w:bdr w:val="none" w:sz="0" w:space="0" w:color="auto" w:frame="1"/>
          <w:shd w:val="clear" w:color="auto" w:fill="FFFFFF"/>
        </w:rPr>
        <w:t>З медичних тем і питань психологічної підготовки для проведення занять залучаються працівники органів охорони здоров'я.</w:t>
      </w:r>
    </w:p>
    <w:p w:rsidR="0041630E" w:rsidRPr="00650BFF" w:rsidRDefault="0041630E" w:rsidP="001714D7">
      <w:pPr>
        <w:shd w:val="clear" w:color="auto" w:fill="FFFFFF"/>
        <w:ind w:firstLine="567"/>
        <w:jc w:val="both"/>
        <w:rPr>
          <w:color w:val="1D1D1B"/>
          <w:sz w:val="28"/>
          <w:szCs w:val="28"/>
        </w:rPr>
      </w:pPr>
      <w:r w:rsidRPr="00650BFF">
        <w:rPr>
          <w:color w:val="000000"/>
          <w:sz w:val="28"/>
          <w:szCs w:val="28"/>
          <w:bdr w:val="none" w:sz="0" w:space="0" w:color="auto" w:frame="1"/>
          <w:shd w:val="clear" w:color="auto" w:fill="FFFFFF"/>
        </w:rPr>
        <w:t xml:space="preserve">4.7. Робота </w:t>
      </w:r>
      <w:r w:rsidRPr="00650BFF">
        <w:rPr>
          <w:color w:val="000000"/>
          <w:sz w:val="28"/>
          <w:szCs w:val="28"/>
          <w:bdr w:val="none" w:sz="0" w:space="0" w:color="auto" w:frame="1"/>
          <w:shd w:val="clear" w:color="auto" w:fill="FFFFFF"/>
          <w:lang w:val="uk-UA"/>
        </w:rPr>
        <w:t xml:space="preserve">консультаційного </w:t>
      </w:r>
      <w:r w:rsidRPr="00650BFF">
        <w:rPr>
          <w:color w:val="000000"/>
          <w:sz w:val="28"/>
          <w:szCs w:val="28"/>
          <w:bdr w:val="none" w:sz="0" w:space="0" w:color="auto" w:frame="1"/>
          <w:shd w:val="clear" w:color="auto" w:fill="FFFFFF"/>
        </w:rPr>
        <w:t>пункту організовується таким чином, щоб кожен відвідувач міг отримати вичерпну інформацію та роз'яснення щодо питань гарантованого забезпечення захисту та порядку його дій в умовах надзвичайної ситуації. </w:t>
      </w:r>
    </w:p>
    <w:p w:rsidR="0041630E" w:rsidRPr="00650BFF" w:rsidRDefault="0041630E" w:rsidP="001714D7">
      <w:pPr>
        <w:shd w:val="clear" w:color="auto" w:fill="FFFFFF"/>
        <w:ind w:firstLine="567"/>
        <w:jc w:val="both"/>
        <w:rPr>
          <w:color w:val="1D1D1B"/>
          <w:sz w:val="28"/>
          <w:szCs w:val="28"/>
        </w:rPr>
      </w:pPr>
      <w:r w:rsidRPr="00650BFF">
        <w:rPr>
          <w:color w:val="000000"/>
          <w:sz w:val="28"/>
          <w:szCs w:val="28"/>
          <w:bdr w:val="none" w:sz="0" w:space="0" w:color="auto" w:frame="1"/>
          <w:shd w:val="clear" w:color="auto" w:fill="FFFFFF"/>
        </w:rPr>
        <w:t>4.</w:t>
      </w:r>
      <w:r w:rsidRPr="00650BFF">
        <w:rPr>
          <w:color w:val="000000"/>
          <w:sz w:val="28"/>
          <w:szCs w:val="28"/>
          <w:bdr w:val="none" w:sz="0" w:space="0" w:color="auto" w:frame="1"/>
          <w:shd w:val="clear" w:color="auto" w:fill="FFFFFF"/>
          <w:lang w:val="uk-UA"/>
        </w:rPr>
        <w:t>8</w:t>
      </w:r>
      <w:r w:rsidRPr="00650BFF">
        <w:rPr>
          <w:color w:val="000000"/>
          <w:sz w:val="28"/>
          <w:szCs w:val="28"/>
          <w:bdr w:val="none" w:sz="0" w:space="0" w:color="auto" w:frame="1"/>
          <w:shd w:val="clear" w:color="auto" w:fill="FFFFFF"/>
        </w:rPr>
        <w:t>. Основна увага при навчанні непрацюючих громадян звертається на їх морально - психологічну підготовку та умілі дії у надзвичайних ситуаціях, характерних для місць проживання, виховання у них почуття високої відповідальності за свою підготовку та підготовку своєї родини до захисту у надзвичайних ситуаціях.</w:t>
      </w:r>
    </w:p>
    <w:p w:rsidR="0041630E" w:rsidRPr="00650BFF" w:rsidRDefault="0041630E" w:rsidP="001714D7">
      <w:pPr>
        <w:shd w:val="clear" w:color="auto" w:fill="FFFFFF"/>
        <w:ind w:firstLine="567"/>
        <w:jc w:val="both"/>
        <w:rPr>
          <w:color w:val="1D1D1B"/>
          <w:sz w:val="28"/>
          <w:szCs w:val="28"/>
        </w:rPr>
      </w:pPr>
      <w:r w:rsidRPr="00650BFF">
        <w:rPr>
          <w:color w:val="000000"/>
          <w:sz w:val="28"/>
          <w:szCs w:val="28"/>
          <w:bdr w:val="none" w:sz="0" w:space="0" w:color="auto" w:frame="1"/>
          <w:shd w:val="clear" w:color="auto" w:fill="FFFFFF"/>
        </w:rPr>
        <w:t>4.</w:t>
      </w:r>
      <w:r w:rsidRPr="00650BFF">
        <w:rPr>
          <w:color w:val="000000"/>
          <w:sz w:val="28"/>
          <w:szCs w:val="28"/>
          <w:bdr w:val="none" w:sz="0" w:space="0" w:color="auto" w:frame="1"/>
          <w:shd w:val="clear" w:color="auto" w:fill="FFFFFF"/>
          <w:lang w:val="uk-UA"/>
        </w:rPr>
        <w:t>9</w:t>
      </w:r>
      <w:r w:rsidRPr="00650BFF">
        <w:rPr>
          <w:color w:val="000000"/>
          <w:sz w:val="28"/>
          <w:szCs w:val="28"/>
          <w:bdr w:val="none" w:sz="0" w:space="0" w:color="auto" w:frame="1"/>
          <w:shd w:val="clear" w:color="auto" w:fill="FFFFFF"/>
        </w:rPr>
        <w:t>. На консультаційних пунктах основними організаційно -</w:t>
      </w:r>
      <w:r>
        <w:rPr>
          <w:color w:val="000000"/>
          <w:sz w:val="28"/>
          <w:szCs w:val="28"/>
          <w:bdr w:val="none" w:sz="0" w:space="0" w:color="auto" w:frame="1"/>
          <w:shd w:val="clear" w:color="auto" w:fill="FFFFFF"/>
          <w:lang w:val="uk-UA"/>
        </w:rPr>
        <w:t xml:space="preserve"> </w:t>
      </w:r>
      <w:r w:rsidRPr="00650BFF">
        <w:rPr>
          <w:color w:val="000000"/>
          <w:sz w:val="28"/>
          <w:szCs w:val="28"/>
          <w:bdr w:val="none" w:sz="0" w:space="0" w:color="auto" w:frame="1"/>
          <w:shd w:val="clear" w:color="auto" w:fill="FFFFFF"/>
        </w:rPr>
        <w:t>розпорядчими документами є:</w:t>
      </w:r>
    </w:p>
    <w:p w:rsidR="0041630E" w:rsidRPr="00650BFF" w:rsidRDefault="0041630E" w:rsidP="0041630E">
      <w:pPr>
        <w:shd w:val="clear" w:color="auto" w:fill="FFFFFF"/>
        <w:ind w:right="-1"/>
        <w:jc w:val="both"/>
        <w:rPr>
          <w:color w:val="1D1D1B"/>
          <w:sz w:val="28"/>
          <w:szCs w:val="28"/>
        </w:rPr>
      </w:pPr>
      <w:r w:rsidRPr="00650BFF">
        <w:rPr>
          <w:color w:val="000000"/>
          <w:sz w:val="28"/>
          <w:szCs w:val="28"/>
          <w:bdr w:val="none" w:sz="0" w:space="0" w:color="auto" w:frame="1"/>
          <w:shd w:val="clear" w:color="auto" w:fill="FFFFFF"/>
          <w:lang w:val="uk-UA"/>
        </w:rPr>
        <w:t>-</w:t>
      </w:r>
      <w:r>
        <w:rPr>
          <w:color w:val="000000"/>
          <w:sz w:val="28"/>
          <w:szCs w:val="28"/>
          <w:bdr w:val="none" w:sz="0" w:space="0" w:color="auto" w:frame="1"/>
          <w:shd w:val="clear" w:color="auto" w:fill="FFFFFF"/>
          <w:lang w:val="uk-UA"/>
        </w:rPr>
        <w:t xml:space="preserve"> </w:t>
      </w:r>
      <w:r w:rsidRPr="00650BFF">
        <w:rPr>
          <w:color w:val="000000"/>
          <w:sz w:val="28"/>
          <w:szCs w:val="28"/>
          <w:bdr w:val="none" w:sz="0" w:space="0" w:color="auto" w:frame="1"/>
          <w:shd w:val="clear" w:color="auto" w:fill="FFFFFF"/>
          <w:lang w:val="uk-UA"/>
        </w:rPr>
        <w:t>р</w:t>
      </w:r>
      <w:r w:rsidRPr="00650BFF">
        <w:rPr>
          <w:color w:val="000000"/>
          <w:sz w:val="28"/>
          <w:szCs w:val="28"/>
          <w:bdr w:val="none" w:sz="0" w:space="0" w:color="auto" w:frame="1"/>
          <w:shd w:val="clear" w:color="auto" w:fill="FFFFFF"/>
        </w:rPr>
        <w:t xml:space="preserve">ішення виконавчого комітету </w:t>
      </w:r>
      <w:r w:rsidRPr="00650BFF">
        <w:rPr>
          <w:color w:val="000000"/>
          <w:sz w:val="28"/>
          <w:szCs w:val="28"/>
          <w:bdr w:val="none" w:sz="0" w:space="0" w:color="auto" w:frame="1"/>
          <w:shd w:val="clear" w:color="auto" w:fill="FFFFFF"/>
          <w:lang w:val="uk-UA"/>
        </w:rPr>
        <w:t xml:space="preserve">Калуської </w:t>
      </w:r>
      <w:r>
        <w:rPr>
          <w:color w:val="000000"/>
          <w:sz w:val="28"/>
          <w:szCs w:val="28"/>
          <w:bdr w:val="none" w:sz="0" w:space="0" w:color="auto" w:frame="1"/>
          <w:shd w:val="clear" w:color="auto" w:fill="FFFFFF"/>
        </w:rPr>
        <w:t xml:space="preserve">міської ради про створення </w:t>
      </w:r>
      <w:r w:rsidRPr="00650BFF">
        <w:rPr>
          <w:color w:val="000000"/>
          <w:sz w:val="28"/>
          <w:szCs w:val="28"/>
          <w:bdr w:val="none" w:sz="0" w:space="0" w:color="auto" w:frame="1"/>
          <w:shd w:val="clear" w:color="auto" w:fill="FFFFFF"/>
        </w:rPr>
        <w:t>консультаційних пунктів;</w:t>
      </w:r>
    </w:p>
    <w:p w:rsidR="0041630E" w:rsidRPr="00650BFF" w:rsidRDefault="0041630E" w:rsidP="0041630E">
      <w:pPr>
        <w:shd w:val="clear" w:color="auto" w:fill="FFFFFF"/>
        <w:ind w:right="304"/>
        <w:jc w:val="both"/>
        <w:rPr>
          <w:color w:val="1D1D1B"/>
          <w:sz w:val="28"/>
          <w:szCs w:val="28"/>
        </w:rPr>
      </w:pPr>
      <w:r w:rsidRPr="00650BFF">
        <w:rPr>
          <w:color w:val="000000"/>
          <w:sz w:val="28"/>
          <w:szCs w:val="28"/>
          <w:bdr w:val="none" w:sz="0" w:space="0" w:color="auto" w:frame="1"/>
          <w:shd w:val="clear" w:color="auto" w:fill="FFFFFF"/>
          <w:lang w:val="uk-UA"/>
        </w:rPr>
        <w:t>-</w:t>
      </w:r>
      <w:r>
        <w:rPr>
          <w:color w:val="000000"/>
          <w:sz w:val="28"/>
          <w:szCs w:val="28"/>
          <w:bdr w:val="none" w:sz="0" w:space="0" w:color="auto" w:frame="1"/>
          <w:shd w:val="clear" w:color="auto" w:fill="FFFFFF"/>
          <w:lang w:val="uk-UA"/>
        </w:rPr>
        <w:t xml:space="preserve"> </w:t>
      </w:r>
      <w:r w:rsidRPr="00650BFF">
        <w:rPr>
          <w:color w:val="000000"/>
          <w:sz w:val="28"/>
          <w:szCs w:val="28"/>
          <w:bdr w:val="none" w:sz="0" w:space="0" w:color="auto" w:frame="1"/>
          <w:shd w:val="clear" w:color="auto" w:fill="FFFFFF"/>
        </w:rPr>
        <w:t>положення про консультаційні пункти;</w:t>
      </w:r>
    </w:p>
    <w:p w:rsidR="0041630E" w:rsidRPr="00650BFF" w:rsidRDefault="0041630E" w:rsidP="0041630E">
      <w:pPr>
        <w:shd w:val="clear" w:color="auto" w:fill="FFFFFF"/>
        <w:ind w:right="304"/>
        <w:jc w:val="both"/>
        <w:rPr>
          <w:color w:val="1D1D1B"/>
          <w:sz w:val="28"/>
          <w:szCs w:val="28"/>
        </w:rPr>
      </w:pPr>
      <w:r w:rsidRPr="00650BFF">
        <w:rPr>
          <w:color w:val="000000"/>
          <w:sz w:val="28"/>
          <w:szCs w:val="28"/>
          <w:bdr w:val="none" w:sz="0" w:space="0" w:color="auto" w:frame="1"/>
          <w:shd w:val="clear" w:color="auto" w:fill="FFFFFF"/>
          <w:lang w:val="uk-UA"/>
        </w:rPr>
        <w:t>-</w:t>
      </w:r>
      <w:r>
        <w:rPr>
          <w:color w:val="000000"/>
          <w:sz w:val="28"/>
          <w:szCs w:val="28"/>
          <w:bdr w:val="none" w:sz="0" w:space="0" w:color="auto" w:frame="1"/>
          <w:shd w:val="clear" w:color="auto" w:fill="FFFFFF"/>
          <w:lang w:val="uk-UA"/>
        </w:rPr>
        <w:t xml:space="preserve"> </w:t>
      </w:r>
      <w:r w:rsidRPr="00650BFF">
        <w:rPr>
          <w:color w:val="000000"/>
          <w:sz w:val="28"/>
          <w:szCs w:val="28"/>
          <w:bdr w:val="none" w:sz="0" w:space="0" w:color="auto" w:frame="1"/>
          <w:shd w:val="clear" w:color="auto" w:fill="FFFFFF"/>
        </w:rPr>
        <w:t xml:space="preserve">план роботи консультаційних </w:t>
      </w:r>
      <w:r>
        <w:rPr>
          <w:color w:val="000000"/>
          <w:sz w:val="28"/>
          <w:szCs w:val="28"/>
          <w:bdr w:val="none" w:sz="0" w:space="0" w:color="auto" w:frame="1"/>
          <w:shd w:val="clear" w:color="auto" w:fill="FFFFFF"/>
        </w:rPr>
        <w:t xml:space="preserve">пунктів </w:t>
      </w:r>
      <w:r w:rsidRPr="00650BFF">
        <w:rPr>
          <w:color w:val="000000"/>
          <w:sz w:val="28"/>
          <w:szCs w:val="28"/>
          <w:bdr w:val="none" w:sz="0" w:space="0" w:color="auto" w:frame="1"/>
          <w:shd w:val="clear" w:color="auto" w:fill="FFFFFF"/>
        </w:rPr>
        <w:t>на рік;</w:t>
      </w:r>
    </w:p>
    <w:p w:rsidR="0041630E" w:rsidRPr="00650BFF" w:rsidRDefault="0041630E" w:rsidP="0041630E">
      <w:pPr>
        <w:shd w:val="clear" w:color="auto" w:fill="FFFFFF"/>
        <w:ind w:right="-1"/>
        <w:jc w:val="both"/>
        <w:rPr>
          <w:color w:val="1D1D1B"/>
          <w:sz w:val="28"/>
          <w:szCs w:val="28"/>
        </w:rPr>
      </w:pPr>
      <w:r w:rsidRPr="00650BFF">
        <w:rPr>
          <w:color w:val="000000"/>
          <w:sz w:val="28"/>
          <w:szCs w:val="28"/>
          <w:bdr w:val="none" w:sz="0" w:space="0" w:color="auto" w:frame="1"/>
          <w:shd w:val="clear" w:color="auto" w:fill="FFFFFF"/>
          <w:lang w:val="uk-UA"/>
        </w:rPr>
        <w:t>-</w:t>
      </w:r>
      <w:r>
        <w:rPr>
          <w:color w:val="000000"/>
          <w:sz w:val="28"/>
          <w:szCs w:val="28"/>
          <w:bdr w:val="none" w:sz="0" w:space="0" w:color="auto" w:frame="1"/>
          <w:shd w:val="clear" w:color="auto" w:fill="FFFFFF"/>
          <w:lang w:val="uk-UA"/>
        </w:rPr>
        <w:t xml:space="preserve"> </w:t>
      </w:r>
      <w:r w:rsidRPr="00650BFF">
        <w:rPr>
          <w:color w:val="000000"/>
          <w:sz w:val="28"/>
          <w:szCs w:val="28"/>
          <w:bdr w:val="none" w:sz="0" w:space="0" w:color="auto" w:frame="1"/>
          <w:shd w:val="clear" w:color="auto" w:fill="FFFFFF"/>
        </w:rPr>
        <w:t>графік надання консультацій з питань цивільного захисту працівниками консультаційного пункту;</w:t>
      </w:r>
    </w:p>
    <w:p w:rsidR="0041630E" w:rsidRPr="00650BFF" w:rsidRDefault="0041630E" w:rsidP="0041630E">
      <w:pPr>
        <w:shd w:val="clear" w:color="auto" w:fill="FFFFFF"/>
        <w:tabs>
          <w:tab w:val="left" w:pos="9355"/>
        </w:tabs>
        <w:ind w:right="-1"/>
        <w:jc w:val="both"/>
        <w:rPr>
          <w:color w:val="1D1D1B"/>
          <w:sz w:val="28"/>
          <w:szCs w:val="28"/>
        </w:rPr>
      </w:pPr>
      <w:r w:rsidRPr="00650BFF">
        <w:rPr>
          <w:color w:val="000000"/>
          <w:sz w:val="28"/>
          <w:szCs w:val="28"/>
          <w:bdr w:val="none" w:sz="0" w:space="0" w:color="auto" w:frame="1"/>
          <w:shd w:val="clear" w:color="auto" w:fill="FFFFFF"/>
          <w:lang w:val="uk-UA"/>
        </w:rPr>
        <w:t>-</w:t>
      </w:r>
      <w:r>
        <w:rPr>
          <w:color w:val="000000"/>
          <w:sz w:val="28"/>
          <w:szCs w:val="28"/>
          <w:bdr w:val="none" w:sz="0" w:space="0" w:color="auto" w:frame="1"/>
          <w:shd w:val="clear" w:color="auto" w:fill="FFFFFF"/>
          <w:lang w:val="uk-UA"/>
        </w:rPr>
        <w:t xml:space="preserve"> </w:t>
      </w:r>
      <w:r w:rsidRPr="00650BFF">
        <w:rPr>
          <w:color w:val="000000"/>
          <w:sz w:val="28"/>
          <w:szCs w:val="28"/>
          <w:bdr w:val="none" w:sz="0" w:space="0" w:color="auto" w:frame="1"/>
          <w:shd w:val="clear" w:color="auto" w:fill="FFFFFF"/>
        </w:rPr>
        <w:t>журнал обліку консультацій.</w:t>
      </w:r>
    </w:p>
    <w:p w:rsidR="0041630E" w:rsidRPr="0041630E" w:rsidRDefault="001714D7" w:rsidP="001714D7">
      <w:pPr>
        <w:pStyle w:val="af6"/>
        <w:tabs>
          <w:tab w:val="left" w:pos="567"/>
        </w:tabs>
        <w:ind w:right="-1"/>
        <w:jc w:val="both"/>
        <w:rPr>
          <w:rFonts w:ascii="Times New Roman" w:hAnsi="Times New Roman"/>
          <w:sz w:val="28"/>
          <w:szCs w:val="28"/>
        </w:rPr>
      </w:pPr>
      <w:r>
        <w:rPr>
          <w:rFonts w:ascii="Times New Roman" w:hAnsi="Times New Roman"/>
          <w:sz w:val="28"/>
          <w:szCs w:val="28"/>
        </w:rPr>
        <w:tab/>
      </w:r>
      <w:r w:rsidR="0041630E" w:rsidRPr="0041630E">
        <w:rPr>
          <w:rFonts w:ascii="Times New Roman" w:hAnsi="Times New Roman"/>
          <w:sz w:val="28"/>
          <w:szCs w:val="28"/>
        </w:rPr>
        <w:t xml:space="preserve">4.10. Звітність про роботу консультаційних пунктів надається до управління з питань надзвичайних ситуацій Калуської міської ради. </w:t>
      </w:r>
    </w:p>
    <w:p w:rsidR="0041630E" w:rsidRDefault="0041630E" w:rsidP="0041630E">
      <w:pPr>
        <w:pStyle w:val="af6"/>
        <w:tabs>
          <w:tab w:val="left" w:pos="9355"/>
        </w:tabs>
        <w:ind w:right="-1"/>
        <w:jc w:val="both"/>
        <w:rPr>
          <w:sz w:val="26"/>
          <w:szCs w:val="26"/>
        </w:rPr>
      </w:pPr>
    </w:p>
    <w:p w:rsidR="0041630E" w:rsidRDefault="0041630E" w:rsidP="0041630E">
      <w:pPr>
        <w:pStyle w:val="af6"/>
        <w:tabs>
          <w:tab w:val="left" w:pos="9355"/>
        </w:tabs>
        <w:ind w:right="-1"/>
        <w:jc w:val="both"/>
        <w:rPr>
          <w:sz w:val="26"/>
          <w:szCs w:val="26"/>
        </w:rPr>
      </w:pPr>
    </w:p>
    <w:p w:rsidR="0041630E" w:rsidRPr="00650BFF" w:rsidRDefault="0041630E" w:rsidP="0041630E">
      <w:pPr>
        <w:jc w:val="both"/>
        <w:rPr>
          <w:sz w:val="28"/>
          <w:szCs w:val="28"/>
        </w:rPr>
      </w:pPr>
      <w:r w:rsidRPr="00622369">
        <w:rPr>
          <w:sz w:val="28"/>
          <w:szCs w:val="28"/>
        </w:rPr>
        <w:t>К</w:t>
      </w:r>
      <w:r>
        <w:rPr>
          <w:sz w:val="28"/>
          <w:szCs w:val="28"/>
        </w:rPr>
        <w:t>еруючий справами виконкому</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22369">
        <w:rPr>
          <w:sz w:val="28"/>
          <w:szCs w:val="28"/>
        </w:rPr>
        <w:t>Олег САВКА</w:t>
      </w:r>
    </w:p>
    <w:p w:rsidR="00CF7116" w:rsidRDefault="00CF7116" w:rsidP="0041630E">
      <w:pPr>
        <w:tabs>
          <w:tab w:val="left" w:pos="709"/>
        </w:tabs>
        <w:jc w:val="both"/>
        <w:rPr>
          <w:sz w:val="28"/>
          <w:szCs w:val="28"/>
          <w:lang w:val="uk-UA"/>
        </w:rPr>
      </w:pPr>
      <w:bookmarkStart w:id="2" w:name="_GoBack"/>
      <w:bookmarkEnd w:id="2"/>
    </w:p>
    <w:sectPr w:rsidR="00CF7116"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69B" w:rsidRDefault="00FB069B">
      <w:r>
        <w:separator/>
      </w:r>
    </w:p>
  </w:endnote>
  <w:endnote w:type="continuationSeparator" w:id="0">
    <w:p w:rsidR="00FB069B" w:rsidRDefault="00FB0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69B" w:rsidRDefault="00FB069B">
      <w:r>
        <w:separator/>
      </w:r>
    </w:p>
  </w:footnote>
  <w:footnote w:type="continuationSeparator" w:id="0">
    <w:p w:rsidR="00FB069B" w:rsidRDefault="00FB0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3E7986" w:rsidRDefault="003E798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714D7">
      <w:rPr>
        <w:rStyle w:val="ab"/>
        <w:noProof/>
      </w:rPr>
      <w:t>8</w:t>
    </w:r>
    <w:r>
      <w:rPr>
        <w:rStyle w:val="ab"/>
      </w:rPr>
      <w:fldChar w:fldCharType="end"/>
    </w:r>
  </w:p>
  <w:p w:rsidR="003E7986" w:rsidRDefault="003E798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604"/>
    <w:multiLevelType w:val="hybridMultilevel"/>
    <w:tmpl w:val="45C4C498"/>
    <w:lvl w:ilvl="0" w:tplc="2800F122">
      <w:start w:val="1"/>
      <w:numFmt w:val="decimal"/>
      <w:lvlText w:val="%1."/>
      <w:lvlJc w:val="left"/>
      <w:pPr>
        <w:ind w:left="1422" w:hanging="855"/>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0D34065"/>
    <w:multiLevelType w:val="hybridMultilevel"/>
    <w:tmpl w:val="B1C2EC08"/>
    <w:lvl w:ilvl="0" w:tplc="896C964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06B27EE6"/>
    <w:multiLevelType w:val="hybridMultilevel"/>
    <w:tmpl w:val="C1B6E7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5D5343"/>
    <w:multiLevelType w:val="multilevel"/>
    <w:tmpl w:val="9DD43874"/>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2."/>
      <w:lvlJc w:val="left"/>
      <w:pPr>
        <w:ind w:left="1287" w:hanging="720"/>
      </w:pPr>
      <w:rPr>
        <w:rFonts w:ascii="Times New Roman" w:eastAsia="Times New Roman" w:hAnsi="Times New Roman" w:cs="Times New Roman"/>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15:restartNumberingAfterBreak="0">
    <w:nsid w:val="09AA699B"/>
    <w:multiLevelType w:val="hybridMultilevel"/>
    <w:tmpl w:val="5B2E6D8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E8C4E6B"/>
    <w:multiLevelType w:val="hybridMultilevel"/>
    <w:tmpl w:val="55D8A0B8"/>
    <w:lvl w:ilvl="0" w:tplc="74648DDA">
      <w:start w:val="1"/>
      <w:numFmt w:val="decimal"/>
      <w:lvlText w:val="%1."/>
      <w:lvlJc w:val="left"/>
      <w:pPr>
        <w:ind w:left="2130" w:hanging="735"/>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6" w15:restartNumberingAfterBreak="0">
    <w:nsid w:val="0EA5130B"/>
    <w:multiLevelType w:val="hybridMultilevel"/>
    <w:tmpl w:val="C9E26C08"/>
    <w:lvl w:ilvl="0" w:tplc="0598D638">
      <w:start w:val="1"/>
      <w:numFmt w:val="decimal"/>
      <w:lvlText w:val="%1."/>
      <w:lvlJc w:val="left"/>
      <w:pPr>
        <w:ind w:left="1095" w:hanging="735"/>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020452E"/>
    <w:multiLevelType w:val="hybridMultilevel"/>
    <w:tmpl w:val="9F8A18CC"/>
    <w:lvl w:ilvl="0" w:tplc="86AE45A8">
      <w:start w:val="1"/>
      <w:numFmt w:val="decimal"/>
      <w:lvlText w:val="%1."/>
      <w:lvlJc w:val="left"/>
      <w:pPr>
        <w:ind w:left="930" w:hanging="36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8" w15:restartNumberingAfterBreak="0">
    <w:nsid w:val="10472029"/>
    <w:multiLevelType w:val="multilevel"/>
    <w:tmpl w:val="CEC2A30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12C6725"/>
    <w:multiLevelType w:val="hybridMultilevel"/>
    <w:tmpl w:val="8DBCD2B8"/>
    <w:lvl w:ilvl="0" w:tplc="50B83C52">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1" w15:restartNumberingAfterBreak="0">
    <w:nsid w:val="191A1E06"/>
    <w:multiLevelType w:val="hybridMultilevel"/>
    <w:tmpl w:val="C7DAA9F6"/>
    <w:lvl w:ilvl="0" w:tplc="9DAA342C">
      <w:start w:val="1"/>
      <w:numFmt w:val="bullet"/>
      <w:lvlText w:val="-"/>
      <w:lvlJc w:val="left"/>
      <w:pPr>
        <w:ind w:left="1647" w:hanging="360"/>
      </w:pPr>
      <w:rPr>
        <w:rFonts w:ascii="Times New Roman" w:eastAsia="Times New Roman" w:hAnsi="Times New Roman" w:cs="Times New Roman"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12" w15:restartNumberingAfterBreak="0">
    <w:nsid w:val="19620601"/>
    <w:multiLevelType w:val="hybridMultilevel"/>
    <w:tmpl w:val="4A8E962C"/>
    <w:lvl w:ilvl="0" w:tplc="A43069AC">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3" w15:restartNumberingAfterBreak="0">
    <w:nsid w:val="1C5A60B6"/>
    <w:multiLevelType w:val="hybridMultilevel"/>
    <w:tmpl w:val="A604982C"/>
    <w:lvl w:ilvl="0" w:tplc="5D8E82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E516AB"/>
    <w:multiLevelType w:val="hybridMultilevel"/>
    <w:tmpl w:val="D7E652FA"/>
    <w:lvl w:ilvl="0" w:tplc="9E00DBCC">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5" w15:restartNumberingAfterBreak="0">
    <w:nsid w:val="208E2F2C"/>
    <w:multiLevelType w:val="multilevel"/>
    <w:tmpl w:val="6CEE5E2A"/>
    <w:lvl w:ilvl="0">
      <w:start w:val="1"/>
      <w:numFmt w:val="decimal"/>
      <w:lvlText w:val="%1."/>
      <w:lvlJc w:val="left"/>
      <w:pPr>
        <w:ind w:left="927"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15:restartNumberingAfterBreak="0">
    <w:nsid w:val="247E2D21"/>
    <w:multiLevelType w:val="hybridMultilevel"/>
    <w:tmpl w:val="9BA0C0D6"/>
    <w:lvl w:ilvl="0" w:tplc="7EA86514">
      <w:start w:val="1"/>
      <w:numFmt w:val="decimal"/>
      <w:lvlText w:val="%1."/>
      <w:lvlJc w:val="left"/>
      <w:pPr>
        <w:ind w:left="1065" w:hanging="705"/>
      </w:pPr>
      <w:rPr>
        <w:rFonts w:ascii="Times New Roman" w:eastAsia="Times New Roman" w:hAnsi="Times New Roman" w:cs="Times New Roman"/>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730738"/>
    <w:multiLevelType w:val="hybridMultilevel"/>
    <w:tmpl w:val="0B0C12CA"/>
    <w:lvl w:ilvl="0" w:tplc="1CA8C584">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A63455D"/>
    <w:multiLevelType w:val="hybridMultilevel"/>
    <w:tmpl w:val="4246FFB4"/>
    <w:lvl w:ilvl="0" w:tplc="EAAEACC2">
      <w:start w:val="2"/>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1BD57E1"/>
    <w:multiLevelType w:val="hybridMultilevel"/>
    <w:tmpl w:val="DEAAB712"/>
    <w:lvl w:ilvl="0" w:tplc="CF5C9738">
      <w:start w:val="1"/>
      <w:numFmt w:val="decimal"/>
      <w:lvlText w:val="%1."/>
      <w:lvlJc w:val="left"/>
      <w:pPr>
        <w:ind w:left="1840" w:hanging="705"/>
      </w:pPr>
      <w:rPr>
        <w:rFonts w:hint="default"/>
        <w:color w:val="000000"/>
      </w:rPr>
    </w:lvl>
    <w:lvl w:ilvl="1" w:tplc="04220019" w:tentative="1">
      <w:start w:val="1"/>
      <w:numFmt w:val="lowerLetter"/>
      <w:lvlText w:val="%2."/>
      <w:lvlJc w:val="left"/>
      <w:pPr>
        <w:ind w:left="1467" w:hanging="360"/>
      </w:pPr>
    </w:lvl>
    <w:lvl w:ilvl="2" w:tplc="0422001B" w:tentative="1">
      <w:start w:val="1"/>
      <w:numFmt w:val="lowerRoman"/>
      <w:lvlText w:val="%3."/>
      <w:lvlJc w:val="right"/>
      <w:pPr>
        <w:ind w:left="2187" w:hanging="180"/>
      </w:pPr>
    </w:lvl>
    <w:lvl w:ilvl="3" w:tplc="0422000F" w:tentative="1">
      <w:start w:val="1"/>
      <w:numFmt w:val="decimal"/>
      <w:lvlText w:val="%4."/>
      <w:lvlJc w:val="left"/>
      <w:pPr>
        <w:ind w:left="2907" w:hanging="360"/>
      </w:pPr>
    </w:lvl>
    <w:lvl w:ilvl="4" w:tplc="04220019" w:tentative="1">
      <w:start w:val="1"/>
      <w:numFmt w:val="lowerLetter"/>
      <w:lvlText w:val="%5."/>
      <w:lvlJc w:val="left"/>
      <w:pPr>
        <w:ind w:left="3627" w:hanging="360"/>
      </w:pPr>
    </w:lvl>
    <w:lvl w:ilvl="5" w:tplc="0422001B" w:tentative="1">
      <w:start w:val="1"/>
      <w:numFmt w:val="lowerRoman"/>
      <w:lvlText w:val="%6."/>
      <w:lvlJc w:val="right"/>
      <w:pPr>
        <w:ind w:left="4347" w:hanging="180"/>
      </w:pPr>
    </w:lvl>
    <w:lvl w:ilvl="6" w:tplc="0422000F" w:tentative="1">
      <w:start w:val="1"/>
      <w:numFmt w:val="decimal"/>
      <w:lvlText w:val="%7."/>
      <w:lvlJc w:val="left"/>
      <w:pPr>
        <w:ind w:left="5067" w:hanging="360"/>
      </w:pPr>
    </w:lvl>
    <w:lvl w:ilvl="7" w:tplc="04220019" w:tentative="1">
      <w:start w:val="1"/>
      <w:numFmt w:val="lowerLetter"/>
      <w:lvlText w:val="%8."/>
      <w:lvlJc w:val="left"/>
      <w:pPr>
        <w:ind w:left="5787" w:hanging="360"/>
      </w:pPr>
    </w:lvl>
    <w:lvl w:ilvl="8" w:tplc="0422001B" w:tentative="1">
      <w:start w:val="1"/>
      <w:numFmt w:val="lowerRoman"/>
      <w:lvlText w:val="%9."/>
      <w:lvlJc w:val="right"/>
      <w:pPr>
        <w:ind w:left="6507" w:hanging="180"/>
      </w:pPr>
    </w:lvl>
  </w:abstractNum>
  <w:abstractNum w:abstractNumId="20" w15:restartNumberingAfterBreak="0">
    <w:nsid w:val="35FB1715"/>
    <w:multiLevelType w:val="multilevel"/>
    <w:tmpl w:val="C4383BA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37033484"/>
    <w:multiLevelType w:val="hybridMultilevel"/>
    <w:tmpl w:val="72DE0D38"/>
    <w:lvl w:ilvl="0" w:tplc="8692030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8BA706C"/>
    <w:multiLevelType w:val="hybridMultilevel"/>
    <w:tmpl w:val="2C4A8CFC"/>
    <w:lvl w:ilvl="0" w:tplc="282EC4CC">
      <w:start w:val="1"/>
      <w:numFmt w:val="decimal"/>
      <w:lvlText w:val="%1."/>
      <w:lvlJc w:val="left"/>
      <w:pPr>
        <w:ind w:left="1065" w:hanging="705"/>
      </w:pPr>
      <w:rPr>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9843E2"/>
    <w:multiLevelType w:val="hybridMultilevel"/>
    <w:tmpl w:val="D610E5DA"/>
    <w:lvl w:ilvl="0" w:tplc="F2BA5232">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5" w15:restartNumberingAfterBreak="0">
    <w:nsid w:val="42365F34"/>
    <w:multiLevelType w:val="hybridMultilevel"/>
    <w:tmpl w:val="E434520C"/>
    <w:lvl w:ilvl="0" w:tplc="BEF08E76">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6" w15:restartNumberingAfterBreak="0">
    <w:nsid w:val="425E51B3"/>
    <w:multiLevelType w:val="multilevel"/>
    <w:tmpl w:val="FD962D4E"/>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7" w15:restartNumberingAfterBreak="0">
    <w:nsid w:val="45D8277E"/>
    <w:multiLevelType w:val="hybridMultilevel"/>
    <w:tmpl w:val="6974E7DE"/>
    <w:lvl w:ilvl="0" w:tplc="026AD4C6">
      <w:start w:val="1"/>
      <w:numFmt w:val="decimal"/>
      <w:lvlText w:val="%1."/>
      <w:lvlJc w:val="left"/>
      <w:pPr>
        <w:ind w:left="1410" w:hanging="705"/>
      </w:pPr>
      <w:rPr>
        <w:rFonts w:hint="default"/>
        <w:b w:val="0"/>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8" w15:restartNumberingAfterBreak="0">
    <w:nsid w:val="48385121"/>
    <w:multiLevelType w:val="hybridMultilevel"/>
    <w:tmpl w:val="3FAE76A4"/>
    <w:lvl w:ilvl="0" w:tplc="6C905592">
      <w:start w:val="1"/>
      <w:numFmt w:val="decimal"/>
      <w:lvlText w:val="%1."/>
      <w:lvlJc w:val="left"/>
      <w:pPr>
        <w:ind w:left="930" w:hanging="36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9" w15:restartNumberingAfterBreak="0">
    <w:nsid w:val="48EF462B"/>
    <w:multiLevelType w:val="hybridMultilevel"/>
    <w:tmpl w:val="C62068A2"/>
    <w:lvl w:ilvl="0" w:tplc="F2904822">
      <w:start w:val="5"/>
      <w:numFmt w:val="bullet"/>
      <w:lvlText w:val="-"/>
      <w:lvlJc w:val="left"/>
      <w:pPr>
        <w:ind w:left="1428" w:hanging="360"/>
      </w:pPr>
      <w:rPr>
        <w:rFonts w:ascii="Times New Roman" w:eastAsia="Verdan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4A7F2B24"/>
    <w:multiLevelType w:val="hybridMultilevel"/>
    <w:tmpl w:val="7B280EBA"/>
    <w:lvl w:ilvl="0" w:tplc="C2E45328">
      <w:start w:val="2"/>
      <w:numFmt w:val="decimal"/>
      <w:lvlText w:val="%1."/>
      <w:lvlJc w:val="left"/>
      <w:pPr>
        <w:ind w:left="1755" w:hanging="360"/>
      </w:pPr>
      <w:rPr>
        <w:rFonts w:hint="default"/>
        <w:b w:val="0"/>
        <w:color w:val="00000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31" w15:restartNumberingAfterBreak="0">
    <w:nsid w:val="4B774C5F"/>
    <w:multiLevelType w:val="multilevel"/>
    <w:tmpl w:val="5AF25CC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rFonts w:hint="default"/>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15:restartNumberingAfterBreak="0">
    <w:nsid w:val="4E084C03"/>
    <w:multiLevelType w:val="hybridMultilevel"/>
    <w:tmpl w:val="7B7E315E"/>
    <w:lvl w:ilvl="0" w:tplc="5DC4AD44">
      <w:start w:val="1"/>
      <w:numFmt w:val="decimal"/>
      <w:lvlText w:val="%1."/>
      <w:lvlJc w:val="left"/>
      <w:pPr>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4E445937"/>
    <w:multiLevelType w:val="multilevel"/>
    <w:tmpl w:val="9372F45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15:restartNumberingAfterBreak="0">
    <w:nsid w:val="4EC35600"/>
    <w:multiLevelType w:val="multilevel"/>
    <w:tmpl w:val="33803F8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752"/>
        </w:tabs>
        <w:ind w:left="1752" w:hanging="720"/>
      </w:pPr>
      <w:rPr>
        <w:rFonts w:hint="default"/>
      </w:rPr>
    </w:lvl>
    <w:lvl w:ilvl="3">
      <w:start w:val="1"/>
      <w:numFmt w:val="decimal"/>
      <w:isLgl/>
      <w:lvlText w:val="%1.%2.%3.%4."/>
      <w:lvlJc w:val="left"/>
      <w:pPr>
        <w:tabs>
          <w:tab w:val="num" w:pos="2448"/>
        </w:tabs>
        <w:ind w:left="2448" w:hanging="108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480"/>
        </w:tabs>
        <w:ind w:left="3480" w:hanging="1440"/>
      </w:pPr>
      <w:rPr>
        <w:rFonts w:hint="default"/>
      </w:rPr>
    </w:lvl>
    <w:lvl w:ilvl="6">
      <w:start w:val="1"/>
      <w:numFmt w:val="decimal"/>
      <w:isLgl/>
      <w:lvlText w:val="%1.%2.%3.%4.%5.%6.%7."/>
      <w:lvlJc w:val="left"/>
      <w:pPr>
        <w:tabs>
          <w:tab w:val="num" w:pos="3816"/>
        </w:tabs>
        <w:ind w:left="3816" w:hanging="1440"/>
      </w:pPr>
      <w:rPr>
        <w:rFonts w:hint="default"/>
      </w:rPr>
    </w:lvl>
    <w:lvl w:ilvl="7">
      <w:start w:val="1"/>
      <w:numFmt w:val="decimal"/>
      <w:isLgl/>
      <w:lvlText w:val="%1.%2.%3.%4.%5.%6.%7.%8."/>
      <w:lvlJc w:val="left"/>
      <w:pPr>
        <w:tabs>
          <w:tab w:val="num" w:pos="4512"/>
        </w:tabs>
        <w:ind w:left="4512" w:hanging="1800"/>
      </w:pPr>
      <w:rPr>
        <w:rFonts w:hint="default"/>
      </w:rPr>
    </w:lvl>
    <w:lvl w:ilvl="8">
      <w:start w:val="1"/>
      <w:numFmt w:val="decimal"/>
      <w:isLgl/>
      <w:lvlText w:val="%1.%2.%3.%4.%5.%6.%7.%8.%9."/>
      <w:lvlJc w:val="left"/>
      <w:pPr>
        <w:tabs>
          <w:tab w:val="num" w:pos="4848"/>
        </w:tabs>
        <w:ind w:left="4848" w:hanging="1800"/>
      </w:pPr>
      <w:rPr>
        <w:rFonts w:hint="default"/>
      </w:rPr>
    </w:lvl>
  </w:abstractNum>
  <w:abstractNum w:abstractNumId="35" w15:restartNumberingAfterBreak="0">
    <w:nsid w:val="51450C36"/>
    <w:multiLevelType w:val="hybridMultilevel"/>
    <w:tmpl w:val="CFE4F772"/>
    <w:lvl w:ilvl="0" w:tplc="8BBAD3B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6" w15:restartNumberingAfterBreak="0">
    <w:nsid w:val="56BC30A7"/>
    <w:multiLevelType w:val="hybridMultilevel"/>
    <w:tmpl w:val="F9A82808"/>
    <w:lvl w:ilvl="0" w:tplc="CB1C958E">
      <w:start w:val="1"/>
      <w:numFmt w:val="decimal"/>
      <w:lvlText w:val="%1."/>
      <w:lvlJc w:val="left"/>
      <w:pPr>
        <w:ind w:left="1755" w:hanging="360"/>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37" w15:restartNumberingAfterBreak="0">
    <w:nsid w:val="59944D75"/>
    <w:multiLevelType w:val="hybridMultilevel"/>
    <w:tmpl w:val="E7BEE54E"/>
    <w:lvl w:ilvl="0" w:tplc="F93AB4BA">
      <w:start w:val="1"/>
      <w:numFmt w:val="decimal"/>
      <w:lvlText w:val="%1."/>
      <w:lvlJc w:val="left"/>
      <w:pPr>
        <w:ind w:left="1755" w:hanging="360"/>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38" w15:restartNumberingAfterBreak="0">
    <w:nsid w:val="5F6C7DA2"/>
    <w:multiLevelType w:val="hybridMultilevel"/>
    <w:tmpl w:val="8200E052"/>
    <w:lvl w:ilvl="0" w:tplc="78443C88">
      <w:start w:val="1"/>
      <w:numFmt w:val="decimal"/>
      <w:lvlText w:val="%1."/>
      <w:lvlJc w:val="left"/>
      <w:pPr>
        <w:ind w:left="1755" w:hanging="360"/>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39" w15:restartNumberingAfterBreak="0">
    <w:nsid w:val="5FD546AB"/>
    <w:multiLevelType w:val="hybridMultilevel"/>
    <w:tmpl w:val="0B4CE58C"/>
    <w:lvl w:ilvl="0" w:tplc="AEDA61A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6D385B3A"/>
    <w:multiLevelType w:val="hybridMultilevel"/>
    <w:tmpl w:val="CFB259C0"/>
    <w:lvl w:ilvl="0" w:tplc="2FA8CD12">
      <w:start w:val="1"/>
      <w:numFmt w:val="decimal"/>
      <w:lvlText w:val="%1."/>
      <w:lvlJc w:val="left"/>
      <w:pPr>
        <w:tabs>
          <w:tab w:val="num" w:pos="1080"/>
        </w:tabs>
        <w:ind w:left="1080" w:hanging="108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15:restartNumberingAfterBreak="0">
    <w:nsid w:val="6EA633DB"/>
    <w:multiLevelType w:val="hybridMultilevel"/>
    <w:tmpl w:val="BBCAD2BA"/>
    <w:lvl w:ilvl="0" w:tplc="A1E0AA82">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94B163E"/>
    <w:multiLevelType w:val="hybridMultilevel"/>
    <w:tmpl w:val="B6DA7BFC"/>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A6708DE"/>
    <w:multiLevelType w:val="hybridMultilevel"/>
    <w:tmpl w:val="CD781C7C"/>
    <w:lvl w:ilvl="0" w:tplc="040CAC3A">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7CE2384D"/>
    <w:multiLevelType w:val="hybridMultilevel"/>
    <w:tmpl w:val="31CA703C"/>
    <w:lvl w:ilvl="0" w:tplc="C896BED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5" w15:restartNumberingAfterBreak="0">
    <w:nsid w:val="7FE24CF0"/>
    <w:multiLevelType w:val="hybridMultilevel"/>
    <w:tmpl w:val="C9AC70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8"/>
  </w:num>
  <w:num w:numId="2">
    <w:abstractNumId w:val="40"/>
  </w:num>
  <w:num w:numId="3">
    <w:abstractNumId w:val="4"/>
  </w:num>
  <w:num w:numId="4">
    <w:abstractNumId w:val="45"/>
  </w:num>
  <w:num w:numId="5">
    <w:abstractNumId w:val="34"/>
  </w:num>
  <w:num w:numId="6">
    <w:abstractNumId w:val="41"/>
  </w:num>
  <w:num w:numId="7">
    <w:abstractNumId w:val="1"/>
  </w:num>
  <w:num w:numId="8">
    <w:abstractNumId w:val="39"/>
  </w:num>
  <w:num w:numId="9">
    <w:abstractNumId w:val="29"/>
  </w:num>
  <w:num w:numId="10">
    <w:abstractNumId w:val="19"/>
  </w:num>
  <w:num w:numId="11">
    <w:abstractNumId w:val="15"/>
  </w:num>
  <w:num w:numId="12">
    <w:abstractNumId w:val="11"/>
  </w:num>
  <w:num w:numId="13">
    <w:abstractNumId w:val="23"/>
  </w:num>
  <w:num w:numId="14">
    <w:abstractNumId w:val="20"/>
  </w:num>
  <w:num w:numId="15">
    <w:abstractNumId w:val="13"/>
  </w:num>
  <w:num w:numId="16">
    <w:abstractNumId w:val="2"/>
  </w:num>
  <w:num w:numId="17">
    <w:abstractNumId w:val="17"/>
  </w:num>
  <w:num w:numId="18">
    <w:abstractNumId w:val="44"/>
  </w:num>
  <w:num w:numId="19">
    <w:abstractNumId w:val="35"/>
  </w:num>
  <w:num w:numId="20">
    <w:abstractNumId w:val="42"/>
  </w:num>
  <w:num w:numId="21">
    <w:abstractNumId w:val="6"/>
  </w:num>
  <w:num w:numId="22">
    <w:abstractNumId w:val="0"/>
  </w:num>
  <w:num w:numId="23">
    <w:abstractNumId w:val="43"/>
  </w:num>
  <w:num w:numId="24">
    <w:abstractNumId w:val="22"/>
  </w:num>
  <w:num w:numId="25">
    <w:abstractNumId w:val="7"/>
  </w:num>
  <w:num w:numId="26">
    <w:abstractNumId w:val="12"/>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6"/>
  </w:num>
  <w:num w:numId="32">
    <w:abstractNumId w:val="8"/>
  </w:num>
  <w:num w:numId="33">
    <w:abstractNumId w:val="31"/>
  </w:num>
  <w:num w:numId="34">
    <w:abstractNumId w:val="38"/>
  </w:num>
  <w:num w:numId="35">
    <w:abstractNumId w:val="10"/>
  </w:num>
  <w:num w:numId="36">
    <w:abstractNumId w:val="25"/>
  </w:num>
  <w:num w:numId="37">
    <w:abstractNumId w:val="3"/>
  </w:num>
  <w:num w:numId="38">
    <w:abstractNumId w:val="37"/>
  </w:num>
  <w:num w:numId="39">
    <w:abstractNumId w:val="5"/>
  </w:num>
  <w:num w:numId="40">
    <w:abstractNumId w:val="30"/>
  </w:num>
  <w:num w:numId="41">
    <w:abstractNumId w:val="14"/>
  </w:num>
  <w:num w:numId="42">
    <w:abstractNumId w:val="26"/>
  </w:num>
  <w:num w:numId="43">
    <w:abstractNumId w:val="36"/>
  </w:num>
  <w:num w:numId="44">
    <w:abstractNumId w:val="24"/>
  </w:num>
  <w:num w:numId="45">
    <w:abstractNumId w:val="33"/>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AD9"/>
    <w:rsid w:val="00007C70"/>
    <w:rsid w:val="000103DB"/>
    <w:rsid w:val="00011D1B"/>
    <w:rsid w:val="00011FB5"/>
    <w:rsid w:val="0001289A"/>
    <w:rsid w:val="00012C29"/>
    <w:rsid w:val="000138FE"/>
    <w:rsid w:val="00015AA7"/>
    <w:rsid w:val="00015EA8"/>
    <w:rsid w:val="00016D92"/>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45C"/>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39B3"/>
    <w:rsid w:val="00043ABC"/>
    <w:rsid w:val="000441ED"/>
    <w:rsid w:val="0004434C"/>
    <w:rsid w:val="00045311"/>
    <w:rsid w:val="00045A9C"/>
    <w:rsid w:val="00046B57"/>
    <w:rsid w:val="00046B6B"/>
    <w:rsid w:val="0004753B"/>
    <w:rsid w:val="00047688"/>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2290"/>
    <w:rsid w:val="00072375"/>
    <w:rsid w:val="0007276D"/>
    <w:rsid w:val="00073279"/>
    <w:rsid w:val="00074A7D"/>
    <w:rsid w:val="00074B82"/>
    <w:rsid w:val="000753DB"/>
    <w:rsid w:val="00075694"/>
    <w:rsid w:val="0007643F"/>
    <w:rsid w:val="00076BF2"/>
    <w:rsid w:val="00077204"/>
    <w:rsid w:val="000778BB"/>
    <w:rsid w:val="000805CD"/>
    <w:rsid w:val="00080865"/>
    <w:rsid w:val="0008235A"/>
    <w:rsid w:val="000825F6"/>
    <w:rsid w:val="0008289C"/>
    <w:rsid w:val="000833FB"/>
    <w:rsid w:val="00083D2A"/>
    <w:rsid w:val="0008402B"/>
    <w:rsid w:val="00084900"/>
    <w:rsid w:val="00084998"/>
    <w:rsid w:val="00084CEA"/>
    <w:rsid w:val="00084ED1"/>
    <w:rsid w:val="00085CF5"/>
    <w:rsid w:val="00085FC7"/>
    <w:rsid w:val="00086842"/>
    <w:rsid w:val="000905D9"/>
    <w:rsid w:val="00091C67"/>
    <w:rsid w:val="0009280D"/>
    <w:rsid w:val="000939D5"/>
    <w:rsid w:val="0009454C"/>
    <w:rsid w:val="00094DAB"/>
    <w:rsid w:val="000958B1"/>
    <w:rsid w:val="00096376"/>
    <w:rsid w:val="00096733"/>
    <w:rsid w:val="00096CBE"/>
    <w:rsid w:val="000972C0"/>
    <w:rsid w:val="000973FE"/>
    <w:rsid w:val="0009795E"/>
    <w:rsid w:val="000A019D"/>
    <w:rsid w:val="000A047E"/>
    <w:rsid w:val="000A0623"/>
    <w:rsid w:val="000A1894"/>
    <w:rsid w:val="000A3A2F"/>
    <w:rsid w:val="000A494B"/>
    <w:rsid w:val="000A6B99"/>
    <w:rsid w:val="000A6D60"/>
    <w:rsid w:val="000A7506"/>
    <w:rsid w:val="000B0F54"/>
    <w:rsid w:val="000B1C21"/>
    <w:rsid w:val="000B1EAE"/>
    <w:rsid w:val="000B2148"/>
    <w:rsid w:val="000B2A39"/>
    <w:rsid w:val="000B3C97"/>
    <w:rsid w:val="000B534D"/>
    <w:rsid w:val="000B5EC7"/>
    <w:rsid w:val="000B6ED5"/>
    <w:rsid w:val="000C0224"/>
    <w:rsid w:val="000C1B16"/>
    <w:rsid w:val="000C2837"/>
    <w:rsid w:val="000C3B08"/>
    <w:rsid w:val="000C3B6D"/>
    <w:rsid w:val="000C42F9"/>
    <w:rsid w:val="000C433E"/>
    <w:rsid w:val="000C4926"/>
    <w:rsid w:val="000C684D"/>
    <w:rsid w:val="000C7B2D"/>
    <w:rsid w:val="000C7CD7"/>
    <w:rsid w:val="000C7E1F"/>
    <w:rsid w:val="000D087B"/>
    <w:rsid w:val="000D0F46"/>
    <w:rsid w:val="000D270D"/>
    <w:rsid w:val="000D29C5"/>
    <w:rsid w:val="000D3436"/>
    <w:rsid w:val="000D3E8C"/>
    <w:rsid w:val="000D4803"/>
    <w:rsid w:val="000D4AE2"/>
    <w:rsid w:val="000D6D10"/>
    <w:rsid w:val="000E059D"/>
    <w:rsid w:val="000E284A"/>
    <w:rsid w:val="000E49E9"/>
    <w:rsid w:val="000F016F"/>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3F21"/>
    <w:rsid w:val="00134325"/>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5136"/>
    <w:rsid w:val="001473C1"/>
    <w:rsid w:val="00150BD2"/>
    <w:rsid w:val="00152DF8"/>
    <w:rsid w:val="001530EA"/>
    <w:rsid w:val="00153D44"/>
    <w:rsid w:val="00153DD1"/>
    <w:rsid w:val="00154C03"/>
    <w:rsid w:val="001561C9"/>
    <w:rsid w:val="001577E0"/>
    <w:rsid w:val="00160B01"/>
    <w:rsid w:val="00160BE8"/>
    <w:rsid w:val="001612EC"/>
    <w:rsid w:val="001654D5"/>
    <w:rsid w:val="00165FC5"/>
    <w:rsid w:val="001714D7"/>
    <w:rsid w:val="00171801"/>
    <w:rsid w:val="00171BBB"/>
    <w:rsid w:val="00172209"/>
    <w:rsid w:val="00172EA2"/>
    <w:rsid w:val="0017350B"/>
    <w:rsid w:val="0017384B"/>
    <w:rsid w:val="00173910"/>
    <w:rsid w:val="00176A56"/>
    <w:rsid w:val="00176BE8"/>
    <w:rsid w:val="00176C3C"/>
    <w:rsid w:val="0017750A"/>
    <w:rsid w:val="00177F8D"/>
    <w:rsid w:val="001803D6"/>
    <w:rsid w:val="00180439"/>
    <w:rsid w:val="001835A3"/>
    <w:rsid w:val="00183B16"/>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42F4"/>
    <w:rsid w:val="001959C9"/>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5FDC"/>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50B"/>
    <w:rsid w:val="00230834"/>
    <w:rsid w:val="00231256"/>
    <w:rsid w:val="00231BC8"/>
    <w:rsid w:val="0023221A"/>
    <w:rsid w:val="0023312B"/>
    <w:rsid w:val="00234B7F"/>
    <w:rsid w:val="00234EF9"/>
    <w:rsid w:val="00235AD3"/>
    <w:rsid w:val="00235BA1"/>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98F"/>
    <w:rsid w:val="00250C77"/>
    <w:rsid w:val="002513D9"/>
    <w:rsid w:val="00251E35"/>
    <w:rsid w:val="00255076"/>
    <w:rsid w:val="00257C9D"/>
    <w:rsid w:val="00257DE3"/>
    <w:rsid w:val="00257FB0"/>
    <w:rsid w:val="0026109A"/>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521B"/>
    <w:rsid w:val="002766D8"/>
    <w:rsid w:val="002805EE"/>
    <w:rsid w:val="0028160F"/>
    <w:rsid w:val="002816BC"/>
    <w:rsid w:val="00282A1D"/>
    <w:rsid w:val="00282F97"/>
    <w:rsid w:val="002842C2"/>
    <w:rsid w:val="002847CE"/>
    <w:rsid w:val="00284FC4"/>
    <w:rsid w:val="00285262"/>
    <w:rsid w:val="0028756A"/>
    <w:rsid w:val="00290560"/>
    <w:rsid w:val="00291A33"/>
    <w:rsid w:val="00292958"/>
    <w:rsid w:val="002935F3"/>
    <w:rsid w:val="00294ED6"/>
    <w:rsid w:val="002950BF"/>
    <w:rsid w:val="002A109A"/>
    <w:rsid w:val="002A11C4"/>
    <w:rsid w:val="002A2625"/>
    <w:rsid w:val="002A2959"/>
    <w:rsid w:val="002A2D9F"/>
    <w:rsid w:val="002A3775"/>
    <w:rsid w:val="002A3D8B"/>
    <w:rsid w:val="002A4353"/>
    <w:rsid w:val="002A53CE"/>
    <w:rsid w:val="002A5AD3"/>
    <w:rsid w:val="002A6E06"/>
    <w:rsid w:val="002A7133"/>
    <w:rsid w:val="002B05A6"/>
    <w:rsid w:val="002B065B"/>
    <w:rsid w:val="002B1CAB"/>
    <w:rsid w:val="002B26D0"/>
    <w:rsid w:val="002B3802"/>
    <w:rsid w:val="002B3CE4"/>
    <w:rsid w:val="002B4B69"/>
    <w:rsid w:val="002B57FD"/>
    <w:rsid w:val="002B61B3"/>
    <w:rsid w:val="002B65C2"/>
    <w:rsid w:val="002B688F"/>
    <w:rsid w:val="002B7F28"/>
    <w:rsid w:val="002C1252"/>
    <w:rsid w:val="002C1268"/>
    <w:rsid w:val="002C1C4F"/>
    <w:rsid w:val="002C2FE5"/>
    <w:rsid w:val="002C4C61"/>
    <w:rsid w:val="002C64A5"/>
    <w:rsid w:val="002D01B8"/>
    <w:rsid w:val="002D248F"/>
    <w:rsid w:val="002D2B7F"/>
    <w:rsid w:val="002D346B"/>
    <w:rsid w:val="002D39F5"/>
    <w:rsid w:val="002D3AF3"/>
    <w:rsid w:val="002D4710"/>
    <w:rsid w:val="002D4FAA"/>
    <w:rsid w:val="002D6A10"/>
    <w:rsid w:val="002D7902"/>
    <w:rsid w:val="002D7AA1"/>
    <w:rsid w:val="002D7DA6"/>
    <w:rsid w:val="002E18F8"/>
    <w:rsid w:val="002E2713"/>
    <w:rsid w:val="002E49AA"/>
    <w:rsid w:val="002E4CE1"/>
    <w:rsid w:val="002E52FF"/>
    <w:rsid w:val="002E6A58"/>
    <w:rsid w:val="002E70DC"/>
    <w:rsid w:val="002E7225"/>
    <w:rsid w:val="002F0D98"/>
    <w:rsid w:val="002F1890"/>
    <w:rsid w:val="002F1E34"/>
    <w:rsid w:val="002F2129"/>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515A"/>
    <w:rsid w:val="00306769"/>
    <w:rsid w:val="003067D4"/>
    <w:rsid w:val="00306E67"/>
    <w:rsid w:val="00310222"/>
    <w:rsid w:val="003102B3"/>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559"/>
    <w:rsid w:val="003248C2"/>
    <w:rsid w:val="003255AF"/>
    <w:rsid w:val="003255E5"/>
    <w:rsid w:val="0032637F"/>
    <w:rsid w:val="00327091"/>
    <w:rsid w:val="0033083A"/>
    <w:rsid w:val="003308FE"/>
    <w:rsid w:val="0033115C"/>
    <w:rsid w:val="00332F0A"/>
    <w:rsid w:val="00333498"/>
    <w:rsid w:val="00334EE6"/>
    <w:rsid w:val="0033531D"/>
    <w:rsid w:val="003365D8"/>
    <w:rsid w:val="003365F3"/>
    <w:rsid w:val="00340673"/>
    <w:rsid w:val="003416EF"/>
    <w:rsid w:val="003421CF"/>
    <w:rsid w:val="003434D3"/>
    <w:rsid w:val="00343779"/>
    <w:rsid w:val="00343D53"/>
    <w:rsid w:val="00344B9B"/>
    <w:rsid w:val="00345D93"/>
    <w:rsid w:val="003461A9"/>
    <w:rsid w:val="003468CD"/>
    <w:rsid w:val="00347A3E"/>
    <w:rsid w:val="00347F15"/>
    <w:rsid w:val="00350904"/>
    <w:rsid w:val="00352093"/>
    <w:rsid w:val="0035323F"/>
    <w:rsid w:val="003538EA"/>
    <w:rsid w:val="00353BDE"/>
    <w:rsid w:val="0035465C"/>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801FD"/>
    <w:rsid w:val="00381342"/>
    <w:rsid w:val="0038171F"/>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77C"/>
    <w:rsid w:val="0039791F"/>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B7F"/>
    <w:rsid w:val="003C3AFA"/>
    <w:rsid w:val="003C3CA2"/>
    <w:rsid w:val="003C43C7"/>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C39"/>
    <w:rsid w:val="003E5CD5"/>
    <w:rsid w:val="003E71EC"/>
    <w:rsid w:val="003E7986"/>
    <w:rsid w:val="003F139B"/>
    <w:rsid w:val="003F22F7"/>
    <w:rsid w:val="003F26A3"/>
    <w:rsid w:val="003F3B29"/>
    <w:rsid w:val="003F420E"/>
    <w:rsid w:val="003F54E8"/>
    <w:rsid w:val="003F633B"/>
    <w:rsid w:val="003F6524"/>
    <w:rsid w:val="003F6766"/>
    <w:rsid w:val="003F6A17"/>
    <w:rsid w:val="003F7775"/>
    <w:rsid w:val="003F7CE1"/>
    <w:rsid w:val="00400380"/>
    <w:rsid w:val="00400B19"/>
    <w:rsid w:val="00400CC3"/>
    <w:rsid w:val="0040113D"/>
    <w:rsid w:val="004015C6"/>
    <w:rsid w:val="00402D18"/>
    <w:rsid w:val="00403234"/>
    <w:rsid w:val="004034CA"/>
    <w:rsid w:val="00403A11"/>
    <w:rsid w:val="00404B2C"/>
    <w:rsid w:val="00405DD3"/>
    <w:rsid w:val="0040639F"/>
    <w:rsid w:val="0040651D"/>
    <w:rsid w:val="00406CCC"/>
    <w:rsid w:val="00410998"/>
    <w:rsid w:val="004114C3"/>
    <w:rsid w:val="00412A6B"/>
    <w:rsid w:val="004138D5"/>
    <w:rsid w:val="00413B36"/>
    <w:rsid w:val="0041454A"/>
    <w:rsid w:val="004154CB"/>
    <w:rsid w:val="004159A7"/>
    <w:rsid w:val="0041630E"/>
    <w:rsid w:val="00416FF1"/>
    <w:rsid w:val="00417B2E"/>
    <w:rsid w:val="00422992"/>
    <w:rsid w:val="0042364B"/>
    <w:rsid w:val="0042366D"/>
    <w:rsid w:val="004241A3"/>
    <w:rsid w:val="00424C5E"/>
    <w:rsid w:val="00424CF3"/>
    <w:rsid w:val="00424E40"/>
    <w:rsid w:val="004257F5"/>
    <w:rsid w:val="00430299"/>
    <w:rsid w:val="0043185E"/>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41AC"/>
    <w:rsid w:val="004642BA"/>
    <w:rsid w:val="00464C18"/>
    <w:rsid w:val="004656F9"/>
    <w:rsid w:val="00465A31"/>
    <w:rsid w:val="004663A1"/>
    <w:rsid w:val="004664F9"/>
    <w:rsid w:val="00466CD3"/>
    <w:rsid w:val="004715EC"/>
    <w:rsid w:val="0047169C"/>
    <w:rsid w:val="00471D89"/>
    <w:rsid w:val="00472AFF"/>
    <w:rsid w:val="004730EE"/>
    <w:rsid w:val="00473D2E"/>
    <w:rsid w:val="00474DFF"/>
    <w:rsid w:val="00476090"/>
    <w:rsid w:val="00476579"/>
    <w:rsid w:val="00477637"/>
    <w:rsid w:val="00480562"/>
    <w:rsid w:val="00480801"/>
    <w:rsid w:val="00480BC8"/>
    <w:rsid w:val="00481CE9"/>
    <w:rsid w:val="004824AB"/>
    <w:rsid w:val="004835D9"/>
    <w:rsid w:val="004848F1"/>
    <w:rsid w:val="00485350"/>
    <w:rsid w:val="004863EA"/>
    <w:rsid w:val="0048688B"/>
    <w:rsid w:val="00487410"/>
    <w:rsid w:val="00487F1B"/>
    <w:rsid w:val="004900BE"/>
    <w:rsid w:val="004909C0"/>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6879"/>
    <w:rsid w:val="004A6BE4"/>
    <w:rsid w:val="004A7773"/>
    <w:rsid w:val="004A7B1D"/>
    <w:rsid w:val="004A7DDF"/>
    <w:rsid w:val="004B09B3"/>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4AEC"/>
    <w:rsid w:val="004D5222"/>
    <w:rsid w:val="004D529B"/>
    <w:rsid w:val="004D695A"/>
    <w:rsid w:val="004D6F61"/>
    <w:rsid w:val="004E02B0"/>
    <w:rsid w:val="004E08C5"/>
    <w:rsid w:val="004E1960"/>
    <w:rsid w:val="004E21CA"/>
    <w:rsid w:val="004E247B"/>
    <w:rsid w:val="004E342C"/>
    <w:rsid w:val="004E3C53"/>
    <w:rsid w:val="004E53AA"/>
    <w:rsid w:val="004E5A03"/>
    <w:rsid w:val="004E6C5E"/>
    <w:rsid w:val="004E6DCF"/>
    <w:rsid w:val="004E7E95"/>
    <w:rsid w:val="004F120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39D"/>
    <w:rsid w:val="00510895"/>
    <w:rsid w:val="0051097B"/>
    <w:rsid w:val="00511166"/>
    <w:rsid w:val="0051204F"/>
    <w:rsid w:val="00512F7E"/>
    <w:rsid w:val="005132A3"/>
    <w:rsid w:val="00513DC7"/>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13CC"/>
    <w:rsid w:val="00531EB3"/>
    <w:rsid w:val="0053224E"/>
    <w:rsid w:val="00532EE3"/>
    <w:rsid w:val="00532FF0"/>
    <w:rsid w:val="00532FF5"/>
    <w:rsid w:val="005332C1"/>
    <w:rsid w:val="005340CA"/>
    <w:rsid w:val="005344FD"/>
    <w:rsid w:val="005364AE"/>
    <w:rsid w:val="0053679B"/>
    <w:rsid w:val="0053698B"/>
    <w:rsid w:val="00536EDE"/>
    <w:rsid w:val="005370F1"/>
    <w:rsid w:val="00537298"/>
    <w:rsid w:val="00540572"/>
    <w:rsid w:val="005419A0"/>
    <w:rsid w:val="00541C95"/>
    <w:rsid w:val="00542392"/>
    <w:rsid w:val="00544A4E"/>
    <w:rsid w:val="0054509C"/>
    <w:rsid w:val="00551048"/>
    <w:rsid w:val="005514A9"/>
    <w:rsid w:val="005518CB"/>
    <w:rsid w:val="00551BFF"/>
    <w:rsid w:val="00553AA2"/>
    <w:rsid w:val="005540BD"/>
    <w:rsid w:val="00555B5B"/>
    <w:rsid w:val="00555B96"/>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6C9"/>
    <w:rsid w:val="00575F29"/>
    <w:rsid w:val="0057749B"/>
    <w:rsid w:val="0058023C"/>
    <w:rsid w:val="005814D9"/>
    <w:rsid w:val="005817B3"/>
    <w:rsid w:val="00583444"/>
    <w:rsid w:val="005837BA"/>
    <w:rsid w:val="00584514"/>
    <w:rsid w:val="005856AE"/>
    <w:rsid w:val="00585A84"/>
    <w:rsid w:val="0058649A"/>
    <w:rsid w:val="005865AF"/>
    <w:rsid w:val="00587A9F"/>
    <w:rsid w:val="005900A1"/>
    <w:rsid w:val="005925FE"/>
    <w:rsid w:val="00592AE4"/>
    <w:rsid w:val="00593192"/>
    <w:rsid w:val="005936EA"/>
    <w:rsid w:val="00594415"/>
    <w:rsid w:val="00594681"/>
    <w:rsid w:val="00596607"/>
    <w:rsid w:val="00597FC9"/>
    <w:rsid w:val="005A050E"/>
    <w:rsid w:val="005A2434"/>
    <w:rsid w:val="005A27DE"/>
    <w:rsid w:val="005A5DE2"/>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D0EA4"/>
    <w:rsid w:val="005D1DC1"/>
    <w:rsid w:val="005D2266"/>
    <w:rsid w:val="005D2BE6"/>
    <w:rsid w:val="005D3816"/>
    <w:rsid w:val="005D4359"/>
    <w:rsid w:val="005D6655"/>
    <w:rsid w:val="005D78DF"/>
    <w:rsid w:val="005E027F"/>
    <w:rsid w:val="005E085D"/>
    <w:rsid w:val="005E1F3C"/>
    <w:rsid w:val="005E247A"/>
    <w:rsid w:val="005E2F51"/>
    <w:rsid w:val="005E54D4"/>
    <w:rsid w:val="005E6630"/>
    <w:rsid w:val="005E6762"/>
    <w:rsid w:val="005E6E7D"/>
    <w:rsid w:val="005E7494"/>
    <w:rsid w:val="005F17CB"/>
    <w:rsid w:val="005F22BA"/>
    <w:rsid w:val="005F2A0E"/>
    <w:rsid w:val="005F43DD"/>
    <w:rsid w:val="005F451F"/>
    <w:rsid w:val="005F7B5C"/>
    <w:rsid w:val="005F7D1B"/>
    <w:rsid w:val="0060084A"/>
    <w:rsid w:val="006009DD"/>
    <w:rsid w:val="00602919"/>
    <w:rsid w:val="006052D1"/>
    <w:rsid w:val="00606913"/>
    <w:rsid w:val="00606E30"/>
    <w:rsid w:val="00606FF4"/>
    <w:rsid w:val="00607597"/>
    <w:rsid w:val="0060760B"/>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65E5"/>
    <w:rsid w:val="00626D97"/>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74BC"/>
    <w:rsid w:val="00657A48"/>
    <w:rsid w:val="00661477"/>
    <w:rsid w:val="00661758"/>
    <w:rsid w:val="0066186B"/>
    <w:rsid w:val="00662DA3"/>
    <w:rsid w:val="00664ACA"/>
    <w:rsid w:val="006659A3"/>
    <w:rsid w:val="0066655E"/>
    <w:rsid w:val="00670A58"/>
    <w:rsid w:val="00670AFB"/>
    <w:rsid w:val="006713DD"/>
    <w:rsid w:val="006716DC"/>
    <w:rsid w:val="00671C1B"/>
    <w:rsid w:val="0067252D"/>
    <w:rsid w:val="006727CD"/>
    <w:rsid w:val="006731C9"/>
    <w:rsid w:val="00673F46"/>
    <w:rsid w:val="0067441B"/>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919D5"/>
    <w:rsid w:val="00692CCC"/>
    <w:rsid w:val="00692DB2"/>
    <w:rsid w:val="00694685"/>
    <w:rsid w:val="00694775"/>
    <w:rsid w:val="00695429"/>
    <w:rsid w:val="006954DE"/>
    <w:rsid w:val="00696B5C"/>
    <w:rsid w:val="006973A8"/>
    <w:rsid w:val="00697883"/>
    <w:rsid w:val="00697C5F"/>
    <w:rsid w:val="006A11A5"/>
    <w:rsid w:val="006A258B"/>
    <w:rsid w:val="006A37D9"/>
    <w:rsid w:val="006A3B8D"/>
    <w:rsid w:val="006A3CD6"/>
    <w:rsid w:val="006A40A4"/>
    <w:rsid w:val="006A467C"/>
    <w:rsid w:val="006A49B3"/>
    <w:rsid w:val="006A5B5E"/>
    <w:rsid w:val="006A5B8C"/>
    <w:rsid w:val="006A6CF8"/>
    <w:rsid w:val="006A6E4A"/>
    <w:rsid w:val="006A76EF"/>
    <w:rsid w:val="006B03E0"/>
    <w:rsid w:val="006B300B"/>
    <w:rsid w:val="006B3EE8"/>
    <w:rsid w:val="006B41DC"/>
    <w:rsid w:val="006B42AB"/>
    <w:rsid w:val="006B4EC7"/>
    <w:rsid w:val="006B56E9"/>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A4A"/>
    <w:rsid w:val="006D70CA"/>
    <w:rsid w:val="006D7108"/>
    <w:rsid w:val="006D77CA"/>
    <w:rsid w:val="006E1438"/>
    <w:rsid w:val="006E1732"/>
    <w:rsid w:val="006E1A58"/>
    <w:rsid w:val="006E3562"/>
    <w:rsid w:val="006E43AC"/>
    <w:rsid w:val="006E4D60"/>
    <w:rsid w:val="006E54A8"/>
    <w:rsid w:val="006E5DEC"/>
    <w:rsid w:val="006E68AF"/>
    <w:rsid w:val="006E7982"/>
    <w:rsid w:val="006F0597"/>
    <w:rsid w:val="006F2C6E"/>
    <w:rsid w:val="006F3819"/>
    <w:rsid w:val="006F49A8"/>
    <w:rsid w:val="006F49C0"/>
    <w:rsid w:val="006F49DD"/>
    <w:rsid w:val="006F75C0"/>
    <w:rsid w:val="006F771D"/>
    <w:rsid w:val="00702032"/>
    <w:rsid w:val="007026B3"/>
    <w:rsid w:val="00702735"/>
    <w:rsid w:val="0070302E"/>
    <w:rsid w:val="00705A82"/>
    <w:rsid w:val="0070697F"/>
    <w:rsid w:val="0070706A"/>
    <w:rsid w:val="00710258"/>
    <w:rsid w:val="00710AAD"/>
    <w:rsid w:val="007130E6"/>
    <w:rsid w:val="007141B8"/>
    <w:rsid w:val="00714763"/>
    <w:rsid w:val="00714F02"/>
    <w:rsid w:val="00717D92"/>
    <w:rsid w:val="0072052C"/>
    <w:rsid w:val="00721097"/>
    <w:rsid w:val="00721C6A"/>
    <w:rsid w:val="00722FC8"/>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505C2"/>
    <w:rsid w:val="00750EB1"/>
    <w:rsid w:val="00753740"/>
    <w:rsid w:val="007548E4"/>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484D"/>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7CD"/>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5589"/>
    <w:rsid w:val="007E55B1"/>
    <w:rsid w:val="007E571E"/>
    <w:rsid w:val="007E5EEC"/>
    <w:rsid w:val="007E7171"/>
    <w:rsid w:val="007E7669"/>
    <w:rsid w:val="007F0243"/>
    <w:rsid w:val="007F077D"/>
    <w:rsid w:val="007F139D"/>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411C"/>
    <w:rsid w:val="00835C36"/>
    <w:rsid w:val="00836BD7"/>
    <w:rsid w:val="00840076"/>
    <w:rsid w:val="008419F6"/>
    <w:rsid w:val="008422CA"/>
    <w:rsid w:val="008437B3"/>
    <w:rsid w:val="00844D2D"/>
    <w:rsid w:val="0084548E"/>
    <w:rsid w:val="0084575D"/>
    <w:rsid w:val="008469D3"/>
    <w:rsid w:val="008474D0"/>
    <w:rsid w:val="00847ED8"/>
    <w:rsid w:val="00847F25"/>
    <w:rsid w:val="00850F0A"/>
    <w:rsid w:val="00851398"/>
    <w:rsid w:val="008525DB"/>
    <w:rsid w:val="00852E23"/>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6718"/>
    <w:rsid w:val="00876C8A"/>
    <w:rsid w:val="00877436"/>
    <w:rsid w:val="0087785C"/>
    <w:rsid w:val="0088085C"/>
    <w:rsid w:val="0088092F"/>
    <w:rsid w:val="0088119F"/>
    <w:rsid w:val="00883857"/>
    <w:rsid w:val="00883C7C"/>
    <w:rsid w:val="008842F3"/>
    <w:rsid w:val="008849C7"/>
    <w:rsid w:val="0089038F"/>
    <w:rsid w:val="00890906"/>
    <w:rsid w:val="00890CF9"/>
    <w:rsid w:val="0089172E"/>
    <w:rsid w:val="008921FD"/>
    <w:rsid w:val="00892D2D"/>
    <w:rsid w:val="0089409D"/>
    <w:rsid w:val="00894446"/>
    <w:rsid w:val="0089451B"/>
    <w:rsid w:val="008968A3"/>
    <w:rsid w:val="00897E4E"/>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4575"/>
    <w:rsid w:val="008B764E"/>
    <w:rsid w:val="008B7D62"/>
    <w:rsid w:val="008C104F"/>
    <w:rsid w:val="008C182E"/>
    <w:rsid w:val="008C2756"/>
    <w:rsid w:val="008C3FBB"/>
    <w:rsid w:val="008C3FBE"/>
    <w:rsid w:val="008C6C74"/>
    <w:rsid w:val="008C6DBC"/>
    <w:rsid w:val="008C6ED9"/>
    <w:rsid w:val="008D1712"/>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63F6"/>
    <w:rsid w:val="008E7126"/>
    <w:rsid w:val="008F066D"/>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487"/>
    <w:rsid w:val="0090369F"/>
    <w:rsid w:val="00903F7C"/>
    <w:rsid w:val="009065A2"/>
    <w:rsid w:val="00907A97"/>
    <w:rsid w:val="00907B85"/>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2C7"/>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796C"/>
    <w:rsid w:val="00957C02"/>
    <w:rsid w:val="00957FA4"/>
    <w:rsid w:val="00960167"/>
    <w:rsid w:val="009611B8"/>
    <w:rsid w:val="009615D8"/>
    <w:rsid w:val="00961D0C"/>
    <w:rsid w:val="0096386B"/>
    <w:rsid w:val="00963DFD"/>
    <w:rsid w:val="00963E6B"/>
    <w:rsid w:val="009643FD"/>
    <w:rsid w:val="0096441F"/>
    <w:rsid w:val="00964EF7"/>
    <w:rsid w:val="00965836"/>
    <w:rsid w:val="00965D7E"/>
    <w:rsid w:val="0096646B"/>
    <w:rsid w:val="00967FEA"/>
    <w:rsid w:val="00970826"/>
    <w:rsid w:val="00970998"/>
    <w:rsid w:val="00970FBA"/>
    <w:rsid w:val="00971D92"/>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87DB0"/>
    <w:rsid w:val="0099063A"/>
    <w:rsid w:val="00990A15"/>
    <w:rsid w:val="00990DD2"/>
    <w:rsid w:val="009930ED"/>
    <w:rsid w:val="009948BC"/>
    <w:rsid w:val="00994A29"/>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B7C10"/>
    <w:rsid w:val="009C18DB"/>
    <w:rsid w:val="009C33D3"/>
    <w:rsid w:val="009C4A38"/>
    <w:rsid w:val="009C50CB"/>
    <w:rsid w:val="009C616D"/>
    <w:rsid w:val="009D0ECA"/>
    <w:rsid w:val="009D137B"/>
    <w:rsid w:val="009D2395"/>
    <w:rsid w:val="009D23A0"/>
    <w:rsid w:val="009D3DF3"/>
    <w:rsid w:val="009D431F"/>
    <w:rsid w:val="009D4DD4"/>
    <w:rsid w:val="009D54A5"/>
    <w:rsid w:val="009D696B"/>
    <w:rsid w:val="009E0DD1"/>
    <w:rsid w:val="009E0ECE"/>
    <w:rsid w:val="009E162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1232"/>
    <w:rsid w:val="00A11349"/>
    <w:rsid w:val="00A1190D"/>
    <w:rsid w:val="00A119CE"/>
    <w:rsid w:val="00A13508"/>
    <w:rsid w:val="00A139BA"/>
    <w:rsid w:val="00A1496D"/>
    <w:rsid w:val="00A15572"/>
    <w:rsid w:val="00A15BB0"/>
    <w:rsid w:val="00A172C7"/>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37FD4"/>
    <w:rsid w:val="00A40956"/>
    <w:rsid w:val="00A40C0A"/>
    <w:rsid w:val="00A41B20"/>
    <w:rsid w:val="00A41F90"/>
    <w:rsid w:val="00A4243C"/>
    <w:rsid w:val="00A42F8C"/>
    <w:rsid w:val="00A449F4"/>
    <w:rsid w:val="00A44C42"/>
    <w:rsid w:val="00A44F3E"/>
    <w:rsid w:val="00A45E92"/>
    <w:rsid w:val="00A45F5D"/>
    <w:rsid w:val="00A465E7"/>
    <w:rsid w:val="00A46773"/>
    <w:rsid w:val="00A46A04"/>
    <w:rsid w:val="00A47063"/>
    <w:rsid w:val="00A505C8"/>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77AF"/>
    <w:rsid w:val="00A67FDC"/>
    <w:rsid w:val="00A706D1"/>
    <w:rsid w:val="00A70782"/>
    <w:rsid w:val="00A70AC4"/>
    <w:rsid w:val="00A717BF"/>
    <w:rsid w:val="00A72574"/>
    <w:rsid w:val="00A72906"/>
    <w:rsid w:val="00A742A4"/>
    <w:rsid w:val="00A75A50"/>
    <w:rsid w:val="00A76289"/>
    <w:rsid w:val="00A76D6E"/>
    <w:rsid w:val="00A77348"/>
    <w:rsid w:val="00A77513"/>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3687"/>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6BA7"/>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1F7F"/>
    <w:rsid w:val="00B3230F"/>
    <w:rsid w:val="00B33B95"/>
    <w:rsid w:val="00B3445C"/>
    <w:rsid w:val="00B34775"/>
    <w:rsid w:val="00B34921"/>
    <w:rsid w:val="00B35C45"/>
    <w:rsid w:val="00B362AE"/>
    <w:rsid w:val="00B365BE"/>
    <w:rsid w:val="00B37B5B"/>
    <w:rsid w:val="00B37F76"/>
    <w:rsid w:val="00B4008C"/>
    <w:rsid w:val="00B4049F"/>
    <w:rsid w:val="00B40AFE"/>
    <w:rsid w:val="00B40C0A"/>
    <w:rsid w:val="00B4124D"/>
    <w:rsid w:val="00B43A80"/>
    <w:rsid w:val="00B43FCD"/>
    <w:rsid w:val="00B4422C"/>
    <w:rsid w:val="00B44646"/>
    <w:rsid w:val="00B45AE2"/>
    <w:rsid w:val="00B46639"/>
    <w:rsid w:val="00B466C1"/>
    <w:rsid w:val="00B46E9E"/>
    <w:rsid w:val="00B50195"/>
    <w:rsid w:val="00B5048E"/>
    <w:rsid w:val="00B50AA0"/>
    <w:rsid w:val="00B50AB6"/>
    <w:rsid w:val="00B516D5"/>
    <w:rsid w:val="00B52115"/>
    <w:rsid w:val="00B52681"/>
    <w:rsid w:val="00B53406"/>
    <w:rsid w:val="00B54DEF"/>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BA"/>
    <w:rsid w:val="00B749C3"/>
    <w:rsid w:val="00B75D27"/>
    <w:rsid w:val="00B76229"/>
    <w:rsid w:val="00B76E60"/>
    <w:rsid w:val="00B77D3A"/>
    <w:rsid w:val="00B81069"/>
    <w:rsid w:val="00B81246"/>
    <w:rsid w:val="00B830EE"/>
    <w:rsid w:val="00B84320"/>
    <w:rsid w:val="00B845A0"/>
    <w:rsid w:val="00B84948"/>
    <w:rsid w:val="00B84DD1"/>
    <w:rsid w:val="00B84F4C"/>
    <w:rsid w:val="00B85FAB"/>
    <w:rsid w:val="00B87014"/>
    <w:rsid w:val="00B90D55"/>
    <w:rsid w:val="00B91138"/>
    <w:rsid w:val="00B91770"/>
    <w:rsid w:val="00B92C07"/>
    <w:rsid w:val="00B93ADE"/>
    <w:rsid w:val="00B94595"/>
    <w:rsid w:val="00B95670"/>
    <w:rsid w:val="00B969ED"/>
    <w:rsid w:val="00B978D3"/>
    <w:rsid w:val="00B97BF0"/>
    <w:rsid w:val="00B97F2B"/>
    <w:rsid w:val="00B97F30"/>
    <w:rsid w:val="00BA1391"/>
    <w:rsid w:val="00BA1999"/>
    <w:rsid w:val="00BA1FA3"/>
    <w:rsid w:val="00BA28EB"/>
    <w:rsid w:val="00BA2DCE"/>
    <w:rsid w:val="00BA4A11"/>
    <w:rsid w:val="00BA4DE2"/>
    <w:rsid w:val="00BA74D9"/>
    <w:rsid w:val="00BA760D"/>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95F"/>
    <w:rsid w:val="00BD50C3"/>
    <w:rsid w:val="00BD55E6"/>
    <w:rsid w:val="00BD63A1"/>
    <w:rsid w:val="00BD67E6"/>
    <w:rsid w:val="00BE0285"/>
    <w:rsid w:val="00BE0C3D"/>
    <w:rsid w:val="00BE0E26"/>
    <w:rsid w:val="00BE187E"/>
    <w:rsid w:val="00BE1B30"/>
    <w:rsid w:val="00BE1E2C"/>
    <w:rsid w:val="00BE21BF"/>
    <w:rsid w:val="00BE223F"/>
    <w:rsid w:val="00BE2529"/>
    <w:rsid w:val="00BE3FEC"/>
    <w:rsid w:val="00BE5160"/>
    <w:rsid w:val="00BE57CF"/>
    <w:rsid w:val="00BE5B68"/>
    <w:rsid w:val="00BE7229"/>
    <w:rsid w:val="00BF17EF"/>
    <w:rsid w:val="00BF24EA"/>
    <w:rsid w:val="00BF2AB6"/>
    <w:rsid w:val="00BF2D4F"/>
    <w:rsid w:val="00BF492E"/>
    <w:rsid w:val="00BF53CF"/>
    <w:rsid w:val="00BF70B5"/>
    <w:rsid w:val="00BF753C"/>
    <w:rsid w:val="00C004C3"/>
    <w:rsid w:val="00C01497"/>
    <w:rsid w:val="00C017C1"/>
    <w:rsid w:val="00C01EF4"/>
    <w:rsid w:val="00C020FB"/>
    <w:rsid w:val="00C023D4"/>
    <w:rsid w:val="00C02DAC"/>
    <w:rsid w:val="00C03744"/>
    <w:rsid w:val="00C041FD"/>
    <w:rsid w:val="00C0443D"/>
    <w:rsid w:val="00C06DD0"/>
    <w:rsid w:val="00C0782C"/>
    <w:rsid w:val="00C10FAB"/>
    <w:rsid w:val="00C12240"/>
    <w:rsid w:val="00C1355A"/>
    <w:rsid w:val="00C137A8"/>
    <w:rsid w:val="00C137AE"/>
    <w:rsid w:val="00C14541"/>
    <w:rsid w:val="00C14D85"/>
    <w:rsid w:val="00C15E7E"/>
    <w:rsid w:val="00C2189E"/>
    <w:rsid w:val="00C22963"/>
    <w:rsid w:val="00C22CB3"/>
    <w:rsid w:val="00C2429A"/>
    <w:rsid w:val="00C2549F"/>
    <w:rsid w:val="00C2577B"/>
    <w:rsid w:val="00C25FC7"/>
    <w:rsid w:val="00C26B7F"/>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4FAF"/>
    <w:rsid w:val="00C46120"/>
    <w:rsid w:val="00C46143"/>
    <w:rsid w:val="00C47EC6"/>
    <w:rsid w:val="00C50C32"/>
    <w:rsid w:val="00C50EE0"/>
    <w:rsid w:val="00C50EF5"/>
    <w:rsid w:val="00C50F27"/>
    <w:rsid w:val="00C511C8"/>
    <w:rsid w:val="00C53C02"/>
    <w:rsid w:val="00C53C37"/>
    <w:rsid w:val="00C54347"/>
    <w:rsid w:val="00C549DA"/>
    <w:rsid w:val="00C55DE2"/>
    <w:rsid w:val="00C5634F"/>
    <w:rsid w:val="00C57224"/>
    <w:rsid w:val="00C57C51"/>
    <w:rsid w:val="00C61DAF"/>
    <w:rsid w:val="00C6367B"/>
    <w:rsid w:val="00C64557"/>
    <w:rsid w:val="00C64824"/>
    <w:rsid w:val="00C648CD"/>
    <w:rsid w:val="00C65C52"/>
    <w:rsid w:val="00C66D47"/>
    <w:rsid w:val="00C6761B"/>
    <w:rsid w:val="00C7136E"/>
    <w:rsid w:val="00C7177E"/>
    <w:rsid w:val="00C72263"/>
    <w:rsid w:val="00C724D8"/>
    <w:rsid w:val="00C729D4"/>
    <w:rsid w:val="00C74957"/>
    <w:rsid w:val="00C74D65"/>
    <w:rsid w:val="00C764EC"/>
    <w:rsid w:val="00C76AAD"/>
    <w:rsid w:val="00C76EDB"/>
    <w:rsid w:val="00C77993"/>
    <w:rsid w:val="00C81163"/>
    <w:rsid w:val="00C814DF"/>
    <w:rsid w:val="00C84329"/>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6529"/>
    <w:rsid w:val="00C97A78"/>
    <w:rsid w:val="00CA03D0"/>
    <w:rsid w:val="00CA05BD"/>
    <w:rsid w:val="00CA15F9"/>
    <w:rsid w:val="00CA28A8"/>
    <w:rsid w:val="00CA39AB"/>
    <w:rsid w:val="00CA3BEF"/>
    <w:rsid w:val="00CA4CF8"/>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17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CF7116"/>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0CA7"/>
    <w:rsid w:val="00D1170B"/>
    <w:rsid w:val="00D12AE0"/>
    <w:rsid w:val="00D12FA0"/>
    <w:rsid w:val="00D13A0B"/>
    <w:rsid w:val="00D1457F"/>
    <w:rsid w:val="00D14CA3"/>
    <w:rsid w:val="00D14EE2"/>
    <w:rsid w:val="00D15491"/>
    <w:rsid w:val="00D1720E"/>
    <w:rsid w:val="00D17DD5"/>
    <w:rsid w:val="00D214D2"/>
    <w:rsid w:val="00D218EE"/>
    <w:rsid w:val="00D21990"/>
    <w:rsid w:val="00D2206C"/>
    <w:rsid w:val="00D22C7F"/>
    <w:rsid w:val="00D23DDC"/>
    <w:rsid w:val="00D23DFB"/>
    <w:rsid w:val="00D25676"/>
    <w:rsid w:val="00D27307"/>
    <w:rsid w:val="00D277B1"/>
    <w:rsid w:val="00D302C4"/>
    <w:rsid w:val="00D31D9D"/>
    <w:rsid w:val="00D3315F"/>
    <w:rsid w:val="00D333E5"/>
    <w:rsid w:val="00D336A5"/>
    <w:rsid w:val="00D34020"/>
    <w:rsid w:val="00D34468"/>
    <w:rsid w:val="00D34B07"/>
    <w:rsid w:val="00D34DAE"/>
    <w:rsid w:val="00D35162"/>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060B"/>
    <w:rsid w:val="00D7247A"/>
    <w:rsid w:val="00D7267C"/>
    <w:rsid w:val="00D72C17"/>
    <w:rsid w:val="00D73213"/>
    <w:rsid w:val="00D74266"/>
    <w:rsid w:val="00D75215"/>
    <w:rsid w:val="00D75725"/>
    <w:rsid w:val="00D75E26"/>
    <w:rsid w:val="00D75E4B"/>
    <w:rsid w:val="00D77BBB"/>
    <w:rsid w:val="00D8080A"/>
    <w:rsid w:val="00D823BC"/>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2D44"/>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E0674"/>
    <w:rsid w:val="00DE10CD"/>
    <w:rsid w:val="00DE2758"/>
    <w:rsid w:val="00DE28E3"/>
    <w:rsid w:val="00DE2B43"/>
    <w:rsid w:val="00DE2D18"/>
    <w:rsid w:val="00DE39E0"/>
    <w:rsid w:val="00DE498F"/>
    <w:rsid w:val="00DE5614"/>
    <w:rsid w:val="00DE5FD8"/>
    <w:rsid w:val="00DE67FF"/>
    <w:rsid w:val="00DE69AB"/>
    <w:rsid w:val="00DF0011"/>
    <w:rsid w:val="00DF0930"/>
    <w:rsid w:val="00DF0B58"/>
    <w:rsid w:val="00DF1E9B"/>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449"/>
    <w:rsid w:val="00E10E22"/>
    <w:rsid w:val="00E1104E"/>
    <w:rsid w:val="00E11058"/>
    <w:rsid w:val="00E117F1"/>
    <w:rsid w:val="00E11DAB"/>
    <w:rsid w:val="00E1222C"/>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544"/>
    <w:rsid w:val="00E93615"/>
    <w:rsid w:val="00E9437C"/>
    <w:rsid w:val="00E95662"/>
    <w:rsid w:val="00E95B9C"/>
    <w:rsid w:val="00E95C2F"/>
    <w:rsid w:val="00E95D94"/>
    <w:rsid w:val="00EA0288"/>
    <w:rsid w:val="00EA03AB"/>
    <w:rsid w:val="00EA0A19"/>
    <w:rsid w:val="00EA0CAF"/>
    <w:rsid w:val="00EA0E36"/>
    <w:rsid w:val="00EA109D"/>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8DC"/>
    <w:rsid w:val="00EB2998"/>
    <w:rsid w:val="00EB2B68"/>
    <w:rsid w:val="00EB2D8B"/>
    <w:rsid w:val="00EB39A8"/>
    <w:rsid w:val="00EB5ACC"/>
    <w:rsid w:val="00EB5DD3"/>
    <w:rsid w:val="00EB60F4"/>
    <w:rsid w:val="00EB64D9"/>
    <w:rsid w:val="00EB6C23"/>
    <w:rsid w:val="00EB6D70"/>
    <w:rsid w:val="00EC037A"/>
    <w:rsid w:val="00EC08CE"/>
    <w:rsid w:val="00EC1E8F"/>
    <w:rsid w:val="00EC1FF7"/>
    <w:rsid w:val="00EC4DCF"/>
    <w:rsid w:val="00EC4EF3"/>
    <w:rsid w:val="00EC5346"/>
    <w:rsid w:val="00EC7A7A"/>
    <w:rsid w:val="00EC7B76"/>
    <w:rsid w:val="00EC7C27"/>
    <w:rsid w:val="00ED0543"/>
    <w:rsid w:val="00ED15A9"/>
    <w:rsid w:val="00ED1827"/>
    <w:rsid w:val="00ED340B"/>
    <w:rsid w:val="00ED3769"/>
    <w:rsid w:val="00ED4EDE"/>
    <w:rsid w:val="00ED5441"/>
    <w:rsid w:val="00EE02C4"/>
    <w:rsid w:val="00EE0DB3"/>
    <w:rsid w:val="00EE0E1B"/>
    <w:rsid w:val="00EE1744"/>
    <w:rsid w:val="00EE2EA6"/>
    <w:rsid w:val="00EE388A"/>
    <w:rsid w:val="00EE462A"/>
    <w:rsid w:val="00EE46F1"/>
    <w:rsid w:val="00EE47CD"/>
    <w:rsid w:val="00EE4D12"/>
    <w:rsid w:val="00EE5B5A"/>
    <w:rsid w:val="00EE63BD"/>
    <w:rsid w:val="00EE7EBC"/>
    <w:rsid w:val="00EF009E"/>
    <w:rsid w:val="00EF12DE"/>
    <w:rsid w:val="00EF134D"/>
    <w:rsid w:val="00EF17B0"/>
    <w:rsid w:val="00EF1A1D"/>
    <w:rsid w:val="00EF36EE"/>
    <w:rsid w:val="00EF5D24"/>
    <w:rsid w:val="00EF6457"/>
    <w:rsid w:val="00EF7537"/>
    <w:rsid w:val="00EF798B"/>
    <w:rsid w:val="00F01723"/>
    <w:rsid w:val="00F0172D"/>
    <w:rsid w:val="00F01B73"/>
    <w:rsid w:val="00F02932"/>
    <w:rsid w:val="00F030B8"/>
    <w:rsid w:val="00F038D6"/>
    <w:rsid w:val="00F03A4C"/>
    <w:rsid w:val="00F04548"/>
    <w:rsid w:val="00F0507C"/>
    <w:rsid w:val="00F05BD4"/>
    <w:rsid w:val="00F05F7E"/>
    <w:rsid w:val="00F064E6"/>
    <w:rsid w:val="00F07069"/>
    <w:rsid w:val="00F10469"/>
    <w:rsid w:val="00F12268"/>
    <w:rsid w:val="00F122A7"/>
    <w:rsid w:val="00F126A9"/>
    <w:rsid w:val="00F144DD"/>
    <w:rsid w:val="00F16CE4"/>
    <w:rsid w:val="00F16D25"/>
    <w:rsid w:val="00F228C4"/>
    <w:rsid w:val="00F23957"/>
    <w:rsid w:val="00F239A8"/>
    <w:rsid w:val="00F23BF0"/>
    <w:rsid w:val="00F2503E"/>
    <w:rsid w:val="00F25763"/>
    <w:rsid w:val="00F266F7"/>
    <w:rsid w:val="00F270EB"/>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4B5"/>
    <w:rsid w:val="00F42C1B"/>
    <w:rsid w:val="00F45593"/>
    <w:rsid w:val="00F4643D"/>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3496"/>
    <w:rsid w:val="00F744F9"/>
    <w:rsid w:val="00F760D5"/>
    <w:rsid w:val="00F761BA"/>
    <w:rsid w:val="00F77595"/>
    <w:rsid w:val="00F77A81"/>
    <w:rsid w:val="00F802D3"/>
    <w:rsid w:val="00F80315"/>
    <w:rsid w:val="00F82EA2"/>
    <w:rsid w:val="00F83632"/>
    <w:rsid w:val="00F83E52"/>
    <w:rsid w:val="00F8699A"/>
    <w:rsid w:val="00F9071C"/>
    <w:rsid w:val="00F90AE8"/>
    <w:rsid w:val="00F9207C"/>
    <w:rsid w:val="00F92451"/>
    <w:rsid w:val="00F9345B"/>
    <w:rsid w:val="00F935CA"/>
    <w:rsid w:val="00F93FE6"/>
    <w:rsid w:val="00F9443D"/>
    <w:rsid w:val="00F94961"/>
    <w:rsid w:val="00F95C94"/>
    <w:rsid w:val="00F95E8F"/>
    <w:rsid w:val="00F96BB6"/>
    <w:rsid w:val="00F96D53"/>
    <w:rsid w:val="00F97D51"/>
    <w:rsid w:val="00FA0BAE"/>
    <w:rsid w:val="00FA2142"/>
    <w:rsid w:val="00FA2553"/>
    <w:rsid w:val="00FA327F"/>
    <w:rsid w:val="00FA4516"/>
    <w:rsid w:val="00FA5E2A"/>
    <w:rsid w:val="00FA6E3D"/>
    <w:rsid w:val="00FA7262"/>
    <w:rsid w:val="00FB069B"/>
    <w:rsid w:val="00FB16EE"/>
    <w:rsid w:val="00FB1CA5"/>
    <w:rsid w:val="00FB324D"/>
    <w:rsid w:val="00FB38FE"/>
    <w:rsid w:val="00FB5214"/>
    <w:rsid w:val="00FB60B8"/>
    <w:rsid w:val="00FB7167"/>
    <w:rsid w:val="00FB755B"/>
    <w:rsid w:val="00FB7C97"/>
    <w:rsid w:val="00FC0AF0"/>
    <w:rsid w:val="00FC1037"/>
    <w:rsid w:val="00FC112A"/>
    <w:rsid w:val="00FC3563"/>
    <w:rsid w:val="00FC52BC"/>
    <w:rsid w:val="00FC540C"/>
    <w:rsid w:val="00FC7880"/>
    <w:rsid w:val="00FC7EE8"/>
    <w:rsid w:val="00FD0784"/>
    <w:rsid w:val="00FD0CAD"/>
    <w:rsid w:val="00FD0D06"/>
    <w:rsid w:val="00FD18DA"/>
    <w:rsid w:val="00FD4F06"/>
    <w:rsid w:val="00FD557F"/>
    <w:rsid w:val="00FD68B1"/>
    <w:rsid w:val="00FD6A4D"/>
    <w:rsid w:val="00FD73C8"/>
    <w:rsid w:val="00FE1130"/>
    <w:rsid w:val="00FE1259"/>
    <w:rsid w:val="00FE33FE"/>
    <w:rsid w:val="00FE3833"/>
    <w:rsid w:val="00FE3C74"/>
    <w:rsid w:val="00FE42D1"/>
    <w:rsid w:val="00FE4BD9"/>
    <w:rsid w:val="00FE4EE6"/>
    <w:rsid w:val="00FE5948"/>
    <w:rsid w:val="00FE666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link w:val="af7"/>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8">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9">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a">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b">
    <w:name w:val="Нормальний текст"/>
    <w:basedOn w:val="a"/>
    <w:rsid w:val="001436C5"/>
    <w:pPr>
      <w:spacing w:before="120"/>
      <w:ind w:firstLine="567"/>
    </w:pPr>
    <w:rPr>
      <w:rFonts w:ascii="Antiqua" w:hAnsi="Antiqua"/>
      <w:sz w:val="26"/>
      <w:szCs w:val="20"/>
      <w:lang w:val="uk-UA"/>
    </w:rPr>
  </w:style>
  <w:style w:type="paragraph" w:customStyle="1" w:styleId="afc">
    <w:name w:val="Назва документа"/>
    <w:basedOn w:val="a"/>
    <w:next w:val="afb"/>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d">
    <w:name w:val="Subtitle"/>
    <w:basedOn w:val="a"/>
    <w:link w:val="afe"/>
    <w:qFormat/>
    <w:rsid w:val="00FD6A4D"/>
    <w:pPr>
      <w:jc w:val="center"/>
    </w:pPr>
    <w:rPr>
      <w:rFonts w:ascii="Courier New" w:hAnsi="Courier New"/>
      <w:b/>
      <w:sz w:val="44"/>
      <w:szCs w:val="22"/>
      <w:lang w:val="uk-UA"/>
    </w:rPr>
  </w:style>
  <w:style w:type="character" w:customStyle="1" w:styleId="afe">
    <w:name w:val="Подзаголовок Знак"/>
    <w:basedOn w:val="a0"/>
    <w:link w:val="afd"/>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paragraph" w:customStyle="1" w:styleId="Style7">
    <w:name w:val="Style7"/>
    <w:basedOn w:val="a"/>
    <w:rsid w:val="009D3DF3"/>
    <w:pPr>
      <w:widowControl w:val="0"/>
      <w:suppressAutoHyphens/>
      <w:autoSpaceDE w:val="0"/>
    </w:pPr>
    <w:rPr>
      <w:lang w:val="uk-UA" w:eastAsia="ar-SA"/>
    </w:rPr>
  </w:style>
  <w:style w:type="character" w:customStyle="1" w:styleId="rvts37">
    <w:name w:val="rvts37"/>
    <w:basedOn w:val="a0"/>
    <w:rsid w:val="0008402B"/>
  </w:style>
  <w:style w:type="character" w:customStyle="1" w:styleId="af7">
    <w:name w:val="Без интервала Знак"/>
    <w:basedOn w:val="a0"/>
    <w:link w:val="af6"/>
    <w:uiPriority w:val="1"/>
    <w:locked/>
    <w:rsid w:val="0041630E"/>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A45219-198A-4165-9A5B-285C92844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12558</Words>
  <Characters>7159</Characters>
  <Application>Microsoft Office Word</Application>
  <DocSecurity>0</DocSecurity>
  <Lines>59</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19678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4</cp:revision>
  <cp:lastPrinted>2025-05-27T12:37:00Z</cp:lastPrinted>
  <dcterms:created xsi:type="dcterms:W3CDTF">2025-05-28T06:50:00Z</dcterms:created>
  <dcterms:modified xsi:type="dcterms:W3CDTF">2025-05-29T13:18:00Z</dcterms:modified>
</cp:coreProperties>
</file>