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DE" w:rsidRPr="005027DE" w:rsidRDefault="005027DE" w:rsidP="005027DE">
      <w:pPr>
        <w:snapToGrid w:val="0"/>
        <w:spacing w:after="0" w:line="360" w:lineRule="auto"/>
        <w:jc w:val="center"/>
        <w:rPr>
          <w:rFonts w:ascii="Times New Roman" w:eastAsia="Times New Roman" w:hAnsi="Times New Roman" w:cs="Times New Roman"/>
          <w:b/>
          <w:sz w:val="16"/>
          <w:szCs w:val="16"/>
          <w:lang w:eastAsia="ru-RU"/>
        </w:rPr>
      </w:pPr>
      <w:r w:rsidRPr="005027DE">
        <w:rPr>
          <w:rFonts w:ascii="Times New Roman" w:eastAsia="Times New Roman" w:hAnsi="Times New Roman" w:cs="Times New Roman"/>
          <w:sz w:val="20"/>
          <w:szCs w:val="20"/>
          <w:lang w:eastAsia="ru-RU"/>
        </w:rPr>
        <w:object w:dxaOrig="64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3.5pt" o:ole="" fillcolor="window">
            <v:imagedata r:id="rId5" o:title=""/>
          </v:shape>
          <o:OLEObject Type="Embed" ProgID="Word.Picture.8" ShapeID="_x0000_i1025" DrawAspect="Content" ObjectID="_1817819354" r:id="rId6"/>
        </w:object>
      </w:r>
    </w:p>
    <w:p w:rsidR="005027DE" w:rsidRPr="005027DE" w:rsidRDefault="005027DE" w:rsidP="005027DE">
      <w:pPr>
        <w:snapToGrid w:val="0"/>
        <w:spacing w:after="0" w:line="240" w:lineRule="auto"/>
        <w:jc w:val="center"/>
        <w:rPr>
          <w:rFonts w:ascii="Times New Roman" w:eastAsia="Times New Roman" w:hAnsi="Times New Roman" w:cs="Times New Roman"/>
          <w:b/>
          <w:sz w:val="24"/>
          <w:szCs w:val="24"/>
          <w:lang w:eastAsia="ru-RU"/>
        </w:rPr>
      </w:pPr>
      <w:r w:rsidRPr="005027DE">
        <w:rPr>
          <w:rFonts w:ascii="Times New Roman" w:eastAsia="Times New Roman" w:hAnsi="Times New Roman" w:cs="Times New Roman"/>
          <w:b/>
          <w:sz w:val="24"/>
          <w:szCs w:val="24"/>
          <w:lang w:eastAsia="ru-RU"/>
        </w:rPr>
        <w:t>УКРАЇНА</w:t>
      </w:r>
    </w:p>
    <w:p w:rsidR="005027DE" w:rsidRPr="005027DE" w:rsidRDefault="005027DE" w:rsidP="005027DE">
      <w:pPr>
        <w:snapToGrid w:val="0"/>
        <w:spacing w:after="0" w:line="240" w:lineRule="auto"/>
        <w:jc w:val="center"/>
        <w:rPr>
          <w:rFonts w:ascii="Times New Roman" w:eastAsia="Times New Roman" w:hAnsi="Times New Roman" w:cs="Times New Roman"/>
          <w:b/>
          <w:sz w:val="28"/>
          <w:szCs w:val="28"/>
          <w:lang w:eastAsia="ru-RU"/>
        </w:rPr>
      </w:pPr>
      <w:r w:rsidRPr="005027DE">
        <w:rPr>
          <w:rFonts w:ascii="Times New Roman" w:eastAsia="Times New Roman" w:hAnsi="Times New Roman" w:cs="Times New Roman"/>
          <w:b/>
          <w:sz w:val="28"/>
          <w:szCs w:val="28"/>
          <w:lang w:eastAsia="ru-RU"/>
        </w:rPr>
        <w:t>КАЛУСЬКА МІСЬКА РАДА</w:t>
      </w:r>
    </w:p>
    <w:p w:rsidR="005027DE" w:rsidRPr="005027DE" w:rsidRDefault="005027DE" w:rsidP="005027DE">
      <w:pPr>
        <w:snapToGrid w:val="0"/>
        <w:spacing w:after="0" w:line="240" w:lineRule="auto"/>
        <w:jc w:val="center"/>
        <w:rPr>
          <w:rFonts w:ascii="Times New Roman" w:eastAsia="Times New Roman" w:hAnsi="Times New Roman" w:cs="Times New Roman"/>
          <w:b/>
          <w:sz w:val="28"/>
          <w:szCs w:val="28"/>
          <w:lang w:eastAsia="ru-RU"/>
        </w:rPr>
      </w:pPr>
      <w:r w:rsidRPr="005027DE">
        <w:rPr>
          <w:rFonts w:ascii="Times New Roman" w:eastAsia="Times New Roman" w:hAnsi="Times New Roman" w:cs="Times New Roman"/>
          <w:b/>
          <w:sz w:val="28"/>
          <w:szCs w:val="28"/>
          <w:lang w:eastAsia="ru-RU"/>
        </w:rPr>
        <w:t>ІВАНО-ФРАНКІВСЬКОЇ ОБЛАСТІ</w:t>
      </w:r>
    </w:p>
    <w:p w:rsidR="005027DE" w:rsidRPr="005027DE" w:rsidRDefault="005027DE" w:rsidP="005027DE">
      <w:pPr>
        <w:snapToGrid w:val="0"/>
        <w:spacing w:after="0" w:line="360" w:lineRule="auto"/>
        <w:jc w:val="center"/>
        <w:rPr>
          <w:rFonts w:ascii="Times New Roman" w:eastAsia="Times New Roman" w:hAnsi="Times New Roman" w:cs="Times New Roman"/>
          <w:b/>
          <w:sz w:val="28"/>
          <w:szCs w:val="28"/>
          <w:lang w:eastAsia="ru-RU"/>
        </w:rPr>
      </w:pPr>
      <w:r w:rsidRPr="005027D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59264" behindDoc="0" locked="0" layoutInCell="0" allowOverlap="1" wp14:anchorId="490198C7" wp14:editId="5D4EF510">
                <wp:simplePos x="0" y="0"/>
                <wp:positionH relativeFrom="column">
                  <wp:posOffset>17145</wp:posOffset>
                </wp:positionH>
                <wp:positionV relativeFrom="paragraph">
                  <wp:posOffset>352424</wp:posOffset>
                </wp:positionV>
                <wp:extent cx="6126480" cy="0"/>
                <wp:effectExtent l="0" t="19050" r="4572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2CE3"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27.75pt" to="48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bsWAIAAGoEAAAOAAAAZHJzL2Uyb0RvYy54bWysVNFu0zAUfUfiH6y8d2lK1nXR0gk1LS8D&#10;Jm18gGs7jTXHtmyvaYWQgGekfgK/wANIkwZ8Q/pHXLtpYfCCEHlwru3rk3vPOc7Z+aoWaMmM5Urm&#10;UXLUjxCTRFEuF3n06nrWG0XIOiwpFkqyPFozG52PHz86a3TGBqpSgjKDAETarNF5VDmnszi2pGI1&#10;tkdKMwmbpTI1djA1i5ga3AB6LeJBvz+MG2WoNoowa2G12G1G44Bfloy4l2VpmUMij6A2F0YTxrkf&#10;4/EZzhYG64qTrgz8D1XUmEv46AGqwA6jW8P/gKo5Mcqq0h0RVceqLDlhoQfoJun/1s1VhTULvQA5&#10;Vh9osv8PlrxYXhrEKWgXIYlrkKj9uH273bRf20/bDdq+a7+3X9rP7V37rb3bvof4fvsBYr/Z3nfL&#10;G5R4JhttMwCcyEvjuSAreaUvFLmxSKpJheWChY6u1xo+E07ED474idVQz7x5rijk4FunAq2r0tQe&#10;EghDq6De+qAeWzlEYHGYDIbpCEQm+70YZ/uD2lj3jKka+SCPBJeeWJzh5YV1UDqk7lP8slQzLkQw&#10;h5CoyaPjk+TYQ9caqHJglpvrqpPcKsGpT/cHrVnMJ8KgJfaGC49nBuAfpBl1K2mArxim0y52mItd&#10;DPlCejxoDgrsop2jXp/2T6ej6SjtpYPhtJf2i6L3dDZJe8NZcnJcPCkmkyJ547tL0qzilDLpq9u7&#10;O0n/zj3dPdv58uDvAzHxQ/TQIhS7f4eig7pe0J015oquL41nwwsNhg7J3eXzN+bXecj6+YsY/wAA&#10;AP//AwBQSwMEFAAGAAgAAAAhAMhFcoXaAAAABwEAAA8AAABkcnMvZG93bnJldi54bWxMjsFOwzAQ&#10;RO9I/QdrkbhRh0LaEOJUVSs+gJQDRzdekgh7Hdlum/brWcQBbrMzo9lXrSdnxQlDHDwpeJhnIJBa&#10;bwbqFLzvX+8LEDFpMtp6QgUXjLCuZzeVLo0/0xuemtQJHqFYagV9SmMpZWx7dDrO/YjE2acPTic+&#10;QydN0Gced1YusmwpnR6IP/R6xG2P7VdzdAoan9ndtHm0zbV4+tj5thhDHpW6u502LyASTumvDD/4&#10;jA41Mx38kUwUVsFixUUFeZ6D4Ph5uWJx+DVkXcn//PU3AAAA//8DAFBLAQItABQABgAIAAAAIQC2&#10;gziS/gAAAOEBAAATAAAAAAAAAAAAAAAAAAAAAABbQ29udGVudF9UeXBlc10ueG1sUEsBAi0AFAAG&#10;AAgAAAAhADj9If/WAAAAlAEAAAsAAAAAAAAAAAAAAAAALwEAAF9yZWxzLy5yZWxzUEsBAi0AFAAG&#10;AAgAAAAhAIlh9uxYAgAAagQAAA4AAAAAAAAAAAAAAAAALgIAAGRycy9lMm9Eb2MueG1sUEsBAi0A&#10;FAAGAAgAAAAhAMhFcoXaAAAABwEAAA8AAAAAAAAAAAAAAAAAsgQAAGRycy9kb3ducmV2LnhtbFBL&#10;BQYAAAAABAAEAPMAAAC5BQAAAAA=&#10;" o:allowincell="f" strokeweight="4.5pt">
                <v:stroke linestyle="thickThin"/>
              </v:line>
            </w:pict>
          </mc:Fallback>
        </mc:AlternateContent>
      </w:r>
      <w:r w:rsidRPr="005027DE">
        <w:rPr>
          <w:rFonts w:ascii="Times New Roman" w:eastAsia="Times New Roman" w:hAnsi="Times New Roman" w:cs="Times New Roman"/>
          <w:b/>
          <w:sz w:val="28"/>
          <w:szCs w:val="28"/>
          <w:lang w:eastAsia="ru-RU"/>
        </w:rPr>
        <w:t>ВИКОНАВЧИЙ КОМІТЕТ</w:t>
      </w:r>
    </w:p>
    <w:p w:rsidR="005027DE" w:rsidRPr="005027DE" w:rsidRDefault="005027DE" w:rsidP="005027DE">
      <w:pPr>
        <w:keepNext/>
        <w:snapToGrid w:val="0"/>
        <w:spacing w:after="0" w:line="240" w:lineRule="auto"/>
        <w:jc w:val="center"/>
        <w:rPr>
          <w:rFonts w:ascii="Times New Roman" w:eastAsia="Times New Roman" w:hAnsi="Times New Roman" w:cs="Times New Roman"/>
          <w:b/>
          <w:sz w:val="28"/>
          <w:szCs w:val="28"/>
          <w:lang w:eastAsia="ru-RU"/>
        </w:rPr>
      </w:pPr>
    </w:p>
    <w:p w:rsidR="005027DE" w:rsidRPr="005027DE" w:rsidRDefault="005027DE" w:rsidP="005027DE">
      <w:pPr>
        <w:keepNext/>
        <w:snapToGrid w:val="0"/>
        <w:spacing w:after="0" w:line="240" w:lineRule="auto"/>
        <w:jc w:val="center"/>
        <w:rPr>
          <w:rFonts w:ascii="Times New Roman" w:eastAsia="Times New Roman" w:hAnsi="Times New Roman" w:cs="Times New Roman"/>
          <w:b/>
          <w:sz w:val="28"/>
          <w:szCs w:val="28"/>
          <w:lang w:eastAsia="ru-RU"/>
        </w:rPr>
      </w:pPr>
      <w:r w:rsidRPr="005027DE">
        <w:rPr>
          <w:rFonts w:ascii="Times New Roman" w:eastAsia="Times New Roman" w:hAnsi="Times New Roman" w:cs="Times New Roman"/>
          <w:b/>
          <w:sz w:val="28"/>
          <w:szCs w:val="28"/>
          <w:lang w:eastAsia="ru-RU"/>
        </w:rPr>
        <w:t>РОЗПОРЯДЖЕННЯ МІСЬКОГО ГОЛОВИ</w:t>
      </w:r>
    </w:p>
    <w:p w:rsidR="005027DE" w:rsidRPr="005027DE" w:rsidRDefault="005027DE" w:rsidP="005027DE">
      <w:pPr>
        <w:snapToGrid w:val="0"/>
        <w:spacing w:after="0" w:line="240" w:lineRule="auto"/>
        <w:jc w:val="center"/>
        <w:rPr>
          <w:rFonts w:ascii="Times New Roman" w:eastAsia="Times New Roman" w:hAnsi="Times New Roman" w:cs="Times New Roman"/>
          <w:sz w:val="24"/>
          <w:szCs w:val="20"/>
          <w:lang w:eastAsia="ru-RU"/>
        </w:rPr>
      </w:pPr>
    </w:p>
    <w:p w:rsidR="005027DE" w:rsidRPr="005027DE" w:rsidRDefault="005027DE" w:rsidP="005027DE">
      <w:pPr>
        <w:tabs>
          <w:tab w:val="left" w:pos="9355"/>
        </w:tabs>
        <w:snapToGrid w:val="0"/>
        <w:spacing w:after="0" w:line="240" w:lineRule="auto"/>
        <w:ind w:right="-1"/>
        <w:jc w:val="both"/>
        <w:rPr>
          <w:rFonts w:ascii="Times New Roman" w:eastAsia="Times New Roman" w:hAnsi="Times New Roman" w:cs="Times New Roman"/>
          <w:sz w:val="28"/>
          <w:szCs w:val="28"/>
          <w:lang w:eastAsia="ru-RU"/>
        </w:rPr>
      </w:pPr>
      <w:r w:rsidRPr="005027DE">
        <w:rPr>
          <w:rFonts w:ascii="Times New Roman" w:eastAsia="Times New Roman" w:hAnsi="Times New Roman" w:cs="Times New Roman"/>
          <w:sz w:val="28"/>
          <w:szCs w:val="28"/>
          <w:lang w:val="uk-UA" w:eastAsia="ru-RU"/>
        </w:rPr>
        <w:t>19</w:t>
      </w:r>
      <w:r w:rsidRPr="005027DE">
        <w:rPr>
          <w:rFonts w:ascii="Times New Roman" w:eastAsia="Times New Roman" w:hAnsi="Times New Roman" w:cs="Times New Roman"/>
          <w:sz w:val="28"/>
          <w:szCs w:val="28"/>
          <w:lang w:eastAsia="ru-RU"/>
        </w:rPr>
        <w:t>.0</w:t>
      </w:r>
      <w:r w:rsidRPr="005027DE">
        <w:rPr>
          <w:rFonts w:ascii="Times New Roman" w:eastAsia="Times New Roman" w:hAnsi="Times New Roman" w:cs="Times New Roman"/>
          <w:sz w:val="28"/>
          <w:szCs w:val="28"/>
          <w:lang w:val="uk-UA" w:eastAsia="ru-RU"/>
        </w:rPr>
        <w:t>8</w:t>
      </w:r>
      <w:r w:rsidRPr="005027DE">
        <w:rPr>
          <w:rFonts w:ascii="Times New Roman" w:eastAsia="Times New Roman" w:hAnsi="Times New Roman" w:cs="Times New Roman"/>
          <w:sz w:val="28"/>
          <w:szCs w:val="28"/>
          <w:lang w:eastAsia="ru-RU"/>
        </w:rPr>
        <w:t xml:space="preserve">.2025             </w:t>
      </w:r>
      <w:r w:rsidR="00F93618">
        <w:rPr>
          <w:rFonts w:ascii="Times New Roman" w:eastAsia="Times New Roman" w:hAnsi="Times New Roman" w:cs="Times New Roman"/>
          <w:sz w:val="28"/>
          <w:szCs w:val="28"/>
          <w:lang w:eastAsia="ru-RU"/>
        </w:rPr>
        <w:t xml:space="preserve">                              </w:t>
      </w:r>
      <w:r w:rsidRPr="005027DE">
        <w:rPr>
          <w:rFonts w:ascii="Times New Roman" w:eastAsia="Times New Roman" w:hAnsi="Times New Roman" w:cs="Times New Roman"/>
          <w:sz w:val="28"/>
          <w:szCs w:val="28"/>
          <w:lang w:eastAsia="ru-RU"/>
        </w:rPr>
        <w:t xml:space="preserve"> м. Калуш                                         </w:t>
      </w:r>
      <w:r w:rsidR="00F93618">
        <w:rPr>
          <w:rFonts w:ascii="Times New Roman" w:eastAsia="Times New Roman" w:hAnsi="Times New Roman" w:cs="Times New Roman"/>
          <w:sz w:val="28"/>
          <w:szCs w:val="28"/>
          <w:lang w:val="uk-UA" w:eastAsia="ru-RU"/>
        </w:rPr>
        <w:t xml:space="preserve">   </w:t>
      </w:r>
      <w:bookmarkStart w:id="0" w:name="_GoBack"/>
      <w:bookmarkEnd w:id="0"/>
      <w:r w:rsidRPr="005027DE">
        <w:rPr>
          <w:rFonts w:ascii="Times New Roman" w:eastAsia="Times New Roman" w:hAnsi="Times New Roman" w:cs="Times New Roman"/>
          <w:sz w:val="28"/>
          <w:szCs w:val="28"/>
          <w:lang w:eastAsia="ru-RU"/>
        </w:rPr>
        <w:t>№ 212</w:t>
      </w:r>
      <w:r w:rsidRPr="005027DE">
        <w:rPr>
          <w:rFonts w:ascii="Times New Roman" w:eastAsia="Times New Roman" w:hAnsi="Times New Roman" w:cs="Times New Roman"/>
          <w:sz w:val="28"/>
          <w:szCs w:val="28"/>
          <w:lang w:val="uk-UA" w:eastAsia="ru-RU"/>
        </w:rPr>
        <w:t>-</w:t>
      </w:r>
      <w:r w:rsidRPr="005027DE">
        <w:rPr>
          <w:rFonts w:ascii="Times New Roman" w:eastAsia="Times New Roman" w:hAnsi="Times New Roman" w:cs="Times New Roman"/>
          <w:sz w:val="28"/>
          <w:szCs w:val="28"/>
          <w:lang w:eastAsia="ru-RU"/>
        </w:rPr>
        <w:t>р</w:t>
      </w:r>
      <w:r w:rsidRPr="005027DE">
        <w:rPr>
          <w:rFonts w:ascii="Times New Roman" w:eastAsia="Times New Roman" w:hAnsi="Times New Roman" w:cs="Times New Roman"/>
          <w:sz w:val="24"/>
          <w:szCs w:val="24"/>
          <w:lang w:eastAsia="ru-RU"/>
        </w:rPr>
        <w:t xml:space="preserve"> </w:t>
      </w:r>
    </w:p>
    <w:p w:rsidR="005027DE" w:rsidRPr="005027DE" w:rsidRDefault="005027DE" w:rsidP="005027DE">
      <w:pPr>
        <w:tabs>
          <w:tab w:val="left" w:pos="4860"/>
        </w:tabs>
        <w:snapToGrid w:val="0"/>
        <w:spacing w:after="0" w:line="240" w:lineRule="auto"/>
        <w:rPr>
          <w:rFonts w:ascii="Times New Roman" w:eastAsia="Times New Roman" w:hAnsi="Times New Roman" w:cs="Times New Roman"/>
          <w:sz w:val="27"/>
          <w:szCs w:val="27"/>
          <w:lang w:val="uk-UA" w:eastAsia="ru-RU"/>
        </w:rPr>
      </w:pPr>
      <w:r w:rsidRPr="005027DE">
        <w:rPr>
          <w:rFonts w:ascii="Times New Roman" w:eastAsia="Times New Roman" w:hAnsi="Times New Roman" w:cs="Times New Roman"/>
          <w:sz w:val="27"/>
          <w:szCs w:val="27"/>
          <w:lang w:val="uk-UA" w:eastAsia="ru-RU"/>
        </w:rPr>
        <w:t xml:space="preserve">                                           </w:t>
      </w:r>
    </w:p>
    <w:p w:rsidR="005027DE" w:rsidRPr="005027DE" w:rsidRDefault="005027DE" w:rsidP="005027DE">
      <w:pPr>
        <w:tabs>
          <w:tab w:val="left" w:pos="6380"/>
        </w:tabs>
        <w:spacing w:after="0" w:line="240" w:lineRule="auto"/>
        <w:jc w:val="both"/>
        <w:rPr>
          <w:rFonts w:ascii="Times New Roman" w:eastAsia="Times New Roman" w:hAnsi="Times New Roman" w:cs="Times New Roman"/>
          <w:sz w:val="27"/>
          <w:szCs w:val="27"/>
          <w:lang w:val="uk-UA" w:eastAsia="ru-RU"/>
        </w:rPr>
      </w:pPr>
      <w:r w:rsidRPr="005027DE">
        <w:rPr>
          <w:rFonts w:ascii="Times New Roman" w:eastAsia="Times New Roman" w:hAnsi="Times New Roman" w:cs="Times New Roman"/>
          <w:sz w:val="27"/>
          <w:szCs w:val="27"/>
          <w:lang w:val="uk-UA" w:eastAsia="ru-RU"/>
        </w:rPr>
        <w:t xml:space="preserve">    Про виділення коштів </w:t>
      </w:r>
    </w:p>
    <w:p w:rsidR="005027DE" w:rsidRPr="005027DE" w:rsidRDefault="005027DE" w:rsidP="005027DE">
      <w:pPr>
        <w:tabs>
          <w:tab w:val="left" w:pos="6380"/>
        </w:tabs>
        <w:spacing w:after="0" w:line="240" w:lineRule="auto"/>
        <w:jc w:val="both"/>
        <w:rPr>
          <w:rFonts w:ascii="Times New Roman" w:eastAsia="Times New Roman" w:hAnsi="Times New Roman" w:cs="Times New Roman"/>
          <w:sz w:val="27"/>
          <w:szCs w:val="27"/>
          <w:lang w:val="uk-UA" w:eastAsia="ru-RU"/>
        </w:rPr>
      </w:pPr>
      <w:r w:rsidRPr="005027DE">
        <w:rPr>
          <w:rFonts w:ascii="Times New Roman" w:eastAsia="Times New Roman" w:hAnsi="Times New Roman" w:cs="Times New Roman"/>
          <w:sz w:val="27"/>
          <w:szCs w:val="27"/>
          <w:lang w:val="uk-UA" w:eastAsia="ru-RU"/>
        </w:rPr>
        <w:t xml:space="preserve">    релігійним громадам (парафіям)</w:t>
      </w:r>
    </w:p>
    <w:p w:rsidR="005027DE" w:rsidRPr="005027DE" w:rsidRDefault="005027DE" w:rsidP="005027DE">
      <w:pPr>
        <w:tabs>
          <w:tab w:val="left" w:pos="6380"/>
        </w:tabs>
        <w:spacing w:after="0" w:line="240" w:lineRule="auto"/>
        <w:jc w:val="both"/>
        <w:rPr>
          <w:rFonts w:ascii="Times New Roman" w:eastAsia="Times New Roman" w:hAnsi="Times New Roman" w:cs="Times New Roman"/>
          <w:sz w:val="27"/>
          <w:szCs w:val="27"/>
          <w:lang w:val="uk-UA" w:eastAsia="ru-RU"/>
        </w:rPr>
      </w:pPr>
      <w:r w:rsidRPr="005027DE">
        <w:rPr>
          <w:rFonts w:ascii="Times New Roman" w:eastAsia="Times New Roman" w:hAnsi="Times New Roman" w:cs="Times New Roman"/>
          <w:sz w:val="27"/>
          <w:szCs w:val="27"/>
          <w:lang w:val="uk-UA" w:eastAsia="ru-RU"/>
        </w:rPr>
        <w:t xml:space="preserve">    з місцевого бюджету </w:t>
      </w:r>
    </w:p>
    <w:p w:rsidR="005027DE" w:rsidRPr="005027DE" w:rsidRDefault="005027DE" w:rsidP="005027DE">
      <w:pPr>
        <w:tabs>
          <w:tab w:val="left" w:pos="6380"/>
        </w:tabs>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w:t>
      </w:r>
    </w:p>
    <w:p w:rsidR="005027DE" w:rsidRPr="005027DE" w:rsidRDefault="005027DE" w:rsidP="005027DE">
      <w:pPr>
        <w:tabs>
          <w:tab w:val="left" w:pos="1134"/>
        </w:tabs>
        <w:spacing w:after="0" w:line="240" w:lineRule="auto"/>
        <w:ind w:left="284" w:hanging="284"/>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w:t>
      </w:r>
      <w:r w:rsidRPr="005027DE">
        <w:rPr>
          <w:rFonts w:ascii="Times New Roman" w:eastAsia="Times New Roman" w:hAnsi="Times New Roman" w:cs="Times New Roman"/>
          <w:sz w:val="28"/>
          <w:szCs w:val="28"/>
          <w:lang w:val="uk-UA" w:eastAsia="ru-RU"/>
        </w:rPr>
        <w:tab/>
        <w:t>Керуючись пунктом 20 частини 4 статті 42 Закону України «Про місцеве самоврядування в Україні», Законом України «Про культуру», рішенням Калуської міської ради від 29.09.2022 № 1592 «Про затвердження цільової програми «Духовне життя на 2023-2025 роки» від (зі змінами), беручи до уваги звернення керівників релігійних громад (парафій) від 21.02.2025 №1193/02-24/24, від 05.03.2025 №1504/02-35/24, від 05.03.2025 №1505/02-35/24, від 09.04.2025 №2331/02-24/24, від 02.04.2025 №2176/02-35/24, від 25.06.2025 №4066/02-24/24, від 30.06.2025 №4137/02-24/24, від 01.07.2025 №4172/02-24/24, від 04.07.2025 №4257/02-24/24, від 07.07.2025 №4280/02-24/24, від 08.07.2025 №4322/02-24/24, від 11.07.2025 №4410/02-24/24, від 11.07.2025 №4405/02-24/24, від 14.07.2025 №4447/02-24/24, від 30.07.2025 №4866/02-24/24 від 06.08.2025 №4986/02-24/24:</w:t>
      </w:r>
    </w:p>
    <w:p w:rsidR="005027DE" w:rsidRPr="005027DE" w:rsidRDefault="005027DE" w:rsidP="005027DE">
      <w:pPr>
        <w:tabs>
          <w:tab w:val="left" w:pos="6380"/>
        </w:tabs>
        <w:spacing w:after="0" w:line="240" w:lineRule="auto"/>
        <w:ind w:left="284"/>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1. Виділити кошти в сумі 400 000 гривень (чотириста тисяч гривень, 00 копійок) для надання матеріальної допомоги на заходи, спрямовані на збереження, реконструкцію, реставрацію культових споруд, пам’яток культурної спадщини та на заходи, спрямовані на надання всебічної допомоги в межах, дозволених законодавством України для реалізації статутних завдань релігійним громадам (парафіям) згідно з додатком.</w:t>
      </w:r>
    </w:p>
    <w:p w:rsidR="005027DE" w:rsidRPr="005027DE" w:rsidRDefault="005027DE" w:rsidP="005027DE">
      <w:pPr>
        <w:tabs>
          <w:tab w:val="left" w:pos="1134"/>
        </w:tabs>
        <w:spacing w:after="0" w:line="240" w:lineRule="auto"/>
        <w:ind w:left="284"/>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ab/>
        <w:t xml:space="preserve">2. Фінансовому управлінню Калуської міської ради (Леся </w:t>
      </w:r>
      <w:proofErr w:type="spellStart"/>
      <w:r w:rsidRPr="005027DE">
        <w:rPr>
          <w:rFonts w:ascii="Times New Roman" w:eastAsia="Times New Roman" w:hAnsi="Times New Roman" w:cs="Times New Roman"/>
          <w:sz w:val="28"/>
          <w:szCs w:val="28"/>
          <w:lang w:val="uk-UA" w:eastAsia="ru-RU"/>
        </w:rPr>
        <w:t>Поташник</w:t>
      </w:r>
      <w:proofErr w:type="spellEnd"/>
      <w:r w:rsidRPr="005027DE">
        <w:rPr>
          <w:rFonts w:ascii="Times New Roman" w:eastAsia="Times New Roman" w:hAnsi="Times New Roman" w:cs="Times New Roman"/>
          <w:sz w:val="28"/>
          <w:szCs w:val="28"/>
          <w:lang w:val="uk-UA" w:eastAsia="ru-RU"/>
        </w:rPr>
        <w:t xml:space="preserve">) здійснити фінансування по управлінню культури, національностей та релігій Калуської міської ради (Любов </w:t>
      </w:r>
      <w:proofErr w:type="spellStart"/>
      <w:r w:rsidRPr="005027DE">
        <w:rPr>
          <w:rFonts w:ascii="Times New Roman" w:eastAsia="Times New Roman" w:hAnsi="Times New Roman" w:cs="Times New Roman"/>
          <w:sz w:val="28"/>
          <w:szCs w:val="28"/>
          <w:lang w:val="uk-UA" w:eastAsia="ru-RU"/>
        </w:rPr>
        <w:t>Джуган</w:t>
      </w:r>
      <w:proofErr w:type="spellEnd"/>
      <w:r w:rsidRPr="005027DE">
        <w:rPr>
          <w:rFonts w:ascii="Times New Roman" w:eastAsia="Times New Roman" w:hAnsi="Times New Roman" w:cs="Times New Roman"/>
          <w:sz w:val="28"/>
          <w:szCs w:val="28"/>
          <w:lang w:val="uk-UA" w:eastAsia="ru-RU"/>
        </w:rPr>
        <w:t>) з коштів, передбачених на 2025 рік цільовою програмою «Духовне життя Калуської міської територіальної громади на 2023-2025 роки», затвердженої рішенням Калуської міської ради №1592 від 29.09.2022.</w:t>
      </w:r>
    </w:p>
    <w:p w:rsidR="005027DE" w:rsidRPr="005027DE" w:rsidRDefault="005027DE" w:rsidP="005027DE">
      <w:pPr>
        <w:tabs>
          <w:tab w:val="left" w:pos="6380"/>
        </w:tabs>
        <w:spacing w:after="0" w:line="240" w:lineRule="auto"/>
        <w:ind w:left="284" w:hanging="284"/>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3. Управлінню культури, національностей та релігій Калуської міської ради (Любов </w:t>
      </w:r>
      <w:proofErr w:type="spellStart"/>
      <w:r w:rsidRPr="005027DE">
        <w:rPr>
          <w:rFonts w:ascii="Times New Roman" w:eastAsia="Times New Roman" w:hAnsi="Times New Roman" w:cs="Times New Roman"/>
          <w:sz w:val="28"/>
          <w:szCs w:val="28"/>
          <w:lang w:val="uk-UA" w:eastAsia="ru-RU"/>
        </w:rPr>
        <w:t>Джуган</w:t>
      </w:r>
      <w:proofErr w:type="spellEnd"/>
      <w:r w:rsidRPr="005027DE">
        <w:rPr>
          <w:rFonts w:ascii="Times New Roman" w:eastAsia="Times New Roman" w:hAnsi="Times New Roman" w:cs="Times New Roman"/>
          <w:sz w:val="28"/>
          <w:szCs w:val="28"/>
          <w:lang w:val="uk-UA" w:eastAsia="ru-RU"/>
        </w:rPr>
        <w:t>) провести виділення бюджетних асигнувань.</w:t>
      </w:r>
    </w:p>
    <w:p w:rsidR="005027DE" w:rsidRPr="005027DE" w:rsidRDefault="005027DE" w:rsidP="005027DE">
      <w:pPr>
        <w:tabs>
          <w:tab w:val="left" w:pos="6380"/>
        </w:tabs>
        <w:spacing w:after="0" w:line="240" w:lineRule="auto"/>
        <w:ind w:left="284" w:hanging="284"/>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4. Контроль за виконанням цього розпорядження покласти на заступника      </w:t>
      </w:r>
    </w:p>
    <w:p w:rsidR="005027DE" w:rsidRPr="005027DE" w:rsidRDefault="005027DE" w:rsidP="005027DE">
      <w:pPr>
        <w:tabs>
          <w:tab w:val="left" w:pos="6380"/>
        </w:tabs>
        <w:spacing w:after="0" w:line="240" w:lineRule="auto"/>
        <w:ind w:left="284"/>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міського голови Надію </w:t>
      </w:r>
      <w:proofErr w:type="spellStart"/>
      <w:r w:rsidRPr="005027DE">
        <w:rPr>
          <w:rFonts w:ascii="Times New Roman" w:eastAsia="Times New Roman" w:hAnsi="Times New Roman" w:cs="Times New Roman"/>
          <w:sz w:val="28"/>
          <w:szCs w:val="28"/>
          <w:lang w:val="uk-UA" w:eastAsia="ru-RU"/>
        </w:rPr>
        <w:t>Гуш</w:t>
      </w:r>
      <w:proofErr w:type="spellEnd"/>
      <w:r w:rsidRPr="005027DE">
        <w:rPr>
          <w:rFonts w:ascii="Times New Roman" w:eastAsia="Times New Roman" w:hAnsi="Times New Roman" w:cs="Times New Roman"/>
          <w:sz w:val="28"/>
          <w:szCs w:val="28"/>
          <w:lang w:val="uk-UA" w:eastAsia="ru-RU"/>
        </w:rPr>
        <w:t>.</w:t>
      </w:r>
    </w:p>
    <w:p w:rsidR="005027DE" w:rsidRPr="005027DE" w:rsidRDefault="005027DE" w:rsidP="005027DE">
      <w:pPr>
        <w:tabs>
          <w:tab w:val="left" w:pos="6380"/>
        </w:tabs>
        <w:spacing w:after="0" w:line="240" w:lineRule="auto"/>
        <w:ind w:left="284"/>
        <w:jc w:val="both"/>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both"/>
        <w:rPr>
          <w:rFonts w:ascii="Times New Roman" w:eastAsia="Times New Roman" w:hAnsi="Times New Roman" w:cs="Times New Roman"/>
          <w:sz w:val="28"/>
          <w:szCs w:val="28"/>
          <w:lang w:eastAsia="ru-RU"/>
        </w:rPr>
      </w:pPr>
      <w:r w:rsidRPr="005027DE">
        <w:rPr>
          <w:rFonts w:ascii="Times New Roman" w:eastAsia="Times New Roman" w:hAnsi="Times New Roman" w:cs="Times New Roman"/>
          <w:sz w:val="28"/>
          <w:szCs w:val="28"/>
          <w:lang w:eastAsia="ru-RU"/>
        </w:rPr>
        <w:t xml:space="preserve">    </w:t>
      </w:r>
      <w:proofErr w:type="spellStart"/>
      <w:r w:rsidRPr="005027DE">
        <w:rPr>
          <w:rFonts w:ascii="Times New Roman" w:eastAsia="Times New Roman" w:hAnsi="Times New Roman" w:cs="Times New Roman"/>
          <w:sz w:val="28"/>
          <w:szCs w:val="28"/>
          <w:lang w:eastAsia="ru-RU"/>
        </w:rPr>
        <w:t>Міський</w:t>
      </w:r>
      <w:proofErr w:type="spellEnd"/>
      <w:r w:rsidRPr="005027DE">
        <w:rPr>
          <w:rFonts w:ascii="Times New Roman" w:eastAsia="Times New Roman" w:hAnsi="Times New Roman" w:cs="Times New Roman"/>
          <w:sz w:val="28"/>
          <w:szCs w:val="28"/>
          <w:lang w:eastAsia="ru-RU"/>
        </w:rPr>
        <w:t xml:space="preserve"> голова                                                                                     </w:t>
      </w:r>
      <w:proofErr w:type="spellStart"/>
      <w:r w:rsidRPr="005027DE">
        <w:rPr>
          <w:rFonts w:ascii="Times New Roman" w:eastAsia="Times New Roman" w:hAnsi="Times New Roman" w:cs="Times New Roman"/>
          <w:sz w:val="28"/>
          <w:szCs w:val="28"/>
          <w:lang w:eastAsia="ru-RU"/>
        </w:rPr>
        <w:t>Андрій</w:t>
      </w:r>
      <w:proofErr w:type="spellEnd"/>
      <w:r w:rsidRPr="005027DE">
        <w:rPr>
          <w:rFonts w:ascii="Times New Roman" w:eastAsia="Times New Roman" w:hAnsi="Times New Roman" w:cs="Times New Roman"/>
          <w:sz w:val="28"/>
          <w:szCs w:val="28"/>
          <w:lang w:eastAsia="ru-RU"/>
        </w:rPr>
        <w:t xml:space="preserve"> НАЙДА</w:t>
      </w:r>
    </w:p>
    <w:p w:rsidR="005027DE" w:rsidRPr="005027DE" w:rsidRDefault="005027DE" w:rsidP="005027DE">
      <w:pPr>
        <w:spacing w:after="0" w:line="240" w:lineRule="auto"/>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lastRenderedPageBreak/>
        <w:t xml:space="preserve">                  </w:t>
      </w:r>
    </w:p>
    <w:p w:rsidR="005027DE" w:rsidRPr="005027DE" w:rsidRDefault="005027DE" w:rsidP="005027DE">
      <w:pPr>
        <w:spacing w:after="0" w:line="240" w:lineRule="auto"/>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Додаток</w:t>
      </w:r>
    </w:p>
    <w:p w:rsidR="005027DE" w:rsidRPr="005027DE" w:rsidRDefault="005027DE" w:rsidP="005027DE">
      <w:pPr>
        <w:spacing w:after="0" w:line="240" w:lineRule="auto"/>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до розпорядження міського голови </w:t>
      </w:r>
    </w:p>
    <w:p w:rsidR="005027DE" w:rsidRPr="005027DE" w:rsidRDefault="005027DE" w:rsidP="005027DE">
      <w:pPr>
        <w:spacing w:after="0" w:line="240" w:lineRule="auto"/>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19.08.2025  №212-р</w:t>
      </w:r>
    </w:p>
    <w:p w:rsidR="005027DE" w:rsidRPr="005027DE" w:rsidRDefault="005027DE" w:rsidP="005027DE">
      <w:pPr>
        <w:spacing w:after="0" w:line="276"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76" w:lineRule="auto"/>
        <w:jc w:val="center"/>
        <w:rPr>
          <w:rFonts w:ascii="Times New Roman" w:eastAsia="Times New Roman" w:hAnsi="Times New Roman" w:cs="Times New Roman"/>
          <w:b/>
          <w:sz w:val="28"/>
          <w:szCs w:val="28"/>
          <w:lang w:val="uk-UA" w:eastAsia="ru-RU"/>
        </w:rPr>
      </w:pPr>
      <w:r w:rsidRPr="005027DE">
        <w:rPr>
          <w:rFonts w:ascii="Times New Roman" w:eastAsia="Times New Roman" w:hAnsi="Times New Roman" w:cs="Times New Roman"/>
          <w:b/>
          <w:sz w:val="28"/>
          <w:szCs w:val="28"/>
          <w:lang w:val="uk-UA" w:eastAsia="ru-RU"/>
        </w:rPr>
        <w:t>Виділення коштів</w:t>
      </w:r>
    </w:p>
    <w:p w:rsidR="005027DE" w:rsidRPr="005027DE" w:rsidRDefault="005027DE" w:rsidP="005027DE">
      <w:pPr>
        <w:spacing w:after="0" w:line="276"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для надання матеріальної допомоги на заходи, спрямовані на збереження, реконструкцію, реставрацію культових споруд, пам’яток культурної спадщини та на заходи, спрямовані на надання всебічної допомоги в межах, дозволених законодавством України для реалізації статутних завдань</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5103"/>
        <w:gridCol w:w="3538"/>
      </w:tblGrid>
      <w:tr w:rsidR="005027DE" w:rsidRPr="005027DE" w:rsidTr="003C40F5">
        <w:trPr>
          <w:trHeight w:val="449"/>
        </w:trPr>
        <w:tc>
          <w:tcPr>
            <w:tcW w:w="926" w:type="dxa"/>
          </w:tcPr>
          <w:p w:rsidR="005027DE" w:rsidRPr="005027DE" w:rsidRDefault="005027DE" w:rsidP="005027DE">
            <w:pPr>
              <w:spacing w:after="0" w:line="240" w:lineRule="auto"/>
              <w:jc w:val="center"/>
              <w:rPr>
                <w:rFonts w:ascii="Times New Roman" w:eastAsia="Times New Roman" w:hAnsi="Times New Roman" w:cs="Times New Roman"/>
                <w:b/>
                <w:sz w:val="28"/>
                <w:szCs w:val="28"/>
                <w:lang w:val="uk-UA" w:eastAsia="ru-RU"/>
              </w:rPr>
            </w:pPr>
            <w:r w:rsidRPr="005027DE">
              <w:rPr>
                <w:rFonts w:ascii="Times New Roman" w:eastAsia="Times New Roman" w:hAnsi="Times New Roman" w:cs="Times New Roman"/>
                <w:b/>
                <w:sz w:val="28"/>
                <w:szCs w:val="28"/>
                <w:lang w:val="uk-UA" w:eastAsia="ru-RU"/>
              </w:rPr>
              <w:t>№ п/п</w:t>
            </w:r>
          </w:p>
        </w:tc>
        <w:tc>
          <w:tcPr>
            <w:tcW w:w="5103" w:type="dxa"/>
          </w:tcPr>
          <w:p w:rsidR="005027DE" w:rsidRPr="005027DE" w:rsidRDefault="005027DE" w:rsidP="005027DE">
            <w:pPr>
              <w:spacing w:after="0" w:line="240" w:lineRule="auto"/>
              <w:jc w:val="center"/>
              <w:rPr>
                <w:rFonts w:ascii="Times New Roman" w:eastAsia="Times New Roman" w:hAnsi="Times New Roman" w:cs="Times New Roman"/>
                <w:b/>
                <w:sz w:val="28"/>
                <w:szCs w:val="28"/>
                <w:lang w:val="uk-UA" w:eastAsia="ru-RU"/>
              </w:rPr>
            </w:pPr>
            <w:r w:rsidRPr="005027DE">
              <w:rPr>
                <w:rFonts w:ascii="Times New Roman" w:eastAsia="Times New Roman" w:hAnsi="Times New Roman" w:cs="Times New Roman"/>
                <w:b/>
                <w:sz w:val="28"/>
                <w:szCs w:val="28"/>
                <w:lang w:val="uk-UA" w:eastAsia="ru-RU"/>
              </w:rPr>
              <w:t>Назва релігійної громади</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b/>
                <w:sz w:val="28"/>
                <w:szCs w:val="28"/>
                <w:lang w:val="uk-UA" w:eastAsia="ru-RU"/>
              </w:rPr>
            </w:pPr>
            <w:r w:rsidRPr="005027DE">
              <w:rPr>
                <w:rFonts w:ascii="Times New Roman" w:eastAsia="Times New Roman" w:hAnsi="Times New Roman" w:cs="Times New Roman"/>
                <w:b/>
                <w:sz w:val="28"/>
                <w:szCs w:val="28"/>
                <w:lang w:val="uk-UA" w:eastAsia="ru-RU"/>
              </w:rPr>
              <w:t>Обсяги фінансування</w:t>
            </w:r>
          </w:p>
          <w:p w:rsidR="005027DE" w:rsidRPr="005027DE" w:rsidRDefault="005027DE" w:rsidP="005027DE">
            <w:pPr>
              <w:spacing w:after="0" w:line="240" w:lineRule="auto"/>
              <w:jc w:val="center"/>
              <w:rPr>
                <w:rFonts w:ascii="Times New Roman" w:eastAsia="Times New Roman" w:hAnsi="Times New Roman" w:cs="Times New Roman"/>
                <w:b/>
                <w:sz w:val="28"/>
                <w:szCs w:val="28"/>
                <w:lang w:val="uk-UA" w:eastAsia="ru-RU"/>
              </w:rPr>
            </w:pPr>
            <w:r w:rsidRPr="005027DE">
              <w:rPr>
                <w:rFonts w:ascii="Times New Roman" w:eastAsia="Times New Roman" w:hAnsi="Times New Roman" w:cs="Times New Roman"/>
                <w:b/>
                <w:sz w:val="28"/>
                <w:szCs w:val="28"/>
                <w:lang w:val="uk-UA" w:eastAsia="ru-RU"/>
              </w:rPr>
              <w:t>тис. грн.</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Введення в Храм Пресвятої Богородиці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с.</w:t>
            </w:r>
            <w:r w:rsidRPr="005027DE">
              <w:rPr>
                <w:rFonts w:ascii="Times New Roman" w:eastAsia="Times New Roman" w:hAnsi="Times New Roman" w:cs="Times New Roman"/>
                <w:sz w:val="28"/>
                <w:szCs w:val="28"/>
                <w:lang w:val="uk-UA" w:eastAsia="ru-RU"/>
              </w:rPr>
              <w:t xml:space="preserve"> </w:t>
            </w:r>
            <w:r w:rsidRPr="005027DE">
              <w:rPr>
                <w:rFonts w:ascii="Times New Roman" w:eastAsia="Times New Roman" w:hAnsi="Times New Roman" w:cs="Times New Roman"/>
                <w:color w:val="FFFFFF" w:themeColor="background1"/>
                <w:sz w:val="28"/>
                <w:szCs w:val="28"/>
                <w:lang w:val="uk-UA" w:eastAsia="ru-RU"/>
              </w:rPr>
              <w:t>Пійло (керівник – о. Сергій Бусел, код ЄДРПОУ: 34778690, юридична адреса: с. Пійло, вул. Грушевського,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Святого Василія Великого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с.</w:t>
            </w:r>
            <w:r w:rsidRPr="005027DE">
              <w:rPr>
                <w:rFonts w:ascii="Times New Roman" w:eastAsia="Times New Roman" w:hAnsi="Times New Roman" w:cs="Times New Roman"/>
                <w:sz w:val="28"/>
                <w:szCs w:val="28"/>
                <w:lang w:val="uk-UA" w:eastAsia="ru-RU"/>
              </w:rPr>
              <w:t xml:space="preserve"> </w:t>
            </w:r>
            <w:r w:rsidRPr="005027DE">
              <w:rPr>
                <w:rFonts w:ascii="Times New Roman" w:eastAsia="Times New Roman" w:hAnsi="Times New Roman" w:cs="Times New Roman"/>
                <w:color w:val="FFFFFF" w:themeColor="background1"/>
                <w:sz w:val="28"/>
                <w:szCs w:val="28"/>
                <w:lang w:val="uk-UA" w:eastAsia="ru-RU"/>
              </w:rPr>
              <w:t>Довге Калуське (керівник – о. Ігор Кучера, код ЄДРПОУ: 25654688, юридична адреса: с. Довге-Калуське,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Різдва Пресвятої Богородиці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місто Калуш Івано-Франківської області (керівник – о. Андрій Челядин, код ЄДРПОУ: 25071277, юридична адреса: вул. Церковна,18, м. Калуш,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Святого Архистратига Михаїла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міста Калуша Івано-Франківської області (керівник – Іван Бігун, код ЄДРПОУ: 20554634, юридична адреса: майдан Шептицького, 9, м. Калуш,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100,0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Покрови Пресвятої Богородиці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 xml:space="preserve">села </w:t>
            </w:r>
            <w:proofErr w:type="spellStart"/>
            <w:r w:rsidRPr="005027DE">
              <w:rPr>
                <w:rFonts w:ascii="Times New Roman" w:eastAsia="Times New Roman" w:hAnsi="Times New Roman" w:cs="Times New Roman"/>
                <w:color w:val="FFFFFF" w:themeColor="background1"/>
                <w:sz w:val="28"/>
                <w:szCs w:val="28"/>
                <w:lang w:val="uk-UA" w:eastAsia="ru-RU"/>
              </w:rPr>
              <w:t>Голинь</w:t>
            </w:r>
            <w:proofErr w:type="spellEnd"/>
            <w:r w:rsidRPr="005027DE">
              <w:rPr>
                <w:rFonts w:ascii="Times New Roman" w:eastAsia="Times New Roman" w:hAnsi="Times New Roman" w:cs="Times New Roman"/>
                <w:color w:val="FFFFFF" w:themeColor="background1"/>
                <w:sz w:val="28"/>
                <w:szCs w:val="28"/>
                <w:lang w:val="uk-UA" w:eastAsia="ru-RU"/>
              </w:rPr>
              <w:t xml:space="preserve"> Калуського району Івано-Франківської області (керівник – о. Анатолій Козак, </w:t>
            </w:r>
            <w:r w:rsidRPr="005027DE">
              <w:rPr>
                <w:rFonts w:ascii="Times New Roman" w:eastAsia="Times New Roman" w:hAnsi="Times New Roman" w:cs="Times New Roman"/>
                <w:color w:val="FFFFFF" w:themeColor="background1"/>
                <w:sz w:val="28"/>
                <w:szCs w:val="28"/>
                <w:lang w:val="uk-UA" w:eastAsia="ru-RU"/>
              </w:rPr>
              <w:lastRenderedPageBreak/>
              <w:t xml:space="preserve">код ЄДРПОУ 35398988, юридична адреса: с. </w:t>
            </w:r>
            <w:proofErr w:type="spellStart"/>
            <w:r w:rsidRPr="005027DE">
              <w:rPr>
                <w:rFonts w:ascii="Times New Roman" w:eastAsia="Times New Roman" w:hAnsi="Times New Roman" w:cs="Times New Roman"/>
                <w:color w:val="FFFFFF" w:themeColor="background1"/>
                <w:sz w:val="28"/>
                <w:szCs w:val="28"/>
                <w:lang w:val="uk-UA" w:eastAsia="ru-RU"/>
              </w:rPr>
              <w:t>Голинь</w:t>
            </w:r>
            <w:proofErr w:type="spellEnd"/>
            <w:r w:rsidRPr="005027DE">
              <w:rPr>
                <w:rFonts w:ascii="Times New Roman" w:eastAsia="Times New Roman" w:hAnsi="Times New Roman" w:cs="Times New Roman"/>
                <w:color w:val="FFFFFF" w:themeColor="background1"/>
                <w:sz w:val="28"/>
                <w:szCs w:val="28"/>
                <w:lang w:val="uk-UA" w:eastAsia="ru-RU"/>
              </w:rPr>
              <w:t xml:space="preserve">, вул. 600-річчя </w:t>
            </w:r>
            <w:proofErr w:type="spellStart"/>
            <w:r w:rsidRPr="005027DE">
              <w:rPr>
                <w:rFonts w:ascii="Times New Roman" w:eastAsia="Times New Roman" w:hAnsi="Times New Roman" w:cs="Times New Roman"/>
                <w:color w:val="FFFFFF" w:themeColor="background1"/>
                <w:sz w:val="28"/>
                <w:szCs w:val="28"/>
                <w:lang w:val="uk-UA" w:eastAsia="ru-RU"/>
              </w:rPr>
              <w:t>Голиня</w:t>
            </w:r>
            <w:proofErr w:type="spellEnd"/>
            <w:r w:rsidRPr="005027DE">
              <w:rPr>
                <w:rFonts w:ascii="Times New Roman" w:eastAsia="Times New Roman" w:hAnsi="Times New Roman" w:cs="Times New Roman"/>
                <w:color w:val="FFFFFF" w:themeColor="background1"/>
                <w:sz w:val="28"/>
                <w:szCs w:val="28"/>
                <w:lang w:val="uk-UA" w:eastAsia="ru-RU"/>
              </w:rPr>
              <w:t>,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Української Греко-Католицької церкви Святого Миколая </w:t>
            </w:r>
            <w:r w:rsidRPr="005027DE">
              <w:rPr>
                <w:rFonts w:ascii="Times New Roman" w:eastAsia="Times New Roman" w:hAnsi="Times New Roman" w:cs="Times New Roman"/>
                <w:color w:val="FFFFFF" w:themeColor="background1"/>
                <w:sz w:val="28"/>
                <w:szCs w:val="28"/>
                <w:lang w:val="uk-UA" w:eastAsia="ru-RU"/>
              </w:rPr>
              <w:t xml:space="preserve">с. </w:t>
            </w:r>
            <w:proofErr w:type="spellStart"/>
            <w:r w:rsidRPr="005027DE">
              <w:rPr>
                <w:rFonts w:ascii="Times New Roman" w:eastAsia="Times New Roman" w:hAnsi="Times New Roman" w:cs="Times New Roman"/>
                <w:color w:val="FFFFFF" w:themeColor="background1"/>
                <w:sz w:val="28"/>
                <w:szCs w:val="28"/>
                <w:lang w:val="uk-UA" w:eastAsia="ru-RU"/>
              </w:rPr>
              <w:t>Ріп’янка</w:t>
            </w:r>
            <w:proofErr w:type="spellEnd"/>
            <w:r w:rsidRPr="005027DE">
              <w:rPr>
                <w:rFonts w:ascii="Times New Roman" w:eastAsia="Times New Roman" w:hAnsi="Times New Roman" w:cs="Times New Roman"/>
                <w:color w:val="FFFFFF" w:themeColor="background1"/>
                <w:sz w:val="28"/>
                <w:szCs w:val="28"/>
                <w:lang w:val="uk-UA" w:eastAsia="ru-RU"/>
              </w:rPr>
              <w:t xml:space="preserve"> (керівник – Ігор </w:t>
            </w:r>
            <w:proofErr w:type="spellStart"/>
            <w:r w:rsidRPr="005027DE">
              <w:rPr>
                <w:rFonts w:ascii="Times New Roman" w:eastAsia="Times New Roman" w:hAnsi="Times New Roman" w:cs="Times New Roman"/>
                <w:color w:val="FFFFFF" w:themeColor="background1"/>
                <w:sz w:val="28"/>
                <w:szCs w:val="28"/>
                <w:lang w:val="uk-UA" w:eastAsia="ru-RU"/>
              </w:rPr>
              <w:t>Дзера</w:t>
            </w:r>
            <w:proofErr w:type="spellEnd"/>
            <w:r w:rsidRPr="005027DE">
              <w:rPr>
                <w:rFonts w:ascii="Times New Roman" w:eastAsia="Times New Roman" w:hAnsi="Times New Roman" w:cs="Times New Roman"/>
                <w:color w:val="FFFFFF" w:themeColor="background1"/>
                <w:sz w:val="28"/>
                <w:szCs w:val="28"/>
                <w:lang w:val="uk-UA" w:eastAsia="ru-RU"/>
              </w:rPr>
              <w:t xml:space="preserve">, код ЄДРПОУ 35398925, юридична адреса: с. </w:t>
            </w:r>
            <w:proofErr w:type="spellStart"/>
            <w:r w:rsidRPr="005027DE">
              <w:rPr>
                <w:rFonts w:ascii="Times New Roman" w:eastAsia="Times New Roman" w:hAnsi="Times New Roman" w:cs="Times New Roman"/>
                <w:color w:val="FFFFFF" w:themeColor="background1"/>
                <w:sz w:val="28"/>
                <w:szCs w:val="28"/>
                <w:lang w:val="uk-UA" w:eastAsia="ru-RU"/>
              </w:rPr>
              <w:t>Ріп’янка</w:t>
            </w:r>
            <w:proofErr w:type="spellEnd"/>
            <w:r w:rsidRPr="005027DE">
              <w:rPr>
                <w:rFonts w:ascii="Times New Roman" w:eastAsia="Times New Roman" w:hAnsi="Times New Roman" w:cs="Times New Roman"/>
                <w:color w:val="FFFFFF" w:themeColor="background1"/>
                <w:sz w:val="28"/>
                <w:szCs w:val="28"/>
                <w:lang w:val="uk-UA" w:eastAsia="ru-RU"/>
              </w:rPr>
              <w:t>, вул. Івана Франка, 69,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Української Греко-Католицької церкви </w:t>
            </w:r>
            <w:proofErr w:type="spellStart"/>
            <w:r w:rsidRPr="005027DE">
              <w:rPr>
                <w:rFonts w:ascii="Times New Roman" w:eastAsia="Times New Roman" w:hAnsi="Times New Roman" w:cs="Times New Roman"/>
                <w:sz w:val="28"/>
                <w:szCs w:val="28"/>
                <w:lang w:val="uk-UA" w:eastAsia="ru-RU"/>
              </w:rPr>
              <w:t>Св.Отця</w:t>
            </w:r>
            <w:proofErr w:type="spellEnd"/>
            <w:r w:rsidRPr="005027DE">
              <w:rPr>
                <w:rFonts w:ascii="Times New Roman" w:eastAsia="Times New Roman" w:hAnsi="Times New Roman" w:cs="Times New Roman"/>
                <w:sz w:val="28"/>
                <w:szCs w:val="28"/>
                <w:lang w:val="uk-UA" w:eastAsia="ru-RU"/>
              </w:rPr>
              <w:t xml:space="preserve"> Миколая </w:t>
            </w:r>
            <w:r w:rsidRPr="005027DE">
              <w:rPr>
                <w:rFonts w:ascii="Times New Roman" w:eastAsia="Times New Roman" w:hAnsi="Times New Roman" w:cs="Times New Roman"/>
                <w:color w:val="FFFFFF" w:themeColor="background1"/>
                <w:sz w:val="28"/>
                <w:szCs w:val="28"/>
                <w:lang w:val="uk-UA" w:eastAsia="ru-RU"/>
              </w:rPr>
              <w:t>(керівник – о. Василь Гладенький, код ЄДРПОУ 24681890, юридична адреса: с. Кропивник, вул. Шевченка,11,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Святого Андрія </w:t>
            </w:r>
            <w:proofErr w:type="spellStart"/>
            <w:r w:rsidRPr="005027DE">
              <w:rPr>
                <w:rFonts w:ascii="Times New Roman" w:eastAsia="Times New Roman" w:hAnsi="Times New Roman" w:cs="Times New Roman"/>
                <w:sz w:val="28"/>
                <w:szCs w:val="28"/>
                <w:lang w:val="uk-UA" w:eastAsia="ru-RU"/>
              </w:rPr>
              <w:t>Первозванного</w:t>
            </w:r>
            <w:proofErr w:type="spellEnd"/>
            <w:r w:rsidRPr="005027DE">
              <w:rPr>
                <w:rFonts w:ascii="Times New Roman" w:eastAsia="Times New Roman" w:hAnsi="Times New Roman" w:cs="Times New Roman"/>
                <w:sz w:val="28"/>
                <w:szCs w:val="28"/>
                <w:lang w:val="uk-UA" w:eastAsia="ru-RU"/>
              </w:rPr>
              <w:t xml:space="preserve">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 xml:space="preserve">м. Калуш Івано-Франківської області (керівник – о. Микола </w:t>
            </w:r>
            <w:proofErr w:type="spellStart"/>
            <w:r w:rsidRPr="005027DE">
              <w:rPr>
                <w:rFonts w:ascii="Times New Roman" w:eastAsia="Times New Roman" w:hAnsi="Times New Roman" w:cs="Times New Roman"/>
                <w:color w:val="FFFFFF" w:themeColor="background1"/>
                <w:sz w:val="28"/>
                <w:szCs w:val="28"/>
                <w:lang w:val="uk-UA" w:eastAsia="ru-RU"/>
              </w:rPr>
              <w:t>Крушец</w:t>
            </w:r>
            <w:proofErr w:type="spellEnd"/>
            <w:r w:rsidRPr="005027DE">
              <w:rPr>
                <w:rFonts w:ascii="Times New Roman" w:eastAsia="Times New Roman" w:hAnsi="Times New Roman" w:cs="Times New Roman"/>
                <w:color w:val="FFFFFF" w:themeColor="background1"/>
                <w:sz w:val="28"/>
                <w:szCs w:val="28"/>
                <w:lang w:val="uk-UA" w:eastAsia="ru-RU"/>
              </w:rPr>
              <w:t xml:space="preserve">, код ЄДРПОУ 39212970, юридична адреса: вул. </w:t>
            </w:r>
            <w:proofErr w:type="spellStart"/>
            <w:r w:rsidRPr="005027DE">
              <w:rPr>
                <w:rFonts w:ascii="Times New Roman" w:eastAsia="Times New Roman" w:hAnsi="Times New Roman" w:cs="Times New Roman"/>
                <w:color w:val="FFFFFF" w:themeColor="background1"/>
                <w:sz w:val="28"/>
                <w:szCs w:val="28"/>
                <w:lang w:val="uk-UA" w:eastAsia="ru-RU"/>
              </w:rPr>
              <w:t>Долинська</w:t>
            </w:r>
            <w:proofErr w:type="spellEnd"/>
            <w:r w:rsidRPr="005027DE">
              <w:rPr>
                <w:rFonts w:ascii="Times New Roman" w:eastAsia="Times New Roman" w:hAnsi="Times New Roman" w:cs="Times New Roman"/>
                <w:color w:val="FFFFFF" w:themeColor="background1"/>
                <w:sz w:val="28"/>
                <w:szCs w:val="28"/>
                <w:lang w:val="uk-UA" w:eastAsia="ru-RU"/>
              </w:rPr>
              <w:t xml:space="preserve"> 37а, м. Калуш,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Української Греко-Католицької Церкви Святого Михаїла </w:t>
            </w:r>
            <w:r w:rsidRPr="005027DE">
              <w:rPr>
                <w:rFonts w:ascii="Times New Roman" w:eastAsia="Times New Roman" w:hAnsi="Times New Roman" w:cs="Times New Roman"/>
                <w:color w:val="FFFFFF" w:themeColor="background1"/>
                <w:sz w:val="28"/>
                <w:szCs w:val="28"/>
                <w:lang w:val="uk-UA" w:eastAsia="ru-RU"/>
              </w:rPr>
              <w:t xml:space="preserve">с. Сівка-Калуська (керівник – о. Богдан </w:t>
            </w:r>
            <w:proofErr w:type="spellStart"/>
            <w:r w:rsidRPr="005027DE">
              <w:rPr>
                <w:rFonts w:ascii="Times New Roman" w:eastAsia="Times New Roman" w:hAnsi="Times New Roman" w:cs="Times New Roman"/>
                <w:color w:val="FFFFFF" w:themeColor="background1"/>
                <w:sz w:val="28"/>
                <w:szCs w:val="28"/>
                <w:lang w:val="uk-UA" w:eastAsia="ru-RU"/>
              </w:rPr>
              <w:t>Раковецький</w:t>
            </w:r>
            <w:proofErr w:type="spellEnd"/>
            <w:r w:rsidRPr="005027DE">
              <w:rPr>
                <w:rFonts w:ascii="Times New Roman" w:eastAsia="Times New Roman" w:hAnsi="Times New Roman" w:cs="Times New Roman"/>
                <w:color w:val="FFFFFF" w:themeColor="background1"/>
                <w:sz w:val="28"/>
                <w:szCs w:val="28"/>
                <w:lang w:val="uk-UA" w:eastAsia="ru-RU"/>
              </w:rPr>
              <w:t>, код ЄДРПОУ: 20568568, юридична адреса: с. Сівка-Калуська, вул. Івана Франка, 53,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Святого Духа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 xml:space="preserve">м. Калуша Івано-Франківської області (керівник – о. Ігор </w:t>
            </w:r>
            <w:proofErr w:type="spellStart"/>
            <w:r w:rsidRPr="005027DE">
              <w:rPr>
                <w:rFonts w:ascii="Times New Roman" w:eastAsia="Times New Roman" w:hAnsi="Times New Roman" w:cs="Times New Roman"/>
                <w:color w:val="FFFFFF" w:themeColor="background1"/>
                <w:sz w:val="28"/>
                <w:szCs w:val="28"/>
                <w:lang w:val="uk-UA" w:eastAsia="ru-RU"/>
              </w:rPr>
              <w:t>Пришляк</w:t>
            </w:r>
            <w:proofErr w:type="spellEnd"/>
            <w:r w:rsidRPr="005027DE">
              <w:rPr>
                <w:rFonts w:ascii="Times New Roman" w:eastAsia="Times New Roman" w:hAnsi="Times New Roman" w:cs="Times New Roman"/>
                <w:color w:val="FFFFFF" w:themeColor="background1"/>
                <w:sz w:val="28"/>
                <w:szCs w:val="28"/>
                <w:lang w:val="uk-UA" w:eastAsia="ru-RU"/>
              </w:rPr>
              <w:t xml:space="preserve">, код ЄДРПОУ: 36609386, вул. </w:t>
            </w:r>
            <w:proofErr w:type="spellStart"/>
            <w:r w:rsidRPr="005027DE">
              <w:rPr>
                <w:rFonts w:ascii="Times New Roman" w:eastAsia="Times New Roman" w:hAnsi="Times New Roman" w:cs="Times New Roman"/>
                <w:color w:val="FFFFFF" w:themeColor="background1"/>
                <w:sz w:val="28"/>
                <w:szCs w:val="28"/>
                <w:lang w:val="uk-UA" w:eastAsia="ru-RU"/>
              </w:rPr>
              <w:t>Височанка</w:t>
            </w:r>
            <w:proofErr w:type="spellEnd"/>
            <w:r w:rsidRPr="005027DE">
              <w:rPr>
                <w:rFonts w:ascii="Times New Roman" w:eastAsia="Times New Roman" w:hAnsi="Times New Roman" w:cs="Times New Roman"/>
                <w:color w:val="FFFFFF" w:themeColor="background1"/>
                <w:sz w:val="28"/>
                <w:szCs w:val="28"/>
                <w:lang w:val="uk-UA" w:eastAsia="ru-RU"/>
              </w:rPr>
              <w:t>, 96, м. Калуш,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color w:val="FFFFFF" w:themeColor="background1"/>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Успіння Пресвятої Богородиці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с. Сівка-Калуська (керівник – о. Володимир Юрків, код ЄДРПОУ: 20569305, юридична адреса: с. Сівка Калуська, вул. Січових Стрільців, 33а, Калуський р-н, Івано-Франківська обл.)</w:t>
            </w:r>
          </w:p>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Святого Миколая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lastRenderedPageBreak/>
              <w:t xml:space="preserve">с. </w:t>
            </w:r>
            <w:proofErr w:type="spellStart"/>
            <w:r w:rsidRPr="005027DE">
              <w:rPr>
                <w:rFonts w:ascii="Times New Roman" w:eastAsia="Times New Roman" w:hAnsi="Times New Roman" w:cs="Times New Roman"/>
                <w:color w:val="FFFFFF" w:themeColor="background1"/>
                <w:sz w:val="28"/>
                <w:szCs w:val="28"/>
                <w:lang w:val="uk-UA" w:eastAsia="ru-RU"/>
              </w:rPr>
              <w:t>Мостище</w:t>
            </w:r>
            <w:proofErr w:type="spellEnd"/>
            <w:r w:rsidRPr="005027DE">
              <w:rPr>
                <w:rFonts w:ascii="Times New Roman" w:eastAsia="Times New Roman" w:hAnsi="Times New Roman" w:cs="Times New Roman"/>
                <w:color w:val="FFFFFF" w:themeColor="background1"/>
                <w:sz w:val="28"/>
                <w:szCs w:val="28"/>
                <w:lang w:val="uk-UA" w:eastAsia="ru-RU"/>
              </w:rPr>
              <w:t xml:space="preserve"> (керівник – о. Тарас </w:t>
            </w:r>
            <w:proofErr w:type="spellStart"/>
            <w:r w:rsidRPr="005027DE">
              <w:rPr>
                <w:rFonts w:ascii="Times New Roman" w:eastAsia="Times New Roman" w:hAnsi="Times New Roman" w:cs="Times New Roman"/>
                <w:color w:val="FFFFFF" w:themeColor="background1"/>
                <w:sz w:val="28"/>
                <w:szCs w:val="28"/>
                <w:lang w:val="uk-UA" w:eastAsia="ru-RU"/>
              </w:rPr>
              <w:t>Цюпин</w:t>
            </w:r>
            <w:proofErr w:type="spellEnd"/>
            <w:r w:rsidRPr="005027DE">
              <w:rPr>
                <w:rFonts w:ascii="Times New Roman" w:eastAsia="Times New Roman" w:hAnsi="Times New Roman" w:cs="Times New Roman"/>
                <w:color w:val="FFFFFF" w:themeColor="background1"/>
                <w:sz w:val="28"/>
                <w:szCs w:val="28"/>
                <w:lang w:val="uk-UA" w:eastAsia="ru-RU"/>
              </w:rPr>
              <w:t xml:space="preserve">, код ЄДРПОУ: 25065288, юридична адреса: с. </w:t>
            </w:r>
            <w:proofErr w:type="spellStart"/>
            <w:r w:rsidRPr="005027DE">
              <w:rPr>
                <w:rFonts w:ascii="Times New Roman" w:eastAsia="Times New Roman" w:hAnsi="Times New Roman" w:cs="Times New Roman"/>
                <w:color w:val="FFFFFF" w:themeColor="background1"/>
                <w:sz w:val="28"/>
                <w:szCs w:val="28"/>
                <w:lang w:val="uk-UA" w:eastAsia="ru-RU"/>
              </w:rPr>
              <w:t>Мостище</w:t>
            </w:r>
            <w:proofErr w:type="spellEnd"/>
            <w:r w:rsidRPr="005027DE">
              <w:rPr>
                <w:rFonts w:ascii="Times New Roman" w:eastAsia="Times New Roman" w:hAnsi="Times New Roman" w:cs="Times New Roman"/>
                <w:color w:val="FFFFFF" w:themeColor="background1"/>
                <w:sz w:val="28"/>
                <w:szCs w:val="28"/>
                <w:lang w:val="uk-UA" w:eastAsia="ru-RU"/>
              </w:rPr>
              <w:t>, вул. Шевченка, 1,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Успіння Пресвятої Богородиці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 xml:space="preserve">села </w:t>
            </w:r>
            <w:proofErr w:type="spellStart"/>
            <w:r w:rsidRPr="005027DE">
              <w:rPr>
                <w:rFonts w:ascii="Times New Roman" w:eastAsia="Times New Roman" w:hAnsi="Times New Roman" w:cs="Times New Roman"/>
                <w:color w:val="FFFFFF" w:themeColor="background1"/>
                <w:sz w:val="28"/>
                <w:szCs w:val="28"/>
                <w:lang w:val="uk-UA" w:eastAsia="ru-RU"/>
              </w:rPr>
              <w:t>Студінка</w:t>
            </w:r>
            <w:proofErr w:type="spellEnd"/>
            <w:r w:rsidRPr="005027DE">
              <w:rPr>
                <w:rFonts w:ascii="Times New Roman" w:eastAsia="Times New Roman" w:hAnsi="Times New Roman" w:cs="Times New Roman"/>
                <w:color w:val="FFFFFF" w:themeColor="background1"/>
                <w:sz w:val="28"/>
                <w:szCs w:val="28"/>
                <w:lang w:val="uk-UA" w:eastAsia="ru-RU"/>
              </w:rPr>
              <w:t xml:space="preserve"> Калуського району Івано-Франківської області (керівник – о. Ігор Гаврилів, код ЄДРПОУ: 34778732, юридична адреса: с. </w:t>
            </w:r>
            <w:proofErr w:type="spellStart"/>
            <w:r w:rsidRPr="005027DE">
              <w:rPr>
                <w:rFonts w:ascii="Times New Roman" w:eastAsia="Times New Roman" w:hAnsi="Times New Roman" w:cs="Times New Roman"/>
                <w:color w:val="FFFFFF" w:themeColor="background1"/>
                <w:sz w:val="28"/>
                <w:szCs w:val="28"/>
                <w:lang w:val="uk-UA" w:eastAsia="ru-RU"/>
              </w:rPr>
              <w:t>Студінка</w:t>
            </w:r>
            <w:proofErr w:type="spellEnd"/>
            <w:r w:rsidRPr="005027DE">
              <w:rPr>
                <w:rFonts w:ascii="Times New Roman" w:eastAsia="Times New Roman" w:hAnsi="Times New Roman" w:cs="Times New Roman"/>
                <w:color w:val="FFFFFF" w:themeColor="background1"/>
                <w:sz w:val="28"/>
                <w:szCs w:val="28"/>
                <w:lang w:val="uk-UA" w:eastAsia="ru-RU"/>
              </w:rPr>
              <w:t>, вул. Набережна, 3, Калуський р-н,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Святих Володимира і Ольги Української Греко-Католицької церкви в </w:t>
            </w:r>
            <w:r w:rsidRPr="005027DE">
              <w:rPr>
                <w:rFonts w:ascii="Times New Roman" w:eastAsia="Times New Roman" w:hAnsi="Times New Roman" w:cs="Times New Roman"/>
                <w:color w:val="FFFFFF" w:themeColor="background1"/>
                <w:sz w:val="28"/>
                <w:szCs w:val="28"/>
                <w:lang w:val="uk-UA" w:eastAsia="ru-RU"/>
              </w:rPr>
              <w:t xml:space="preserve">м. </w:t>
            </w:r>
            <w:proofErr w:type="spellStart"/>
            <w:r w:rsidRPr="005027DE">
              <w:rPr>
                <w:rFonts w:ascii="Times New Roman" w:eastAsia="Times New Roman" w:hAnsi="Times New Roman" w:cs="Times New Roman"/>
                <w:color w:val="FFFFFF" w:themeColor="background1"/>
                <w:sz w:val="28"/>
                <w:szCs w:val="28"/>
                <w:lang w:val="uk-UA" w:eastAsia="ru-RU"/>
              </w:rPr>
              <w:t>Калуші</w:t>
            </w:r>
            <w:proofErr w:type="spellEnd"/>
            <w:r w:rsidRPr="005027DE">
              <w:rPr>
                <w:rFonts w:ascii="Times New Roman" w:eastAsia="Times New Roman" w:hAnsi="Times New Roman" w:cs="Times New Roman"/>
                <w:color w:val="FFFFFF" w:themeColor="background1"/>
                <w:sz w:val="28"/>
                <w:szCs w:val="28"/>
                <w:lang w:val="uk-UA" w:eastAsia="ru-RU"/>
              </w:rPr>
              <w:t xml:space="preserve"> Івано-Франківської області (керівник – о. Олександр Марків, код ЄДРПОУ: 33926425, юридична адреса: пр-т Л. Українки, 10, м. Калуш,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Святих Кирила та Методія Української Греко-Католицької церкви </w:t>
            </w:r>
            <w:r w:rsidRPr="005027DE">
              <w:rPr>
                <w:rFonts w:ascii="Times New Roman" w:eastAsia="Times New Roman" w:hAnsi="Times New Roman" w:cs="Times New Roman"/>
                <w:color w:val="FFFFFF" w:themeColor="background1"/>
                <w:sz w:val="28"/>
                <w:szCs w:val="28"/>
                <w:lang w:val="uk-UA" w:eastAsia="ru-RU"/>
              </w:rPr>
              <w:t xml:space="preserve">міста Калуша Івано-Франківської області (керівник – о. Степан </w:t>
            </w:r>
            <w:proofErr w:type="spellStart"/>
            <w:r w:rsidRPr="005027DE">
              <w:rPr>
                <w:rFonts w:ascii="Times New Roman" w:eastAsia="Times New Roman" w:hAnsi="Times New Roman" w:cs="Times New Roman"/>
                <w:color w:val="FFFFFF" w:themeColor="background1"/>
                <w:sz w:val="28"/>
                <w:szCs w:val="28"/>
                <w:lang w:val="uk-UA" w:eastAsia="ru-RU"/>
              </w:rPr>
              <w:t>Скібіцький</w:t>
            </w:r>
            <w:proofErr w:type="spellEnd"/>
            <w:r w:rsidRPr="005027DE">
              <w:rPr>
                <w:rFonts w:ascii="Times New Roman" w:eastAsia="Times New Roman" w:hAnsi="Times New Roman" w:cs="Times New Roman"/>
                <w:color w:val="FFFFFF" w:themeColor="background1"/>
                <w:sz w:val="28"/>
                <w:szCs w:val="28"/>
                <w:lang w:val="uk-UA" w:eastAsia="ru-RU"/>
              </w:rPr>
              <w:t>, код ЄДРПОУ: 33704036, вул. Б. Хмельницького, 52а, м. Калуш,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926" w:type="dxa"/>
          </w:tcPr>
          <w:p w:rsidR="005027DE" w:rsidRPr="005027DE" w:rsidRDefault="005027DE" w:rsidP="005027DE">
            <w:pPr>
              <w:numPr>
                <w:ilvl w:val="0"/>
                <w:numId w:val="1"/>
              </w:numPr>
              <w:spacing w:after="0" w:line="240" w:lineRule="auto"/>
              <w:ind w:left="720"/>
              <w:contextualSpacing/>
              <w:jc w:val="both"/>
              <w:rPr>
                <w:rFonts w:ascii="Times New Roman" w:eastAsia="Times New Roman" w:hAnsi="Times New Roman" w:cs="Times New Roman"/>
                <w:sz w:val="28"/>
                <w:szCs w:val="28"/>
                <w:lang w:val="uk-UA" w:eastAsia="ru-RU"/>
              </w:rPr>
            </w:pPr>
          </w:p>
        </w:tc>
        <w:tc>
          <w:tcPr>
            <w:tcW w:w="5103" w:type="dxa"/>
          </w:tcPr>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Релігійна громада </w:t>
            </w:r>
            <w:proofErr w:type="spellStart"/>
            <w:r w:rsidRPr="005027DE">
              <w:rPr>
                <w:rFonts w:ascii="Times New Roman" w:eastAsia="Times New Roman" w:hAnsi="Times New Roman" w:cs="Times New Roman"/>
                <w:sz w:val="28"/>
                <w:szCs w:val="28"/>
                <w:lang w:val="uk-UA" w:eastAsia="ru-RU"/>
              </w:rPr>
              <w:t>Римсько</w:t>
            </w:r>
            <w:proofErr w:type="spellEnd"/>
            <w:r w:rsidRPr="005027DE">
              <w:rPr>
                <w:rFonts w:ascii="Times New Roman" w:eastAsia="Times New Roman" w:hAnsi="Times New Roman" w:cs="Times New Roman"/>
                <w:sz w:val="28"/>
                <w:szCs w:val="28"/>
                <w:lang w:val="uk-UA" w:eastAsia="ru-RU"/>
              </w:rPr>
              <w:t xml:space="preserve">-Католицької церкви Святого Валентина </w:t>
            </w:r>
            <w:r w:rsidRPr="005027DE">
              <w:rPr>
                <w:rFonts w:ascii="Times New Roman" w:eastAsia="Times New Roman" w:hAnsi="Times New Roman" w:cs="Times New Roman"/>
                <w:color w:val="FFFFFF" w:themeColor="background1"/>
                <w:sz w:val="28"/>
                <w:szCs w:val="28"/>
                <w:lang w:val="uk-UA" w:eastAsia="ru-RU"/>
              </w:rPr>
              <w:t>міста Калуш Івано-Франківської області (керівник – о. Роман Стадник, код ЄДРПОУ: 26136197, юридична адреса: вул. Шевченка, 10, м. Калуш, Івано-Франківська обл.)</w:t>
            </w:r>
          </w:p>
        </w:tc>
        <w:tc>
          <w:tcPr>
            <w:tcW w:w="3538" w:type="dxa"/>
          </w:tcPr>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p>
          <w:p w:rsidR="005027DE" w:rsidRPr="005027DE" w:rsidRDefault="005027DE" w:rsidP="005027DE">
            <w:pPr>
              <w:spacing w:after="0" w:line="240" w:lineRule="auto"/>
              <w:jc w:val="center"/>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20,0</w:t>
            </w:r>
          </w:p>
        </w:tc>
      </w:tr>
      <w:tr w:rsidR="005027DE" w:rsidRPr="005027DE" w:rsidTr="003C40F5">
        <w:trPr>
          <w:trHeight w:val="449"/>
        </w:trPr>
        <w:tc>
          <w:tcPr>
            <w:tcW w:w="6029" w:type="dxa"/>
            <w:gridSpan w:val="2"/>
          </w:tcPr>
          <w:p w:rsidR="005027DE" w:rsidRPr="005027DE" w:rsidRDefault="005027DE" w:rsidP="005027DE">
            <w:pPr>
              <w:spacing w:after="0" w:line="240" w:lineRule="auto"/>
              <w:jc w:val="both"/>
              <w:rPr>
                <w:rFonts w:ascii="Times New Roman" w:eastAsia="Times New Roman" w:hAnsi="Times New Roman" w:cs="Times New Roman"/>
                <w:b/>
                <w:sz w:val="28"/>
                <w:szCs w:val="28"/>
                <w:lang w:val="uk-UA" w:eastAsia="ru-RU"/>
              </w:rPr>
            </w:pPr>
            <w:r w:rsidRPr="005027DE">
              <w:rPr>
                <w:rFonts w:ascii="Times New Roman" w:eastAsia="Times New Roman" w:hAnsi="Times New Roman" w:cs="Times New Roman"/>
                <w:b/>
                <w:sz w:val="28"/>
                <w:szCs w:val="28"/>
                <w:lang w:val="uk-UA" w:eastAsia="ru-RU"/>
              </w:rPr>
              <w:t>ВСЬОГО:</w:t>
            </w:r>
          </w:p>
        </w:tc>
        <w:tc>
          <w:tcPr>
            <w:tcW w:w="3538" w:type="dxa"/>
          </w:tcPr>
          <w:p w:rsidR="005027DE" w:rsidRPr="005027DE" w:rsidRDefault="005027DE" w:rsidP="005027DE">
            <w:pPr>
              <w:spacing w:after="0" w:line="240" w:lineRule="auto"/>
              <w:ind w:left="1257"/>
              <w:jc w:val="both"/>
              <w:rPr>
                <w:rFonts w:ascii="Times New Roman" w:eastAsia="Times New Roman" w:hAnsi="Times New Roman" w:cs="Times New Roman"/>
                <w:b/>
                <w:sz w:val="28"/>
                <w:szCs w:val="28"/>
                <w:lang w:val="uk-UA" w:eastAsia="ru-RU"/>
              </w:rPr>
            </w:pPr>
            <w:r w:rsidRPr="005027DE">
              <w:rPr>
                <w:rFonts w:ascii="Times New Roman" w:eastAsia="Times New Roman" w:hAnsi="Times New Roman" w:cs="Times New Roman"/>
                <w:b/>
                <w:sz w:val="28"/>
                <w:szCs w:val="28"/>
                <w:lang w:val="uk-UA" w:eastAsia="ru-RU"/>
              </w:rPr>
              <w:t xml:space="preserve">  400,0</w:t>
            </w:r>
          </w:p>
        </w:tc>
      </w:tr>
    </w:tbl>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p>
    <w:p w:rsidR="005027DE" w:rsidRPr="005027DE" w:rsidRDefault="005027DE" w:rsidP="005027DE">
      <w:pPr>
        <w:spacing w:after="0" w:line="36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w:t>
      </w:r>
    </w:p>
    <w:p w:rsidR="005027DE" w:rsidRPr="005027DE" w:rsidRDefault="005027DE" w:rsidP="005027DE">
      <w:pPr>
        <w:spacing w:after="0" w:line="240" w:lineRule="auto"/>
        <w:jc w:val="both"/>
        <w:rPr>
          <w:rFonts w:ascii="Times New Roman" w:eastAsia="Times New Roman" w:hAnsi="Times New Roman" w:cs="Times New Roman"/>
          <w:sz w:val="28"/>
          <w:szCs w:val="28"/>
          <w:lang w:val="uk-UA" w:eastAsia="ru-RU"/>
        </w:rPr>
      </w:pPr>
      <w:r w:rsidRPr="005027DE">
        <w:rPr>
          <w:rFonts w:ascii="Times New Roman" w:eastAsia="Times New Roman" w:hAnsi="Times New Roman" w:cs="Times New Roman"/>
          <w:sz w:val="28"/>
          <w:szCs w:val="28"/>
          <w:lang w:val="uk-UA" w:eastAsia="ru-RU"/>
        </w:rPr>
        <w:t xml:space="preserve">     Керуючий справами виконавчого комітету                                      Олег САВКА</w:t>
      </w:r>
    </w:p>
    <w:p w:rsidR="005C0F7C" w:rsidRPr="005027DE" w:rsidRDefault="005C0F7C">
      <w:pPr>
        <w:rPr>
          <w:lang w:val="uk-UA"/>
        </w:rPr>
      </w:pPr>
    </w:p>
    <w:sectPr w:rsidR="005C0F7C" w:rsidRPr="005027DE" w:rsidSect="006E5188">
      <w:pgSz w:w="11906" w:h="16838"/>
      <w:pgMar w:top="28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200002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440F8"/>
    <w:multiLevelType w:val="hybridMultilevel"/>
    <w:tmpl w:val="3A60E09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C4"/>
    <w:rsid w:val="005027DE"/>
    <w:rsid w:val="00562AC4"/>
    <w:rsid w:val="005C0F7C"/>
    <w:rsid w:val="00776AB0"/>
    <w:rsid w:val="00F93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DCFC"/>
  <w15:chartTrackingRefBased/>
  <w15:docId w15:val="{25E6FE44-A768-4D0A-A026-94723170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2025-08-27T13:53:00Z</dcterms:created>
  <dcterms:modified xsi:type="dcterms:W3CDTF">2025-08-27T14:01:00Z</dcterms:modified>
</cp:coreProperties>
</file>