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45" w:rsidRPr="00915EB7" w:rsidRDefault="00781945" w:rsidP="00781945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7" o:title=""/>
          </v:shape>
          <o:OLEObject Type="Embed" ProgID="Word.Picture.8" ShapeID="_x0000_i1025" DrawAspect="Content" ObjectID="_1827650643" r:id="rId8"/>
        </w:object>
      </w:r>
    </w:p>
    <w:p w:rsidR="00781945" w:rsidRPr="00915EB7" w:rsidRDefault="00781945" w:rsidP="00781945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УКРАЇНА</w:t>
      </w:r>
    </w:p>
    <w:p w:rsidR="00781945" w:rsidRPr="00915EB7" w:rsidRDefault="00781945" w:rsidP="00781945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781945" w:rsidRPr="00915EB7" w:rsidRDefault="00781945" w:rsidP="00781945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781945" w:rsidRPr="00915EB7" w:rsidRDefault="00781945" w:rsidP="00781945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303CAD5D" wp14:editId="22D3888D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E2C8C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915EB7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781945" w:rsidRPr="00915EB7" w:rsidRDefault="00781945" w:rsidP="00781945">
      <w:pPr>
        <w:keepNext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3D20" w:rsidRPr="00781945" w:rsidRDefault="00781945" w:rsidP="00781945">
      <w:pPr>
        <w:keepNext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781945" w:rsidRPr="00915EB7" w:rsidRDefault="00781945" w:rsidP="00781945">
      <w:pPr>
        <w:snapToGri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1945" w:rsidRPr="00485F83" w:rsidRDefault="00781945" w:rsidP="00781945">
      <w:pPr>
        <w:tabs>
          <w:tab w:val="left" w:pos="9355"/>
        </w:tabs>
        <w:snapToGrid w:val="0"/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16.12.2025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EB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15EB7">
        <w:rPr>
          <w:rFonts w:ascii="Times New Roman" w:hAnsi="Times New Roman"/>
          <w:sz w:val="28"/>
          <w:szCs w:val="28"/>
        </w:rPr>
        <w:t xml:space="preserve">  м. Калуш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15E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326-р</w:t>
      </w:r>
    </w:p>
    <w:p w:rsidR="00781945" w:rsidRDefault="00781945">
      <w:pPr>
        <w:autoSpaceDE w:val="0"/>
        <w:autoSpaceDN w:val="0"/>
        <w:adjustRightInd w:val="0"/>
        <w:spacing w:after="0" w:line="240" w:lineRule="auto"/>
        <w:ind w:leftChars="-100" w:left="-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16743" w:rsidRDefault="00A61832" w:rsidP="00316743">
      <w:pPr>
        <w:autoSpaceDE w:val="0"/>
        <w:autoSpaceDN w:val="0"/>
        <w:adjustRightInd w:val="0"/>
        <w:spacing w:after="0" w:line="240" w:lineRule="auto"/>
        <w:ind w:leftChars="-100" w:left="-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створення робочої групи </w:t>
      </w:r>
    </w:p>
    <w:p w:rsidR="00316743" w:rsidRDefault="00A61832" w:rsidP="00316743">
      <w:pPr>
        <w:autoSpaceDE w:val="0"/>
        <w:autoSpaceDN w:val="0"/>
        <w:adjustRightInd w:val="0"/>
        <w:spacing w:after="0" w:line="240" w:lineRule="auto"/>
        <w:ind w:leftChars="-100" w:left="-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для встановлення факту нецільового </w:t>
      </w:r>
    </w:p>
    <w:p w:rsidR="00316743" w:rsidRDefault="00316743" w:rsidP="00316743">
      <w:pPr>
        <w:autoSpaceDE w:val="0"/>
        <w:autoSpaceDN w:val="0"/>
        <w:adjustRightInd w:val="0"/>
        <w:spacing w:after="0" w:line="240" w:lineRule="auto"/>
        <w:ind w:leftChars="-100" w:left="-2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використання </w:t>
      </w:r>
      <w:r w:rsidR="00A6183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земельних ділянок </w:t>
      </w:r>
    </w:p>
    <w:p w:rsidR="00316743" w:rsidRPr="00316743" w:rsidRDefault="00316743" w:rsidP="00316743">
      <w:pPr>
        <w:autoSpaceDE w:val="0"/>
        <w:autoSpaceDN w:val="0"/>
        <w:adjustRightInd w:val="0"/>
        <w:spacing w:after="0" w:line="240" w:lineRule="auto"/>
        <w:ind w:leftChars="-100" w:left="-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комунальної власності, </w:t>
      </w:r>
      <w:r w:rsidR="00A6183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які розташовані на </w:t>
      </w:r>
    </w:p>
    <w:p w:rsidR="00316743" w:rsidRDefault="00A61832" w:rsidP="00316743">
      <w:pPr>
        <w:autoSpaceDE w:val="0"/>
        <w:autoSpaceDN w:val="0"/>
        <w:adjustRightInd w:val="0"/>
        <w:spacing w:after="0" w:line="240" w:lineRule="auto"/>
        <w:ind w:leftChars="-100" w:left="-2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території Калуської міської територіальної </w:t>
      </w:r>
    </w:p>
    <w:p w:rsidR="00316743" w:rsidRDefault="00A61832" w:rsidP="00316743">
      <w:pPr>
        <w:autoSpaceDE w:val="0"/>
        <w:autoSpaceDN w:val="0"/>
        <w:adjustRightInd w:val="0"/>
        <w:spacing w:after="0" w:line="240" w:lineRule="auto"/>
        <w:ind w:leftChars="-100" w:left="-2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громади, та перебувають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у користуванні </w:t>
      </w:r>
    </w:p>
    <w:p w:rsidR="002E3D20" w:rsidRPr="00316743" w:rsidRDefault="00A61832" w:rsidP="00316743">
      <w:pPr>
        <w:autoSpaceDE w:val="0"/>
        <w:autoSpaceDN w:val="0"/>
        <w:adjustRightInd w:val="0"/>
        <w:spacing w:after="0" w:line="240" w:lineRule="auto"/>
        <w:ind w:leftChars="-100" w:left="-2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умовах оренди</w:t>
      </w:r>
    </w:p>
    <w:p w:rsidR="002E3D20" w:rsidRDefault="002E3D20">
      <w:pPr>
        <w:autoSpaceDE w:val="0"/>
        <w:autoSpaceDN w:val="0"/>
        <w:adjustRightInd w:val="0"/>
        <w:spacing w:after="0" w:line="240" w:lineRule="auto"/>
        <w:ind w:leftChars="-100" w:left="-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12613" w:rsidRDefault="00F12613">
      <w:pPr>
        <w:autoSpaceDE w:val="0"/>
        <w:autoSpaceDN w:val="0"/>
        <w:adjustRightInd w:val="0"/>
        <w:spacing w:after="0" w:line="240" w:lineRule="auto"/>
        <w:ind w:leftChars="-100" w:left="-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E3D20" w:rsidRDefault="00A61832">
      <w:pPr>
        <w:autoSpaceDE w:val="0"/>
        <w:autoSpaceDN w:val="0"/>
        <w:adjustRightInd w:val="0"/>
        <w:spacing w:after="0" w:line="240" w:lineRule="auto"/>
        <w:ind w:leftChars="-100" w:left="-2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Земельним кодексом України, беручи до уваги протокольне доручення,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висловлен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е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Helvetica" w:hAnsi="Times New Roman"/>
          <w:sz w:val="28"/>
          <w:szCs w:val="28"/>
          <w:shd w:val="clear" w:color="auto" w:fill="FFFFFF"/>
        </w:rPr>
        <w:t>18.11.2025</w:t>
      </w:r>
      <w:r>
        <w:rPr>
          <w:rFonts w:ascii="Times New Roman" w:eastAsia="Helvetica" w:hAnsi="Times New Roman"/>
          <w:sz w:val="28"/>
          <w:szCs w:val="28"/>
          <w:shd w:val="clear" w:color="auto" w:fill="FFFFFF"/>
          <w:lang w:val="uk-UA"/>
        </w:rPr>
        <w:t xml:space="preserve"> на оперативній нараді з житлово-комунальних питань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з метою </w:t>
      </w:r>
      <w:r>
        <w:rPr>
          <w:rFonts w:ascii="Times New Roman" w:hAnsi="Times New Roman"/>
          <w:sz w:val="28"/>
          <w:szCs w:val="28"/>
          <w:lang w:val="uk-UA" w:eastAsia="ru-RU"/>
        </w:rPr>
        <w:t>встановлення факту нецільового використання земельних ділянок комунальної власності, які розташовані на території Калуської міської територіальної громади, та перебувають у користуванні на умовах оренди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</w:p>
    <w:p w:rsidR="002E3D20" w:rsidRDefault="002E3D20">
      <w:pPr>
        <w:autoSpaceDE w:val="0"/>
        <w:autoSpaceDN w:val="0"/>
        <w:adjustRightInd w:val="0"/>
        <w:spacing w:after="0" w:line="240" w:lineRule="auto"/>
        <w:ind w:leftChars="-100" w:left="-2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E3D20" w:rsidRDefault="00A61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Chars="-100" w:left="-220"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творити робочу групу для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встановлення факту нецільового використання земельних ділянок комунальної власності, які розташовані на території Калуської міської територіальної громади, та перебувають у користуванні на умовах оренди,  у складі згідно з додатком. </w:t>
      </w:r>
    </w:p>
    <w:p w:rsidR="002E3D20" w:rsidRDefault="00A61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Chars="-100" w:left="-220" w:firstLineChars="150" w:firstLine="4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Робочій групі: </w:t>
      </w:r>
    </w:p>
    <w:p w:rsidR="002E3D20" w:rsidRDefault="00A61832">
      <w:pPr>
        <w:autoSpaceDE w:val="0"/>
        <w:autoSpaceDN w:val="0"/>
        <w:adjustRightInd w:val="0"/>
        <w:spacing w:after="0" w:line="240" w:lineRule="auto"/>
        <w:ind w:leftChars="-100" w:left="-220" w:firstLineChars="150" w:firstLine="4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2.1. Надати міському голові пропозиції щодо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переліку земельних ділянок комунальної власності, які розташовані на території Калуської міської територіальної громади для встановлення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факту їх використання не за цільовим призначенням.</w:t>
      </w:r>
    </w:p>
    <w:p w:rsidR="002E3D20" w:rsidRDefault="00A61832">
      <w:pPr>
        <w:spacing w:after="0" w:line="240" w:lineRule="auto"/>
        <w:ind w:leftChars="-100" w:left="-220"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2.2. Здійснити обстеження земельних ділянок комунальної власності, які розташовані на території Калуської міської територіальної громади, відповідно до запропонованого переліку.</w:t>
      </w:r>
    </w:p>
    <w:p w:rsidR="002E3D20" w:rsidRDefault="00A61832">
      <w:pPr>
        <w:spacing w:after="0" w:line="240" w:lineRule="auto"/>
        <w:ind w:leftChars="-100" w:left="-220" w:firstLineChars="150" w:firstLine="4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2.3. З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 результатами проведеного обстеження скласти відповідні акти та подати на розгляд міському голові.</w:t>
      </w:r>
    </w:p>
    <w:p w:rsidR="002E3D20" w:rsidRDefault="00A61832">
      <w:pPr>
        <w:spacing w:after="0" w:line="240" w:lineRule="auto"/>
        <w:ind w:leftChars="-100" w:left="-220"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Координацію роботи та узагальнення інформації щодо виконання розпорядження покласти на головного відповідального виконавця - управління земельних відносин Калуської міської ради. </w:t>
      </w:r>
    </w:p>
    <w:p w:rsidR="002E3D20" w:rsidRDefault="002E3D20">
      <w:pPr>
        <w:spacing w:after="0" w:line="240" w:lineRule="auto"/>
        <w:ind w:leftChars="-100" w:left="-220"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E3D20" w:rsidRDefault="002E3D20">
      <w:pPr>
        <w:spacing w:after="0" w:line="240" w:lineRule="auto"/>
        <w:ind w:leftChars="-100" w:left="-220"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E3D20" w:rsidRDefault="00A61832">
      <w:pPr>
        <w:spacing w:after="0" w:line="240" w:lineRule="auto"/>
        <w:ind w:leftChars="-100" w:left="-220"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розпорядження покласти на заступника міського голови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 питань діяльності виконавчих органів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Богдана Білецького.</w:t>
      </w:r>
    </w:p>
    <w:p w:rsidR="002E3D20" w:rsidRDefault="002E3D2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E3D20" w:rsidRDefault="002E3D2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E3D20" w:rsidRDefault="00A61832">
      <w:pPr>
        <w:ind w:firstLineChars="100" w:firstLine="28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Міський голова                                                                 Андрій НАЙДА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              </w:t>
      </w:r>
    </w:p>
    <w:p w:rsidR="002E3D20" w:rsidRDefault="002E3D20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781945" w:rsidRDefault="00781945">
      <w:pPr>
        <w:ind w:left="-8" w:firstLine="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2E3D20" w:rsidRDefault="002E3D20" w:rsidP="0045053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2E3D20" w:rsidRDefault="00A61832">
      <w:pPr>
        <w:autoSpaceDE w:val="0"/>
        <w:autoSpaceDN w:val="0"/>
        <w:adjustRightInd w:val="0"/>
        <w:spacing w:after="0" w:line="240" w:lineRule="auto"/>
        <w:ind w:firstLineChars="1905" w:firstLine="53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Додаток до розпорядження </w:t>
      </w:r>
    </w:p>
    <w:p w:rsidR="002E3D20" w:rsidRDefault="00A61832">
      <w:pPr>
        <w:autoSpaceDE w:val="0"/>
        <w:autoSpaceDN w:val="0"/>
        <w:adjustRightInd w:val="0"/>
        <w:spacing w:after="0" w:line="240" w:lineRule="auto"/>
        <w:ind w:firstLineChars="2104" w:firstLine="58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міського голови</w:t>
      </w:r>
    </w:p>
    <w:p w:rsidR="002E3D20" w:rsidRDefault="00781945">
      <w:pPr>
        <w:autoSpaceDE w:val="0"/>
        <w:autoSpaceDN w:val="0"/>
        <w:adjustRightInd w:val="0"/>
        <w:spacing w:after="0" w:line="240" w:lineRule="auto"/>
        <w:ind w:firstLineChars="1905" w:firstLine="53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 16.12.2025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326-р</w:t>
      </w:r>
      <w:r w:rsidR="00A618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E3D20" w:rsidRDefault="002E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D20" w:rsidRDefault="00A61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Склад робочої групи </w:t>
      </w:r>
    </w:p>
    <w:p w:rsidR="002E3D20" w:rsidRDefault="00A61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щодо встановлення факту нецільового використання </w:t>
      </w:r>
    </w:p>
    <w:p w:rsidR="002E3D20" w:rsidRDefault="00A61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земельних ділянок комунальної власності, які розташовані </w:t>
      </w:r>
    </w:p>
    <w:p w:rsidR="002E3D20" w:rsidRDefault="00A61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 території Калуської міської територіальної громади, </w:t>
      </w:r>
    </w:p>
    <w:p w:rsidR="002E3D20" w:rsidRDefault="00A61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та перебувають у користуванні на умовах оренди</w:t>
      </w:r>
    </w:p>
    <w:p w:rsidR="002E3D20" w:rsidRDefault="002E3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3D20" w:rsidRDefault="002E3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3D20" w:rsidRDefault="00A61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робочої групи:</w:t>
      </w:r>
    </w:p>
    <w:p w:rsidR="002E3D20" w:rsidRPr="00A67493" w:rsidRDefault="002E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5053A" w:rsidRDefault="00A61832">
      <w:pPr>
        <w:autoSpaceDE w:val="0"/>
        <w:autoSpaceDN w:val="0"/>
        <w:adjustRightInd w:val="0"/>
        <w:spacing w:after="0" w:line="240" w:lineRule="auto"/>
        <w:ind w:left="5280" w:hanging="52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Білецький Богдан Ігорович                        </w:t>
      </w:r>
      <w:r w:rsidR="004505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аступник міського голови </w:t>
      </w:r>
    </w:p>
    <w:p w:rsidR="0045053A" w:rsidRDefault="0045053A" w:rsidP="0045053A">
      <w:pPr>
        <w:autoSpaceDE w:val="0"/>
        <w:autoSpaceDN w:val="0"/>
        <w:adjustRightInd w:val="0"/>
        <w:spacing w:after="0" w:line="240" w:lineRule="auto"/>
        <w:ind w:left="5280" w:hanging="52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питань </w:t>
      </w:r>
      <w:r w:rsidR="00A61832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 виконавчих</w:t>
      </w:r>
    </w:p>
    <w:p w:rsidR="002E3D20" w:rsidRDefault="0045053A" w:rsidP="0045053A">
      <w:pPr>
        <w:autoSpaceDE w:val="0"/>
        <w:autoSpaceDN w:val="0"/>
        <w:adjustRightInd w:val="0"/>
        <w:spacing w:after="0" w:line="240" w:lineRule="auto"/>
        <w:ind w:left="5280" w:hanging="52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r w:rsidR="00A618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61832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 ради</w:t>
      </w:r>
    </w:p>
    <w:p w:rsidR="002E3D20" w:rsidRDefault="002E3D20">
      <w:pPr>
        <w:autoSpaceDE w:val="0"/>
        <w:autoSpaceDN w:val="0"/>
        <w:adjustRightInd w:val="0"/>
        <w:spacing w:after="0" w:line="240" w:lineRule="auto"/>
        <w:ind w:left="4953" w:hanging="49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3D20" w:rsidRDefault="00A61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Заступник голови робочої групи: </w:t>
      </w:r>
    </w:p>
    <w:p w:rsidR="002E3D20" w:rsidRDefault="002E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E3D20" w:rsidRDefault="00BB2CB7" w:rsidP="00BB2CB7">
      <w:pPr>
        <w:autoSpaceDE w:val="0"/>
        <w:autoSpaceDN w:val="0"/>
        <w:adjustRightInd w:val="0"/>
        <w:spacing w:after="0" w:line="240" w:lineRule="auto"/>
        <w:ind w:left="5280" w:hanging="528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Мельник Володимир Андрійович               </w:t>
      </w:r>
      <w:r w:rsidR="004505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r w:rsidR="00A618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</w:t>
      </w:r>
      <w:r w:rsidR="00A618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управління </w:t>
      </w:r>
    </w:p>
    <w:p w:rsidR="002E3D20" w:rsidRDefault="00A61832">
      <w:pPr>
        <w:autoSpaceDE w:val="0"/>
        <w:autoSpaceDN w:val="0"/>
        <w:adjustRightInd w:val="0"/>
        <w:spacing w:after="0" w:line="240" w:lineRule="auto"/>
        <w:ind w:left="5280" w:hanging="528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</w:t>
      </w:r>
      <w:r w:rsidR="0045053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земельних відносин Калуської </w:t>
      </w:r>
    </w:p>
    <w:p w:rsidR="002E3D20" w:rsidRDefault="00A61832">
      <w:pPr>
        <w:autoSpaceDE w:val="0"/>
        <w:autoSpaceDN w:val="0"/>
        <w:adjustRightInd w:val="0"/>
        <w:spacing w:after="0" w:line="240" w:lineRule="auto"/>
        <w:ind w:left="5280" w:hanging="528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</w:t>
      </w:r>
      <w:r w:rsidR="0045053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міської ради</w:t>
      </w:r>
      <w:r w:rsidR="00BB2CB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2E3D20" w:rsidRDefault="002E3D20">
      <w:pPr>
        <w:autoSpaceDE w:val="0"/>
        <w:autoSpaceDN w:val="0"/>
        <w:adjustRightInd w:val="0"/>
        <w:spacing w:after="0" w:line="240" w:lineRule="auto"/>
        <w:ind w:left="4953" w:hanging="49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E3D20" w:rsidRDefault="00A61832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Секретар робочої групи:</w:t>
      </w:r>
    </w:p>
    <w:p w:rsidR="002E3D20" w:rsidRDefault="002E3D20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hAnsi="Times New Roman" w:cs="Times New Roman"/>
          <w:b/>
          <w:sz w:val="28"/>
          <w:szCs w:val="28"/>
          <w:highlight w:val="green"/>
          <w:shd w:val="clear" w:color="auto" w:fill="FFFFFF"/>
          <w:lang w:val="uk-UA"/>
        </w:rPr>
      </w:pPr>
    </w:p>
    <w:p w:rsidR="002E3D20" w:rsidRDefault="00A61832">
      <w:pPr>
        <w:autoSpaceDE w:val="0"/>
        <w:autoSpaceDN w:val="0"/>
        <w:adjustRightInd w:val="0"/>
        <w:spacing w:after="0" w:line="240" w:lineRule="auto"/>
        <w:ind w:left="5267" w:hangingChars="1881" w:hanging="52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Бреславська Галина Михайлівна                </w:t>
      </w:r>
      <w:r w:rsidR="004505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головний спеціаліст </w:t>
      </w:r>
    </w:p>
    <w:p w:rsidR="002E3D20" w:rsidRDefault="00A61832">
      <w:pPr>
        <w:autoSpaceDE w:val="0"/>
        <w:autoSpaceDN w:val="0"/>
        <w:adjustRightInd w:val="0"/>
        <w:spacing w:after="0" w:line="240" w:lineRule="auto"/>
        <w:ind w:left="5267" w:hangingChars="1881" w:hanging="52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</w:t>
      </w:r>
      <w:r w:rsidR="004505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відділу кадастру та орендних</w:t>
      </w:r>
    </w:p>
    <w:p w:rsidR="002E3D20" w:rsidRDefault="00A61832">
      <w:pPr>
        <w:autoSpaceDE w:val="0"/>
        <w:autoSpaceDN w:val="0"/>
        <w:adjustRightInd w:val="0"/>
        <w:spacing w:after="0" w:line="240" w:lineRule="auto"/>
        <w:ind w:left="5267" w:hangingChars="1881" w:hanging="52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</w:t>
      </w:r>
      <w:r w:rsidR="004505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відносин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управління </w:t>
      </w:r>
    </w:p>
    <w:p w:rsidR="002E3D20" w:rsidRDefault="00A61832">
      <w:pPr>
        <w:autoSpaceDE w:val="0"/>
        <w:autoSpaceDN w:val="0"/>
        <w:adjustRightInd w:val="0"/>
        <w:spacing w:after="0" w:line="240" w:lineRule="auto"/>
        <w:ind w:left="5267" w:hangingChars="1881" w:hanging="52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</w:t>
      </w:r>
      <w:r w:rsidR="0045053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земельних відносин Калуської </w:t>
      </w:r>
    </w:p>
    <w:p w:rsidR="002E3D20" w:rsidRDefault="00A61832">
      <w:pPr>
        <w:autoSpaceDE w:val="0"/>
        <w:autoSpaceDN w:val="0"/>
        <w:adjustRightInd w:val="0"/>
        <w:spacing w:after="0" w:line="240" w:lineRule="auto"/>
        <w:ind w:left="5267" w:hangingChars="1881" w:hanging="52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</w:t>
      </w:r>
      <w:r w:rsidR="0045053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міської ради</w:t>
      </w:r>
    </w:p>
    <w:p w:rsidR="002E3D20" w:rsidRDefault="002E3D20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E3D20" w:rsidRDefault="00A61832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Члени робочої групи:</w:t>
      </w:r>
    </w:p>
    <w:p w:rsidR="002E3D20" w:rsidRDefault="002E3D20">
      <w:pPr>
        <w:autoSpaceDE w:val="0"/>
        <w:autoSpaceDN w:val="0"/>
        <w:adjustRightInd w:val="0"/>
        <w:spacing w:after="0" w:line="240" w:lineRule="auto"/>
        <w:ind w:left="4248" w:hanging="424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2E3D20" w:rsidRDefault="00A61832" w:rsidP="0045053A">
      <w:pPr>
        <w:autoSpaceDE w:val="0"/>
        <w:autoSpaceDN w:val="0"/>
        <w:adjustRightInd w:val="0"/>
        <w:spacing w:after="0" w:line="240" w:lineRule="auto"/>
        <w:ind w:left="5524" w:hangingChars="1973" w:hanging="552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Бойко Вікторія Зеновіївна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</w:t>
      </w:r>
      <w:r w:rsidR="0045053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головний спеціаліст-юрисконсульт </w:t>
      </w:r>
    </w:p>
    <w:p w:rsidR="002E3D20" w:rsidRDefault="00A61832" w:rsidP="0045053A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ind w:left="5524" w:hangingChars="1973" w:hanging="552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</w:t>
      </w:r>
      <w:r w:rsidR="0045053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управління земельних відносин</w:t>
      </w:r>
    </w:p>
    <w:p w:rsidR="002E3D20" w:rsidRDefault="00A61832" w:rsidP="0045053A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ind w:left="5524" w:hangingChars="1973" w:hanging="552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</w:t>
      </w:r>
      <w:r w:rsidR="0045053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Калуської міської ради</w:t>
      </w:r>
    </w:p>
    <w:p w:rsidR="002E3D20" w:rsidRDefault="002E3D20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Chars="101" w:left="5276" w:hangingChars="1805" w:hanging="505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45053A" w:rsidRDefault="00A61832" w:rsidP="0045053A">
      <w:pPr>
        <w:autoSpaceDE w:val="0"/>
        <w:autoSpaceDN w:val="0"/>
        <w:adjustRightInd w:val="0"/>
        <w:spacing w:after="0" w:line="240" w:lineRule="auto"/>
        <w:ind w:left="5102" w:hangingChars="1822" w:hanging="510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Дутка Юлія Миколаївна                </w:t>
      </w:r>
      <w:r w:rsidR="004505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головний спеціаліст містобудівного</w:t>
      </w:r>
    </w:p>
    <w:p w:rsidR="0045053A" w:rsidRDefault="0045053A" w:rsidP="0045053A">
      <w:pPr>
        <w:autoSpaceDE w:val="0"/>
        <w:autoSpaceDN w:val="0"/>
        <w:adjustRightInd w:val="0"/>
        <w:spacing w:after="0" w:line="240" w:lineRule="auto"/>
        <w:ind w:left="5102" w:hangingChars="1822" w:hanging="510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</w:t>
      </w:r>
      <w:r w:rsidR="00A618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кадастру управління архітектури </w:t>
      </w:r>
    </w:p>
    <w:p w:rsidR="002E3D20" w:rsidRDefault="0045053A" w:rsidP="0045053A">
      <w:pPr>
        <w:autoSpaceDE w:val="0"/>
        <w:autoSpaceDN w:val="0"/>
        <w:adjustRightInd w:val="0"/>
        <w:spacing w:after="0" w:line="240" w:lineRule="auto"/>
        <w:ind w:left="5102" w:hangingChars="1822" w:hanging="510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</w:t>
      </w:r>
      <w:r w:rsidR="00A618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містобудування </w:t>
      </w:r>
    </w:p>
    <w:p w:rsidR="002E3D20" w:rsidRDefault="002E3D20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E3D20" w:rsidRDefault="00A61832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5272" w:hangingChars="1883" w:hanging="5272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Онуфрик Любомир Ярославович                   депутат міської ради, голова </w:t>
      </w:r>
    </w:p>
    <w:p w:rsidR="002E3D20" w:rsidRDefault="00A61832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5272" w:hangingChars="1883" w:hanging="5272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                                                                           постійної комісії з питань</w:t>
      </w:r>
    </w:p>
    <w:p w:rsidR="002E3D20" w:rsidRDefault="00A61832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5272" w:hangingChars="1883" w:hanging="5272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будівництва та землеустрою </w:t>
      </w:r>
    </w:p>
    <w:p w:rsidR="002E3D20" w:rsidRDefault="00A61832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5272" w:hangingChars="1883" w:hanging="5272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(за згодою)</w:t>
      </w:r>
    </w:p>
    <w:p w:rsidR="002E3D20" w:rsidRDefault="002E3D20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ind w:left="5054" w:hangingChars="1805" w:hanging="505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2E3D20" w:rsidRDefault="00A61832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5272" w:hangingChars="1883" w:hanging="52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Смолянський Олександр Анатолійович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депутат міської ради, голова</w:t>
      </w:r>
    </w:p>
    <w:p w:rsidR="002E3D20" w:rsidRDefault="00A61832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5272" w:hangingChars="1883" w:hanging="52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постійної комісії з питань </w:t>
      </w:r>
    </w:p>
    <w:p w:rsidR="002E3D20" w:rsidRDefault="00A61832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5272" w:hangingChars="1883" w:hanging="5272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власності, житлово-</w:t>
      </w:r>
    </w:p>
    <w:p w:rsidR="002E3D20" w:rsidRDefault="00A61832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5272" w:hangingChars="1883" w:hanging="5272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комунального господарства та</w:t>
      </w:r>
    </w:p>
    <w:p w:rsidR="002E3D20" w:rsidRDefault="00A61832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5272" w:hangingChars="1883" w:hanging="5272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екології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(за згодою)</w:t>
      </w:r>
    </w:p>
    <w:p w:rsidR="002E3D20" w:rsidRDefault="002E3D20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firstLineChars="1964" w:firstLine="549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2E3D20" w:rsidRDefault="00A61832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5275" w:hangingChars="1884" w:hanging="5275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Соколовський Юрій Володимирович             начальник управління</w:t>
      </w:r>
    </w:p>
    <w:p w:rsidR="002E3D20" w:rsidRDefault="00A61832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5275" w:hangingChars="1884" w:hanging="5275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економічного розвитку міста</w:t>
      </w:r>
    </w:p>
    <w:p w:rsidR="002E3D20" w:rsidRDefault="00A61832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5275" w:hangingChars="1884" w:hanging="5275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міської ради </w:t>
      </w:r>
    </w:p>
    <w:p w:rsidR="00BB2CB7" w:rsidRDefault="00BB2CB7">
      <w:pPr>
        <w:tabs>
          <w:tab w:val="left" w:pos="5280"/>
        </w:tabs>
        <w:autoSpaceDE w:val="0"/>
        <w:autoSpaceDN w:val="0"/>
        <w:adjustRightInd w:val="0"/>
        <w:spacing w:after="0" w:line="240" w:lineRule="auto"/>
        <w:ind w:left="5275" w:hangingChars="1884" w:hanging="5275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BB2CB7" w:rsidRPr="00BB2CB7" w:rsidRDefault="00BB2CB7" w:rsidP="00BB2C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Шеремета Оксана Ярославівна                 </w:t>
      </w:r>
      <w:r w:rsidRPr="00BB2CB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начальник в</w:t>
      </w:r>
      <w:r w:rsidRPr="00BB2CB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ідділу кадастру та </w:t>
      </w:r>
    </w:p>
    <w:p w:rsidR="00BB2CB7" w:rsidRPr="00BB2CB7" w:rsidRDefault="00BB2CB7" w:rsidP="00BB2C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B2CB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орендних </w:t>
      </w:r>
      <w:r w:rsidRPr="00BB2CB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відносин управління </w:t>
      </w:r>
    </w:p>
    <w:p w:rsidR="00BB2CB7" w:rsidRPr="00BB2CB7" w:rsidRDefault="00BB2CB7" w:rsidP="00BB2C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B2CB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земельних відносин Калуської </w:t>
      </w:r>
    </w:p>
    <w:p w:rsidR="002E3D20" w:rsidRDefault="00BB2CB7" w:rsidP="00BB2C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B2CB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міської ради</w:t>
      </w:r>
    </w:p>
    <w:p w:rsidR="00BB2CB7" w:rsidRDefault="00BB2CB7" w:rsidP="00BB2C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2E3D20" w:rsidRDefault="002E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E3D20" w:rsidRDefault="0045053A">
      <w:pPr>
        <w:spacing w:after="0"/>
        <w:ind w:left="-8" w:firstLineChars="103" w:firstLine="28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Керуючий справами виконкому                    </w:t>
      </w:r>
      <w:r w:rsidR="00A618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Олег САВКА</w:t>
      </w:r>
      <w:r w:rsidR="00A618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2E3D20" w:rsidRDefault="002E3D20"/>
    <w:sectPr w:rsidR="002E3D20" w:rsidSect="00985124">
      <w:pgSz w:w="11906" w:h="16838"/>
      <w:pgMar w:top="1134" w:right="707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73" w:rsidRDefault="00E54473">
      <w:pPr>
        <w:spacing w:line="240" w:lineRule="auto"/>
      </w:pPr>
      <w:r>
        <w:separator/>
      </w:r>
    </w:p>
  </w:endnote>
  <w:endnote w:type="continuationSeparator" w:id="0">
    <w:p w:rsidR="00E54473" w:rsidRDefault="00E54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73" w:rsidRDefault="00E54473">
      <w:pPr>
        <w:spacing w:after="0"/>
      </w:pPr>
      <w:r>
        <w:separator/>
      </w:r>
    </w:p>
  </w:footnote>
  <w:footnote w:type="continuationSeparator" w:id="0">
    <w:p w:rsidR="00E54473" w:rsidRDefault="00E544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33900F"/>
    <w:multiLevelType w:val="singleLevel"/>
    <w:tmpl w:val="8633900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282F83"/>
    <w:rsid w:val="00174A1F"/>
    <w:rsid w:val="002E3D20"/>
    <w:rsid w:val="00316743"/>
    <w:rsid w:val="003D1B48"/>
    <w:rsid w:val="0045053A"/>
    <w:rsid w:val="00594DEA"/>
    <w:rsid w:val="00635458"/>
    <w:rsid w:val="00733C03"/>
    <w:rsid w:val="00781945"/>
    <w:rsid w:val="00800616"/>
    <w:rsid w:val="00874103"/>
    <w:rsid w:val="00881A53"/>
    <w:rsid w:val="00985124"/>
    <w:rsid w:val="00A065F5"/>
    <w:rsid w:val="00A61832"/>
    <w:rsid w:val="00A67493"/>
    <w:rsid w:val="00AD624C"/>
    <w:rsid w:val="00BB2CB7"/>
    <w:rsid w:val="00C01CE1"/>
    <w:rsid w:val="00E54473"/>
    <w:rsid w:val="00F12613"/>
    <w:rsid w:val="078A4B9A"/>
    <w:rsid w:val="13846676"/>
    <w:rsid w:val="17195AB2"/>
    <w:rsid w:val="1B182425"/>
    <w:rsid w:val="1F3033D8"/>
    <w:rsid w:val="24E80DCF"/>
    <w:rsid w:val="270D503C"/>
    <w:rsid w:val="31AB5CAF"/>
    <w:rsid w:val="35AE4F2D"/>
    <w:rsid w:val="38134B22"/>
    <w:rsid w:val="392E45C5"/>
    <w:rsid w:val="3DF63F3A"/>
    <w:rsid w:val="47AF51DF"/>
    <w:rsid w:val="47FD1943"/>
    <w:rsid w:val="4E282F83"/>
    <w:rsid w:val="50C210B9"/>
    <w:rsid w:val="554D0997"/>
    <w:rsid w:val="590F4F80"/>
    <w:rsid w:val="5FDC57F1"/>
    <w:rsid w:val="686D096B"/>
    <w:rsid w:val="6B124619"/>
    <w:rsid w:val="6EF32AF4"/>
    <w:rsid w:val="6FC02F3F"/>
    <w:rsid w:val="764436DE"/>
    <w:rsid w:val="7B33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A52CE"/>
  <w15:docId w15:val="{3336C4BE-F121-4F80-B9D9-30F5170E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Pr>
      <w:rFonts w:ascii="Segoe UI" w:eastAsiaTheme="minorHAns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2025-12-17T07:05:00Z</cp:lastPrinted>
  <dcterms:created xsi:type="dcterms:W3CDTF">2025-12-15T07:50:00Z</dcterms:created>
  <dcterms:modified xsi:type="dcterms:W3CDTF">2025-12-19T09:58:00Z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A3E44391047E41248A38C429A8E02F0A_11</vt:lpwstr>
  </property>
</Properties>
</file>