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C2" w:rsidRPr="00F03A54" w:rsidRDefault="00BB22C2" w:rsidP="00BB22C2">
      <w:pPr>
        <w:pStyle w:val="7"/>
        <w:spacing w:before="0" w:after="0"/>
        <w:jc w:val="right"/>
        <w:rPr>
          <w:color w:val="000000" w:themeColor="text1"/>
          <w:lang w:val="uk-UA"/>
        </w:rPr>
      </w:pPr>
      <w:r w:rsidRPr="00F03A54">
        <w:rPr>
          <w:color w:val="000000" w:themeColor="text1"/>
          <w:lang w:val="uk-UA"/>
        </w:rPr>
        <w:t xml:space="preserve"> ПРОЄКТ</w:t>
      </w:r>
    </w:p>
    <w:p w:rsidR="00BB22C2" w:rsidRPr="00F03A54" w:rsidRDefault="00BB22C2" w:rsidP="00BB22C2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F03A54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BB22C2" w:rsidRPr="00F03A54" w:rsidRDefault="00BB22C2" w:rsidP="00BB22C2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F03A54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BB22C2" w:rsidRPr="00F03A54" w:rsidRDefault="00BB22C2" w:rsidP="00BB22C2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F03A54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BB22C2" w:rsidRPr="00F03A54" w:rsidRDefault="00BB22C2" w:rsidP="00BB22C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03A54">
        <w:rPr>
          <w:rFonts w:ascii="Times New Roman" w:hAnsi="Times New Roman"/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5EEDB4D5" wp14:editId="603F382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DC15A" id="Прямая соединительная линия 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BB22C2" w:rsidRPr="00F03A54" w:rsidRDefault="00BB22C2" w:rsidP="00BB22C2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3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BB22C2" w:rsidRPr="00F03A54" w:rsidRDefault="00BB22C2" w:rsidP="00BB22C2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F03A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BB22C2" w:rsidRPr="00B363E0" w:rsidRDefault="00BB22C2" w:rsidP="00BB22C2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BB22C2" w:rsidRDefault="00BB22C2" w:rsidP="00BB22C2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BB22C2" w:rsidRDefault="00BB22C2" w:rsidP="00BB22C2">
      <w:pPr>
        <w:rPr>
          <w:lang w:val="uk-UA"/>
        </w:rPr>
      </w:pPr>
    </w:p>
    <w:p w:rsidR="00BB22C2" w:rsidRDefault="00BB22C2" w:rsidP="00BB22C2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BB22C2" w:rsidRPr="005B6CDD" w:rsidRDefault="00BB22C2" w:rsidP="00BB22C2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bookmarkStart w:id="0" w:name="_GoBack"/>
      <w:r w:rsidRPr="005B6CDD">
        <w:rPr>
          <w:sz w:val="28"/>
          <w:szCs w:val="28"/>
          <w:lang w:val="uk-UA"/>
        </w:rPr>
        <w:t>Про житлові питання</w:t>
      </w:r>
    </w:p>
    <w:bookmarkEnd w:id="0"/>
    <w:p w:rsidR="00BB22C2" w:rsidRPr="005B6CDD" w:rsidRDefault="00BB22C2" w:rsidP="00BB22C2">
      <w:pPr>
        <w:rPr>
          <w:rFonts w:ascii="Times New Roman" w:hAnsi="Times New Roman"/>
          <w:lang w:val="uk-UA"/>
        </w:rPr>
      </w:pPr>
    </w:p>
    <w:p w:rsidR="00BB22C2" w:rsidRDefault="00BB22C2" w:rsidP="00BB22C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22C2" w:rsidRDefault="00BB22C2" w:rsidP="00BB22C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</w:t>
      </w:r>
      <w:r w:rsidRPr="00B82397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B82397">
        <w:rPr>
          <w:rFonts w:ascii="Times New Roman" w:hAnsi="Times New Roman"/>
          <w:sz w:val="28"/>
          <w:szCs w:val="28"/>
          <w:lang w:val="uk-UA"/>
        </w:rPr>
        <w:t xml:space="preserve"> Закону України «Про статус ветеранів війни та гарантії  їх соціального захисту»,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B82397"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 w:rsidRPr="00B82397">
        <w:rPr>
          <w:rFonts w:ascii="Times New Roman" w:hAnsi="Times New Roman"/>
          <w:sz w:val="28"/>
          <w:szCs w:val="28"/>
          <w:lang w:val="uk-UA"/>
        </w:rPr>
        <w:t xml:space="preserve"> від 11 грудня 1984р. №470,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82397">
        <w:rPr>
          <w:rFonts w:ascii="Times New Roman" w:hAnsi="Times New Roman"/>
          <w:sz w:val="28"/>
          <w:szCs w:val="28"/>
          <w:lang w:val="uk-UA"/>
        </w:rPr>
        <w:t>розглянувши заяви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від 03.02.2025,  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(по довіреності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 ) від 12.02.2025,  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беручи до уваги витяг з протоколу засідання громадської комісії з житлових питань при виконавчому комітеті Калуської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>19</w:t>
      </w:r>
      <w:r w:rsidRPr="005B6CDD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5B6CDD">
        <w:rPr>
          <w:rFonts w:ascii="Times New Roman" w:hAnsi="Times New Roman"/>
          <w:sz w:val="28"/>
          <w:szCs w:val="28"/>
          <w:lang w:val="uk-UA"/>
        </w:rPr>
        <w:t>.202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 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5B6CDD">
        <w:rPr>
          <w:rFonts w:ascii="Times New Roman" w:hAnsi="Times New Roman"/>
          <w:sz w:val="28"/>
          <w:szCs w:val="28"/>
          <w:lang w:val="uk-UA"/>
        </w:rPr>
        <w:t xml:space="preserve">,  виконавчий комітет міської ради   </w:t>
      </w:r>
    </w:p>
    <w:p w:rsidR="00BB22C2" w:rsidRDefault="00BB22C2" w:rsidP="00BB22C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B6C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6CDD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5B6CDD">
        <w:rPr>
          <w:rFonts w:ascii="Times New Roman" w:hAnsi="Times New Roman"/>
          <w:sz w:val="28"/>
          <w:szCs w:val="28"/>
          <w:lang w:val="uk-UA"/>
        </w:rPr>
        <w:t>:</w:t>
      </w:r>
    </w:p>
    <w:p w:rsidR="00BB22C2" w:rsidRDefault="00BB22C2" w:rsidP="00BB22C2">
      <w:pPr>
        <w:pStyle w:val="a3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664582">
        <w:rPr>
          <w:sz w:val="28"/>
          <w:szCs w:val="28"/>
          <w:lang w:val="uk-UA"/>
        </w:rPr>
        <w:t>1</w:t>
      </w:r>
      <w:r w:rsidRPr="00B82397">
        <w:rPr>
          <w:rFonts w:ascii="Times New Roman" w:hAnsi="Times New Roman"/>
          <w:sz w:val="28"/>
          <w:szCs w:val="28"/>
          <w:lang w:val="uk-UA"/>
        </w:rPr>
        <w:t>. Взяти на квартирний облік за місцем проживання, відповідно до</w:t>
      </w:r>
      <w:r w:rsidRPr="00517CE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п.8,  </w:t>
      </w:r>
      <w:proofErr w:type="spellStart"/>
      <w:r w:rsidRPr="00D1255C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D1255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Pr="00D1255C">
        <w:rPr>
          <w:rFonts w:ascii="Times New Roman" w:hAnsi="Times New Roman" w:cs="Times New Roman"/>
          <w:sz w:val="28"/>
          <w:szCs w:val="28"/>
          <w:lang w:val="uk-UA"/>
        </w:rPr>
        <w:t xml:space="preserve"> п.13, пп.18,19,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п.п.5-1 п.46 </w:t>
      </w:r>
      <w:r w:rsidRPr="00D1255C">
        <w:rPr>
          <w:rFonts w:ascii="Times New Roman" w:hAnsi="Times New Roman" w:cs="Times New Roman"/>
          <w:sz w:val="28"/>
          <w:szCs w:val="28"/>
          <w:lang w:val="uk-UA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1FD5">
        <w:rPr>
          <w:rFonts w:ascii="Times New Roman" w:hAnsi="Times New Roman" w:cs="Times New Roman"/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країнській </w:t>
      </w:r>
      <w:r w:rsidRPr="00801FD5">
        <w:rPr>
          <w:rFonts w:ascii="Times New Roman" w:hAnsi="Times New Roman" w:cs="Times New Roman"/>
          <w:sz w:val="28"/>
          <w:szCs w:val="28"/>
          <w:lang w:val="uk-UA"/>
        </w:rPr>
        <w:t>РСР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та </w:t>
      </w:r>
      <w:r w:rsidRPr="002B6EF0">
        <w:rPr>
          <w:rFonts w:ascii="Times New Roman" w:hAnsi="Times New Roman" w:cs="Times New Roman"/>
          <w:sz w:val="28"/>
          <w:szCs w:val="28"/>
          <w:lang w:val="uk-UA"/>
        </w:rPr>
        <w:t>включити  в список осіб, які користуються правом позачергового одержання жилих приміщень,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BB22C2" w:rsidRDefault="00BB22C2" w:rsidP="00BB22C2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64582">
        <w:rPr>
          <w:rFonts w:ascii="Times New Roman" w:hAnsi="Times New Roman" w:cs="Times New Roman"/>
          <w:sz w:val="28"/>
          <w:szCs w:val="28"/>
          <w:lang w:val="uk-UA"/>
        </w:rPr>
        <w:t>2.Зняти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Pr="00CD6987">
        <w:rPr>
          <w:rFonts w:ascii="Times New Roman" w:hAnsi="Times New Roman"/>
          <w:sz w:val="28"/>
          <w:szCs w:val="28"/>
          <w:lang w:val="uk-UA"/>
        </w:rPr>
        <w:t xml:space="preserve"> квартирн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CD6987">
        <w:rPr>
          <w:rFonts w:ascii="Times New Roman" w:hAnsi="Times New Roman"/>
          <w:sz w:val="28"/>
          <w:szCs w:val="28"/>
          <w:lang w:val="uk-UA"/>
        </w:rPr>
        <w:t xml:space="preserve"> облік</w:t>
      </w:r>
      <w:r>
        <w:rPr>
          <w:rFonts w:ascii="Times New Roman" w:hAnsi="Times New Roman"/>
          <w:sz w:val="28"/>
          <w:szCs w:val="28"/>
          <w:lang w:val="uk-UA"/>
        </w:rPr>
        <w:t>у відповідно до:</w:t>
      </w:r>
    </w:p>
    <w:p w:rsidR="00BB22C2" w:rsidRDefault="00BB22C2" w:rsidP="00BB22C2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2.1. П.1 ч.2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ст.40 Житлового кодексу України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22C2" w:rsidRDefault="00BB22C2" w:rsidP="00BB22C2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2.2. П.1 </w:t>
      </w:r>
      <w:r>
        <w:rPr>
          <w:rFonts w:ascii="Times New Roman" w:hAnsi="Times New Roman"/>
          <w:sz w:val="28"/>
          <w:szCs w:val="28"/>
          <w:lang w:val="uk-UA"/>
        </w:rPr>
        <w:t>ч.2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ч.3 </w:t>
      </w:r>
      <w:r w:rsidR="00896AF3">
        <w:rPr>
          <w:rFonts w:ascii="Times New Roman" w:hAnsi="Times New Roman" w:cs="Times New Roman"/>
          <w:sz w:val="28"/>
          <w:szCs w:val="28"/>
          <w:lang w:val="uk-UA"/>
        </w:rPr>
        <w:t xml:space="preserve">ст.40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Житлового кодексу України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(в зв’язку з його смертю) та членів його сім’ї, дружину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дітей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 таких, що забезпечені жилою площею встановленого розміру.  </w:t>
      </w:r>
    </w:p>
    <w:p w:rsidR="00BB22C2" w:rsidRDefault="00BB22C2" w:rsidP="00BB22C2">
      <w:pPr>
        <w:pStyle w:val="a3"/>
        <w:tabs>
          <w:tab w:val="left" w:pos="720"/>
          <w:tab w:val="left" w:pos="2214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2.3.</w:t>
      </w:r>
      <w:r w:rsidRPr="001B1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Ч. </w:t>
      </w:r>
      <w:r w:rsidRPr="001B1D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ст.40 Житлового кодексу України  (в зв’язку зі смертю)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22C2" w:rsidRDefault="00BB22C2" w:rsidP="00BB22C2">
      <w:pPr>
        <w:pStyle w:val="7"/>
        <w:spacing w:before="0"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3.Виключити,  відповідно до ст.ст.118,125 Житлового кодексу України,  </w:t>
      </w:r>
    </w:p>
    <w:p w:rsidR="00BB22C2" w:rsidRDefault="00BB22C2" w:rsidP="00BB22C2">
      <w:pPr>
        <w:pStyle w:val="7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числа службових  двокімнатну квартиру №</w:t>
      </w:r>
      <w:proofErr w:type="spellStart"/>
      <w:r>
        <w:rPr>
          <w:sz w:val="28"/>
          <w:szCs w:val="28"/>
          <w:lang w:val="uk-UA"/>
        </w:rPr>
        <w:t>хх</w:t>
      </w:r>
      <w:proofErr w:type="spellEnd"/>
      <w:r>
        <w:rPr>
          <w:sz w:val="28"/>
          <w:szCs w:val="28"/>
          <w:lang w:val="uk-UA"/>
        </w:rPr>
        <w:t xml:space="preserve"> жилою площею 30,18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вул.Степана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Бандери,хх</w:t>
      </w:r>
      <w:proofErr w:type="spellEnd"/>
      <w:r>
        <w:rPr>
          <w:sz w:val="28"/>
          <w:szCs w:val="28"/>
          <w:lang w:val="uk-UA"/>
        </w:rPr>
        <w:t xml:space="preserve">  в  </w:t>
      </w:r>
      <w:proofErr w:type="spellStart"/>
      <w:r>
        <w:rPr>
          <w:sz w:val="28"/>
          <w:szCs w:val="28"/>
          <w:lang w:val="uk-UA"/>
        </w:rPr>
        <w:t>с.Боднарів</w:t>
      </w:r>
      <w:proofErr w:type="spellEnd"/>
      <w:r>
        <w:rPr>
          <w:sz w:val="28"/>
          <w:szCs w:val="28"/>
          <w:lang w:val="uk-UA"/>
        </w:rPr>
        <w:t xml:space="preserve">.  </w:t>
      </w:r>
    </w:p>
    <w:p w:rsidR="00BB22C2" w:rsidRPr="0028215B" w:rsidRDefault="00BB22C2" w:rsidP="00BB22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28215B">
        <w:rPr>
          <w:rFonts w:ascii="Times New Roman" w:hAnsi="Times New Roman" w:cs="Times New Roman"/>
          <w:sz w:val="28"/>
          <w:szCs w:val="28"/>
          <w:lang w:val="uk-UA"/>
        </w:rPr>
        <w:t>4.Контроль за виконанням рішення покласти на заступника міського голови Богдана Білецького.</w:t>
      </w:r>
    </w:p>
    <w:p w:rsidR="00BB22C2" w:rsidRPr="0028215B" w:rsidRDefault="00BB22C2" w:rsidP="00BB22C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22C2" w:rsidRDefault="00BB22C2" w:rsidP="00BB22C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sectPr w:rsidR="00BB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9C"/>
    <w:rsid w:val="00214D15"/>
    <w:rsid w:val="00255EA4"/>
    <w:rsid w:val="003210DF"/>
    <w:rsid w:val="00376FA1"/>
    <w:rsid w:val="005D1B18"/>
    <w:rsid w:val="0068356F"/>
    <w:rsid w:val="00853649"/>
    <w:rsid w:val="00896AF3"/>
    <w:rsid w:val="008B7B9C"/>
    <w:rsid w:val="009E1D2E"/>
    <w:rsid w:val="00BB22C2"/>
    <w:rsid w:val="00F0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ACD2C-F4F2-4FF6-9E8E-19239366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376F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76F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376FA1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6F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376F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376FA1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8536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64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10</cp:revision>
  <cp:lastPrinted>2025-03-03T09:04:00Z</cp:lastPrinted>
  <dcterms:created xsi:type="dcterms:W3CDTF">2025-01-31T12:03:00Z</dcterms:created>
  <dcterms:modified xsi:type="dcterms:W3CDTF">2025-03-03T12:53:00Z</dcterms:modified>
</cp:coreProperties>
</file>