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341042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BC2E1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29</w:t>
      </w:r>
      <w:r w:rsidR="00571EFB">
        <w:rPr>
          <w:sz w:val="28"/>
          <w:szCs w:val="28"/>
          <w:u w:val="single"/>
          <w:lang w:val="uk-UA"/>
        </w:rPr>
        <w:t>.10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DD169C">
        <w:rPr>
          <w:sz w:val="28"/>
          <w:szCs w:val="28"/>
          <w:u w:val="single"/>
          <w:lang w:val="uk-UA"/>
        </w:rPr>
        <w:t>281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DD169C">
        <w:rPr>
          <w:sz w:val="28"/>
          <w:szCs w:val="28"/>
          <w:lang w:val="uk-UA"/>
        </w:rPr>
        <w:t>надання дозволів</w:t>
      </w:r>
      <w:r w:rsidR="00BC2E1C">
        <w:rPr>
          <w:sz w:val="28"/>
          <w:szCs w:val="28"/>
          <w:lang w:val="uk-UA"/>
        </w:rPr>
        <w:t xml:space="preserve"> на </w:t>
      </w:r>
      <w:r w:rsidR="00DD169C">
        <w:rPr>
          <w:sz w:val="28"/>
          <w:szCs w:val="28"/>
          <w:lang w:val="uk-UA"/>
        </w:rPr>
        <w:t xml:space="preserve">розміщення зовнішніх </w:t>
      </w:r>
      <w:proofErr w:type="spellStart"/>
      <w:r w:rsidR="00DD169C">
        <w:rPr>
          <w:sz w:val="28"/>
          <w:szCs w:val="28"/>
          <w:lang w:val="uk-UA"/>
        </w:rPr>
        <w:t>реклам</w:t>
      </w:r>
      <w:proofErr w:type="spellEnd"/>
      <w:r w:rsidR="00DD169C">
        <w:rPr>
          <w:sz w:val="28"/>
          <w:szCs w:val="28"/>
          <w:lang w:val="uk-UA"/>
        </w:rPr>
        <w:t xml:space="preserve"> рекламному </w:t>
      </w:r>
      <w:proofErr w:type="spellStart"/>
      <w:r w:rsidR="00DD169C">
        <w:rPr>
          <w:sz w:val="28"/>
          <w:szCs w:val="28"/>
          <w:lang w:val="uk-UA"/>
        </w:rPr>
        <w:t>агенству</w:t>
      </w:r>
      <w:proofErr w:type="spellEnd"/>
      <w:r w:rsidR="00DD169C">
        <w:rPr>
          <w:sz w:val="28"/>
          <w:szCs w:val="28"/>
          <w:lang w:val="uk-UA"/>
        </w:rPr>
        <w:t xml:space="preserve"> «СТАР» у формі товариства з обмеженою відповідальністю в </w:t>
      </w:r>
      <w:proofErr w:type="spellStart"/>
      <w:r w:rsidR="00DD169C">
        <w:rPr>
          <w:sz w:val="28"/>
          <w:szCs w:val="28"/>
          <w:lang w:val="uk-UA"/>
        </w:rPr>
        <w:t>м.Калуші</w:t>
      </w:r>
      <w:proofErr w:type="spellEnd"/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C2E1C" w:rsidRPr="00DD169C" w:rsidRDefault="00DD169C" w:rsidP="00DD169C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DD169C">
        <w:rPr>
          <w:rFonts w:ascii="Times New Roman" w:hAnsi="Times New Roman"/>
          <w:sz w:val="28"/>
          <w:szCs w:val="28"/>
        </w:rPr>
        <w:t xml:space="preserve">Керуючись пп.13 </w:t>
      </w:r>
      <w:proofErr w:type="spellStart"/>
      <w:r w:rsidRPr="00DD169C">
        <w:rPr>
          <w:rFonts w:ascii="Times New Roman" w:hAnsi="Times New Roman"/>
          <w:sz w:val="28"/>
          <w:szCs w:val="28"/>
        </w:rPr>
        <w:t>п.«а</w:t>
      </w:r>
      <w:proofErr w:type="spellEnd"/>
      <w:r w:rsidRPr="00DD169C">
        <w:rPr>
          <w:rFonts w:ascii="Times New Roman" w:hAnsi="Times New Roman"/>
          <w:sz w:val="28"/>
          <w:szCs w:val="28"/>
        </w:rPr>
        <w:t xml:space="preserve">» ст.30 Закону України «Про місцеве самоврядування в Україні»,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ескізи рекламних засобів з їхніми конструктивними рішеннями, топографо-геодезичні знімки (М 1:500) з прив'язками місць розташування рекламних засобів, фотокартки, розглянувши заяви рекламного </w:t>
      </w:r>
      <w:proofErr w:type="spellStart"/>
      <w:r w:rsidRPr="00DD169C">
        <w:rPr>
          <w:rFonts w:ascii="Times New Roman" w:hAnsi="Times New Roman"/>
          <w:sz w:val="28"/>
          <w:szCs w:val="28"/>
        </w:rPr>
        <w:t>агенства</w:t>
      </w:r>
      <w:proofErr w:type="spellEnd"/>
      <w:r w:rsidRPr="00DD169C">
        <w:rPr>
          <w:rFonts w:ascii="Times New Roman" w:hAnsi="Times New Roman"/>
          <w:sz w:val="28"/>
          <w:szCs w:val="28"/>
        </w:rPr>
        <w:t xml:space="preserve"> «СТАР» у формі товариств</w:t>
      </w:r>
      <w:r>
        <w:rPr>
          <w:rFonts w:ascii="Times New Roman" w:hAnsi="Times New Roman"/>
          <w:sz w:val="28"/>
          <w:szCs w:val="28"/>
        </w:rPr>
        <w:t>а з обмеженою відповідальністю</w:t>
      </w:r>
      <w:r w:rsidRPr="00DD169C">
        <w:rPr>
          <w:rFonts w:ascii="Times New Roman" w:hAnsi="Times New Roman"/>
          <w:sz w:val="28"/>
          <w:szCs w:val="28"/>
        </w:rPr>
        <w:t xml:space="preserve"> про надання дозволів на розміщення зовнішніх  </w:t>
      </w:r>
      <w:proofErr w:type="spellStart"/>
      <w:r w:rsidRPr="00DD169C">
        <w:rPr>
          <w:rFonts w:ascii="Times New Roman" w:hAnsi="Times New Roman"/>
          <w:sz w:val="28"/>
          <w:szCs w:val="28"/>
        </w:rPr>
        <w:t>реклам</w:t>
      </w:r>
      <w:proofErr w:type="spellEnd"/>
      <w:r w:rsidRPr="00DD169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DD169C">
        <w:rPr>
          <w:rFonts w:ascii="Times New Roman" w:hAnsi="Times New Roman"/>
          <w:sz w:val="28"/>
          <w:szCs w:val="28"/>
        </w:rPr>
        <w:t>м.Калуші</w:t>
      </w:r>
      <w:proofErr w:type="spellEnd"/>
      <w:r w:rsidR="00A311C0" w:rsidRPr="00275764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DD169C" w:rsidRDefault="00A311C0" w:rsidP="00DD169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DD169C" w:rsidRDefault="00DD169C" w:rsidP="00DD169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 w:rsidRPr="00DD169C">
        <w:rPr>
          <w:sz w:val="28"/>
          <w:szCs w:val="28"/>
          <w:lang w:val="uk-UA"/>
        </w:rPr>
        <w:t xml:space="preserve">Дати дозволи на розміщення зовнішніх </w:t>
      </w:r>
      <w:proofErr w:type="spellStart"/>
      <w:r w:rsidRPr="00DD169C">
        <w:rPr>
          <w:sz w:val="28"/>
          <w:szCs w:val="28"/>
          <w:lang w:val="uk-UA"/>
        </w:rPr>
        <w:t>реклам</w:t>
      </w:r>
      <w:proofErr w:type="spellEnd"/>
      <w:r w:rsidRPr="00DD169C">
        <w:rPr>
          <w:sz w:val="28"/>
          <w:szCs w:val="28"/>
          <w:lang w:val="uk-UA"/>
        </w:rPr>
        <w:t xml:space="preserve"> рекламному </w:t>
      </w:r>
      <w:proofErr w:type="spellStart"/>
      <w:r w:rsidRPr="00DD169C">
        <w:rPr>
          <w:sz w:val="28"/>
          <w:szCs w:val="28"/>
          <w:lang w:val="uk-UA"/>
        </w:rPr>
        <w:t>агенству</w:t>
      </w:r>
      <w:proofErr w:type="spellEnd"/>
      <w:r w:rsidRPr="00DD169C">
        <w:rPr>
          <w:sz w:val="28"/>
          <w:szCs w:val="28"/>
          <w:lang w:val="uk-UA"/>
        </w:rPr>
        <w:t xml:space="preserve"> «СТАР» у формі товариства з обмеженою відповідальністю терміном на п’ять років в </w:t>
      </w:r>
      <w:proofErr w:type="spellStart"/>
      <w:r w:rsidRPr="00DD169C">
        <w:rPr>
          <w:sz w:val="28"/>
          <w:szCs w:val="28"/>
          <w:lang w:val="uk-UA"/>
        </w:rPr>
        <w:t>м.Калуші</w:t>
      </w:r>
      <w:proofErr w:type="spellEnd"/>
      <w:r w:rsidRPr="00DD169C">
        <w:rPr>
          <w:sz w:val="28"/>
          <w:szCs w:val="28"/>
          <w:lang w:val="uk-UA"/>
        </w:rPr>
        <w:t xml:space="preserve"> на:</w:t>
      </w:r>
    </w:p>
    <w:p w:rsidR="00DD169C" w:rsidRDefault="00DD169C" w:rsidP="00DD169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1.1.</w:t>
      </w:r>
      <w:r>
        <w:rPr>
          <w:sz w:val="28"/>
          <w:szCs w:val="28"/>
          <w:lang w:val="uk-UA"/>
        </w:rPr>
        <w:tab/>
      </w:r>
      <w:proofErr w:type="spellStart"/>
      <w:r w:rsidRPr="00DD169C">
        <w:rPr>
          <w:sz w:val="28"/>
          <w:szCs w:val="28"/>
          <w:lang w:val="uk-UA"/>
        </w:rPr>
        <w:t>Вул.Євшана</w:t>
      </w:r>
      <w:proofErr w:type="spellEnd"/>
      <w:r w:rsidRPr="00DD169C">
        <w:rPr>
          <w:sz w:val="28"/>
          <w:szCs w:val="28"/>
          <w:lang w:val="uk-UA"/>
        </w:rPr>
        <w:t xml:space="preserve"> – кут вул. </w:t>
      </w:r>
      <w:proofErr w:type="spellStart"/>
      <w:r w:rsidRPr="00DD169C">
        <w:rPr>
          <w:sz w:val="28"/>
          <w:szCs w:val="28"/>
          <w:lang w:val="uk-UA"/>
        </w:rPr>
        <w:t>Фегонівки</w:t>
      </w:r>
      <w:proofErr w:type="spellEnd"/>
      <w:r w:rsidRPr="00DD169C">
        <w:rPr>
          <w:sz w:val="28"/>
          <w:szCs w:val="28"/>
          <w:lang w:val="uk-UA"/>
        </w:rPr>
        <w:t xml:space="preserve"> – спец</w:t>
      </w:r>
      <w:r>
        <w:rPr>
          <w:sz w:val="28"/>
          <w:szCs w:val="28"/>
          <w:lang w:val="uk-UA"/>
        </w:rPr>
        <w:t>іальна рекламна конструкція</w:t>
      </w:r>
      <w:r w:rsidRPr="00DD169C">
        <w:rPr>
          <w:sz w:val="28"/>
          <w:szCs w:val="28"/>
          <w:lang w:val="uk-UA"/>
        </w:rPr>
        <w:t xml:space="preserve"> «біг-борд» двосторонній, розміром 6.00 м х 3.00 м.</w:t>
      </w:r>
    </w:p>
    <w:p w:rsidR="00DD169C" w:rsidRDefault="00DD169C" w:rsidP="00DD169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1.2.</w:t>
      </w:r>
      <w:r>
        <w:rPr>
          <w:sz w:val="28"/>
          <w:szCs w:val="28"/>
          <w:lang w:val="uk-UA"/>
        </w:rPr>
        <w:tab/>
      </w:r>
      <w:proofErr w:type="spellStart"/>
      <w:r w:rsidRPr="00DD169C">
        <w:rPr>
          <w:sz w:val="28"/>
          <w:szCs w:val="28"/>
          <w:lang w:val="uk-UA"/>
        </w:rPr>
        <w:t>Вул.Івано</w:t>
      </w:r>
      <w:proofErr w:type="spellEnd"/>
      <w:r w:rsidRPr="00DD169C">
        <w:rPr>
          <w:sz w:val="28"/>
          <w:szCs w:val="28"/>
          <w:lang w:val="uk-UA"/>
        </w:rPr>
        <w:t>-Ф</w:t>
      </w:r>
      <w:r>
        <w:rPr>
          <w:sz w:val="28"/>
          <w:szCs w:val="28"/>
          <w:lang w:val="uk-UA"/>
        </w:rPr>
        <w:t>ранківська</w:t>
      </w:r>
      <w:r w:rsidRPr="00DD169C">
        <w:rPr>
          <w:sz w:val="28"/>
          <w:szCs w:val="28"/>
          <w:lang w:val="uk-UA"/>
        </w:rPr>
        <w:t xml:space="preserve"> (кут </w:t>
      </w:r>
      <w:proofErr w:type="spellStart"/>
      <w:r w:rsidRPr="00DD169C">
        <w:rPr>
          <w:sz w:val="28"/>
          <w:szCs w:val="28"/>
          <w:lang w:val="uk-UA"/>
        </w:rPr>
        <w:t>вул.Львівської</w:t>
      </w:r>
      <w:proofErr w:type="spellEnd"/>
      <w:r w:rsidRPr="00DD169C">
        <w:rPr>
          <w:sz w:val="28"/>
          <w:szCs w:val="28"/>
          <w:lang w:val="uk-UA"/>
        </w:rPr>
        <w:t>–Об'їзної)</w:t>
      </w:r>
      <w:r>
        <w:rPr>
          <w:sz w:val="28"/>
          <w:szCs w:val="28"/>
          <w:lang w:val="uk-UA"/>
        </w:rPr>
        <w:t xml:space="preserve"> </w:t>
      </w:r>
      <w:r w:rsidRPr="00DD169C">
        <w:rPr>
          <w:b/>
          <w:sz w:val="28"/>
          <w:szCs w:val="28"/>
          <w:lang w:val="uk-UA"/>
        </w:rPr>
        <w:t xml:space="preserve">- </w:t>
      </w:r>
      <w:r w:rsidRPr="00DD169C">
        <w:rPr>
          <w:sz w:val="28"/>
          <w:szCs w:val="28"/>
          <w:lang w:val="uk-UA"/>
        </w:rPr>
        <w:t>спец</w:t>
      </w:r>
      <w:r>
        <w:rPr>
          <w:sz w:val="28"/>
          <w:szCs w:val="28"/>
          <w:lang w:val="uk-UA"/>
        </w:rPr>
        <w:t>іальна рекламна конструкція</w:t>
      </w:r>
      <w:r w:rsidRPr="00DD169C">
        <w:rPr>
          <w:sz w:val="28"/>
          <w:szCs w:val="28"/>
          <w:lang w:val="uk-UA"/>
        </w:rPr>
        <w:t xml:space="preserve"> «біг-борд» тристоронній, розміром 3.00 м х 6.00 м.</w:t>
      </w:r>
    </w:p>
    <w:p w:rsidR="00DD169C" w:rsidRDefault="00DD169C" w:rsidP="00DD169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1.3.</w:t>
      </w:r>
      <w:r>
        <w:rPr>
          <w:sz w:val="28"/>
          <w:szCs w:val="28"/>
          <w:lang w:val="uk-UA"/>
        </w:rPr>
        <w:tab/>
      </w:r>
      <w:proofErr w:type="spellStart"/>
      <w:r w:rsidRPr="00DD169C">
        <w:rPr>
          <w:sz w:val="28"/>
          <w:szCs w:val="28"/>
          <w:lang w:val="uk-UA"/>
        </w:rPr>
        <w:t>Вул.Івано</w:t>
      </w:r>
      <w:proofErr w:type="spellEnd"/>
      <w:r w:rsidRPr="00DD169C">
        <w:rPr>
          <w:sz w:val="28"/>
          <w:szCs w:val="28"/>
          <w:lang w:val="uk-UA"/>
        </w:rPr>
        <w:t>-Франківська (навпроти поста ДАІ)</w:t>
      </w:r>
      <w:r>
        <w:rPr>
          <w:sz w:val="28"/>
          <w:szCs w:val="28"/>
          <w:lang w:val="uk-UA"/>
        </w:rPr>
        <w:t xml:space="preserve"> </w:t>
      </w:r>
      <w:r w:rsidRPr="00DD169C">
        <w:rPr>
          <w:b/>
          <w:sz w:val="28"/>
          <w:szCs w:val="28"/>
          <w:lang w:val="uk-UA"/>
        </w:rPr>
        <w:t xml:space="preserve">- </w:t>
      </w:r>
      <w:r w:rsidRPr="00DD169C">
        <w:rPr>
          <w:sz w:val="28"/>
          <w:szCs w:val="28"/>
          <w:lang w:val="uk-UA"/>
        </w:rPr>
        <w:t>спец</w:t>
      </w:r>
      <w:r>
        <w:rPr>
          <w:sz w:val="28"/>
          <w:szCs w:val="28"/>
          <w:lang w:val="uk-UA"/>
        </w:rPr>
        <w:t>іальна рекламна конструкція</w:t>
      </w:r>
      <w:r w:rsidRPr="00DD169C">
        <w:rPr>
          <w:sz w:val="28"/>
          <w:szCs w:val="28"/>
          <w:lang w:val="uk-UA"/>
        </w:rPr>
        <w:t xml:space="preserve"> «біг-борд» односторонній, </w:t>
      </w:r>
      <w:proofErr w:type="spellStart"/>
      <w:r w:rsidRPr="00DD169C">
        <w:rPr>
          <w:sz w:val="28"/>
          <w:szCs w:val="28"/>
          <w:lang w:val="uk-UA"/>
        </w:rPr>
        <w:t>двоплощинний</w:t>
      </w:r>
      <w:proofErr w:type="spellEnd"/>
      <w:r w:rsidRPr="00DD169C">
        <w:rPr>
          <w:sz w:val="28"/>
          <w:szCs w:val="28"/>
          <w:lang w:val="uk-UA"/>
        </w:rPr>
        <w:t>, розміром 3.00 м х 6.00 м.</w:t>
      </w:r>
    </w:p>
    <w:p w:rsidR="00DD169C" w:rsidRDefault="00DD169C" w:rsidP="00DD169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1.4.</w:t>
      </w:r>
      <w:r>
        <w:rPr>
          <w:sz w:val="28"/>
          <w:szCs w:val="28"/>
          <w:lang w:val="uk-UA"/>
        </w:rPr>
        <w:tab/>
      </w:r>
      <w:proofErr w:type="spellStart"/>
      <w:r w:rsidRPr="00DD169C">
        <w:rPr>
          <w:sz w:val="28"/>
          <w:szCs w:val="28"/>
          <w:lang w:val="uk-UA"/>
        </w:rPr>
        <w:t>Вул.Богдана</w:t>
      </w:r>
      <w:proofErr w:type="spellEnd"/>
      <w:r w:rsidRPr="00DD169C">
        <w:rPr>
          <w:sz w:val="28"/>
          <w:szCs w:val="28"/>
          <w:lang w:val="uk-UA"/>
        </w:rPr>
        <w:t xml:space="preserve"> Хмельницького,</w:t>
      </w:r>
      <w:r>
        <w:rPr>
          <w:sz w:val="28"/>
          <w:szCs w:val="28"/>
          <w:lang w:val="uk-UA"/>
        </w:rPr>
        <w:t xml:space="preserve"> </w:t>
      </w:r>
      <w:r w:rsidRPr="00DD169C">
        <w:rPr>
          <w:sz w:val="28"/>
          <w:szCs w:val="28"/>
          <w:lang w:val="uk-UA"/>
        </w:rPr>
        <w:t>7 (навпроти кафе</w:t>
      </w:r>
      <w:r>
        <w:rPr>
          <w:sz w:val="28"/>
          <w:szCs w:val="28"/>
          <w:lang w:val="uk-UA"/>
        </w:rPr>
        <w:t xml:space="preserve"> «Радіус», розподільча смуга) -</w:t>
      </w:r>
      <w:r w:rsidRPr="00DD169C">
        <w:rPr>
          <w:sz w:val="28"/>
          <w:szCs w:val="28"/>
          <w:lang w:val="uk-UA"/>
        </w:rPr>
        <w:t xml:space="preserve"> спец</w:t>
      </w:r>
      <w:r>
        <w:rPr>
          <w:sz w:val="28"/>
          <w:szCs w:val="28"/>
          <w:lang w:val="uk-UA"/>
        </w:rPr>
        <w:t>іальна рекламна конструкція</w:t>
      </w:r>
      <w:r w:rsidRPr="00DD169C">
        <w:rPr>
          <w:sz w:val="28"/>
          <w:szCs w:val="28"/>
          <w:lang w:val="uk-UA"/>
        </w:rPr>
        <w:t xml:space="preserve"> «біг-борд» односторонній, розміром 3.00 м х 6.00 м.</w:t>
      </w:r>
    </w:p>
    <w:p w:rsidR="00DD169C" w:rsidRPr="00DD169C" w:rsidRDefault="00DD169C" w:rsidP="00DD169C">
      <w:pPr>
        <w:tabs>
          <w:tab w:val="left" w:pos="709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DD169C" w:rsidRDefault="00DD169C" w:rsidP="00DD169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>1.5.</w:t>
      </w:r>
      <w:r>
        <w:rPr>
          <w:sz w:val="28"/>
          <w:szCs w:val="28"/>
          <w:lang w:val="uk-UA"/>
        </w:rPr>
        <w:tab/>
      </w:r>
      <w:proofErr w:type="spellStart"/>
      <w:r w:rsidRPr="00DD169C">
        <w:rPr>
          <w:sz w:val="28"/>
          <w:szCs w:val="28"/>
          <w:lang w:val="uk-UA"/>
        </w:rPr>
        <w:t>Вул.Героїв</w:t>
      </w:r>
      <w:proofErr w:type="spellEnd"/>
      <w:r w:rsidRPr="00DD169C">
        <w:rPr>
          <w:sz w:val="28"/>
          <w:szCs w:val="28"/>
          <w:lang w:val="uk-UA"/>
        </w:rPr>
        <w:t xml:space="preserve"> України (колишня Пушкін</w:t>
      </w:r>
      <w:r w:rsidR="00C624E1">
        <w:rPr>
          <w:sz w:val="28"/>
          <w:szCs w:val="28"/>
          <w:lang w:val="uk-UA"/>
        </w:rPr>
        <w:t>а, район інженерного корпусу) -</w:t>
      </w:r>
      <w:bookmarkStart w:id="0" w:name="_GoBack"/>
      <w:bookmarkEnd w:id="0"/>
      <w:r w:rsidRPr="00DD169C">
        <w:rPr>
          <w:sz w:val="28"/>
          <w:szCs w:val="28"/>
          <w:lang w:val="uk-UA"/>
        </w:rPr>
        <w:t xml:space="preserve"> спец</w:t>
      </w:r>
      <w:r>
        <w:rPr>
          <w:sz w:val="28"/>
          <w:szCs w:val="28"/>
          <w:lang w:val="uk-UA"/>
        </w:rPr>
        <w:t>іальна рекламна конструкція</w:t>
      </w:r>
      <w:r w:rsidRPr="00DD169C">
        <w:rPr>
          <w:sz w:val="28"/>
          <w:szCs w:val="28"/>
          <w:lang w:val="uk-UA"/>
        </w:rPr>
        <w:t xml:space="preserve"> «біг-борд» двосторонній, розміром 3.00 м х 6.00 м.</w:t>
      </w:r>
    </w:p>
    <w:p w:rsidR="00DD169C" w:rsidRDefault="00DD169C" w:rsidP="00DD169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2.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Рекламному </w:t>
      </w:r>
      <w:proofErr w:type="spellStart"/>
      <w:r>
        <w:rPr>
          <w:sz w:val="28"/>
          <w:szCs w:val="28"/>
          <w:lang w:val="uk-UA"/>
        </w:rPr>
        <w:t>агенству</w:t>
      </w:r>
      <w:proofErr w:type="spellEnd"/>
      <w:r>
        <w:rPr>
          <w:sz w:val="28"/>
          <w:szCs w:val="28"/>
          <w:lang w:val="uk-UA"/>
        </w:rPr>
        <w:t xml:space="preserve"> «СТАР» у формі товариства з обмеженою відповідальністю:</w:t>
      </w:r>
    </w:p>
    <w:p w:rsidR="00DD169C" w:rsidRDefault="00DD169C" w:rsidP="00DD169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 w:eastAsia="uk-UA"/>
        </w:rPr>
        <w:t>2.1.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>В п’ятиденний термін після реєстрації дозволів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DD169C" w:rsidRDefault="00DD169C" w:rsidP="00DD169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Конструкції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DD169C" w:rsidRDefault="00DD169C" w:rsidP="00DD169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Забезпечити рекламні засоби маркуванням із зазначенням на каркасі рекламних засобів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дозволів та строку їх дії.</w:t>
      </w:r>
    </w:p>
    <w:p w:rsidR="00DD169C" w:rsidRDefault="00DD169C" w:rsidP="00DD169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2.4.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Після розташування рекламних засобів у п’ятиденний строк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DD169C" w:rsidRDefault="00DD169C" w:rsidP="00DD169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2.5.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замовлення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безкоштовно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розміщувати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рекламн</w:t>
      </w:r>
      <w:r>
        <w:rPr>
          <w:sz w:val="28"/>
          <w:szCs w:val="28"/>
          <w:lang w:val="uk-UA"/>
        </w:rPr>
        <w:t>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конструкці</w:t>
      </w:r>
      <w:r>
        <w:rPr>
          <w:sz w:val="28"/>
          <w:szCs w:val="28"/>
          <w:lang w:val="uk-UA"/>
        </w:rPr>
        <w:t>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соціальну</w:t>
      </w:r>
      <w:proofErr w:type="spellEnd"/>
      <w:r>
        <w:rPr>
          <w:sz w:val="28"/>
          <w:szCs w:val="28"/>
        </w:rPr>
        <w:t xml:space="preserve"> рекламу.</w:t>
      </w:r>
    </w:p>
    <w:p w:rsidR="00DD169C" w:rsidRDefault="00DD169C" w:rsidP="00DD169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>3.</w:t>
      </w:r>
      <w:r>
        <w:rPr>
          <w:b/>
          <w:bCs/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 xml:space="preserve">Рекламному </w:t>
      </w:r>
      <w:proofErr w:type="spellStart"/>
      <w:r>
        <w:rPr>
          <w:sz w:val="28"/>
          <w:szCs w:val="28"/>
          <w:lang w:val="uk-UA"/>
        </w:rPr>
        <w:t>агенству</w:t>
      </w:r>
      <w:proofErr w:type="spellEnd"/>
      <w:r>
        <w:rPr>
          <w:sz w:val="28"/>
          <w:szCs w:val="28"/>
          <w:lang w:val="uk-UA"/>
        </w:rPr>
        <w:t xml:space="preserve"> «СТАР» у формі товариства з обмеженою відповідальністю</w:t>
      </w:r>
      <w:r>
        <w:rPr>
          <w:color w:val="000000"/>
          <w:sz w:val="28"/>
          <w:szCs w:val="28"/>
          <w:lang w:val="uk-UA" w:eastAsia="uk-UA"/>
        </w:rPr>
        <w:t xml:space="preserve"> в десятиденний термін після закінч</w:t>
      </w:r>
      <w:r w:rsidR="00C624E1">
        <w:rPr>
          <w:color w:val="000000"/>
          <w:sz w:val="28"/>
          <w:szCs w:val="28"/>
          <w:lang w:val="uk-UA" w:eastAsia="uk-UA"/>
        </w:rPr>
        <w:t xml:space="preserve">ення терміну дії цього рішення </w:t>
      </w:r>
      <w:r>
        <w:rPr>
          <w:color w:val="000000"/>
          <w:sz w:val="28"/>
          <w:szCs w:val="28"/>
          <w:lang w:val="uk-UA" w:eastAsia="uk-UA"/>
        </w:rPr>
        <w:t>демонтувати рекламні конструкції, а ділянки привести у придатний для використання стан.</w:t>
      </w:r>
    </w:p>
    <w:p w:rsidR="00DD169C" w:rsidRDefault="00DD169C" w:rsidP="00DD169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DD169C" w:rsidRPr="00DD169C" w:rsidRDefault="00DD169C" w:rsidP="00DD169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>Контроль за виконанням рішення покласт</w:t>
      </w:r>
      <w:r>
        <w:rPr>
          <w:color w:val="000000"/>
          <w:sz w:val="28"/>
          <w:szCs w:val="28"/>
          <w:lang w:val="uk-UA" w:eastAsia="uk-UA"/>
        </w:rPr>
        <w:t>и на заступника міського голови</w:t>
      </w:r>
      <w:r>
        <w:rPr>
          <w:color w:val="000000"/>
          <w:sz w:val="28"/>
          <w:szCs w:val="28"/>
          <w:lang w:val="uk-UA" w:eastAsia="uk-UA"/>
        </w:rPr>
        <w:t xml:space="preserve"> Богдана Білецького.</w:t>
      </w:r>
    </w:p>
    <w:p w:rsidR="002E01CE" w:rsidRPr="00BC2E1C" w:rsidRDefault="002E01CE" w:rsidP="00DD169C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</w:p>
    <w:p w:rsidR="00A7429D" w:rsidRDefault="00571EFB" w:rsidP="00A7429D">
      <w:pPr>
        <w:tabs>
          <w:tab w:val="left" w:pos="567"/>
        </w:tabs>
        <w:jc w:val="both"/>
        <w:rPr>
          <w:sz w:val="28"/>
          <w:szCs w:val="28"/>
        </w:rPr>
      </w:pPr>
      <w:r w:rsidRPr="005E41CF">
        <w:rPr>
          <w:b/>
          <w:sz w:val="28"/>
          <w:szCs w:val="28"/>
        </w:rPr>
        <w:tab/>
      </w:r>
    </w:p>
    <w:p w:rsidR="0009222B" w:rsidRPr="00A7429D" w:rsidRDefault="0009222B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D34190" w:rsidRDefault="002853F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BC2E1C" w:rsidRDefault="00BC2E1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BC2E1C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A44" w:rsidRDefault="00E97A44">
      <w:r>
        <w:separator/>
      </w:r>
    </w:p>
  </w:endnote>
  <w:endnote w:type="continuationSeparator" w:id="0">
    <w:p w:rsidR="00E97A44" w:rsidRDefault="00E97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A44" w:rsidRDefault="00E97A44">
      <w:r>
        <w:separator/>
      </w:r>
    </w:p>
  </w:footnote>
  <w:footnote w:type="continuationSeparator" w:id="0">
    <w:p w:rsidR="00E97A44" w:rsidRDefault="00E97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624E1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93568E3"/>
    <w:multiLevelType w:val="multilevel"/>
    <w:tmpl w:val="9998F006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0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1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5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12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3"/>
  </w:num>
  <w:num w:numId="5">
    <w:abstractNumId w:val="0"/>
  </w:num>
  <w:num w:numId="6">
    <w:abstractNumId w:val="23"/>
  </w:num>
  <w:num w:numId="7">
    <w:abstractNumId w:val="16"/>
  </w:num>
  <w:num w:numId="8">
    <w:abstractNumId w:val="2"/>
  </w:num>
  <w:num w:numId="9">
    <w:abstractNumId w:val="22"/>
  </w:num>
  <w:num w:numId="10">
    <w:abstractNumId w:val="4"/>
  </w:num>
  <w:num w:numId="11">
    <w:abstractNumId w:val="7"/>
  </w:num>
  <w:num w:numId="12">
    <w:abstractNumId w:val="11"/>
  </w:num>
  <w:num w:numId="13">
    <w:abstractNumId w:val="17"/>
  </w:num>
  <w:num w:numId="14">
    <w:abstractNumId w:val="5"/>
  </w:num>
  <w:num w:numId="15">
    <w:abstractNumId w:val="15"/>
  </w:num>
  <w:num w:numId="16">
    <w:abstractNumId w:val="20"/>
  </w:num>
  <w:num w:numId="17">
    <w:abstractNumId w:val="19"/>
  </w:num>
  <w:num w:numId="18">
    <w:abstractNumId w:val="9"/>
  </w:num>
  <w:num w:numId="19">
    <w:abstractNumId w:val="10"/>
  </w:num>
  <w:num w:numId="20">
    <w:abstractNumId w:val="14"/>
  </w:num>
  <w:num w:numId="21">
    <w:abstractNumId w:val="8"/>
  </w:num>
  <w:num w:numId="22">
    <w:abstractNumId w:val="21"/>
  </w:num>
  <w:num w:numId="23">
    <w:abstractNumId w:val="3"/>
  </w:num>
  <w:num w:numId="24">
    <w:abstractNumId w:val="6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31F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24E1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69C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97A4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FA27B0-09D6-4CF5-B0E4-AF1D49D53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2654</Words>
  <Characters>1513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5</cp:revision>
  <cp:lastPrinted>2025-09-30T12:34:00Z</cp:lastPrinted>
  <dcterms:created xsi:type="dcterms:W3CDTF">2025-10-31T08:00:00Z</dcterms:created>
  <dcterms:modified xsi:type="dcterms:W3CDTF">2025-10-31T08:07:00Z</dcterms:modified>
</cp:coreProperties>
</file>