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769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4226EB">
        <w:rPr>
          <w:sz w:val="28"/>
          <w:szCs w:val="28"/>
          <w:u w:val="single"/>
          <w:lang w:val="uk-UA"/>
        </w:rPr>
        <w:t>27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proofErr w:type="spellStart"/>
      <w:r w:rsidR="002E2BD7">
        <w:rPr>
          <w:sz w:val="28"/>
          <w:szCs w:val="28"/>
          <w:lang w:val="uk-UA"/>
        </w:rPr>
        <w:t>мультидисциплінарну</w:t>
      </w:r>
      <w:proofErr w:type="spellEnd"/>
      <w:r w:rsidR="002E2BD7">
        <w:rPr>
          <w:sz w:val="28"/>
          <w:szCs w:val="28"/>
          <w:lang w:val="uk-UA"/>
        </w:rPr>
        <w:t xml:space="preserve"> команду щодо комплексного визначення ступеня індивідуальних потреб особи/дитини, яка потребує надання соціальних послуг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2E2BD7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E2BD7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Законом України «Про соціальні послуги», відповідно до постанов Кабінету Міністрів України від 23.09.2020 №859 «Деякі питання призначення і виплати компенсації фізичним особам, які надають соціальні послуги з догляду на непрофесійній основі», від 06.10.2021 №1040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основі», від 17.09.2025 №1172 «</w:t>
      </w:r>
      <w:r w:rsidRPr="002E2BD7">
        <w:rPr>
          <w:rFonts w:ascii="Times New Roman" w:hAnsi="Times New Roman"/>
          <w:bCs/>
          <w:sz w:val="28"/>
          <w:szCs w:val="28"/>
          <w:shd w:val="clear" w:color="auto" w:fill="FFFFFF"/>
        </w:rPr>
        <w:t>Про внесення змін до порядків, затверджених постановами Кабінету Міністрів України від 23 вересня 2020 р.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859 і від 6 жовтня 2021 р. №</w:t>
      </w:r>
      <w:r w:rsidRPr="002E2BD7">
        <w:rPr>
          <w:rFonts w:ascii="Times New Roman" w:hAnsi="Times New Roman"/>
          <w:bCs/>
          <w:sz w:val="28"/>
          <w:szCs w:val="28"/>
          <w:shd w:val="clear" w:color="auto" w:fill="FFFFFF"/>
        </w:rPr>
        <w:t>1040»</w:t>
      </w:r>
      <w:r w:rsidRPr="002E2BD7">
        <w:rPr>
          <w:rFonts w:ascii="Times New Roman" w:hAnsi="Times New Roman"/>
          <w:sz w:val="28"/>
          <w:szCs w:val="28"/>
        </w:rPr>
        <w:t xml:space="preserve"> та беручи до уваги службову записку начальника управління соціального захисту населення міської ради Любові </w:t>
      </w:r>
      <w:proofErr w:type="spellStart"/>
      <w:r w:rsidRPr="002E2BD7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2E2BD7">
        <w:rPr>
          <w:rFonts w:ascii="Times New Roman" w:hAnsi="Times New Roman"/>
          <w:sz w:val="28"/>
          <w:szCs w:val="28"/>
        </w:rPr>
        <w:t xml:space="preserve"> від 03.12.2025 №01-24/5389/01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E2BD7" w:rsidRDefault="00A311C0" w:rsidP="002E2BD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2E2BD7" w:rsidRDefault="002E2BD7" w:rsidP="002E2BD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2E2BD7">
        <w:rPr>
          <w:sz w:val="28"/>
          <w:szCs w:val="28"/>
          <w:lang w:val="uk-UA"/>
        </w:rPr>
        <w:tab/>
      </w:r>
      <w:r w:rsidRPr="002E2BD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2E2BD7">
        <w:rPr>
          <w:sz w:val="28"/>
          <w:szCs w:val="28"/>
          <w:lang w:val="uk-UA"/>
        </w:rPr>
        <w:t xml:space="preserve">Затвердити склад </w:t>
      </w:r>
      <w:proofErr w:type="spellStart"/>
      <w:r w:rsidRPr="002E2BD7">
        <w:rPr>
          <w:sz w:val="28"/>
          <w:szCs w:val="28"/>
          <w:lang w:val="uk-UA"/>
        </w:rPr>
        <w:t>мультидисциплінарної</w:t>
      </w:r>
      <w:proofErr w:type="spellEnd"/>
      <w:r w:rsidRPr="002E2BD7">
        <w:rPr>
          <w:sz w:val="28"/>
          <w:szCs w:val="28"/>
          <w:lang w:val="uk-UA"/>
        </w:rPr>
        <w:t xml:space="preserve"> команди щодо комплексного визначення ступеня індивідуальних потреб особи/дитини, яка потребує надання соціальних послуг, згідно з додатком.</w:t>
      </w:r>
    </w:p>
    <w:p w:rsidR="002E2BD7" w:rsidRPr="002E2BD7" w:rsidRDefault="002E2BD7" w:rsidP="002E2BD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E2BD7">
        <w:rPr>
          <w:b/>
          <w:sz w:val="28"/>
          <w:szCs w:val="28"/>
        </w:rPr>
        <w:t>2.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 w:rsidRPr="00FD6A4D">
        <w:rPr>
          <w:sz w:val="28"/>
          <w:szCs w:val="28"/>
        </w:rPr>
        <w:t xml:space="preserve">заступника </w:t>
      </w:r>
      <w:proofErr w:type="spellStart"/>
      <w:r w:rsidRPr="00FD6A4D">
        <w:rPr>
          <w:sz w:val="28"/>
          <w:szCs w:val="28"/>
        </w:rPr>
        <w:t>міського</w:t>
      </w:r>
      <w:proofErr w:type="spellEnd"/>
      <w:r w:rsidRPr="00FD6A4D">
        <w:rPr>
          <w:sz w:val="28"/>
          <w:szCs w:val="28"/>
        </w:rPr>
        <w:t xml:space="preserve"> </w:t>
      </w:r>
      <w:proofErr w:type="spellStart"/>
      <w:r w:rsidRPr="00FD6A4D">
        <w:rPr>
          <w:sz w:val="28"/>
          <w:szCs w:val="28"/>
        </w:rPr>
        <w:t>голови</w:t>
      </w:r>
      <w:proofErr w:type="spellEnd"/>
      <w:r w:rsidRPr="00FD6A4D">
        <w:rPr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Наталію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Кінаш</w:t>
      </w:r>
      <w:proofErr w:type="spellEnd"/>
      <w:r w:rsidRPr="00FD6A4D">
        <w:rPr>
          <w:rStyle w:val="rvts7"/>
          <w:color w:val="000000"/>
          <w:sz w:val="28"/>
          <w:szCs w:val="28"/>
        </w:rPr>
        <w:t>.</w:t>
      </w:r>
    </w:p>
    <w:p w:rsidR="00645F9C" w:rsidRDefault="00645F9C" w:rsidP="00577A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E2BD7" w:rsidRDefault="002E2BD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Pr="002E2BD7" w:rsidRDefault="002E2BD7" w:rsidP="002E2BD7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2E2BD7" w:rsidRDefault="002E2BD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2E2BD7" w:rsidRDefault="002E2BD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до рішення виконавчого комітету</w:t>
      </w:r>
    </w:p>
    <w:p w:rsidR="002E2BD7" w:rsidRDefault="002E2BD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4226E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міської ради</w:t>
      </w:r>
    </w:p>
    <w:p w:rsidR="002E2BD7" w:rsidRDefault="002E2BD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226E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16.12.2025 №</w:t>
      </w:r>
      <w:r w:rsidR="004226EB">
        <w:rPr>
          <w:sz w:val="28"/>
          <w:szCs w:val="28"/>
          <w:lang w:val="uk-UA"/>
        </w:rPr>
        <w:t xml:space="preserve"> 327</w:t>
      </w:r>
    </w:p>
    <w:p w:rsidR="002E2BD7" w:rsidRDefault="002E2BD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E2BD7" w:rsidRDefault="002E2BD7" w:rsidP="002E2BD7">
      <w:pPr>
        <w:tabs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  <w:proofErr w:type="spellStart"/>
      <w:r>
        <w:rPr>
          <w:sz w:val="28"/>
          <w:szCs w:val="28"/>
          <w:lang w:val="uk-UA"/>
        </w:rPr>
        <w:t>мультидисциплінарної</w:t>
      </w:r>
      <w:proofErr w:type="spellEnd"/>
      <w:r>
        <w:rPr>
          <w:sz w:val="28"/>
          <w:szCs w:val="28"/>
          <w:lang w:val="uk-UA"/>
        </w:rPr>
        <w:t xml:space="preserve"> команди</w:t>
      </w:r>
    </w:p>
    <w:p w:rsidR="002E2BD7" w:rsidRDefault="002E2BD7" w:rsidP="002E2BD7">
      <w:pPr>
        <w:tabs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комплексного визначення ступеня індивідуальних потреб </w:t>
      </w:r>
    </w:p>
    <w:p w:rsidR="002E2BD7" w:rsidRDefault="002E2BD7" w:rsidP="002E2BD7">
      <w:pPr>
        <w:tabs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особи/дитини, яка потребує надання соціальних послуг </w:t>
      </w:r>
    </w:p>
    <w:p w:rsidR="002E2BD7" w:rsidRDefault="002E2BD7" w:rsidP="002E2BD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E2BD7" w:rsidRPr="00292B8D" w:rsidRDefault="00292B8D" w:rsidP="00292B8D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  <w:r w:rsidRPr="00292B8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2E2BD7" w:rsidRPr="00292B8D">
        <w:rPr>
          <w:sz w:val="28"/>
          <w:szCs w:val="28"/>
          <w:lang w:val="uk-UA"/>
        </w:rPr>
        <w:t>Ільків Руслана Степанівна, начальник відділу надання соціальних послуг</w:t>
      </w:r>
      <w:r w:rsidR="002E2BD7" w:rsidRPr="00292B8D">
        <w:rPr>
          <w:color w:val="FF0000"/>
          <w:sz w:val="28"/>
          <w:szCs w:val="28"/>
          <w:lang w:val="uk-UA"/>
        </w:rPr>
        <w:t xml:space="preserve"> </w:t>
      </w:r>
      <w:r w:rsidR="002E2BD7" w:rsidRPr="00292B8D">
        <w:rPr>
          <w:sz w:val="28"/>
          <w:szCs w:val="28"/>
          <w:lang w:val="uk-UA"/>
        </w:rPr>
        <w:t>управління соціального захисту населення Калуської міської ради,</w:t>
      </w:r>
    </w:p>
    <w:p w:rsidR="002E2BD7" w:rsidRDefault="002E2BD7" w:rsidP="0045194D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разі її відсутності:</w:t>
      </w:r>
      <w:r w:rsidRPr="002A6A0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Телька</w:t>
      </w:r>
      <w:proofErr w:type="spellEnd"/>
      <w:r>
        <w:rPr>
          <w:sz w:val="28"/>
          <w:szCs w:val="28"/>
          <w:lang w:val="uk-UA"/>
        </w:rPr>
        <w:t xml:space="preserve"> Марія Олександрівна, головний спеціаліст відділу надання соціальних послуг управління соціального захисту населення Калуської міської ради.</w:t>
      </w:r>
    </w:p>
    <w:p w:rsidR="002E2BD7" w:rsidRDefault="002E2BD7" w:rsidP="0045194D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2E2BD7" w:rsidRDefault="002E2BD7" w:rsidP="0045194D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92B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Власенко Вікторія Ігорівна, практичний психолог Калуського міського центру соціальних служб.</w:t>
      </w:r>
    </w:p>
    <w:p w:rsidR="002E2BD7" w:rsidRDefault="002E2BD7" w:rsidP="0045194D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разі її відсутності: </w:t>
      </w:r>
      <w:proofErr w:type="spellStart"/>
      <w:r>
        <w:rPr>
          <w:sz w:val="28"/>
          <w:szCs w:val="28"/>
          <w:lang w:val="uk-UA"/>
        </w:rPr>
        <w:t>Бедрій</w:t>
      </w:r>
      <w:proofErr w:type="spellEnd"/>
      <w:r>
        <w:rPr>
          <w:sz w:val="28"/>
          <w:szCs w:val="28"/>
          <w:lang w:val="uk-UA"/>
        </w:rPr>
        <w:t xml:space="preserve"> Тетяна Михайлівна, практичний психолог Калуського міського центру соціальних служб.</w:t>
      </w:r>
    </w:p>
    <w:p w:rsidR="002E2BD7" w:rsidRDefault="002E2BD7" w:rsidP="0045194D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2E2BD7" w:rsidRDefault="002E2BD7" w:rsidP="0045194D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292B8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Чепіль</w:t>
      </w:r>
      <w:proofErr w:type="spellEnd"/>
      <w:r>
        <w:rPr>
          <w:sz w:val="28"/>
          <w:szCs w:val="28"/>
          <w:lang w:val="uk-UA"/>
        </w:rPr>
        <w:t xml:space="preserve"> Наталія Ігорівна, фахівець із соціальної роботи Калуського міського центру соціальних служб.</w:t>
      </w:r>
    </w:p>
    <w:p w:rsidR="002E2BD7" w:rsidRDefault="002E2BD7" w:rsidP="0045194D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разі її відсутності: Іванків Лідія Богданівна, фахівець із соціальної роботи Калуського міського центру соціальних служб.</w:t>
      </w:r>
    </w:p>
    <w:p w:rsidR="002E2BD7" w:rsidRDefault="002E2BD7" w:rsidP="0045194D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2E2BD7" w:rsidRDefault="002E2BD7" w:rsidP="0045194D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D309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Псюк Леся Миколаївна, соціальний працівник відділення денного перебування територіального центру соціального обслуговування </w:t>
      </w:r>
      <w:proofErr w:type="spellStart"/>
      <w:r>
        <w:rPr>
          <w:sz w:val="28"/>
          <w:szCs w:val="28"/>
          <w:lang w:val="uk-UA"/>
        </w:rPr>
        <w:t>м.Калуша</w:t>
      </w:r>
      <w:proofErr w:type="spellEnd"/>
      <w:r>
        <w:rPr>
          <w:sz w:val="28"/>
          <w:szCs w:val="28"/>
          <w:lang w:val="uk-UA"/>
        </w:rPr>
        <w:t>.</w:t>
      </w:r>
    </w:p>
    <w:p w:rsidR="002E2BD7" w:rsidRDefault="002E2BD7" w:rsidP="0045194D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разі її відсутності: </w:t>
      </w:r>
      <w:proofErr w:type="spellStart"/>
      <w:r>
        <w:rPr>
          <w:sz w:val="28"/>
          <w:szCs w:val="28"/>
          <w:lang w:val="uk-UA"/>
        </w:rPr>
        <w:t>Кручкевич</w:t>
      </w:r>
      <w:proofErr w:type="spellEnd"/>
      <w:r>
        <w:rPr>
          <w:sz w:val="28"/>
          <w:szCs w:val="28"/>
          <w:lang w:val="uk-UA"/>
        </w:rPr>
        <w:t xml:space="preserve"> Іванна Юріївна, соціальний менеджер Калуського міського центру соціальних служб.</w:t>
      </w:r>
    </w:p>
    <w:p w:rsidR="002E2BD7" w:rsidRDefault="002E2BD7" w:rsidP="002E2BD7">
      <w:pPr>
        <w:tabs>
          <w:tab w:val="left" w:pos="709"/>
        </w:tabs>
        <w:ind w:right="-285"/>
        <w:jc w:val="both"/>
        <w:rPr>
          <w:sz w:val="28"/>
          <w:szCs w:val="28"/>
          <w:lang w:val="uk-UA"/>
        </w:rPr>
      </w:pPr>
    </w:p>
    <w:p w:rsidR="002E2BD7" w:rsidRDefault="002E2BD7" w:rsidP="002E2BD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228C8" w:rsidRDefault="004228C8" w:rsidP="002E2BD7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E2BD7" w:rsidRDefault="002E2BD7" w:rsidP="002E2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Олег САВКА</w:t>
      </w:r>
    </w:p>
    <w:p w:rsidR="002E2BD7" w:rsidRDefault="002E2BD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2E2B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5C0" w:rsidRDefault="006F05C0">
      <w:r>
        <w:separator/>
      </w:r>
    </w:p>
  </w:endnote>
  <w:endnote w:type="continuationSeparator" w:id="0">
    <w:p w:rsidR="006F05C0" w:rsidRDefault="006F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5C0" w:rsidRDefault="006F05C0">
      <w:r>
        <w:separator/>
      </w:r>
    </w:p>
  </w:footnote>
  <w:footnote w:type="continuationSeparator" w:id="0">
    <w:p w:rsidR="006F05C0" w:rsidRDefault="006F0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228C8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4C80A6E"/>
    <w:multiLevelType w:val="hybridMultilevel"/>
    <w:tmpl w:val="268E8736"/>
    <w:lvl w:ilvl="0" w:tplc="62746B4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21144"/>
    <w:multiLevelType w:val="hybridMultilevel"/>
    <w:tmpl w:val="13E48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9"/>
  </w:num>
  <w:num w:numId="5">
    <w:abstractNumId w:val="0"/>
  </w:num>
  <w:num w:numId="6">
    <w:abstractNumId w:val="31"/>
  </w:num>
  <w:num w:numId="7">
    <w:abstractNumId w:val="23"/>
  </w:num>
  <w:num w:numId="8">
    <w:abstractNumId w:val="2"/>
  </w:num>
  <w:num w:numId="9">
    <w:abstractNumId w:val="30"/>
  </w:num>
  <w:num w:numId="10">
    <w:abstractNumId w:val="5"/>
  </w:num>
  <w:num w:numId="11">
    <w:abstractNumId w:val="9"/>
  </w:num>
  <w:num w:numId="12">
    <w:abstractNumId w:val="17"/>
  </w:num>
  <w:num w:numId="13">
    <w:abstractNumId w:val="24"/>
  </w:num>
  <w:num w:numId="14">
    <w:abstractNumId w:val="6"/>
  </w:num>
  <w:num w:numId="15">
    <w:abstractNumId w:val="22"/>
  </w:num>
  <w:num w:numId="16">
    <w:abstractNumId w:val="2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13"/>
  </w:num>
  <w:num w:numId="22">
    <w:abstractNumId w:val="29"/>
  </w:num>
  <w:num w:numId="23">
    <w:abstractNumId w:val="3"/>
  </w:num>
  <w:num w:numId="24">
    <w:abstractNumId w:val="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6"/>
  </w:num>
  <w:num w:numId="28">
    <w:abstractNumId w:val="32"/>
  </w:num>
  <w:num w:numId="29">
    <w:abstractNumId w:val="25"/>
  </w:num>
  <w:num w:numId="30">
    <w:abstractNumId w:val="12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2B8D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2BD7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6EB"/>
    <w:rsid w:val="004228C8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194D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05C0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6C3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3AC7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3C88A-A19C-4677-99BF-1AC76ADD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2025-12-11T14:27:00Z</dcterms:created>
  <dcterms:modified xsi:type="dcterms:W3CDTF">2025-12-16T14:26:00Z</dcterms:modified>
</cp:coreProperties>
</file>