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924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F05819">
        <w:rPr>
          <w:sz w:val="28"/>
          <w:szCs w:val="28"/>
          <w:u w:val="single"/>
          <w:lang w:val="uk-UA"/>
        </w:rPr>
        <w:t>20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52661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52661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52661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252661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 від 27.08.2024 № 209, </w:t>
      </w:r>
      <w:r w:rsidRPr="00252661">
        <w:rPr>
          <w:rFonts w:ascii="Times New Roman" w:hAnsi="Times New Roman"/>
          <w:sz w:val="28"/>
          <w:szCs w:val="28"/>
        </w:rPr>
        <w:t>від 27.05.2025 №110, від 26.08.2025 № 196, від 30.09.2025 № 232), від 25.02.2025 №37 «Про Порядки надання одноразових грошових допомог» (із змінами, внесеним рішенням виконавчого комітету  міської ради від 15.07.2025 №160),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03.12.2025 №14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52661" w:rsidRDefault="00A311C0" w:rsidP="002526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252661" w:rsidRDefault="00252661" w:rsidP="0025266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>1 159 190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50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сто п'ятдесят дев'ять тисяч сто дев'яносто грн 50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1 158 706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сто п'ятдесят вісім тисяч сімсот шість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484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50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чотириста вісімдесят чотири грн 50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252661" w:rsidRPr="00252661" w:rsidRDefault="00252661" w:rsidP="0025266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52661" w:rsidRPr="00252661" w:rsidRDefault="00252661" w:rsidP="0025266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252661" w:rsidRPr="00645F9C" w:rsidRDefault="00252661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0CB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2A0CBA">
        <w:rPr>
          <w:sz w:val="28"/>
          <w:szCs w:val="28"/>
          <w:lang w:val="uk-UA"/>
        </w:rPr>
        <w:t xml:space="preserve"> 320</w:t>
      </w:r>
    </w:p>
    <w:p w:rsidR="00252661" w:rsidRDefault="00252661" w:rsidP="00252661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252661" w:rsidRDefault="00252661" w:rsidP="00252661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</w:t>
      </w:r>
      <w:r w:rsidR="002A0C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252661" w:rsidRPr="00A02ECA" w:rsidRDefault="00252661" w:rsidP="00252661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090"/>
        <w:gridCol w:w="992"/>
        <w:gridCol w:w="3714"/>
        <w:gridCol w:w="1418"/>
      </w:tblGrid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6137ED" w:rsidRDefault="00252661" w:rsidP="00252661">
            <w:pPr>
              <w:pStyle w:val="1"/>
              <w:rPr>
                <w:b w:val="0"/>
                <w:szCs w:val="28"/>
              </w:rPr>
            </w:pPr>
          </w:p>
          <w:p w:rsidR="00252661" w:rsidRPr="006137ED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61" w:rsidRPr="00351759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252661" w:rsidRPr="00351759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61" w:rsidRPr="00351759" w:rsidRDefault="00252661" w:rsidP="00252661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61" w:rsidRPr="00351759" w:rsidRDefault="00252661" w:rsidP="00252661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</w:p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252661" w:rsidRPr="00351759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252661" w:rsidRPr="00351759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52661" w:rsidTr="0055758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6137ED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55758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55758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100 000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100 000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50 000</w:t>
            </w:r>
          </w:p>
        </w:tc>
      </w:tr>
      <w:tr w:rsidR="00252661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1B2B06" w:rsidRDefault="00252661" w:rsidP="00252661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6D15FD" w:rsidRDefault="00252661" w:rsidP="00252661">
            <w:pPr>
              <w:jc w:val="center"/>
              <w:rPr>
                <w:sz w:val="28"/>
                <w:szCs w:val="28"/>
              </w:rPr>
            </w:pPr>
            <w:r w:rsidRPr="006D15FD">
              <w:rPr>
                <w:sz w:val="28"/>
                <w:szCs w:val="28"/>
              </w:rPr>
              <w:t>100 000</w:t>
            </w:r>
          </w:p>
        </w:tc>
      </w:tr>
    </w:tbl>
    <w:p w:rsidR="00252661" w:rsidRDefault="00252661" w:rsidP="00252661">
      <w:pPr>
        <w:ind w:right="-180"/>
        <w:rPr>
          <w:sz w:val="28"/>
          <w:szCs w:val="28"/>
          <w:lang w:val="uk-UA"/>
        </w:rPr>
      </w:pPr>
    </w:p>
    <w:p w:rsidR="00252661" w:rsidRDefault="00252661" w:rsidP="00252661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800 000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(вісімсот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252661" w:rsidRDefault="00252661" w:rsidP="00252661">
      <w:pPr>
        <w:ind w:right="-180"/>
        <w:rPr>
          <w:sz w:val="28"/>
          <w:szCs w:val="28"/>
          <w:lang w:val="uk-UA"/>
        </w:rPr>
      </w:pPr>
    </w:p>
    <w:p w:rsidR="00252661" w:rsidRPr="00F0717B" w:rsidRDefault="00252661" w:rsidP="00252661">
      <w:pPr>
        <w:ind w:right="-180"/>
        <w:rPr>
          <w:sz w:val="28"/>
          <w:szCs w:val="28"/>
          <w:lang w:val="uk-UA"/>
        </w:rPr>
      </w:pPr>
    </w:p>
    <w:p w:rsidR="00252661" w:rsidRDefault="00252661" w:rsidP="00252661">
      <w:pPr>
        <w:ind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0CB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2A0CBA">
        <w:rPr>
          <w:sz w:val="28"/>
          <w:szCs w:val="28"/>
          <w:lang w:val="uk-UA"/>
        </w:rPr>
        <w:t xml:space="preserve"> 320</w:t>
      </w:r>
    </w:p>
    <w:p w:rsidR="00252661" w:rsidRPr="007660CC" w:rsidRDefault="00252661" w:rsidP="00252661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252661" w:rsidRPr="007660CC" w:rsidRDefault="00252661" w:rsidP="00252661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252661" w:rsidRPr="003553FB" w:rsidRDefault="00252661" w:rsidP="00252661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993"/>
        <w:gridCol w:w="3515"/>
        <w:gridCol w:w="1304"/>
      </w:tblGrid>
      <w:tr w:rsidR="00252661" w:rsidRPr="007660CC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7660CC" w:rsidRDefault="00252661" w:rsidP="00252661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613FF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252661" w:rsidRPr="00A613FF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613FF" w:rsidRDefault="00252661" w:rsidP="0025266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252661" w:rsidRDefault="00252661" w:rsidP="0025266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252661" w:rsidRPr="00A613FF" w:rsidRDefault="00252661" w:rsidP="0025266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613FF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</w:p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252661" w:rsidRPr="00A613FF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252661" w:rsidRPr="00A613FF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B27296"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B8B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10 000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B8B">
              <w:rPr>
                <w:sz w:val="28"/>
                <w:szCs w:val="28"/>
              </w:rPr>
              <w:t>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10 000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10 000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  <w:tr w:rsidR="00252661" w:rsidRPr="00B27296" w:rsidTr="0025266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B27296" w:rsidRDefault="00252661" w:rsidP="0025266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7F3B8B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7F3B8B" w:rsidRDefault="00252661" w:rsidP="00252661">
            <w:pPr>
              <w:jc w:val="center"/>
              <w:rPr>
                <w:sz w:val="28"/>
                <w:szCs w:val="28"/>
              </w:rPr>
            </w:pPr>
            <w:r w:rsidRPr="007F3B8B">
              <w:rPr>
                <w:sz w:val="28"/>
                <w:szCs w:val="28"/>
              </w:rPr>
              <w:t>5000</w:t>
            </w:r>
          </w:p>
        </w:tc>
      </w:tr>
    </w:tbl>
    <w:p w:rsidR="00252661" w:rsidRDefault="00252661" w:rsidP="00252661">
      <w:pPr>
        <w:ind w:right="-180"/>
        <w:jc w:val="center"/>
        <w:rPr>
          <w:sz w:val="28"/>
          <w:szCs w:val="28"/>
          <w:lang w:val="uk-UA"/>
        </w:rPr>
      </w:pPr>
    </w:p>
    <w:p w:rsidR="00252661" w:rsidRDefault="00252661" w:rsidP="00252661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85 0</w:t>
      </w:r>
      <w:r w:rsidRPr="007660CC">
        <w:rPr>
          <w:sz w:val="28"/>
          <w:szCs w:val="28"/>
          <w:lang w:val="uk-UA"/>
        </w:rPr>
        <w:t xml:space="preserve">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вісімдесят п'ять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577A06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577A06" w:rsidRDefault="00577A06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</w:t>
      </w:r>
      <w:r w:rsidR="0025266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Олег САВКА</w:t>
      </w: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0CB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2A0CBA">
        <w:rPr>
          <w:sz w:val="28"/>
          <w:szCs w:val="28"/>
          <w:lang w:val="uk-UA"/>
        </w:rPr>
        <w:t xml:space="preserve"> 320</w:t>
      </w:r>
    </w:p>
    <w:p w:rsidR="00252661" w:rsidRPr="00354DB9" w:rsidRDefault="00252661" w:rsidP="00252661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252661" w:rsidRDefault="00252661" w:rsidP="00252661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252661" w:rsidRPr="007660CC" w:rsidRDefault="00252661" w:rsidP="00252661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535"/>
        <w:gridCol w:w="1403"/>
      </w:tblGrid>
      <w:tr w:rsidR="0055758D" w:rsidRPr="007660CC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1D4AAC" w:rsidRDefault="0055758D" w:rsidP="00252661">
            <w:pPr>
              <w:pStyle w:val="1"/>
              <w:rPr>
                <w:szCs w:val="28"/>
              </w:rPr>
            </w:pPr>
          </w:p>
          <w:p w:rsidR="0055758D" w:rsidRPr="001D4AAC" w:rsidRDefault="0055758D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8D" w:rsidRPr="001D4AAC" w:rsidRDefault="0055758D" w:rsidP="0025266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55758D" w:rsidRPr="001D4AAC" w:rsidRDefault="0055758D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8D" w:rsidRPr="001D4AAC" w:rsidRDefault="0055758D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55758D" w:rsidRPr="001D4AAC" w:rsidRDefault="0055758D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55758D" w:rsidRPr="001D4AAC" w:rsidRDefault="0055758D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55758D" w:rsidRPr="001D4AAC" w:rsidRDefault="0055758D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Атаманчук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Бабій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 w:rsidRPr="00AE3B27">
              <w:rPr>
                <w:sz w:val="28"/>
                <w:szCs w:val="28"/>
              </w:rPr>
              <w:t>Багринівська-Малішевська</w:t>
            </w:r>
            <w:proofErr w:type="spellEnd"/>
            <w:r w:rsidRPr="00AE3B27">
              <w:rPr>
                <w:sz w:val="28"/>
                <w:szCs w:val="28"/>
              </w:rPr>
              <w:t xml:space="preserve"> Ольга </w:t>
            </w:r>
            <w:proofErr w:type="spellStart"/>
            <w:r w:rsidRPr="00AE3B27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Балита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БаранСтефанія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Бережницький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Роман Богданович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Білецька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Богачевський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Петро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E3B27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Бородайко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Таміла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Тофіківна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Бринчак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Бульбан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Мар'ян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Васильків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ВасильчишинЮлія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Виклинець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Ігор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Волошин Христина </w:t>
            </w:r>
            <w:proofErr w:type="spellStart"/>
            <w:r w:rsidRPr="00AE3B27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</w:p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Гаврилів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 w:rsidRPr="00AE3B27">
              <w:rPr>
                <w:sz w:val="28"/>
                <w:szCs w:val="28"/>
              </w:rPr>
              <w:t>Гаврилів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Дмитро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Гармаліта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Михайло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Гелечак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 xml:space="preserve">Гладкий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E3B27">
              <w:rPr>
                <w:sz w:val="28"/>
                <w:szCs w:val="28"/>
              </w:rPr>
              <w:t>Мирославович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Грищук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Данилко </w:t>
            </w:r>
            <w:proofErr w:type="spellStart"/>
            <w:r w:rsidRPr="00AE3B27">
              <w:rPr>
                <w:sz w:val="28"/>
                <w:szCs w:val="28"/>
              </w:rPr>
              <w:t>Лі</w:t>
            </w:r>
            <w:proofErr w:type="spellEnd"/>
            <w:r w:rsidRPr="00AE3B27">
              <w:rPr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sz w:val="28"/>
                <w:szCs w:val="28"/>
              </w:rPr>
              <w:t>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Львівна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Дитко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Дрозд Василь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55758D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Ендзік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5000</w:t>
            </w:r>
          </w:p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Заварзін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Зуйкова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5000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Когут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Тарас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Олексійович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</w:t>
            </w:r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Ірина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 w:rsidRPr="00AE3B27">
              <w:rPr>
                <w:sz w:val="28"/>
                <w:szCs w:val="28"/>
              </w:rPr>
              <w:t>Кропельницька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Наталя </w:t>
            </w:r>
            <w:proofErr w:type="spellStart"/>
            <w:r w:rsidRPr="00AE3B27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Лисаник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Мирослав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Мандзій</w:t>
            </w:r>
            <w:proofErr w:type="spellEnd"/>
            <w:r>
              <w:rPr>
                <w:sz w:val="28"/>
                <w:szCs w:val="28"/>
              </w:rPr>
              <w:t xml:space="preserve"> Тарас </w:t>
            </w:r>
            <w:proofErr w:type="spellStart"/>
            <w:r w:rsidRPr="00AE3B2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</w:p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Машляна</w:t>
            </w:r>
            <w:proofErr w:type="spellEnd"/>
            <w:r>
              <w:rPr>
                <w:sz w:val="28"/>
                <w:szCs w:val="28"/>
              </w:rPr>
              <w:t xml:space="preserve"> Оксана</w:t>
            </w:r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 xml:space="preserve">Мельник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Мар’ян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Омелянович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Мельничук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Мисів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Міщенко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E3B27">
              <w:rPr>
                <w:sz w:val="28"/>
                <w:szCs w:val="28"/>
              </w:rPr>
              <w:t xml:space="preserve">Галина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Мудрик Петро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E3B27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Нацик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Богдан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r w:rsidRPr="00AE3B27">
              <w:rPr>
                <w:color w:val="000000"/>
                <w:sz w:val="28"/>
                <w:szCs w:val="28"/>
              </w:rPr>
              <w:t xml:space="preserve">Нестеренко Галина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Нечай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Сергій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r w:rsidRPr="00AE3B27">
              <w:rPr>
                <w:color w:val="000000"/>
                <w:sz w:val="28"/>
                <w:szCs w:val="28"/>
              </w:rPr>
              <w:t>Новик Олег Михайлович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Олексин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Онофришин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Михайлина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Остапчук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Пазухін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Віктор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Борисович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8D" w:rsidRPr="00AE3B27" w:rsidRDefault="0055758D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r w:rsidRPr="00AE3B27">
              <w:rPr>
                <w:color w:val="000000"/>
                <w:sz w:val="28"/>
                <w:szCs w:val="28"/>
              </w:rPr>
              <w:t xml:space="preserve">Пастух Михайло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Переведенцев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Перейма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  <w:p w:rsidR="0055758D" w:rsidRPr="00AE3B27" w:rsidRDefault="0055758D" w:rsidP="002A0CBA">
            <w:pPr>
              <w:rPr>
                <w:sz w:val="28"/>
                <w:szCs w:val="28"/>
              </w:rPr>
            </w:pP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Петришин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Пітулей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E3B27">
              <w:rPr>
                <w:color w:val="000000" w:themeColor="text1"/>
                <w:sz w:val="28"/>
                <w:szCs w:val="28"/>
              </w:rPr>
              <w:t>Ярославович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Ренкас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Рома</w:t>
            </w:r>
            <w:r>
              <w:rPr>
                <w:sz w:val="28"/>
                <w:szCs w:val="28"/>
              </w:rPr>
              <w:t xml:space="preserve">нишин Оксана </w:t>
            </w:r>
            <w:proofErr w:type="spellStart"/>
            <w:r w:rsidRPr="00AE3B27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Романишин </w:t>
            </w:r>
            <w:proofErr w:type="spellStart"/>
            <w:r>
              <w:rPr>
                <w:sz w:val="28"/>
                <w:szCs w:val="28"/>
              </w:rPr>
              <w:t>Федір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E3B27">
              <w:rPr>
                <w:sz w:val="28"/>
                <w:szCs w:val="28"/>
              </w:rPr>
              <w:t>Михайлович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Романів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Сенів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AE3B27">
              <w:rPr>
                <w:sz w:val="28"/>
                <w:szCs w:val="28"/>
              </w:rPr>
              <w:t>Ге</w:t>
            </w:r>
            <w:proofErr w:type="spellEnd"/>
            <w:r w:rsidRPr="00AE3B27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AE3B27">
              <w:rPr>
                <w:sz w:val="28"/>
                <w:szCs w:val="28"/>
              </w:rPr>
              <w:t>ргіївна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 xml:space="preserve">Ситник </w:t>
            </w:r>
            <w:proofErr w:type="spellStart"/>
            <w:r w:rsidRPr="00AE3B27">
              <w:rPr>
                <w:sz w:val="28"/>
                <w:szCs w:val="28"/>
              </w:rPr>
              <w:t>Марія</w:t>
            </w:r>
            <w:proofErr w:type="spellEnd"/>
            <w:r w:rsidRPr="00AE3B27"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Сорохтей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Богданович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 xml:space="preserve">Сухан </w:t>
            </w:r>
            <w:r>
              <w:rPr>
                <w:sz w:val="28"/>
                <w:szCs w:val="28"/>
              </w:rPr>
              <w:t xml:space="preserve">Василь </w:t>
            </w:r>
            <w:r w:rsidRPr="00AE3B27">
              <w:rPr>
                <w:sz w:val="28"/>
                <w:szCs w:val="28"/>
              </w:rPr>
              <w:t>Альбертович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Телезин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 w:rsidRPr="00AE3B2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Урус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r w:rsidRPr="00AE3B27">
              <w:rPr>
                <w:color w:val="000000"/>
                <w:sz w:val="28"/>
                <w:szCs w:val="28"/>
              </w:rPr>
              <w:t xml:space="preserve">Федор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Хомин Василь </w:t>
            </w:r>
            <w:r w:rsidRPr="00AE3B27">
              <w:rPr>
                <w:sz w:val="28"/>
                <w:szCs w:val="28"/>
              </w:rPr>
              <w:t>Павлович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2558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Шийка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Шмигіль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Шпитальний</w:t>
            </w:r>
            <w:proofErr w:type="spellEnd"/>
            <w:r w:rsidRPr="00AE3B2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color w:val="000000" w:themeColor="text1"/>
                <w:sz w:val="28"/>
                <w:szCs w:val="28"/>
              </w:rPr>
              <w:t>РоманМихайлович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Юкаш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sz w:val="28"/>
                <w:szCs w:val="28"/>
              </w:rPr>
              <w:t>1000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58D" w:rsidRPr="00AE3B27" w:rsidRDefault="0055758D" w:rsidP="002526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3B27">
              <w:rPr>
                <w:color w:val="000000"/>
                <w:sz w:val="28"/>
                <w:szCs w:val="28"/>
              </w:rPr>
              <w:t>Якубів</w:t>
            </w:r>
            <w:proofErr w:type="spellEnd"/>
            <w:r w:rsidRPr="00AE3B27">
              <w:rPr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E3B27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5758D" w:rsidRPr="00AE3B27" w:rsidTr="0055758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pStyle w:val="1"/>
              <w:widowControl w:val="0"/>
              <w:numPr>
                <w:ilvl w:val="0"/>
                <w:numId w:val="3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B2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8D" w:rsidRPr="00AE3B27" w:rsidRDefault="0055758D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3B27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</w:tbl>
    <w:p w:rsidR="00252661" w:rsidRDefault="00252661" w:rsidP="00252661">
      <w:pPr>
        <w:ind w:left="-142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77A06" w:rsidRDefault="00252661" w:rsidP="00252661">
      <w:pPr>
        <w:ind w:left="-142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Всього: 103 906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три тисячі дев'ятсот шість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52661" w:rsidRDefault="00252661" w:rsidP="00252661">
      <w:pPr>
        <w:ind w:left="-142" w:right="-180"/>
        <w:rPr>
          <w:sz w:val="28"/>
          <w:szCs w:val="28"/>
          <w:lang w:val="uk-UA"/>
        </w:rPr>
      </w:pPr>
    </w:p>
    <w:p w:rsidR="00252661" w:rsidRDefault="00252661" w:rsidP="00252661">
      <w:pPr>
        <w:ind w:left="-142" w:right="-180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7A06">
        <w:rPr>
          <w:sz w:val="28"/>
          <w:szCs w:val="28"/>
          <w:lang w:val="uk-UA"/>
        </w:rPr>
        <w:t>Керуючий справами виконкому                                                  Олег САВКА</w:t>
      </w:r>
    </w:p>
    <w:p w:rsidR="00753059" w:rsidRDefault="0075305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52661" w:rsidRDefault="00252661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6012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4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6012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360127">
        <w:rPr>
          <w:sz w:val="28"/>
          <w:szCs w:val="28"/>
          <w:lang w:val="uk-UA"/>
        </w:rPr>
        <w:t xml:space="preserve"> 320</w:t>
      </w:r>
    </w:p>
    <w:p w:rsidR="00252661" w:rsidRPr="00354DB9" w:rsidRDefault="00252661" w:rsidP="00252661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252661" w:rsidRPr="007E76C5" w:rsidRDefault="00252661" w:rsidP="0025266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7660CC">
        <w:rPr>
          <w:sz w:val="28"/>
          <w:szCs w:val="28"/>
        </w:rPr>
        <w:t>нкологічних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24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544"/>
        <w:gridCol w:w="992"/>
      </w:tblGrid>
      <w:tr w:rsidR="00252661" w:rsidRPr="007660CC" w:rsidTr="00252661">
        <w:trPr>
          <w:trHeight w:val="704"/>
        </w:trPr>
        <w:tc>
          <w:tcPr>
            <w:tcW w:w="988" w:type="dxa"/>
            <w:vAlign w:val="center"/>
          </w:tcPr>
          <w:p w:rsidR="00252661" w:rsidRPr="007660CC" w:rsidRDefault="00252661" w:rsidP="00252661">
            <w:pPr>
              <w:pStyle w:val="1"/>
              <w:rPr>
                <w:szCs w:val="28"/>
              </w:rPr>
            </w:pPr>
          </w:p>
          <w:p w:rsidR="00252661" w:rsidRPr="007660CC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260" w:type="dxa"/>
            <w:vAlign w:val="center"/>
          </w:tcPr>
          <w:p w:rsidR="00252661" w:rsidRPr="007660CC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252661" w:rsidRPr="007660CC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252661" w:rsidRPr="007660CC" w:rsidRDefault="00252661" w:rsidP="0025266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252661" w:rsidRPr="007660CC" w:rsidRDefault="00252661" w:rsidP="0025266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992" w:type="dxa"/>
            <w:vAlign w:val="center"/>
          </w:tcPr>
          <w:p w:rsidR="00252661" w:rsidRPr="007660CC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252661" w:rsidRPr="007660CC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252661" w:rsidRPr="007660CC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  <w:r w:rsidRPr="00F264F1">
              <w:rPr>
                <w:sz w:val="28"/>
                <w:szCs w:val="28"/>
              </w:rPr>
              <w:t>4000</w:t>
            </w:r>
          </w:p>
        </w:tc>
      </w:tr>
      <w:tr w:rsidR="00252661" w:rsidRPr="007660CC" w:rsidTr="00252661">
        <w:trPr>
          <w:trHeight w:val="275"/>
        </w:trPr>
        <w:tc>
          <w:tcPr>
            <w:tcW w:w="988" w:type="dxa"/>
          </w:tcPr>
          <w:p w:rsidR="00252661" w:rsidRPr="007660CC" w:rsidRDefault="00252661" w:rsidP="00252661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2661" w:rsidRPr="00F264F1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2661" w:rsidRPr="00F264F1" w:rsidRDefault="00252661" w:rsidP="00252661">
            <w:pPr>
              <w:rPr>
                <w:color w:val="000000" w:themeColor="text1"/>
                <w:sz w:val="28"/>
                <w:szCs w:val="28"/>
              </w:rPr>
            </w:pPr>
            <w:r w:rsidRPr="00F264F1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</w:tbl>
    <w:p w:rsidR="00252661" w:rsidRPr="007660CC" w:rsidRDefault="00252661" w:rsidP="00252661">
      <w:pPr>
        <w:ind w:right="-18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145 000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сорок п'ять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5758D" w:rsidRDefault="0055758D" w:rsidP="00252661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745F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1745F6">
        <w:rPr>
          <w:sz w:val="28"/>
          <w:szCs w:val="28"/>
          <w:lang w:val="uk-UA"/>
        </w:rPr>
        <w:t xml:space="preserve"> 320</w:t>
      </w:r>
    </w:p>
    <w:p w:rsidR="00252661" w:rsidRPr="005E3B6F" w:rsidRDefault="00252661" w:rsidP="00252661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252661" w:rsidRPr="007660CC" w:rsidRDefault="00252661" w:rsidP="00252661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252661" w:rsidRPr="00D260C6" w:rsidRDefault="00252661" w:rsidP="00252661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3686"/>
        <w:gridCol w:w="1134"/>
      </w:tblGrid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7660CC" w:rsidRDefault="00252661" w:rsidP="00252661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7660CC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252661" w:rsidRPr="007660CC" w:rsidRDefault="00252661" w:rsidP="0025266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7660CC" w:rsidRDefault="00252661" w:rsidP="0025266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7660CC" w:rsidRDefault="00252661" w:rsidP="0025266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252661" w:rsidRDefault="00252661" w:rsidP="00252661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252661" w:rsidRPr="007660CC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252661" w:rsidRPr="007660CC" w:rsidRDefault="00252661" w:rsidP="0025266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  <w:r w:rsidRPr="000B24BF">
              <w:rPr>
                <w:sz w:val="28"/>
                <w:szCs w:val="28"/>
              </w:rPr>
              <w:t>5000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24BF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  <w:r w:rsidRPr="000B24BF">
              <w:rPr>
                <w:sz w:val="28"/>
                <w:szCs w:val="28"/>
              </w:rPr>
              <w:t>10 000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  <w:r w:rsidRPr="000B24BF">
              <w:rPr>
                <w:sz w:val="28"/>
                <w:szCs w:val="28"/>
              </w:rPr>
              <w:t>1200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24BF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0B24BF" w:rsidRDefault="00252661" w:rsidP="0025266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24BF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252661" w:rsidRPr="007660CC" w:rsidTr="0025266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61" w:rsidRPr="00AB1B15" w:rsidRDefault="00252661" w:rsidP="00252661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61" w:rsidRPr="000B24BF" w:rsidRDefault="00252661" w:rsidP="00252661">
            <w:pPr>
              <w:jc w:val="center"/>
              <w:rPr>
                <w:sz w:val="28"/>
                <w:szCs w:val="28"/>
              </w:rPr>
            </w:pPr>
            <w:r w:rsidRPr="000B24BF">
              <w:rPr>
                <w:sz w:val="28"/>
                <w:szCs w:val="28"/>
              </w:rPr>
              <w:t>1200</w:t>
            </w:r>
          </w:p>
        </w:tc>
      </w:tr>
    </w:tbl>
    <w:p w:rsidR="00252661" w:rsidRDefault="00252661" w:rsidP="00252661">
      <w:pPr>
        <w:rPr>
          <w:sz w:val="28"/>
          <w:szCs w:val="28"/>
          <w:lang w:val="uk-UA"/>
        </w:rPr>
      </w:pPr>
    </w:p>
    <w:p w:rsidR="00252661" w:rsidRPr="007660CC" w:rsidRDefault="00252661" w:rsidP="002526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24 800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(двадцять чотири тисячі вісімсот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Олег САВКА</w:t>
      </w:r>
    </w:p>
    <w:p w:rsidR="00753059" w:rsidRDefault="00753059" w:rsidP="00753059">
      <w:pPr>
        <w:tabs>
          <w:tab w:val="left" w:pos="3402"/>
        </w:tabs>
        <w:jc w:val="both"/>
        <w:rPr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58D" w:rsidRDefault="0055758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58D" w:rsidRDefault="0055758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58D" w:rsidRDefault="0055758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58D" w:rsidRDefault="0055758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58D" w:rsidRDefault="0055758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2661" w:rsidRDefault="0025266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3059" w:rsidRDefault="00753059" w:rsidP="007530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745F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16.12.2025 №</w:t>
      </w:r>
      <w:r w:rsidR="001745F6">
        <w:rPr>
          <w:sz w:val="28"/>
          <w:szCs w:val="28"/>
          <w:lang w:val="uk-UA"/>
        </w:rPr>
        <w:t xml:space="preserve"> 320</w:t>
      </w:r>
    </w:p>
    <w:p w:rsidR="00252661" w:rsidRPr="00A36D90" w:rsidRDefault="00252661" w:rsidP="00252661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252661" w:rsidRDefault="00252661" w:rsidP="00252661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252661" w:rsidRPr="003A4D51" w:rsidRDefault="00252661" w:rsidP="00252661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1"/>
      </w:tblGrid>
      <w:tr w:rsidR="0055758D" w:rsidRPr="003A4D51" w:rsidTr="0055758D">
        <w:tc>
          <w:tcPr>
            <w:tcW w:w="709" w:type="dxa"/>
            <w:vAlign w:val="center"/>
          </w:tcPr>
          <w:p w:rsidR="0055758D" w:rsidRPr="004B4580" w:rsidRDefault="0055758D" w:rsidP="00252661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55758D" w:rsidRPr="004B4580" w:rsidRDefault="0055758D" w:rsidP="00252661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  <w:vAlign w:val="center"/>
          </w:tcPr>
          <w:p w:rsidR="0055758D" w:rsidRPr="004B4580" w:rsidRDefault="0055758D" w:rsidP="00252661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55758D" w:rsidRPr="004B4580" w:rsidRDefault="0055758D" w:rsidP="00252661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55758D" w:rsidRPr="004B4580" w:rsidRDefault="0055758D" w:rsidP="00252661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Ананевич</w:t>
            </w:r>
            <w:proofErr w:type="spellEnd"/>
            <w:r>
              <w:rPr>
                <w:sz w:val="28"/>
                <w:szCs w:val="28"/>
              </w:rPr>
              <w:t xml:space="preserve"> Ванда </w:t>
            </w:r>
            <w:proofErr w:type="spellStart"/>
            <w:r w:rsidRPr="00C93CDB">
              <w:rPr>
                <w:sz w:val="28"/>
                <w:szCs w:val="28"/>
              </w:rPr>
              <w:t>Мар'янівна</w:t>
            </w:r>
            <w:proofErr w:type="spellEnd"/>
            <w:r w:rsidRPr="00C93C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5758D" w:rsidRPr="0055758D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Байляк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C93CDB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4111" w:type="dxa"/>
          </w:tcPr>
          <w:p w:rsidR="0055758D" w:rsidRPr="0055758D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Безкоровайна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1" w:type="dxa"/>
          </w:tcPr>
          <w:p w:rsidR="0055758D" w:rsidRPr="0055758D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Білоус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Калина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55758D" w:rsidRPr="0055758D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sz w:val="28"/>
                <w:szCs w:val="28"/>
              </w:rPr>
              <w:t>Мар’янович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Достаніч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Зварич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C93CDB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Костюк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55758D" w:rsidRPr="00C93CDB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Максимович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C93CD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55758D" w:rsidRPr="00C93CDB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r w:rsidRPr="00C93CDB">
              <w:rPr>
                <w:color w:val="000000" w:themeColor="text1"/>
                <w:sz w:val="28"/>
                <w:szCs w:val="28"/>
              </w:rPr>
              <w:t>Мельн</w:t>
            </w:r>
            <w:r>
              <w:rPr>
                <w:color w:val="000000" w:themeColor="text1"/>
                <w:sz w:val="28"/>
                <w:szCs w:val="28"/>
              </w:rPr>
              <w:t xml:space="preserve">ик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Іванна</w:t>
            </w:r>
            <w:proofErr w:type="spellEnd"/>
            <w:r w:rsidRPr="00C93CD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5758D" w:rsidRPr="006B7DC8" w:rsidTr="0055758D">
        <w:tc>
          <w:tcPr>
            <w:tcW w:w="709" w:type="dxa"/>
            <w:vAlign w:val="center"/>
          </w:tcPr>
          <w:p w:rsidR="0055758D" w:rsidRPr="006B7DC8" w:rsidRDefault="0055758D" w:rsidP="00252661">
            <w:pPr>
              <w:numPr>
                <w:ilvl w:val="0"/>
                <w:numId w:val="3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5758D" w:rsidRPr="00C93CDB" w:rsidRDefault="0055758D" w:rsidP="002526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Миндюк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Мирослава</w:t>
            </w:r>
            <w:r w:rsidR="00E370D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color w:val="000000" w:themeColor="text1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4111" w:type="dxa"/>
          </w:tcPr>
          <w:p w:rsidR="0055758D" w:rsidRPr="00E370D1" w:rsidRDefault="0055758D" w:rsidP="00252661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 w:rsidR="00E370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E961CD" w:rsidRDefault="00E961CD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53059" w:rsidRDefault="00753059" w:rsidP="00753059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AC" w:rsidRDefault="003E49AC">
      <w:r>
        <w:separator/>
      </w:r>
    </w:p>
  </w:endnote>
  <w:endnote w:type="continuationSeparator" w:id="0">
    <w:p w:rsidR="003E49AC" w:rsidRDefault="003E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AC" w:rsidRDefault="003E49AC">
      <w:r>
        <w:separator/>
      </w:r>
    </w:p>
  </w:footnote>
  <w:footnote w:type="continuationSeparator" w:id="0">
    <w:p w:rsidR="003E49AC" w:rsidRDefault="003E4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58D" w:rsidRDefault="0055758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5758D" w:rsidRDefault="0055758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58D" w:rsidRDefault="0055758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70D1">
      <w:rPr>
        <w:rStyle w:val="ab"/>
        <w:noProof/>
      </w:rPr>
      <w:t>10</w:t>
    </w:r>
    <w:r>
      <w:rPr>
        <w:rStyle w:val="ab"/>
      </w:rPr>
      <w:fldChar w:fldCharType="end"/>
    </w:r>
  </w:p>
  <w:p w:rsidR="0055758D" w:rsidRDefault="0055758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0"/>
  </w:num>
  <w:num w:numId="5">
    <w:abstractNumId w:val="0"/>
  </w:num>
  <w:num w:numId="6">
    <w:abstractNumId w:val="35"/>
  </w:num>
  <w:num w:numId="7">
    <w:abstractNumId w:val="25"/>
  </w:num>
  <w:num w:numId="8">
    <w:abstractNumId w:val="2"/>
  </w:num>
  <w:num w:numId="9">
    <w:abstractNumId w:val="33"/>
  </w:num>
  <w:num w:numId="10">
    <w:abstractNumId w:val="5"/>
  </w:num>
  <w:num w:numId="11">
    <w:abstractNumId w:val="10"/>
  </w:num>
  <w:num w:numId="12">
    <w:abstractNumId w:val="18"/>
  </w:num>
  <w:num w:numId="13">
    <w:abstractNumId w:val="26"/>
  </w:num>
  <w:num w:numId="14">
    <w:abstractNumId w:val="6"/>
  </w:num>
  <w:num w:numId="15">
    <w:abstractNumId w:val="24"/>
  </w:num>
  <w:num w:numId="16">
    <w:abstractNumId w:val="31"/>
  </w:num>
  <w:num w:numId="17">
    <w:abstractNumId w:val="29"/>
  </w:num>
  <w:num w:numId="18">
    <w:abstractNumId w:val="14"/>
  </w:num>
  <w:num w:numId="19">
    <w:abstractNumId w:val="15"/>
  </w:num>
  <w:num w:numId="20">
    <w:abstractNumId w:val="22"/>
  </w:num>
  <w:num w:numId="21">
    <w:abstractNumId w:val="13"/>
  </w:num>
  <w:num w:numId="22">
    <w:abstractNumId w:val="32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36"/>
  </w:num>
  <w:num w:numId="29">
    <w:abstractNumId w:val="27"/>
  </w:num>
  <w:num w:numId="30">
    <w:abstractNumId w:val="1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6"/>
  </w:num>
  <w:num w:numId="36">
    <w:abstractNumId w:val="30"/>
  </w:num>
  <w:num w:numId="37">
    <w:abstractNumId w:val="34"/>
  </w:num>
  <w:num w:numId="3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45F6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2661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0CBA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127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9AC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6CD3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4C8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48D1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758D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08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0D1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961CD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819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758B9-AEB2-4A40-B807-0805EA94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5643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2025-12-17T13:49:00Z</dcterms:created>
  <dcterms:modified xsi:type="dcterms:W3CDTF">2025-12-17T14:00:00Z</dcterms:modified>
</cp:coreProperties>
</file>