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8997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46DB8">
        <w:rPr>
          <w:sz w:val="28"/>
          <w:szCs w:val="28"/>
          <w:u w:val="single"/>
          <w:lang w:val="uk-UA"/>
        </w:rPr>
        <w:t>58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446DB8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446DB8">
        <w:rPr>
          <w:sz w:val="28"/>
          <w:szCs w:val="28"/>
          <w:lang w:val="uk-UA"/>
        </w:rPr>
        <w:t>затвердження проектно-кошторисної документації на будівництво об’єктів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7F28BF" w:rsidRDefault="007F28BF" w:rsidP="007F28BF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F28BF">
        <w:rPr>
          <w:rFonts w:ascii="Times New Roman" w:hAnsi="Times New Roman"/>
          <w:sz w:val="28"/>
          <w:szCs w:val="28"/>
        </w:rPr>
        <w:t xml:space="preserve">Керуючись ст.31 </w:t>
      </w:r>
      <w:r w:rsidRPr="007F28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F28BF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беручи до уваги службову записку управління освіти Калуської міської ради від 06.03.2026 №01-16/116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F28BF" w:rsidRDefault="00D73AF3" w:rsidP="007F28B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7F28BF" w:rsidRDefault="007F28BF" w:rsidP="007F28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3327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>Затвердити проектно-кошторисну документацію на будівництво об’єктів:</w:t>
      </w:r>
      <w:bookmarkStart w:id="2" w:name="_Hlk166575388"/>
    </w:p>
    <w:p w:rsidR="007F28BF" w:rsidRPr="007F28BF" w:rsidRDefault="007F28BF" w:rsidP="007F28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FC6654">
        <w:rPr>
          <w:sz w:val="28"/>
          <w:szCs w:val="28"/>
          <w:lang w:val="uk-UA"/>
        </w:rPr>
        <w:t>«</w:t>
      </w:r>
      <w:r w:rsidRPr="00906379">
        <w:rPr>
          <w:sz w:val="28"/>
          <w:szCs w:val="28"/>
          <w:lang w:val="uk-UA"/>
        </w:rPr>
        <w:t>Благоустрій території з влаштуванням тенісного корту Калуського ліцею №2 Калуської міс</w:t>
      </w:r>
      <w:r>
        <w:rPr>
          <w:sz w:val="28"/>
          <w:szCs w:val="28"/>
          <w:lang w:val="uk-UA"/>
        </w:rPr>
        <w:t xml:space="preserve">ької ради </w:t>
      </w:r>
      <w:r w:rsidRPr="00906379">
        <w:rPr>
          <w:sz w:val="28"/>
          <w:szCs w:val="28"/>
          <w:lang w:val="uk-UA"/>
        </w:rPr>
        <w:t>проспекті Лесі Українки,</w:t>
      </w:r>
      <w:r>
        <w:rPr>
          <w:sz w:val="28"/>
          <w:szCs w:val="28"/>
          <w:lang w:val="uk-UA"/>
        </w:rPr>
        <w:t xml:space="preserve"> </w:t>
      </w:r>
      <w:r w:rsidRPr="00906379">
        <w:rPr>
          <w:sz w:val="28"/>
          <w:szCs w:val="28"/>
          <w:lang w:val="uk-UA"/>
        </w:rPr>
        <w:t xml:space="preserve">11-Б в </w:t>
      </w:r>
      <w:proofErr w:type="spellStart"/>
      <w:r w:rsidRPr="00906379">
        <w:rPr>
          <w:sz w:val="28"/>
          <w:szCs w:val="28"/>
          <w:lang w:val="uk-UA"/>
        </w:rPr>
        <w:t>м.Калуш</w:t>
      </w:r>
      <w:proofErr w:type="spellEnd"/>
      <w:r w:rsidRPr="00906379">
        <w:rPr>
          <w:sz w:val="28"/>
          <w:szCs w:val="28"/>
          <w:lang w:val="uk-UA"/>
        </w:rPr>
        <w:t xml:space="preserve"> Івано-Франківської області (капітальний ремонт)</w:t>
      </w:r>
      <w:r w:rsidRPr="000C4CE1">
        <w:rPr>
          <w:sz w:val="28"/>
          <w:szCs w:val="28"/>
          <w:lang w:val="uk-UA"/>
        </w:rPr>
        <w:t>»</w:t>
      </w:r>
      <w:bookmarkEnd w:id="2"/>
      <w:r w:rsidRPr="000C4CE1">
        <w:rPr>
          <w:sz w:val="28"/>
          <w:szCs w:val="28"/>
          <w:lang w:val="uk-UA"/>
        </w:rPr>
        <w:t xml:space="preserve"> з наступними показниками:</w:t>
      </w:r>
      <w:r>
        <w:rPr>
          <w:sz w:val="28"/>
          <w:szCs w:val="28"/>
          <w:lang w:val="uk-UA"/>
        </w:rPr>
        <w:tab/>
      </w:r>
    </w:p>
    <w:p w:rsidR="007F28BF" w:rsidRDefault="007F28BF" w:rsidP="007F28BF">
      <w:pPr>
        <w:jc w:val="both"/>
        <w:rPr>
          <w:sz w:val="28"/>
          <w:szCs w:val="28"/>
          <w:lang w:val="uk-UA"/>
        </w:rPr>
      </w:pPr>
      <w:r w:rsidRPr="000C4CE1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>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- 2497,189</w:t>
      </w:r>
      <w:r w:rsidRPr="000C4CE1">
        <w:rPr>
          <w:sz w:val="28"/>
          <w:szCs w:val="28"/>
          <w:lang w:val="uk-UA"/>
        </w:rPr>
        <w:t xml:space="preserve"> </w:t>
      </w:r>
      <w:proofErr w:type="spellStart"/>
      <w:r w:rsidRPr="000C4CE1">
        <w:rPr>
          <w:sz w:val="28"/>
          <w:szCs w:val="28"/>
          <w:lang w:val="uk-UA"/>
        </w:rPr>
        <w:t>тис.грн</w:t>
      </w:r>
      <w:proofErr w:type="spellEnd"/>
      <w:r w:rsidRPr="000C4CE1">
        <w:rPr>
          <w:sz w:val="28"/>
          <w:szCs w:val="28"/>
          <w:lang w:val="uk-UA"/>
        </w:rPr>
        <w:t>, у тому числі:</w:t>
      </w:r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будівельні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- 1919,779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- 12,998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- 163,277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податок на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- 401,135 тис.грн.</w:t>
      </w:r>
    </w:p>
    <w:p w:rsidR="007F28BF" w:rsidRDefault="007F28BF" w:rsidP="007F28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>«</w:t>
      </w:r>
      <w:r w:rsidRPr="00906379">
        <w:rPr>
          <w:sz w:val="28"/>
          <w:szCs w:val="28"/>
          <w:lang w:val="uk-UA"/>
        </w:rPr>
        <w:t xml:space="preserve">Благоустрій території з влаштуванням </w:t>
      </w:r>
      <w:proofErr w:type="spellStart"/>
      <w:r w:rsidRPr="00906379">
        <w:rPr>
          <w:sz w:val="28"/>
          <w:szCs w:val="28"/>
          <w:lang w:val="uk-UA"/>
        </w:rPr>
        <w:t>мультифункціонального</w:t>
      </w:r>
      <w:proofErr w:type="spellEnd"/>
      <w:r w:rsidRPr="00906379">
        <w:rPr>
          <w:sz w:val="28"/>
          <w:szCs w:val="28"/>
          <w:lang w:val="uk-UA"/>
        </w:rPr>
        <w:t xml:space="preserve"> сп</w:t>
      </w:r>
      <w:r>
        <w:rPr>
          <w:sz w:val="28"/>
          <w:szCs w:val="28"/>
          <w:lang w:val="uk-UA"/>
        </w:rPr>
        <w:t xml:space="preserve">ортивного майданчика Калуського </w:t>
      </w:r>
      <w:r w:rsidRPr="00906379">
        <w:rPr>
          <w:sz w:val="28"/>
          <w:szCs w:val="28"/>
          <w:lang w:val="uk-UA"/>
        </w:rPr>
        <w:t>ліцею №6 Калуської мі</w:t>
      </w:r>
      <w:r w:rsidR="0003327F">
        <w:rPr>
          <w:sz w:val="28"/>
          <w:szCs w:val="28"/>
          <w:lang w:val="uk-UA"/>
        </w:rPr>
        <w:t>ської ради на вул.Стуса,13 в м.</w:t>
      </w:r>
      <w:r w:rsidRPr="00906379">
        <w:rPr>
          <w:sz w:val="28"/>
          <w:szCs w:val="28"/>
          <w:lang w:val="uk-UA"/>
        </w:rPr>
        <w:t>Калуш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906379">
        <w:rPr>
          <w:sz w:val="28"/>
          <w:szCs w:val="28"/>
          <w:lang w:val="uk-UA"/>
        </w:rPr>
        <w:t>(капітальний</w:t>
      </w:r>
      <w:r>
        <w:rPr>
          <w:sz w:val="28"/>
          <w:szCs w:val="28"/>
          <w:lang w:val="uk-UA"/>
        </w:rPr>
        <w:t xml:space="preserve"> </w:t>
      </w:r>
      <w:r w:rsidRPr="00906379">
        <w:rPr>
          <w:sz w:val="28"/>
          <w:szCs w:val="28"/>
          <w:lang w:val="uk-UA"/>
        </w:rPr>
        <w:t>ремонт)</w:t>
      </w:r>
      <w:r w:rsidRPr="000C4CE1">
        <w:rPr>
          <w:sz w:val="28"/>
          <w:szCs w:val="28"/>
          <w:lang w:val="uk-UA"/>
        </w:rPr>
        <w:t>» з наступними показниками:</w:t>
      </w:r>
    </w:p>
    <w:p w:rsidR="007F28BF" w:rsidRDefault="007F28BF" w:rsidP="007F28BF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>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</w:rPr>
        <w:t>2187</w:t>
      </w:r>
      <w:r>
        <w:rPr>
          <w:sz w:val="28"/>
          <w:szCs w:val="28"/>
          <w:lang w:val="uk-UA"/>
        </w:rPr>
        <w:t>,652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будівел</w:t>
      </w:r>
      <w:r>
        <w:rPr>
          <w:sz w:val="28"/>
          <w:szCs w:val="28"/>
          <w:lang w:val="uk-UA"/>
        </w:rPr>
        <w:t>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- 1601,513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- 88,694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інші ви</w:t>
      </w:r>
      <w:r>
        <w:rPr>
          <w:sz w:val="28"/>
          <w:szCs w:val="28"/>
          <w:lang w:val="uk-UA"/>
        </w:rPr>
        <w:t>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- 146,963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податок на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- 350,482 тис.грн.</w:t>
      </w:r>
    </w:p>
    <w:p w:rsidR="007F28BF" w:rsidRDefault="007F28BF" w:rsidP="007F28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>«</w:t>
      </w:r>
      <w:r w:rsidRPr="000755E4">
        <w:rPr>
          <w:sz w:val="28"/>
          <w:szCs w:val="28"/>
          <w:lang w:val="uk-UA"/>
        </w:rPr>
        <w:t xml:space="preserve">Капітальний ремонт стадіону Калуського наукового ліцею імені Дмитра </w:t>
      </w:r>
      <w:proofErr w:type="spellStart"/>
      <w:r w:rsidRPr="000755E4">
        <w:rPr>
          <w:sz w:val="28"/>
          <w:szCs w:val="28"/>
          <w:lang w:val="uk-UA"/>
        </w:rPr>
        <w:t>Бахматюка</w:t>
      </w:r>
      <w:proofErr w:type="spellEnd"/>
      <w:r w:rsidRPr="000755E4">
        <w:rPr>
          <w:sz w:val="28"/>
          <w:szCs w:val="28"/>
          <w:lang w:val="uk-UA"/>
        </w:rPr>
        <w:t xml:space="preserve"> Калуської міської</w:t>
      </w:r>
      <w:r>
        <w:rPr>
          <w:sz w:val="28"/>
          <w:szCs w:val="28"/>
          <w:lang w:val="uk-UA"/>
        </w:rPr>
        <w:t xml:space="preserve"> </w:t>
      </w:r>
      <w:r w:rsidRPr="000755E4">
        <w:rPr>
          <w:sz w:val="28"/>
          <w:szCs w:val="28"/>
          <w:lang w:val="uk-UA"/>
        </w:rPr>
        <w:t xml:space="preserve">ради на </w:t>
      </w:r>
      <w:proofErr w:type="spellStart"/>
      <w:r w:rsidRPr="000755E4">
        <w:rPr>
          <w:sz w:val="28"/>
          <w:szCs w:val="28"/>
          <w:lang w:val="uk-UA"/>
        </w:rPr>
        <w:t>ву</w:t>
      </w:r>
      <w:r>
        <w:rPr>
          <w:sz w:val="28"/>
          <w:szCs w:val="28"/>
          <w:lang w:val="uk-UA"/>
        </w:rPr>
        <w:t>л.Біласа</w:t>
      </w:r>
      <w:proofErr w:type="spellEnd"/>
      <w:r>
        <w:rPr>
          <w:sz w:val="28"/>
          <w:szCs w:val="28"/>
          <w:lang w:val="uk-UA"/>
        </w:rPr>
        <w:t xml:space="preserve"> і Данилишина, 15 в </w:t>
      </w:r>
      <w:proofErr w:type="spellStart"/>
      <w:r>
        <w:rPr>
          <w:sz w:val="28"/>
          <w:szCs w:val="28"/>
          <w:lang w:val="uk-UA"/>
        </w:rPr>
        <w:t>м.</w:t>
      </w:r>
      <w:r w:rsidRPr="000755E4">
        <w:rPr>
          <w:sz w:val="28"/>
          <w:szCs w:val="28"/>
          <w:lang w:val="uk-UA"/>
        </w:rPr>
        <w:t>Калуш</w:t>
      </w:r>
      <w:proofErr w:type="spellEnd"/>
      <w:r w:rsidRPr="000755E4">
        <w:rPr>
          <w:sz w:val="28"/>
          <w:szCs w:val="28"/>
          <w:lang w:val="uk-UA"/>
        </w:rPr>
        <w:t xml:space="preserve"> Івано-Франківської області</w:t>
      </w:r>
      <w:r>
        <w:rPr>
          <w:sz w:val="28"/>
          <w:szCs w:val="28"/>
          <w:lang w:val="uk-UA"/>
        </w:rPr>
        <w:t>» з наступними показниками:</w:t>
      </w:r>
    </w:p>
    <w:p w:rsidR="007F28BF" w:rsidRPr="007F28BF" w:rsidRDefault="007F28BF" w:rsidP="007F28B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7F28BF" w:rsidRDefault="007F28BF" w:rsidP="007F28BF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lastRenderedPageBreak/>
        <w:t>загальна к</w:t>
      </w:r>
      <w:r>
        <w:rPr>
          <w:sz w:val="28"/>
          <w:szCs w:val="28"/>
          <w:lang w:val="uk-UA"/>
        </w:rPr>
        <w:t>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- 2228,528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- 1698,475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- 45,371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- 123,015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податок на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- 361,667 тис.грн.</w:t>
      </w:r>
    </w:p>
    <w:p w:rsidR="007F28BF" w:rsidRDefault="007F28BF" w:rsidP="007F28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>«</w:t>
      </w:r>
      <w:r w:rsidRPr="000755E4">
        <w:rPr>
          <w:sz w:val="28"/>
          <w:szCs w:val="28"/>
          <w:lang w:val="uk-UA"/>
        </w:rPr>
        <w:t>Капітальний ремонт спортивної зали та благоустрій території з вла</w:t>
      </w:r>
      <w:r>
        <w:rPr>
          <w:sz w:val="28"/>
          <w:szCs w:val="28"/>
          <w:lang w:val="uk-UA"/>
        </w:rPr>
        <w:t xml:space="preserve">штуванням міні футбольного поля </w:t>
      </w:r>
      <w:proofErr w:type="spellStart"/>
      <w:r w:rsidRPr="000755E4">
        <w:rPr>
          <w:sz w:val="28"/>
          <w:szCs w:val="28"/>
          <w:lang w:val="uk-UA"/>
        </w:rPr>
        <w:t>Копанківської</w:t>
      </w:r>
      <w:proofErr w:type="spellEnd"/>
      <w:r w:rsidRPr="000755E4">
        <w:rPr>
          <w:sz w:val="28"/>
          <w:szCs w:val="28"/>
          <w:lang w:val="uk-UA"/>
        </w:rPr>
        <w:t xml:space="preserve"> гімназії Калуської міської ради на вулиці Степан</w:t>
      </w:r>
      <w:r>
        <w:rPr>
          <w:sz w:val="28"/>
          <w:szCs w:val="28"/>
          <w:lang w:val="uk-UA"/>
        </w:rPr>
        <w:t xml:space="preserve">а Бандери, 5 А в </w:t>
      </w:r>
      <w:proofErr w:type="spellStart"/>
      <w:r>
        <w:rPr>
          <w:sz w:val="28"/>
          <w:szCs w:val="28"/>
          <w:lang w:val="uk-UA"/>
        </w:rPr>
        <w:t>с.</w:t>
      </w:r>
      <w:r w:rsidRPr="000755E4">
        <w:rPr>
          <w:sz w:val="28"/>
          <w:szCs w:val="28"/>
          <w:lang w:val="uk-UA"/>
        </w:rPr>
        <w:t>Копанки</w:t>
      </w:r>
      <w:proofErr w:type="spellEnd"/>
      <w:r w:rsidRPr="000755E4">
        <w:rPr>
          <w:sz w:val="28"/>
          <w:szCs w:val="28"/>
          <w:lang w:val="uk-UA"/>
        </w:rPr>
        <w:t xml:space="preserve"> Калуської МТГ</w:t>
      </w:r>
      <w:r>
        <w:rPr>
          <w:sz w:val="28"/>
          <w:szCs w:val="28"/>
          <w:lang w:val="uk-UA"/>
        </w:rPr>
        <w:t xml:space="preserve"> </w:t>
      </w:r>
      <w:r w:rsidRPr="000755E4">
        <w:rPr>
          <w:sz w:val="28"/>
          <w:szCs w:val="28"/>
          <w:lang w:val="uk-UA"/>
        </w:rPr>
        <w:t>Івано-Франківської області (капітальний ремонт)</w:t>
      </w:r>
      <w:r>
        <w:rPr>
          <w:sz w:val="28"/>
          <w:szCs w:val="28"/>
          <w:lang w:val="uk-UA"/>
        </w:rPr>
        <w:t>» з наступними показниками:</w:t>
      </w:r>
    </w:p>
    <w:p w:rsidR="007F28BF" w:rsidRDefault="007F28BF" w:rsidP="007F28BF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>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- 2624,957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- 1999,121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- 47,935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- 153,285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податок на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- 424,616 тис.грн.</w:t>
      </w:r>
    </w:p>
    <w:p w:rsidR="007F28BF" w:rsidRDefault="007F28BF" w:rsidP="007F28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  <w:t>«</w:t>
      </w:r>
      <w:r w:rsidRPr="000755E4">
        <w:rPr>
          <w:sz w:val="28"/>
          <w:szCs w:val="28"/>
          <w:lang w:val="uk-UA"/>
        </w:rPr>
        <w:t xml:space="preserve">Капітальний ремонт спортивної зали </w:t>
      </w:r>
      <w:proofErr w:type="spellStart"/>
      <w:r w:rsidRPr="000755E4">
        <w:rPr>
          <w:sz w:val="28"/>
          <w:szCs w:val="28"/>
          <w:lang w:val="uk-UA"/>
        </w:rPr>
        <w:t>Голинського</w:t>
      </w:r>
      <w:proofErr w:type="spellEnd"/>
      <w:r w:rsidRPr="000755E4">
        <w:rPr>
          <w:sz w:val="28"/>
          <w:szCs w:val="28"/>
          <w:lang w:val="uk-UA"/>
        </w:rPr>
        <w:t xml:space="preserve"> ліцею Калуської міськ</w:t>
      </w:r>
      <w:r>
        <w:rPr>
          <w:sz w:val="28"/>
          <w:szCs w:val="28"/>
          <w:lang w:val="uk-UA"/>
        </w:rPr>
        <w:t xml:space="preserve">ої ради на вул.Коновальця,13 в </w:t>
      </w:r>
      <w:proofErr w:type="spellStart"/>
      <w:r>
        <w:rPr>
          <w:sz w:val="28"/>
          <w:szCs w:val="28"/>
          <w:lang w:val="uk-UA"/>
        </w:rPr>
        <w:t>с.</w:t>
      </w:r>
      <w:r w:rsidRPr="000755E4">
        <w:rPr>
          <w:sz w:val="28"/>
          <w:szCs w:val="28"/>
          <w:lang w:val="uk-UA"/>
        </w:rPr>
        <w:t>Голинь</w:t>
      </w:r>
      <w:proofErr w:type="spellEnd"/>
      <w:r w:rsidRPr="000755E4">
        <w:rPr>
          <w:sz w:val="28"/>
          <w:szCs w:val="28"/>
          <w:lang w:val="uk-UA"/>
        </w:rPr>
        <w:t xml:space="preserve"> Калуської МТГ Івано-Франківської області</w:t>
      </w:r>
      <w:r>
        <w:rPr>
          <w:sz w:val="28"/>
          <w:szCs w:val="28"/>
          <w:lang w:val="uk-UA"/>
        </w:rPr>
        <w:t>» з наступними показниками:</w:t>
      </w:r>
    </w:p>
    <w:p w:rsidR="007F28BF" w:rsidRDefault="007F28BF" w:rsidP="007F28BF">
      <w:pPr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>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- 1527,274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, у тому числі:</w:t>
      </w:r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- 1148,248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- 22,146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- 113,962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податок на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- 242,918 тис.грн.</w:t>
      </w:r>
    </w:p>
    <w:p w:rsidR="007F28BF" w:rsidRDefault="007F28BF" w:rsidP="007F28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  <w:t>«</w:t>
      </w:r>
      <w:r w:rsidRPr="000755E4">
        <w:rPr>
          <w:sz w:val="28"/>
          <w:szCs w:val="28"/>
          <w:lang w:val="uk-UA"/>
        </w:rPr>
        <w:t>Капітальний ремонт спортивних майданчиків Калуського ліцею №1 Кал</w:t>
      </w:r>
      <w:r>
        <w:rPr>
          <w:sz w:val="28"/>
          <w:szCs w:val="28"/>
          <w:lang w:val="uk-UA"/>
        </w:rPr>
        <w:t>уської міської ради на вул.І.</w:t>
      </w:r>
      <w:r w:rsidRPr="000755E4">
        <w:rPr>
          <w:sz w:val="28"/>
          <w:szCs w:val="28"/>
          <w:lang w:val="uk-UA"/>
        </w:rPr>
        <w:t xml:space="preserve">Франка,6 в </w:t>
      </w:r>
      <w:proofErr w:type="spellStart"/>
      <w:r w:rsidRPr="000755E4">
        <w:rPr>
          <w:sz w:val="28"/>
          <w:szCs w:val="28"/>
          <w:lang w:val="uk-UA"/>
        </w:rPr>
        <w:t>м.Калуш</w:t>
      </w:r>
      <w:proofErr w:type="spellEnd"/>
      <w:r w:rsidRPr="000755E4">
        <w:rPr>
          <w:sz w:val="28"/>
          <w:szCs w:val="28"/>
          <w:lang w:val="uk-UA"/>
        </w:rPr>
        <w:t xml:space="preserve"> Івано-Франківської області</w:t>
      </w:r>
      <w:r>
        <w:rPr>
          <w:sz w:val="28"/>
          <w:szCs w:val="28"/>
          <w:lang w:val="uk-UA"/>
        </w:rPr>
        <w:t>» з наступними показниками:</w:t>
      </w:r>
    </w:p>
    <w:p w:rsidR="007F28BF" w:rsidRDefault="007F28BF" w:rsidP="007F28BF">
      <w:pPr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>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- 1854,844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, у тому числі:</w:t>
      </w:r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- 1388,061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- 35,058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- 136,398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податок на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- 295,327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Pr="002F1104">
        <w:rPr>
          <w:sz w:val="28"/>
          <w:szCs w:val="28"/>
        </w:rPr>
        <w:t>.</w:t>
      </w:r>
    </w:p>
    <w:p w:rsidR="007F28BF" w:rsidRPr="002F1104" w:rsidRDefault="007F28BF" w:rsidP="007F28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</w:t>
      </w:r>
      <w:r>
        <w:rPr>
          <w:sz w:val="28"/>
          <w:szCs w:val="28"/>
          <w:lang w:val="uk-UA"/>
        </w:rPr>
        <w:tab/>
        <w:t>«</w:t>
      </w:r>
      <w:r w:rsidRPr="002F1104">
        <w:rPr>
          <w:sz w:val="28"/>
          <w:szCs w:val="28"/>
          <w:lang w:val="uk-UA"/>
        </w:rPr>
        <w:t>Капітальний ремонт спортивної зали та благоустрій території з влаш</w:t>
      </w:r>
      <w:r>
        <w:rPr>
          <w:sz w:val="28"/>
          <w:szCs w:val="28"/>
          <w:lang w:val="uk-UA"/>
        </w:rPr>
        <w:t xml:space="preserve">туванням спортивного майданчика </w:t>
      </w:r>
      <w:r w:rsidRPr="002F1104">
        <w:rPr>
          <w:sz w:val="28"/>
          <w:szCs w:val="28"/>
          <w:lang w:val="uk-UA"/>
        </w:rPr>
        <w:t xml:space="preserve">Калуського ліцею №5 Калуської міської ради на </w:t>
      </w:r>
      <w:r>
        <w:rPr>
          <w:sz w:val="28"/>
          <w:szCs w:val="28"/>
          <w:lang w:val="uk-UA"/>
        </w:rPr>
        <w:t xml:space="preserve">вул.Хіміків,20 в </w:t>
      </w:r>
      <w:proofErr w:type="spellStart"/>
      <w:r>
        <w:rPr>
          <w:sz w:val="28"/>
          <w:szCs w:val="28"/>
          <w:lang w:val="uk-UA"/>
        </w:rPr>
        <w:t>м.</w:t>
      </w:r>
      <w:r w:rsidRPr="002F1104">
        <w:rPr>
          <w:sz w:val="28"/>
          <w:szCs w:val="28"/>
          <w:lang w:val="uk-UA"/>
        </w:rPr>
        <w:t>Калуш</w:t>
      </w:r>
      <w:proofErr w:type="spellEnd"/>
      <w:r w:rsidRPr="002F1104">
        <w:rPr>
          <w:sz w:val="28"/>
          <w:szCs w:val="28"/>
          <w:lang w:val="uk-UA"/>
        </w:rPr>
        <w:t xml:space="preserve"> Івано-Франківської області</w:t>
      </w:r>
      <w:r>
        <w:rPr>
          <w:sz w:val="28"/>
          <w:szCs w:val="28"/>
          <w:lang w:val="uk-UA"/>
        </w:rPr>
        <w:t xml:space="preserve"> (капітальний ремонт)</w:t>
      </w:r>
      <w:r w:rsidRPr="002F1104">
        <w:rPr>
          <w:sz w:val="28"/>
          <w:szCs w:val="28"/>
          <w:lang w:val="uk-UA"/>
        </w:rPr>
        <w:t>» з наступними показниками:</w:t>
      </w:r>
    </w:p>
    <w:p w:rsidR="007F28BF" w:rsidRDefault="007F28BF" w:rsidP="007F28BF">
      <w:pPr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агальна кошторисна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- 3179,429</w:t>
      </w:r>
      <w:r w:rsidRPr="002F1104">
        <w:rPr>
          <w:sz w:val="28"/>
          <w:szCs w:val="28"/>
          <w:lang w:val="uk-UA"/>
        </w:rPr>
        <w:t xml:space="preserve"> </w:t>
      </w:r>
      <w:proofErr w:type="spellStart"/>
      <w:r w:rsidRPr="002F1104">
        <w:rPr>
          <w:sz w:val="28"/>
          <w:szCs w:val="28"/>
          <w:lang w:val="uk-UA"/>
        </w:rPr>
        <w:t>тис.грн</w:t>
      </w:r>
      <w:proofErr w:type="spellEnd"/>
      <w:r w:rsidRPr="002F1104">
        <w:rPr>
          <w:sz w:val="28"/>
          <w:szCs w:val="28"/>
          <w:lang w:val="uk-UA"/>
        </w:rPr>
        <w:t>, у тому числі:</w:t>
      </w:r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будівельні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- 1670,386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7F28BF" w:rsidRDefault="007F28BF" w:rsidP="007F28BF">
      <w:pPr>
        <w:ind w:firstLine="708"/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- 718,058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A667EB" w:rsidRDefault="007F28BF" w:rsidP="00A667EB">
      <w:pPr>
        <w:ind w:firstLine="708"/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- 297,773</w:t>
      </w:r>
      <w:r w:rsidRPr="002F1104">
        <w:rPr>
          <w:sz w:val="28"/>
          <w:szCs w:val="28"/>
          <w:lang w:val="uk-UA"/>
        </w:rPr>
        <w:t xml:space="preserve"> </w:t>
      </w:r>
      <w:proofErr w:type="spellStart"/>
      <w:r w:rsidRPr="002F1104">
        <w:rPr>
          <w:sz w:val="28"/>
          <w:szCs w:val="28"/>
          <w:lang w:val="uk-UA"/>
        </w:rPr>
        <w:t>тис.грн</w:t>
      </w:r>
      <w:proofErr w:type="spellEnd"/>
    </w:p>
    <w:p w:rsidR="00A667EB" w:rsidRDefault="007F28BF" w:rsidP="00A667EB">
      <w:pPr>
        <w:ind w:firstLine="708"/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>- пода</w:t>
      </w:r>
      <w:r w:rsidR="00A667EB">
        <w:rPr>
          <w:sz w:val="28"/>
          <w:szCs w:val="28"/>
          <w:lang w:val="uk-UA"/>
        </w:rPr>
        <w:t>ток на додану вартість</w:t>
      </w:r>
      <w:r w:rsidR="00A667EB">
        <w:rPr>
          <w:sz w:val="28"/>
          <w:szCs w:val="28"/>
          <w:lang w:val="uk-UA"/>
        </w:rPr>
        <w:tab/>
      </w:r>
      <w:r w:rsidR="00A667E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- 493,212</w:t>
      </w:r>
      <w:r w:rsidRPr="002F1104">
        <w:rPr>
          <w:sz w:val="28"/>
          <w:szCs w:val="28"/>
          <w:lang w:val="uk-UA"/>
        </w:rPr>
        <w:t xml:space="preserve"> тис.грн.</w:t>
      </w:r>
    </w:p>
    <w:p w:rsidR="007F28BF" w:rsidRDefault="007F28BF" w:rsidP="00A667EB">
      <w:pPr>
        <w:ind w:firstLine="567"/>
        <w:jc w:val="both"/>
        <w:rPr>
          <w:sz w:val="28"/>
          <w:szCs w:val="28"/>
          <w:lang w:val="uk-UA"/>
        </w:rPr>
      </w:pPr>
      <w:r w:rsidRPr="00A667EB">
        <w:rPr>
          <w:b/>
          <w:sz w:val="28"/>
          <w:szCs w:val="28"/>
          <w:lang w:val="uk-UA"/>
        </w:rPr>
        <w:t>2.</w:t>
      </w:r>
      <w:r w:rsidR="00A667E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</w:t>
      </w:r>
      <w:r w:rsidRPr="005853F7">
        <w:rPr>
          <w:sz w:val="28"/>
          <w:szCs w:val="28"/>
          <w:lang w:val="uk-UA"/>
        </w:rPr>
        <w:t xml:space="preserve"> заступника м</w:t>
      </w:r>
      <w:r>
        <w:rPr>
          <w:sz w:val="28"/>
          <w:szCs w:val="28"/>
          <w:lang w:val="uk-UA"/>
        </w:rPr>
        <w:t>іс</w:t>
      </w:r>
      <w:r w:rsidR="00A667EB">
        <w:rPr>
          <w:sz w:val="28"/>
          <w:szCs w:val="28"/>
          <w:lang w:val="uk-UA"/>
        </w:rPr>
        <w:t xml:space="preserve">ького голови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5853F7">
        <w:rPr>
          <w:sz w:val="28"/>
          <w:szCs w:val="28"/>
          <w:lang w:val="uk-UA"/>
        </w:rPr>
        <w:t>.</w:t>
      </w:r>
    </w:p>
    <w:bookmarkEnd w:id="1"/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A667EB" w:rsidRPr="0036401E" w:rsidRDefault="00A667EB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A667EB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28215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0F" w:rsidRDefault="0071090F">
      <w:r>
        <w:separator/>
      </w:r>
    </w:p>
  </w:endnote>
  <w:endnote w:type="continuationSeparator" w:id="0">
    <w:p w:rsidR="0071090F" w:rsidRDefault="0071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0F" w:rsidRDefault="0071090F">
      <w:r>
        <w:separator/>
      </w:r>
    </w:p>
  </w:footnote>
  <w:footnote w:type="continuationSeparator" w:id="0">
    <w:p w:rsidR="0071090F" w:rsidRDefault="0071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327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27F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DB8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3CD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90F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3C61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2D"/>
    <w:rsid w:val="007F25C4"/>
    <w:rsid w:val="007F28BF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67EB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7E4C8-E1B1-42BD-8E12-02E33F36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2026-04-06T11:13:00Z</dcterms:created>
  <dcterms:modified xsi:type="dcterms:W3CDTF">2026-04-06T11:13:00Z</dcterms:modified>
</cp:coreProperties>
</file>