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8887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51D1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51D1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A7AAC">
        <w:rPr>
          <w:b/>
          <w:sz w:val="26"/>
          <w:szCs w:val="26"/>
          <w:u w:val="single"/>
          <w:lang w:val="uk-UA"/>
        </w:rPr>
        <w:t xml:space="preserve">  2750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A247BB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A247BB" w:rsidRDefault="00A247BB" w:rsidP="00A247BB">
                  <w:pPr>
                    <w:pStyle w:val="1"/>
                    <w:rPr>
                      <w:sz w:val="26"/>
                      <w:szCs w:val="26"/>
                    </w:rPr>
                  </w:pPr>
                  <w:r w:rsidRPr="00A247BB">
                    <w:rPr>
                      <w:sz w:val="26"/>
                      <w:szCs w:val="26"/>
                    </w:rPr>
                    <w:t>Про продовження (поновлення) договорів</w:t>
                  </w:r>
                  <w:r w:rsidRPr="00A247BB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A247BB">
                    <w:rPr>
                      <w:sz w:val="26"/>
                      <w:szCs w:val="26"/>
                    </w:rPr>
                    <w:t xml:space="preserve">оренди земельної ділянки </w:t>
                  </w:r>
                </w:p>
                <w:p w:rsidR="00F10D44" w:rsidRPr="00A247BB" w:rsidRDefault="00A247BB" w:rsidP="00A247BB">
                  <w:pPr>
                    <w:pStyle w:val="1"/>
                    <w:rPr>
                      <w:sz w:val="26"/>
                      <w:szCs w:val="26"/>
                    </w:rPr>
                  </w:pPr>
                  <w:r w:rsidRPr="00A247BB">
                    <w:rPr>
                      <w:b/>
                      <w:sz w:val="26"/>
                      <w:szCs w:val="26"/>
                    </w:rPr>
                    <w:t>для</w:t>
                  </w:r>
                  <w:r w:rsidRPr="00A247BB">
                    <w:rPr>
                      <w:sz w:val="26"/>
                      <w:szCs w:val="26"/>
                    </w:rPr>
                    <w:t xml:space="preserve"> </w:t>
                  </w:r>
                  <w:r w:rsidRPr="00A247BB">
                    <w:rPr>
                      <w:b/>
                      <w:sz w:val="26"/>
                      <w:szCs w:val="26"/>
                    </w:rPr>
                    <w:t>ведення</w:t>
                  </w:r>
                  <w:r w:rsidRPr="00A247BB">
                    <w:rPr>
                      <w:sz w:val="26"/>
                      <w:szCs w:val="26"/>
                    </w:rPr>
                    <w:t xml:space="preserve"> </w:t>
                  </w:r>
                  <w:r w:rsidRPr="00A247BB">
                    <w:rPr>
                      <w:b/>
                      <w:sz w:val="26"/>
                      <w:szCs w:val="26"/>
                    </w:rPr>
                    <w:t>городництва</w:t>
                  </w:r>
                  <w:r w:rsidR="004A6544" w:rsidRPr="00A247BB">
                    <w:rPr>
                      <w:sz w:val="26"/>
                      <w:szCs w:val="26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A247BB" w:rsidRPr="00E50E89" w:rsidRDefault="007A00A7" w:rsidP="00A247BB">
      <w:pPr>
        <w:pStyle w:val="1"/>
        <w:rPr>
          <w:b/>
          <w:sz w:val="28"/>
          <w:szCs w:val="28"/>
        </w:rPr>
      </w:pPr>
      <w:r w:rsidRPr="007A00A7">
        <w:rPr>
          <w:sz w:val="26"/>
          <w:szCs w:val="26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p w:rsidR="00A247BB" w:rsidRPr="00A247BB" w:rsidRDefault="00A247BB" w:rsidP="00A247BB">
      <w:pPr>
        <w:ind w:firstLine="720"/>
        <w:jc w:val="both"/>
        <w:rPr>
          <w:sz w:val="26"/>
          <w:szCs w:val="26"/>
          <w:lang w:val="uk-UA"/>
        </w:rPr>
      </w:pPr>
      <w:r w:rsidRPr="00A247BB">
        <w:rPr>
          <w:sz w:val="26"/>
          <w:szCs w:val="26"/>
          <w:lang w:val="uk-UA"/>
        </w:rPr>
        <w:t xml:space="preserve">Розглянувши заяву землекористувача щодо продовження (поновлення) договору оренди земельної ділянки на новий термін,  враховуючи рекомендації постійної комісії міської ради з питань будівництва та землеустрою, керуючись  п. 34 ст. 26  Закону України </w:t>
      </w:r>
      <w:proofErr w:type="spellStart"/>
      <w:r w:rsidRPr="00A247BB">
        <w:rPr>
          <w:sz w:val="26"/>
          <w:szCs w:val="26"/>
          <w:lang w:val="uk-UA"/>
        </w:rPr>
        <w:t>“Про</w:t>
      </w:r>
      <w:proofErr w:type="spellEnd"/>
      <w:r w:rsidRPr="00A247B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A247BB">
        <w:rPr>
          <w:sz w:val="26"/>
          <w:szCs w:val="26"/>
          <w:lang w:val="uk-UA"/>
        </w:rPr>
        <w:t>Україні”</w:t>
      </w:r>
      <w:proofErr w:type="spellEnd"/>
      <w:r w:rsidRPr="00A247BB">
        <w:rPr>
          <w:sz w:val="26"/>
          <w:szCs w:val="26"/>
          <w:lang w:val="uk-UA"/>
        </w:rPr>
        <w:t xml:space="preserve">, ст. 12, 36, 93, 124, 125 та 126 Земельного Кодексу України та Законом України «Про оренду землі», міська рада </w:t>
      </w:r>
    </w:p>
    <w:p w:rsidR="00A247BB" w:rsidRPr="00A247BB" w:rsidRDefault="00A247BB" w:rsidP="00A247BB">
      <w:pPr>
        <w:rPr>
          <w:b/>
          <w:sz w:val="26"/>
          <w:szCs w:val="26"/>
          <w:lang w:val="uk-UA"/>
        </w:rPr>
      </w:pPr>
      <w:r w:rsidRPr="00A247BB">
        <w:rPr>
          <w:b/>
          <w:sz w:val="26"/>
          <w:szCs w:val="26"/>
          <w:lang w:val="uk-UA"/>
        </w:rPr>
        <w:t xml:space="preserve"> </w:t>
      </w:r>
    </w:p>
    <w:p w:rsidR="00A247BB" w:rsidRPr="00A247BB" w:rsidRDefault="00A247BB" w:rsidP="00A247BB">
      <w:pPr>
        <w:rPr>
          <w:b/>
          <w:sz w:val="26"/>
          <w:szCs w:val="26"/>
          <w:lang w:val="uk-UA"/>
        </w:rPr>
      </w:pPr>
      <w:r w:rsidRPr="00A247BB">
        <w:rPr>
          <w:b/>
          <w:sz w:val="26"/>
          <w:szCs w:val="26"/>
          <w:lang w:val="uk-UA"/>
        </w:rPr>
        <w:t>ВИРІШИЛА:</w:t>
      </w:r>
    </w:p>
    <w:p w:rsidR="00A247BB" w:rsidRPr="00A247BB" w:rsidRDefault="00A247BB" w:rsidP="00A247BB">
      <w:pPr>
        <w:jc w:val="both"/>
        <w:rPr>
          <w:b/>
          <w:sz w:val="26"/>
          <w:szCs w:val="26"/>
          <w:lang w:val="uk-UA"/>
        </w:rPr>
      </w:pPr>
    </w:p>
    <w:p w:rsidR="00A247BB" w:rsidRPr="00A247BB" w:rsidRDefault="00A247BB" w:rsidP="00A247BB">
      <w:pPr>
        <w:ind w:firstLine="708"/>
        <w:jc w:val="both"/>
        <w:rPr>
          <w:sz w:val="26"/>
          <w:szCs w:val="26"/>
          <w:lang w:val="uk-UA"/>
        </w:rPr>
      </w:pPr>
      <w:r w:rsidRPr="00A247BB">
        <w:rPr>
          <w:sz w:val="26"/>
          <w:szCs w:val="26"/>
          <w:lang w:val="uk-UA"/>
        </w:rPr>
        <w:t>1.  Продовжити (поновити) термін дії договору оренди земельної ділянки згідно з додатком.</w:t>
      </w:r>
    </w:p>
    <w:p w:rsidR="00A247BB" w:rsidRPr="00A247BB" w:rsidRDefault="00A247BB" w:rsidP="00A247BB">
      <w:pPr>
        <w:ind w:firstLine="708"/>
        <w:jc w:val="both"/>
        <w:rPr>
          <w:sz w:val="26"/>
          <w:szCs w:val="26"/>
          <w:lang w:val="uk-UA"/>
        </w:rPr>
      </w:pPr>
      <w:r w:rsidRPr="00A247BB">
        <w:rPr>
          <w:sz w:val="26"/>
          <w:szCs w:val="26"/>
          <w:lang w:val="uk-UA"/>
        </w:rPr>
        <w:t>2. Зобов’язати землекористувача, що зазначений в додатку, подати додаткову угоду до договору оренди земельної ділянки на державну реєстрацію.</w:t>
      </w:r>
    </w:p>
    <w:p w:rsidR="00A247BB" w:rsidRPr="00A247BB" w:rsidRDefault="00A247BB" w:rsidP="00A247BB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A247BB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додатков</w:t>
      </w:r>
      <w:r w:rsidRPr="00A247BB">
        <w:rPr>
          <w:color w:val="000000"/>
          <w:sz w:val="26"/>
          <w:szCs w:val="26"/>
          <w:shd w:val="clear" w:color="auto" w:fill="FFFFFF"/>
          <w:lang w:val="uk-UA"/>
        </w:rPr>
        <w:t>ій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A247BB">
        <w:rPr>
          <w:color w:val="000000"/>
          <w:sz w:val="26"/>
          <w:szCs w:val="26"/>
          <w:shd w:val="clear" w:color="auto" w:fill="FFFFFF"/>
          <w:lang w:val="uk-UA"/>
        </w:rPr>
        <w:t>і</w:t>
      </w:r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A247BB">
        <w:rPr>
          <w:color w:val="000000"/>
          <w:sz w:val="26"/>
          <w:szCs w:val="26"/>
          <w:shd w:val="clear" w:color="auto" w:fill="FFFFFF"/>
          <w:lang w:val="uk-UA"/>
        </w:rPr>
        <w:t>ем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укладання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247BB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A247BB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A247BB" w:rsidRPr="00A247BB" w:rsidRDefault="00A247BB" w:rsidP="00A247BB">
      <w:pPr>
        <w:ind w:firstLine="708"/>
        <w:jc w:val="both"/>
        <w:rPr>
          <w:sz w:val="26"/>
          <w:szCs w:val="26"/>
          <w:lang w:val="uk-UA"/>
        </w:rPr>
      </w:pPr>
      <w:r w:rsidRPr="00A247BB">
        <w:rPr>
          <w:sz w:val="26"/>
          <w:szCs w:val="26"/>
          <w:lang w:val="uk-UA"/>
        </w:rPr>
        <w:t>4. Контроль за виконанням даного рішення покласти на заступника міського голови у відповідності до розподілу функціональних обов’язків.</w:t>
      </w:r>
    </w:p>
    <w:p w:rsidR="00A247BB" w:rsidRPr="00A247BB" w:rsidRDefault="00A247BB" w:rsidP="00A247BB">
      <w:pPr>
        <w:ind w:left="142" w:firstLine="425"/>
        <w:rPr>
          <w:sz w:val="26"/>
          <w:szCs w:val="26"/>
          <w:lang w:val="uk-UA"/>
        </w:rPr>
      </w:pPr>
    </w:p>
    <w:p w:rsidR="00A247BB" w:rsidRPr="00A247BB" w:rsidRDefault="00A247BB" w:rsidP="00A247BB">
      <w:pPr>
        <w:pStyle w:val="2"/>
        <w:rPr>
          <w:rFonts w:ascii="Times New Roman" w:hAnsi="Times New Roman"/>
          <w:b w:val="0"/>
          <w:sz w:val="26"/>
          <w:szCs w:val="26"/>
        </w:rPr>
      </w:pPr>
    </w:p>
    <w:p w:rsidR="00A247BB" w:rsidRPr="00A247BB" w:rsidRDefault="00A247BB" w:rsidP="00A247BB">
      <w:pPr>
        <w:pStyle w:val="2"/>
        <w:rPr>
          <w:rFonts w:ascii="Times New Roman" w:hAnsi="Times New Roman"/>
          <w:b w:val="0"/>
          <w:sz w:val="26"/>
          <w:szCs w:val="26"/>
        </w:rPr>
      </w:pPr>
    </w:p>
    <w:p w:rsidR="00A247BB" w:rsidRPr="00A247BB" w:rsidRDefault="00A247BB" w:rsidP="00A247BB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A247BB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A247BB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A247BB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A247BB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A247BB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A247BB" w:rsidRPr="00A247BB" w:rsidRDefault="00A247BB" w:rsidP="00A247BB">
      <w:pPr>
        <w:pStyle w:val="af1"/>
        <w:rPr>
          <w:sz w:val="26"/>
          <w:szCs w:val="26"/>
        </w:rPr>
      </w:pPr>
      <w:r w:rsidRPr="00A247BB">
        <w:rPr>
          <w:sz w:val="26"/>
          <w:szCs w:val="26"/>
        </w:rPr>
        <w:t xml:space="preserve"> </w:t>
      </w:r>
    </w:p>
    <w:p w:rsidR="00A247BB" w:rsidRPr="00A247BB" w:rsidRDefault="00A247BB" w:rsidP="00A247BB">
      <w:pPr>
        <w:rPr>
          <w:sz w:val="26"/>
          <w:szCs w:val="26"/>
        </w:rPr>
      </w:pPr>
    </w:p>
    <w:p w:rsidR="00A247BB" w:rsidRPr="00A247BB" w:rsidRDefault="00A247BB" w:rsidP="00A247BB">
      <w:pPr>
        <w:jc w:val="center"/>
        <w:rPr>
          <w:b/>
          <w:sz w:val="26"/>
          <w:szCs w:val="26"/>
          <w:lang w:val="uk-UA"/>
        </w:rPr>
      </w:pPr>
    </w:p>
    <w:p w:rsidR="003035BB" w:rsidRPr="007A00A7" w:rsidRDefault="003035BB" w:rsidP="00285801">
      <w:pPr>
        <w:jc w:val="both"/>
        <w:rPr>
          <w:sz w:val="26"/>
          <w:szCs w:val="26"/>
        </w:rPr>
      </w:pP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1D18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47BB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styleId="af1">
    <w:name w:val="Title"/>
    <w:basedOn w:val="a"/>
    <w:link w:val="af2"/>
    <w:qFormat/>
    <w:rsid w:val="00A247BB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A247BB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2019-12-03T12:32:00Z</cp:lastPrinted>
  <dcterms:created xsi:type="dcterms:W3CDTF">2019-12-03T07:43:00Z</dcterms:created>
  <dcterms:modified xsi:type="dcterms:W3CDTF">2019-12-03T12:33:00Z</dcterms:modified>
</cp:coreProperties>
</file>