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E4D0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E4D0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E4D0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02C0D">
        <w:rPr>
          <w:b/>
          <w:sz w:val="26"/>
          <w:szCs w:val="26"/>
          <w:u w:val="single"/>
          <w:lang w:val="uk-UA"/>
        </w:rPr>
        <w:t xml:space="preserve">  2806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3D7C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3D7CF1" w:rsidRPr="003D7CF1" w:rsidRDefault="003D7CF1" w:rsidP="003D7CF1">
                  <w:pPr>
                    <w:shd w:val="clear" w:color="auto" w:fill="FFFFFF"/>
                    <w:spacing w:line="257" w:lineRule="atLeast"/>
                    <w:rPr>
                      <w:sz w:val="26"/>
                      <w:szCs w:val="26"/>
                      <w:lang w:val="uk-UA" w:eastAsia="uk-UA"/>
                    </w:rPr>
                  </w:pPr>
                  <w:r w:rsidRPr="003D7CF1">
                    <w:rPr>
                      <w:sz w:val="26"/>
                      <w:szCs w:val="26"/>
                      <w:lang w:val="uk-UA" w:eastAsia="uk-UA"/>
                    </w:rPr>
                    <w:t>Про затвердження рівня середньомісячної</w:t>
                  </w:r>
                  <w:r>
                    <w:rPr>
                      <w:sz w:val="26"/>
                      <w:szCs w:val="26"/>
                      <w:lang w:val="uk-UA" w:eastAsia="uk-UA"/>
                    </w:rPr>
                    <w:t xml:space="preserve"> </w:t>
                  </w:r>
                  <w:r w:rsidRPr="003D7CF1">
                    <w:rPr>
                      <w:sz w:val="26"/>
                      <w:szCs w:val="26"/>
                      <w:lang w:val="uk-UA" w:eastAsia="uk-UA"/>
                    </w:rPr>
                    <w:t xml:space="preserve">заробітної плати для працівників, зайнятих на будівництві, реконструкції, капітальному ремонті об'єктів </w:t>
                  </w:r>
                  <w:proofErr w:type="spellStart"/>
                  <w:r w:rsidRPr="003D7CF1">
                    <w:rPr>
                      <w:sz w:val="26"/>
                      <w:szCs w:val="26"/>
                      <w:lang w:val="uk-UA" w:eastAsia="uk-UA"/>
                    </w:rPr>
                    <w:t>м.Калуша</w:t>
                  </w:r>
                  <w:proofErr w:type="spellEnd"/>
                </w:p>
                <w:p w:rsidR="003D7CF1" w:rsidRPr="003D7CF1" w:rsidRDefault="003D7CF1" w:rsidP="003D7CF1">
                  <w:pPr>
                    <w:shd w:val="clear" w:color="auto" w:fill="FFFFFF"/>
                    <w:spacing w:line="257" w:lineRule="atLeast"/>
                    <w:ind w:firstLine="708"/>
                    <w:rPr>
                      <w:sz w:val="26"/>
                      <w:szCs w:val="26"/>
                      <w:lang w:val="uk-UA" w:eastAsia="uk-UA"/>
                    </w:rPr>
                  </w:pP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D7CF1" w:rsidRPr="003D7CF1" w:rsidRDefault="003D7CF1" w:rsidP="003D7CF1">
      <w:pPr>
        <w:shd w:val="clear" w:color="auto" w:fill="FFFFFF"/>
        <w:spacing w:line="257" w:lineRule="atLeast"/>
        <w:rPr>
          <w:sz w:val="26"/>
          <w:szCs w:val="26"/>
          <w:lang w:val="uk-UA" w:eastAsia="uk-UA"/>
        </w:rPr>
      </w:pPr>
    </w:p>
    <w:p w:rsidR="003D7CF1" w:rsidRPr="003D7CF1" w:rsidRDefault="003D7CF1" w:rsidP="003D7C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FF0000"/>
          <w:sz w:val="26"/>
          <w:szCs w:val="26"/>
          <w:lang w:val="uk-UA"/>
        </w:rPr>
      </w:pPr>
      <w:r w:rsidRPr="003D7CF1">
        <w:rPr>
          <w:sz w:val="26"/>
          <w:szCs w:val="26"/>
          <w:lang w:val="uk-UA"/>
        </w:rPr>
        <w:tab/>
        <w:t>Керуючись ст.25 Закону України «Про місцеве самоврядування в Україні», та</w:t>
      </w:r>
      <w:r>
        <w:rPr>
          <w:sz w:val="26"/>
          <w:szCs w:val="26"/>
          <w:lang w:val="uk-UA"/>
        </w:rPr>
        <w:t xml:space="preserve"> </w:t>
      </w:r>
      <w:r w:rsidRPr="003D7CF1">
        <w:rPr>
          <w:sz w:val="26"/>
          <w:szCs w:val="26"/>
          <w:lang w:val="uk-UA"/>
        </w:rPr>
        <w:t>враховуючи рекомендації постійної комісії з питань будівництва та землеустрою, міська рада</w:t>
      </w:r>
    </w:p>
    <w:p w:rsidR="003D7CF1" w:rsidRDefault="003D7CF1" w:rsidP="003D7CF1">
      <w:pPr>
        <w:spacing w:after="200"/>
        <w:contextualSpacing/>
        <w:jc w:val="both"/>
        <w:rPr>
          <w:b/>
          <w:sz w:val="26"/>
          <w:szCs w:val="26"/>
          <w:lang w:val="uk-UA"/>
        </w:rPr>
      </w:pPr>
    </w:p>
    <w:p w:rsidR="003D7CF1" w:rsidRPr="003D7CF1" w:rsidRDefault="003D7CF1" w:rsidP="003D7CF1">
      <w:pPr>
        <w:spacing w:after="200"/>
        <w:contextualSpacing/>
        <w:jc w:val="both"/>
        <w:rPr>
          <w:b/>
          <w:sz w:val="26"/>
          <w:szCs w:val="26"/>
          <w:lang w:val="uk-UA"/>
        </w:rPr>
      </w:pPr>
      <w:r w:rsidRPr="003D7CF1">
        <w:rPr>
          <w:b/>
          <w:sz w:val="26"/>
          <w:szCs w:val="26"/>
          <w:lang w:val="uk-UA"/>
        </w:rPr>
        <w:t>ВИРІШИЛА:</w:t>
      </w:r>
    </w:p>
    <w:p w:rsidR="003D7CF1" w:rsidRPr="003D7CF1" w:rsidRDefault="003D7CF1" w:rsidP="003D7CF1">
      <w:pPr>
        <w:spacing w:after="200"/>
        <w:ind w:firstLine="720"/>
        <w:contextualSpacing/>
        <w:jc w:val="both"/>
        <w:rPr>
          <w:b/>
          <w:sz w:val="26"/>
          <w:szCs w:val="26"/>
          <w:lang w:val="uk-UA"/>
        </w:rPr>
      </w:pPr>
    </w:p>
    <w:p w:rsidR="003D7CF1" w:rsidRPr="003D7CF1" w:rsidRDefault="003D7CF1" w:rsidP="003D7CF1">
      <w:pPr>
        <w:numPr>
          <w:ilvl w:val="0"/>
          <w:numId w:val="27"/>
        </w:numPr>
        <w:shd w:val="clear" w:color="auto" w:fill="FFFFFF"/>
        <w:tabs>
          <w:tab w:val="left" w:pos="709"/>
          <w:tab w:val="left" w:pos="1134"/>
        </w:tabs>
        <w:spacing w:after="200" w:line="257" w:lineRule="atLeast"/>
        <w:ind w:left="0" w:firstLine="709"/>
        <w:contextualSpacing/>
        <w:jc w:val="both"/>
        <w:rPr>
          <w:rFonts w:eastAsia="Calibri"/>
          <w:color w:val="FF0000"/>
          <w:sz w:val="26"/>
          <w:szCs w:val="26"/>
          <w:lang w:val="uk-UA" w:eastAsia="uk-UA"/>
        </w:rPr>
      </w:pPr>
      <w:r w:rsidRPr="003D7CF1">
        <w:rPr>
          <w:rFonts w:eastAsia="Calibri"/>
          <w:sz w:val="26"/>
          <w:szCs w:val="26"/>
          <w:lang w:val="uk-UA" w:eastAsia="uk-UA"/>
        </w:rPr>
        <w:t>При виконанні будівельних робіт та</w:t>
      </w:r>
      <w:r>
        <w:rPr>
          <w:rFonts w:eastAsia="Calibri"/>
          <w:sz w:val="26"/>
          <w:szCs w:val="26"/>
          <w:lang w:val="uk-UA" w:eastAsia="uk-UA"/>
        </w:rPr>
        <w:t xml:space="preserve"> </w:t>
      </w:r>
      <w:r w:rsidRPr="003D7CF1">
        <w:rPr>
          <w:rFonts w:eastAsia="Calibri"/>
          <w:sz w:val="26"/>
          <w:szCs w:val="26"/>
          <w:lang w:val="uk-UA" w:eastAsia="uk-UA"/>
        </w:rPr>
        <w:t xml:space="preserve">розробці проектно-кошторисної документації для визначення вартості робіт по будівництву, реконструкції та капітальному ремонту об'єктів </w:t>
      </w:r>
      <w:proofErr w:type="spellStart"/>
      <w:r w:rsidRPr="003D7CF1">
        <w:rPr>
          <w:rFonts w:eastAsia="Calibri"/>
          <w:sz w:val="26"/>
          <w:szCs w:val="26"/>
          <w:lang w:val="uk-UA" w:eastAsia="uk-UA"/>
        </w:rPr>
        <w:t>м.Калуша</w:t>
      </w:r>
      <w:proofErr w:type="spellEnd"/>
      <w:r w:rsidRPr="003D7CF1">
        <w:rPr>
          <w:rFonts w:eastAsia="Calibri"/>
          <w:sz w:val="26"/>
          <w:szCs w:val="26"/>
          <w:lang w:val="uk-UA" w:eastAsia="uk-UA"/>
        </w:rPr>
        <w:t xml:space="preserve"> за рахунок коштів міського бюджету, замовником яких є бюджетні організації міста, встановити рекомендований рівень середньомісячної заробітної плати у розмірі 11 500,00грн. при середньому розряду складності робіт 3,8 з 01.01.2020р.</w:t>
      </w:r>
    </w:p>
    <w:p w:rsidR="003D7CF1" w:rsidRDefault="003D7CF1" w:rsidP="003D7CF1">
      <w:pPr>
        <w:tabs>
          <w:tab w:val="left" w:pos="993"/>
          <w:tab w:val="left" w:pos="1276"/>
        </w:tabs>
        <w:ind w:left="709"/>
        <w:jc w:val="both"/>
        <w:rPr>
          <w:sz w:val="26"/>
          <w:szCs w:val="26"/>
          <w:lang w:val="uk-UA" w:eastAsia="uk-UA"/>
        </w:rPr>
      </w:pPr>
    </w:p>
    <w:p w:rsidR="003D7CF1" w:rsidRPr="003D7CF1" w:rsidRDefault="003D7CF1" w:rsidP="003D7CF1">
      <w:pPr>
        <w:numPr>
          <w:ilvl w:val="0"/>
          <w:numId w:val="27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  <w:lang w:val="uk-UA" w:eastAsia="uk-UA"/>
        </w:rPr>
      </w:pPr>
      <w:r w:rsidRPr="003D7CF1">
        <w:rPr>
          <w:sz w:val="26"/>
          <w:szCs w:val="26"/>
          <w:lang w:val="uk-UA"/>
        </w:rPr>
        <w:t>Р</w:t>
      </w:r>
      <w:r w:rsidRPr="003D7CF1">
        <w:rPr>
          <w:sz w:val="26"/>
          <w:szCs w:val="26"/>
          <w:lang w:val="uk-UA" w:eastAsia="uk-UA"/>
        </w:rPr>
        <w:t xml:space="preserve">ішення Калуської міської ради від 30.11.2017 року № 1172 «Про затвердження рівня середньомісячної  заробітної плати для працівників, зайнятих на будівництві, реконструкції, капітальному ремонті об'єктів </w:t>
      </w:r>
      <w:proofErr w:type="spellStart"/>
      <w:r w:rsidRPr="003D7CF1">
        <w:rPr>
          <w:sz w:val="26"/>
          <w:szCs w:val="26"/>
          <w:lang w:val="uk-UA" w:eastAsia="uk-UA"/>
        </w:rPr>
        <w:t>м.Калуша</w:t>
      </w:r>
      <w:proofErr w:type="spellEnd"/>
      <w:r w:rsidRPr="003D7CF1">
        <w:rPr>
          <w:sz w:val="26"/>
          <w:szCs w:val="26"/>
          <w:lang w:val="uk-UA" w:eastAsia="uk-UA"/>
        </w:rPr>
        <w:t>»  вважати таким, що втратило чинність з 01.01.2020р.</w:t>
      </w:r>
    </w:p>
    <w:p w:rsidR="003D7CF1" w:rsidRPr="003D7CF1" w:rsidRDefault="003D7CF1" w:rsidP="003D7CF1">
      <w:pPr>
        <w:tabs>
          <w:tab w:val="left" w:pos="993"/>
          <w:tab w:val="left" w:pos="1276"/>
        </w:tabs>
        <w:jc w:val="both"/>
        <w:rPr>
          <w:rFonts w:ascii="Tahoma" w:hAnsi="Tahoma" w:cs="Tahoma"/>
          <w:sz w:val="26"/>
          <w:szCs w:val="26"/>
          <w:lang w:val="uk-UA" w:eastAsia="uk-UA"/>
        </w:rPr>
      </w:pPr>
    </w:p>
    <w:p w:rsidR="003D7CF1" w:rsidRPr="003D7CF1" w:rsidRDefault="003D7CF1" w:rsidP="003D7CF1">
      <w:pPr>
        <w:ind w:firstLine="708"/>
        <w:jc w:val="both"/>
        <w:rPr>
          <w:sz w:val="26"/>
          <w:szCs w:val="26"/>
          <w:shd w:val="clear" w:color="auto" w:fill="FFFFFF"/>
          <w:lang w:val="uk-UA"/>
        </w:rPr>
      </w:pPr>
      <w:r w:rsidRPr="003D7CF1">
        <w:rPr>
          <w:sz w:val="26"/>
          <w:szCs w:val="26"/>
          <w:lang w:val="uk-UA"/>
        </w:rPr>
        <w:t>3</w:t>
      </w:r>
      <w:r w:rsidRPr="003D7CF1">
        <w:rPr>
          <w:b/>
          <w:sz w:val="26"/>
          <w:szCs w:val="26"/>
          <w:lang w:val="uk-UA"/>
        </w:rPr>
        <w:t>.</w:t>
      </w:r>
      <w:r w:rsidRPr="003D7CF1">
        <w:rPr>
          <w:sz w:val="26"/>
          <w:szCs w:val="26"/>
          <w:lang w:val="uk-UA"/>
        </w:rPr>
        <w:t xml:space="preserve">  Контроль за виконанням цього рішення покласти на </w:t>
      </w:r>
      <w:r w:rsidRPr="003D7CF1">
        <w:rPr>
          <w:sz w:val="26"/>
          <w:szCs w:val="26"/>
          <w:shd w:val="clear" w:color="auto" w:fill="FFFFFF"/>
          <w:lang w:val="uk-UA"/>
        </w:rPr>
        <w:t>заступника міського голови Руслану Вайду.</w:t>
      </w:r>
    </w:p>
    <w:p w:rsidR="003D7CF1" w:rsidRPr="003D7CF1" w:rsidRDefault="003D7CF1" w:rsidP="003D7CF1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7CF1" w:rsidRPr="003D7CF1" w:rsidRDefault="003D7CF1" w:rsidP="003D7CF1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7CF1" w:rsidRPr="003D7CF1" w:rsidRDefault="003D7CF1" w:rsidP="003D7CF1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7CF1" w:rsidRPr="003D7CF1" w:rsidRDefault="003D7CF1" w:rsidP="003D7CF1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7CF1" w:rsidRPr="003D7CF1" w:rsidRDefault="003D7CF1" w:rsidP="003D7CF1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3D7CF1" w:rsidRPr="003D7CF1" w:rsidRDefault="003D7CF1" w:rsidP="003D7CF1">
      <w:pPr>
        <w:tabs>
          <w:tab w:val="left" w:pos="4820"/>
        </w:tabs>
        <w:jc w:val="both"/>
        <w:rPr>
          <w:rFonts w:ascii="Arial" w:hAnsi="Arial" w:cs="Arial"/>
          <w:color w:val="000000"/>
          <w:sz w:val="26"/>
          <w:szCs w:val="26"/>
          <w:lang w:val="uk-UA" w:eastAsia="uk-UA"/>
        </w:rPr>
      </w:pPr>
      <w:r w:rsidRPr="003D7CF1">
        <w:rPr>
          <w:sz w:val="26"/>
          <w:szCs w:val="26"/>
          <w:lang w:val="uk-UA"/>
        </w:rPr>
        <w:t>Міський голова</w:t>
      </w:r>
      <w:r w:rsidRPr="003D7CF1">
        <w:rPr>
          <w:sz w:val="26"/>
          <w:szCs w:val="26"/>
          <w:lang w:val="uk-UA"/>
        </w:rPr>
        <w:tab/>
      </w:r>
      <w:r w:rsidRPr="003D7CF1">
        <w:rPr>
          <w:sz w:val="26"/>
          <w:szCs w:val="26"/>
          <w:lang w:val="uk-UA"/>
        </w:rPr>
        <w:tab/>
      </w:r>
      <w:r w:rsidRPr="003D7CF1">
        <w:rPr>
          <w:sz w:val="26"/>
          <w:szCs w:val="26"/>
          <w:lang w:val="uk-UA"/>
        </w:rPr>
        <w:tab/>
      </w:r>
      <w:r w:rsidRPr="003D7CF1">
        <w:rPr>
          <w:sz w:val="26"/>
          <w:szCs w:val="26"/>
          <w:lang w:val="uk-UA"/>
        </w:rPr>
        <w:tab/>
      </w:r>
      <w:r w:rsidRPr="003D7CF1">
        <w:rPr>
          <w:sz w:val="26"/>
          <w:szCs w:val="26"/>
          <w:lang w:val="uk-UA"/>
        </w:rPr>
        <w:tab/>
        <w:t xml:space="preserve">Ігор Матвійчук  </w:t>
      </w:r>
      <w:r w:rsidRPr="003D7CF1">
        <w:rPr>
          <w:sz w:val="26"/>
          <w:szCs w:val="26"/>
          <w:lang w:val="uk-UA"/>
        </w:rPr>
        <w:tab/>
      </w:r>
    </w:p>
    <w:p w:rsidR="003D7CF1" w:rsidRPr="003D7CF1" w:rsidRDefault="003D7CF1" w:rsidP="003D7CF1">
      <w:pPr>
        <w:shd w:val="clear" w:color="auto" w:fill="FFFFFF"/>
        <w:spacing w:line="257" w:lineRule="atLeast"/>
        <w:rPr>
          <w:rFonts w:ascii="Arial" w:hAnsi="Arial" w:cs="Arial"/>
          <w:color w:val="000000"/>
          <w:sz w:val="26"/>
          <w:szCs w:val="26"/>
          <w:lang w:val="uk-UA" w:eastAsia="uk-UA"/>
        </w:rPr>
      </w:pPr>
    </w:p>
    <w:p w:rsidR="003D7CF1" w:rsidRPr="003D7CF1" w:rsidRDefault="003D7CF1" w:rsidP="003D7CF1">
      <w:pPr>
        <w:tabs>
          <w:tab w:val="left" w:pos="709"/>
        </w:tabs>
        <w:ind w:right="-185"/>
        <w:jc w:val="both"/>
        <w:rPr>
          <w:sz w:val="26"/>
          <w:szCs w:val="26"/>
          <w:lang w:val="uk-UA"/>
        </w:rPr>
      </w:pPr>
    </w:p>
    <w:p w:rsidR="003D7CF1" w:rsidRPr="00F62362" w:rsidRDefault="003D7CF1" w:rsidP="003D7CF1">
      <w:pPr>
        <w:shd w:val="clear" w:color="auto" w:fill="FFFFFF"/>
        <w:spacing w:line="257" w:lineRule="atLeast"/>
        <w:rPr>
          <w:rFonts w:ascii="Arial" w:hAnsi="Arial" w:cs="Arial"/>
          <w:color w:val="000000"/>
          <w:lang w:eastAsia="uk-UA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86D050F"/>
    <w:multiLevelType w:val="hybridMultilevel"/>
    <w:tmpl w:val="B900BF24"/>
    <w:lvl w:ilvl="0" w:tplc="7B0259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D7CF1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D09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2019-12-27T06:43:00Z</cp:lastPrinted>
  <dcterms:created xsi:type="dcterms:W3CDTF">2019-12-21T07:48:00Z</dcterms:created>
  <dcterms:modified xsi:type="dcterms:W3CDTF">2019-12-27T06:43:00Z</dcterms:modified>
</cp:coreProperties>
</file>