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B044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B044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B044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546B8">
        <w:rPr>
          <w:b/>
          <w:sz w:val="26"/>
          <w:szCs w:val="26"/>
          <w:u w:val="single"/>
          <w:lang w:val="uk-UA"/>
        </w:rPr>
        <w:t xml:space="preserve">  2807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485C8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485C89" w:rsidRPr="008D3F99" w:rsidRDefault="00485C89" w:rsidP="00485C89">
                  <w:pPr>
                    <w:tabs>
                      <w:tab w:val="left" w:pos="6428"/>
                    </w:tabs>
                    <w:rPr>
                      <w:sz w:val="24"/>
                      <w:szCs w:val="28"/>
                      <w:lang w:val="uk-UA"/>
                    </w:rPr>
                  </w:pPr>
                  <w:r w:rsidRPr="008D3F99">
                    <w:rPr>
                      <w:sz w:val="24"/>
                      <w:szCs w:val="28"/>
                      <w:lang w:val="uk-UA"/>
                    </w:rPr>
                    <w:t>Про погодження  інвестиційної</w:t>
                  </w:r>
                </w:p>
                <w:p w:rsidR="00485C89" w:rsidRPr="008D3F99" w:rsidRDefault="00485C89" w:rsidP="00485C89">
                  <w:pPr>
                    <w:tabs>
                      <w:tab w:val="left" w:pos="5954"/>
                    </w:tabs>
                    <w:ind w:right="-1050"/>
                    <w:rPr>
                      <w:sz w:val="24"/>
                      <w:szCs w:val="28"/>
                      <w:lang w:val="uk-UA"/>
                    </w:rPr>
                  </w:pPr>
                  <w:r w:rsidRPr="008D3F99">
                    <w:rPr>
                      <w:sz w:val="24"/>
                      <w:szCs w:val="28"/>
                      <w:lang w:val="uk-UA"/>
                    </w:rPr>
                    <w:t xml:space="preserve">програми комунального підприємства </w:t>
                  </w:r>
                </w:p>
                <w:p w:rsidR="00485C89" w:rsidRPr="008D3F99" w:rsidRDefault="00485C89" w:rsidP="00485C89">
                  <w:pPr>
                    <w:tabs>
                      <w:tab w:val="left" w:pos="5954"/>
                    </w:tabs>
                    <w:ind w:right="-1050"/>
                    <w:rPr>
                      <w:sz w:val="24"/>
                      <w:szCs w:val="28"/>
                      <w:lang w:val="uk-UA"/>
                    </w:rPr>
                  </w:pPr>
                  <w:r>
                    <w:rPr>
                      <w:sz w:val="24"/>
                      <w:szCs w:val="28"/>
                      <w:lang w:val="uk-UA"/>
                    </w:rPr>
                    <w:t xml:space="preserve"> </w:t>
                  </w:r>
                  <w:r w:rsidRPr="008D3F99">
                    <w:rPr>
                      <w:sz w:val="24"/>
                      <w:szCs w:val="28"/>
                      <w:lang w:val="uk-UA"/>
                    </w:rPr>
                    <w:t>«</w:t>
                  </w:r>
                  <w:proofErr w:type="spellStart"/>
                  <w:r w:rsidRPr="008D3F99">
                    <w:rPr>
                      <w:sz w:val="24"/>
                      <w:szCs w:val="28"/>
                      <w:lang w:val="uk-UA"/>
                    </w:rPr>
                    <w:t>Водотеплосервіс</w:t>
                  </w:r>
                  <w:proofErr w:type="spellEnd"/>
                  <w:r w:rsidRPr="008D3F99">
                    <w:rPr>
                      <w:sz w:val="24"/>
                      <w:szCs w:val="28"/>
                      <w:lang w:val="uk-UA"/>
                    </w:rPr>
                    <w:t>»</w:t>
                  </w:r>
                  <w:r w:rsidRPr="008D3F99">
                    <w:rPr>
                      <w:color w:val="000000"/>
                      <w:sz w:val="24"/>
                      <w:szCs w:val="28"/>
                      <w:lang w:val="uk-UA"/>
                    </w:rPr>
                    <w:t xml:space="preserve"> на 20</w:t>
                  </w:r>
                  <w:r>
                    <w:rPr>
                      <w:color w:val="000000"/>
                      <w:sz w:val="24"/>
                      <w:szCs w:val="28"/>
                      <w:lang w:val="uk-UA"/>
                    </w:rPr>
                    <w:t>20</w:t>
                  </w:r>
                  <w:r w:rsidRPr="008D3F99">
                    <w:rPr>
                      <w:color w:val="000000"/>
                      <w:sz w:val="24"/>
                      <w:szCs w:val="28"/>
                      <w:lang w:val="uk-UA"/>
                    </w:rPr>
                    <w:t>-202</w:t>
                  </w:r>
                  <w:r>
                    <w:rPr>
                      <w:color w:val="000000"/>
                      <w:sz w:val="24"/>
                      <w:szCs w:val="28"/>
                      <w:lang w:val="uk-UA"/>
                    </w:rPr>
                    <w:t>4</w:t>
                  </w:r>
                  <w:r w:rsidRPr="008D3F99">
                    <w:rPr>
                      <w:color w:val="000000"/>
                      <w:sz w:val="24"/>
                      <w:szCs w:val="28"/>
                      <w:lang w:val="uk-UA"/>
                    </w:rPr>
                    <w:t xml:space="preserve"> роки</w:t>
                  </w:r>
                </w:p>
                <w:p w:rsidR="00A550DD" w:rsidRPr="00DE417F" w:rsidRDefault="00A550DD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85C89" w:rsidRPr="00485C89" w:rsidRDefault="00485C89" w:rsidP="00485C89">
      <w:pPr>
        <w:jc w:val="both"/>
        <w:rPr>
          <w:b/>
          <w:sz w:val="26"/>
          <w:szCs w:val="26"/>
          <w:lang w:val="uk-UA" w:eastAsia="en-US"/>
        </w:rPr>
      </w:pPr>
      <w:r w:rsidRPr="00485C89">
        <w:rPr>
          <w:rFonts w:ascii="Arial" w:hAnsi="Arial" w:cs="Arial"/>
          <w:sz w:val="26"/>
          <w:szCs w:val="26"/>
          <w:lang w:val="uk-UA"/>
        </w:rPr>
        <w:t xml:space="preserve">          </w:t>
      </w:r>
      <w:r w:rsidRPr="00485C89">
        <w:rPr>
          <w:sz w:val="26"/>
          <w:szCs w:val="26"/>
          <w:lang w:val="uk-UA"/>
        </w:rPr>
        <w:t>Керуючись законом України «Про місцеве самоврядування в Україні», пунктом 3.2 «Порядку розроблення, погодження та затвердження  інвестиційних  програм суб’єктів господарювання у сфері централізованого водопостачання та водовідведення», затвердженого наказом Міністерства регіонального розвитку, будівництва та житлово-комунального господарства України від 14.12.2012 року № 630 та постановою Національної комісії, що здійснює державне регулювання у сфері комунальних послуг 14.12.2012 року      № 381, відповідно до статті 18</w:t>
      </w:r>
      <w:r w:rsidRPr="00485C89">
        <w:rPr>
          <w:sz w:val="26"/>
          <w:szCs w:val="26"/>
          <w:vertAlign w:val="superscript"/>
          <w:lang w:val="uk-UA"/>
        </w:rPr>
        <w:t>1</w:t>
      </w:r>
      <w:r w:rsidRPr="00485C89">
        <w:rPr>
          <w:sz w:val="26"/>
          <w:szCs w:val="26"/>
          <w:lang w:val="uk-UA"/>
        </w:rPr>
        <w:t xml:space="preserve"> Закону України «Про питну воду та питне водопостачання», розглянувши клопотання директора комунального підприємства «</w:t>
      </w:r>
      <w:proofErr w:type="spellStart"/>
      <w:r w:rsidRPr="00485C89">
        <w:rPr>
          <w:sz w:val="26"/>
          <w:szCs w:val="26"/>
          <w:lang w:val="uk-UA"/>
        </w:rPr>
        <w:t>Водотеплосервіс</w:t>
      </w:r>
      <w:proofErr w:type="spellEnd"/>
      <w:r w:rsidRPr="00485C89">
        <w:rPr>
          <w:sz w:val="26"/>
          <w:szCs w:val="26"/>
          <w:lang w:val="uk-UA"/>
        </w:rPr>
        <w:t xml:space="preserve">» Калуської міської ради Ігоря </w:t>
      </w:r>
      <w:proofErr w:type="spellStart"/>
      <w:r w:rsidRPr="00485C89">
        <w:rPr>
          <w:sz w:val="26"/>
          <w:szCs w:val="26"/>
          <w:lang w:val="uk-UA"/>
        </w:rPr>
        <w:t>Яковини</w:t>
      </w:r>
      <w:proofErr w:type="spellEnd"/>
      <w:r w:rsidRPr="00485C89">
        <w:rPr>
          <w:sz w:val="26"/>
          <w:szCs w:val="26"/>
          <w:lang w:val="uk-UA"/>
        </w:rPr>
        <w:t xml:space="preserve">, враховуючи рекомендації постійної комісії міської ради з питань власності, житлово-комунального господарства та екології, міська рада </w:t>
      </w:r>
    </w:p>
    <w:p w:rsidR="00485C89" w:rsidRDefault="00485C89" w:rsidP="00485C89">
      <w:pPr>
        <w:widowControl w:val="0"/>
        <w:spacing w:before="15" w:after="150"/>
        <w:jc w:val="both"/>
        <w:rPr>
          <w:b/>
          <w:sz w:val="26"/>
          <w:szCs w:val="26"/>
          <w:lang w:val="uk-UA"/>
        </w:rPr>
      </w:pPr>
    </w:p>
    <w:p w:rsidR="00485C89" w:rsidRPr="00485C89" w:rsidRDefault="00485C89" w:rsidP="00485C89">
      <w:pPr>
        <w:widowControl w:val="0"/>
        <w:spacing w:before="15" w:after="150"/>
        <w:jc w:val="both"/>
        <w:rPr>
          <w:sz w:val="26"/>
          <w:szCs w:val="26"/>
        </w:rPr>
      </w:pPr>
      <w:r w:rsidRPr="00485C89">
        <w:rPr>
          <w:b/>
          <w:sz w:val="26"/>
          <w:szCs w:val="26"/>
        </w:rPr>
        <w:t>ВИРІШИЛА:</w:t>
      </w:r>
    </w:p>
    <w:p w:rsidR="00485C89" w:rsidRPr="00485C89" w:rsidRDefault="00485C89" w:rsidP="00485C89">
      <w:pPr>
        <w:pStyle w:val="ae"/>
        <w:ind w:left="0"/>
        <w:jc w:val="both"/>
        <w:rPr>
          <w:sz w:val="26"/>
          <w:szCs w:val="26"/>
        </w:rPr>
      </w:pPr>
      <w:r w:rsidRPr="00485C89">
        <w:rPr>
          <w:sz w:val="26"/>
          <w:szCs w:val="26"/>
        </w:rPr>
        <w:tab/>
        <w:t>1. Погодити інвестиційну програму комунального підприємства «</w:t>
      </w:r>
      <w:proofErr w:type="spellStart"/>
      <w:r w:rsidRPr="00485C89">
        <w:rPr>
          <w:sz w:val="26"/>
          <w:szCs w:val="26"/>
        </w:rPr>
        <w:t>Водотеплосервіс</w:t>
      </w:r>
      <w:proofErr w:type="spellEnd"/>
      <w:r w:rsidRPr="00485C89">
        <w:rPr>
          <w:sz w:val="26"/>
          <w:szCs w:val="26"/>
        </w:rPr>
        <w:t>» Калуської міської ради на 2020-2024 роки у сфері централізованого водопостачання та водовідведення (додається).</w:t>
      </w:r>
    </w:p>
    <w:p w:rsidR="00485C89" w:rsidRDefault="00485C89" w:rsidP="00485C89">
      <w:pPr>
        <w:pStyle w:val="ae"/>
        <w:ind w:left="0"/>
        <w:jc w:val="both"/>
        <w:rPr>
          <w:sz w:val="26"/>
          <w:szCs w:val="26"/>
        </w:rPr>
      </w:pPr>
    </w:p>
    <w:p w:rsidR="00485C89" w:rsidRPr="00485C89" w:rsidRDefault="00485C89" w:rsidP="00485C89">
      <w:pPr>
        <w:pStyle w:val="ae"/>
        <w:ind w:left="0"/>
        <w:jc w:val="both"/>
        <w:rPr>
          <w:sz w:val="26"/>
          <w:szCs w:val="26"/>
        </w:rPr>
      </w:pPr>
      <w:r w:rsidRPr="00485C89">
        <w:rPr>
          <w:sz w:val="26"/>
          <w:szCs w:val="26"/>
        </w:rPr>
        <w:tab/>
        <w:t>2. Рішення міської ради від 28.02.2019 року № 2160 «Про погодження інвестиційної програми комунального підприємства «</w:t>
      </w:r>
      <w:proofErr w:type="spellStart"/>
      <w:r w:rsidRPr="00485C89">
        <w:rPr>
          <w:sz w:val="26"/>
          <w:szCs w:val="26"/>
        </w:rPr>
        <w:t>Водотеплосервіс</w:t>
      </w:r>
      <w:proofErr w:type="spellEnd"/>
      <w:r w:rsidRPr="00485C89">
        <w:rPr>
          <w:sz w:val="26"/>
          <w:szCs w:val="26"/>
        </w:rPr>
        <w:t>» на 2019-2023 роки» вважати таким, що втратило чинність.</w:t>
      </w:r>
    </w:p>
    <w:p w:rsidR="00485C89" w:rsidRDefault="00485C89" w:rsidP="00485C89">
      <w:pPr>
        <w:jc w:val="both"/>
        <w:rPr>
          <w:sz w:val="26"/>
          <w:szCs w:val="26"/>
          <w:lang w:val="uk-UA"/>
        </w:rPr>
      </w:pPr>
    </w:p>
    <w:p w:rsidR="00485C89" w:rsidRPr="00485C89" w:rsidRDefault="00485C89" w:rsidP="00485C89">
      <w:pPr>
        <w:jc w:val="both"/>
        <w:rPr>
          <w:sz w:val="26"/>
          <w:szCs w:val="26"/>
        </w:rPr>
      </w:pPr>
      <w:r w:rsidRPr="00485C89">
        <w:rPr>
          <w:sz w:val="26"/>
          <w:szCs w:val="26"/>
          <w:lang w:val="uk-UA"/>
        </w:rPr>
        <w:tab/>
        <w:t>3</w:t>
      </w:r>
      <w:r w:rsidRPr="00485C89">
        <w:rPr>
          <w:sz w:val="26"/>
          <w:szCs w:val="26"/>
        </w:rPr>
        <w:t>.</w:t>
      </w:r>
      <w:r w:rsidRPr="00485C89">
        <w:rPr>
          <w:sz w:val="26"/>
          <w:szCs w:val="26"/>
          <w:lang w:val="uk-UA"/>
        </w:rPr>
        <w:t xml:space="preserve"> Контроль за виконанням рішення покласти на заступника міського голови           Руслану Вайду.</w:t>
      </w:r>
    </w:p>
    <w:p w:rsidR="00485C89" w:rsidRPr="00485C89" w:rsidRDefault="00485C89" w:rsidP="00485C89">
      <w:pPr>
        <w:pStyle w:val="ae"/>
        <w:ind w:left="284" w:hanging="284"/>
        <w:jc w:val="both"/>
        <w:rPr>
          <w:rFonts w:ascii="Arial" w:hAnsi="Arial" w:cs="Arial"/>
          <w:sz w:val="26"/>
          <w:szCs w:val="26"/>
        </w:rPr>
      </w:pPr>
    </w:p>
    <w:p w:rsidR="00485C89" w:rsidRPr="00485C89" w:rsidRDefault="00485C89" w:rsidP="00485C89">
      <w:pPr>
        <w:pStyle w:val="11"/>
        <w:spacing w:before="0" w:after="0"/>
        <w:jc w:val="both"/>
        <w:rPr>
          <w:rFonts w:ascii="Arial" w:hAnsi="Arial" w:cs="Arial"/>
          <w:sz w:val="26"/>
          <w:szCs w:val="26"/>
          <w:lang w:val="uk-UA"/>
        </w:rPr>
      </w:pPr>
    </w:p>
    <w:p w:rsidR="00485C89" w:rsidRPr="00485C89" w:rsidRDefault="00485C89" w:rsidP="00485C89">
      <w:pPr>
        <w:pStyle w:val="11"/>
        <w:spacing w:before="0" w:after="0"/>
        <w:jc w:val="both"/>
        <w:rPr>
          <w:rFonts w:ascii="Arial" w:hAnsi="Arial" w:cs="Arial"/>
          <w:sz w:val="26"/>
          <w:szCs w:val="26"/>
          <w:lang w:val="uk-UA"/>
        </w:rPr>
      </w:pPr>
    </w:p>
    <w:p w:rsidR="00485C89" w:rsidRPr="00485C89" w:rsidRDefault="00485C89" w:rsidP="00485C89">
      <w:pPr>
        <w:pStyle w:val="11"/>
        <w:spacing w:before="0" w:after="0"/>
        <w:jc w:val="both"/>
        <w:rPr>
          <w:rFonts w:ascii="Arial" w:hAnsi="Arial" w:cs="Arial"/>
          <w:sz w:val="26"/>
          <w:szCs w:val="26"/>
          <w:lang w:val="uk-UA"/>
        </w:rPr>
      </w:pPr>
    </w:p>
    <w:p w:rsidR="00485C89" w:rsidRPr="00485C89" w:rsidRDefault="00485C89" w:rsidP="00485C89">
      <w:pPr>
        <w:pStyle w:val="1"/>
        <w:shd w:val="clear" w:color="auto" w:fill="FFFFFF"/>
        <w:rPr>
          <w:b/>
          <w:sz w:val="26"/>
          <w:szCs w:val="26"/>
        </w:rPr>
      </w:pPr>
      <w:r w:rsidRPr="00485C89">
        <w:rPr>
          <w:sz w:val="26"/>
          <w:szCs w:val="26"/>
        </w:rPr>
        <w:t>Міський голова</w:t>
      </w:r>
      <w:r w:rsidRPr="00485C89">
        <w:rPr>
          <w:sz w:val="26"/>
          <w:szCs w:val="26"/>
        </w:rPr>
        <w:tab/>
      </w:r>
      <w:r w:rsidRPr="00485C89">
        <w:rPr>
          <w:sz w:val="26"/>
          <w:szCs w:val="26"/>
        </w:rPr>
        <w:tab/>
      </w:r>
      <w:r w:rsidRPr="00485C89">
        <w:rPr>
          <w:sz w:val="26"/>
          <w:szCs w:val="26"/>
        </w:rPr>
        <w:tab/>
      </w:r>
      <w:r w:rsidRPr="00485C89">
        <w:rPr>
          <w:sz w:val="26"/>
          <w:szCs w:val="26"/>
        </w:rPr>
        <w:tab/>
      </w:r>
      <w:r w:rsidRPr="00485C8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</w:t>
      </w:r>
      <w:r w:rsidRPr="00485C89">
        <w:rPr>
          <w:sz w:val="26"/>
          <w:szCs w:val="26"/>
        </w:rPr>
        <w:t>Ігор Матвійчук</w:t>
      </w:r>
    </w:p>
    <w:p w:rsidR="00485C89" w:rsidRPr="00485C89" w:rsidRDefault="00485C89" w:rsidP="00485C89">
      <w:pPr>
        <w:pStyle w:val="11"/>
        <w:ind w:firstLine="720"/>
        <w:jc w:val="both"/>
        <w:rPr>
          <w:sz w:val="26"/>
          <w:szCs w:val="26"/>
        </w:rPr>
      </w:pPr>
    </w:p>
    <w:p w:rsidR="003035BB" w:rsidRPr="00485C89" w:rsidRDefault="00A550DD" w:rsidP="007C050C">
      <w:pPr>
        <w:jc w:val="both"/>
        <w:rPr>
          <w:sz w:val="26"/>
          <w:szCs w:val="26"/>
          <w:lang w:val="uk-UA"/>
        </w:rPr>
      </w:pPr>
      <w:r w:rsidRPr="00485C89">
        <w:rPr>
          <w:sz w:val="26"/>
          <w:szCs w:val="26"/>
          <w:lang w:val="uk-UA"/>
        </w:rPr>
        <w:tab/>
      </w:r>
      <w:r w:rsidR="0087060E" w:rsidRPr="00485C89">
        <w:rPr>
          <w:sz w:val="26"/>
          <w:szCs w:val="26"/>
          <w:lang w:val="uk-UA"/>
        </w:rPr>
        <w:t xml:space="preserve"> </w:t>
      </w:r>
    </w:p>
    <w:sectPr w:rsidR="003035BB" w:rsidRPr="00485C8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441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C89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2019-12-26T14:46:00Z</cp:lastPrinted>
  <dcterms:created xsi:type="dcterms:W3CDTF">2019-12-21T07:53:00Z</dcterms:created>
  <dcterms:modified xsi:type="dcterms:W3CDTF">2019-12-26T14:46:00Z</dcterms:modified>
</cp:coreProperties>
</file>