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11F" w:rsidRPr="00446D4A" w:rsidRDefault="001E611F" w:rsidP="001E611F">
      <w:pPr>
        <w:pStyle w:val="a4"/>
        <w:ind w:left="6237"/>
        <w:jc w:val="left"/>
      </w:pPr>
      <w:bookmarkStart w:id="0" w:name="_GoBack"/>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p>
    <w:p w:rsidR="001E611F" w:rsidRPr="00446D4A" w:rsidRDefault="001E611F" w:rsidP="001E611F">
      <w:pPr>
        <w:pStyle w:val="a4"/>
        <w:jc w:val="right"/>
        <w:rPr>
          <w:bCs/>
          <w:caps/>
          <w:sz w:val="24"/>
          <w:szCs w:val="24"/>
          <w:u w:val="none"/>
        </w:rPr>
      </w:pPr>
      <w:r w:rsidRPr="00446D4A">
        <w:rPr>
          <w:bCs/>
          <w:caps/>
          <w:sz w:val="24"/>
          <w:szCs w:val="24"/>
          <w:u w:val="none"/>
        </w:rPr>
        <w:tab/>
      </w:r>
    </w:p>
    <w:p w:rsidR="001E611F" w:rsidRPr="00446D4A" w:rsidRDefault="001E611F" w:rsidP="001E611F">
      <w:pPr>
        <w:pStyle w:val="a4"/>
        <w:jc w:val="both"/>
        <w:rPr>
          <w:bCs/>
          <w:caps/>
          <w:sz w:val="24"/>
          <w:szCs w:val="24"/>
          <w:u w:val="none"/>
        </w:rPr>
      </w:pP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p>
    <w:p w:rsidR="001E611F" w:rsidRPr="00446D4A" w:rsidRDefault="001E611F" w:rsidP="001E611F">
      <w:pPr>
        <w:pStyle w:val="a4"/>
        <w:ind w:left="1416"/>
        <w:jc w:val="both"/>
        <w:rPr>
          <w:bCs/>
          <w:caps/>
          <w:sz w:val="24"/>
          <w:szCs w:val="24"/>
          <w:u w:val="none"/>
        </w:rPr>
      </w:pP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r w:rsidRPr="00446D4A">
        <w:rPr>
          <w:bCs/>
          <w:caps/>
          <w:sz w:val="24"/>
          <w:szCs w:val="24"/>
          <w:u w:val="none"/>
        </w:rPr>
        <w:tab/>
      </w:r>
    </w:p>
    <w:p w:rsidR="001E611F" w:rsidRPr="00446D4A" w:rsidRDefault="001E611F" w:rsidP="001E611F">
      <w:pPr>
        <w:pStyle w:val="a4"/>
        <w:rPr>
          <w:bCs/>
          <w:caps/>
          <w:sz w:val="24"/>
          <w:szCs w:val="24"/>
          <w:u w:val="none"/>
        </w:rPr>
      </w:pPr>
      <w:r w:rsidRPr="00446D4A">
        <w:rPr>
          <w:bCs/>
          <w:caps/>
          <w:noProof/>
          <w:sz w:val="24"/>
          <w:szCs w:val="24"/>
          <w:u w:val="none"/>
          <w:lang w:eastAsia="uk-UA"/>
        </w:rPr>
        <w:drawing>
          <wp:inline distT="0" distB="0" distL="0" distR="0">
            <wp:extent cx="1819275" cy="203737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8713" cy="2036741"/>
                    </a:xfrm>
                    <a:prstGeom prst="rect">
                      <a:avLst/>
                    </a:prstGeom>
                    <a:noFill/>
                  </pic:spPr>
                </pic:pic>
              </a:graphicData>
            </a:graphic>
          </wp:inline>
        </w:drawing>
      </w:r>
    </w:p>
    <w:p w:rsidR="001E611F" w:rsidRPr="00446D4A" w:rsidRDefault="001E611F" w:rsidP="001E611F">
      <w:pPr>
        <w:pStyle w:val="a4"/>
        <w:jc w:val="both"/>
        <w:rPr>
          <w:bCs/>
          <w:caps/>
          <w:sz w:val="24"/>
          <w:szCs w:val="24"/>
          <w:u w:val="none"/>
        </w:rPr>
      </w:pPr>
    </w:p>
    <w:p w:rsidR="001E611F" w:rsidRPr="00446D4A" w:rsidRDefault="00820BC6" w:rsidP="001E611F">
      <w:pPr>
        <w:pStyle w:val="a4"/>
        <w:jc w:val="both"/>
        <w:rPr>
          <w:bCs/>
          <w:caps/>
          <w:sz w:val="24"/>
          <w:szCs w:val="24"/>
          <w:u w:val="none"/>
        </w:rPr>
      </w:pPr>
      <w:r w:rsidRPr="00820BC6">
        <w:rPr>
          <w:noProof/>
          <w:lang w:eastAsia="uk-UA"/>
        </w:rPr>
        <w:pict>
          <v:shapetype id="_x0000_t202" coordsize="21600,21600" o:spt="202" path="m,l,21600r21600,l21600,xe">
            <v:stroke joinstyle="miter"/>
            <v:path gradientshapeok="t" o:connecttype="rect"/>
          </v:shapetype>
          <v:shape id="Поле 4" o:spid="_x0000_s1026" type="#_x0000_t202" style="position:absolute;left:0;text-align:left;margin-left:77.45pt;margin-top:1pt;width:339.3pt;height:71.6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" filled="f" stroked="f">
            <v:path arrowok="t"/>
            <v:textbox style="mso-fit-shape-to-text:t">
              <w:txbxContent>
                <w:p w:rsidR="00D4082D" w:rsidRPr="008D247F" w:rsidRDefault="00D4082D" w:rsidP="001E611F">
                  <w:pPr>
                    <w:pStyle w:val="a4"/>
                    <w:rPr>
                      <w:noProof/>
                      <w:sz w:val="112"/>
                      <w:szCs w:val="112"/>
                      <w:u w:val="none"/>
                    </w:rPr>
                  </w:pPr>
                  <w:r w:rsidRPr="008D247F">
                    <w:rPr>
                      <w:noProof/>
                      <w:sz w:val="112"/>
                      <w:szCs w:val="112"/>
                      <w:u w:val="none"/>
                    </w:rPr>
                    <w:t>ПРОГРАМА</w:t>
                  </w:r>
                </w:p>
              </w:txbxContent>
            </v:textbox>
          </v:shape>
        </w:pict>
      </w:r>
    </w:p>
    <w:p w:rsidR="001E611F" w:rsidRPr="00446D4A" w:rsidRDefault="001E611F" w:rsidP="001E611F">
      <w:pPr>
        <w:pStyle w:val="a4"/>
        <w:rPr>
          <w:bCs/>
          <w:caps/>
          <w:szCs w:val="28"/>
          <w:u w:val="none"/>
        </w:rPr>
      </w:pPr>
    </w:p>
    <w:p w:rsidR="001E611F" w:rsidRPr="00446D4A" w:rsidRDefault="001E611F" w:rsidP="001E611F">
      <w:pPr>
        <w:pStyle w:val="a4"/>
        <w:rPr>
          <w:bCs/>
          <w:caps/>
          <w:szCs w:val="28"/>
          <w:u w:val="none"/>
        </w:rPr>
      </w:pPr>
    </w:p>
    <w:p w:rsidR="001E611F" w:rsidRPr="00446D4A" w:rsidRDefault="001E611F" w:rsidP="001E611F">
      <w:pPr>
        <w:pStyle w:val="a4"/>
        <w:rPr>
          <w:bCs/>
          <w:caps/>
          <w:sz w:val="32"/>
          <w:szCs w:val="32"/>
          <w:u w:val="none"/>
        </w:rPr>
      </w:pPr>
    </w:p>
    <w:p w:rsidR="001E611F" w:rsidRPr="00446D4A" w:rsidRDefault="001E611F" w:rsidP="001E611F">
      <w:pPr>
        <w:pStyle w:val="a4"/>
        <w:rPr>
          <w:bCs/>
          <w:caps/>
          <w:sz w:val="32"/>
          <w:szCs w:val="32"/>
          <w:u w:val="none"/>
        </w:rPr>
      </w:pPr>
    </w:p>
    <w:p w:rsidR="001E611F" w:rsidRPr="00446D4A" w:rsidRDefault="001E611F" w:rsidP="001E611F">
      <w:pPr>
        <w:pStyle w:val="a4"/>
        <w:rPr>
          <w:bCs/>
          <w:caps/>
          <w:sz w:val="32"/>
          <w:szCs w:val="32"/>
          <w:u w:val="none"/>
        </w:rPr>
      </w:pPr>
    </w:p>
    <w:p w:rsidR="001E611F" w:rsidRPr="00446D4A" w:rsidRDefault="001E611F" w:rsidP="001E611F">
      <w:pPr>
        <w:pStyle w:val="a4"/>
        <w:rPr>
          <w:bCs/>
          <w:caps/>
          <w:sz w:val="32"/>
          <w:szCs w:val="32"/>
          <w:u w:val="none"/>
        </w:rPr>
      </w:pPr>
    </w:p>
    <w:p w:rsidR="001E611F" w:rsidRPr="00446D4A" w:rsidRDefault="001E611F" w:rsidP="001E611F">
      <w:pPr>
        <w:pStyle w:val="a4"/>
        <w:rPr>
          <w:bCs/>
          <w:caps/>
          <w:sz w:val="32"/>
          <w:szCs w:val="32"/>
          <w:u w:val="none"/>
        </w:rPr>
      </w:pPr>
      <w:r w:rsidRPr="00446D4A">
        <w:rPr>
          <w:bCs/>
          <w:caps/>
          <w:sz w:val="32"/>
          <w:szCs w:val="32"/>
          <w:u w:val="none"/>
        </w:rPr>
        <w:t xml:space="preserve">соціально-економічного та культурного </w:t>
      </w:r>
    </w:p>
    <w:p w:rsidR="001E611F" w:rsidRPr="00446D4A" w:rsidRDefault="001E611F" w:rsidP="001E611F">
      <w:pPr>
        <w:pStyle w:val="a4"/>
        <w:rPr>
          <w:bCs/>
          <w:caps/>
          <w:sz w:val="32"/>
          <w:szCs w:val="32"/>
          <w:u w:val="none"/>
        </w:rPr>
      </w:pPr>
      <w:r w:rsidRPr="00446D4A">
        <w:rPr>
          <w:bCs/>
          <w:caps/>
          <w:sz w:val="32"/>
          <w:szCs w:val="32"/>
          <w:u w:val="none"/>
        </w:rPr>
        <w:t xml:space="preserve">розвитку на 2020 рік </w:t>
      </w:r>
    </w:p>
    <w:p w:rsidR="001E611F" w:rsidRPr="00446D4A" w:rsidRDefault="001E611F" w:rsidP="001E611F">
      <w:pPr>
        <w:pStyle w:val="a4"/>
        <w:rPr>
          <w:bCs/>
          <w:caps/>
          <w:sz w:val="32"/>
          <w:szCs w:val="32"/>
          <w:u w:val="none"/>
        </w:rPr>
      </w:pPr>
      <w:r w:rsidRPr="00446D4A">
        <w:rPr>
          <w:bCs/>
          <w:caps/>
          <w:sz w:val="32"/>
          <w:szCs w:val="32"/>
          <w:u w:val="none"/>
        </w:rPr>
        <w:t xml:space="preserve">та основні напрями розвитку </w:t>
      </w:r>
    </w:p>
    <w:p w:rsidR="001E611F" w:rsidRPr="00446D4A" w:rsidRDefault="001E611F" w:rsidP="001E611F">
      <w:pPr>
        <w:pStyle w:val="a4"/>
        <w:rPr>
          <w:bCs/>
          <w:caps/>
          <w:sz w:val="32"/>
          <w:szCs w:val="32"/>
          <w:u w:val="none"/>
        </w:rPr>
      </w:pPr>
      <w:r w:rsidRPr="00446D4A">
        <w:rPr>
          <w:bCs/>
          <w:caps/>
          <w:sz w:val="32"/>
          <w:szCs w:val="32"/>
          <w:u w:val="none"/>
        </w:rPr>
        <w:t>на 2021 і 2022 роки</w:t>
      </w:r>
    </w:p>
    <w:p w:rsidR="001E611F" w:rsidRPr="00446D4A" w:rsidRDefault="001E611F" w:rsidP="001E611F">
      <w:pPr>
        <w:pStyle w:val="a4"/>
        <w:rPr>
          <w:bCs/>
          <w:caps/>
          <w:szCs w:val="28"/>
          <w:u w:val="none"/>
        </w:rPr>
      </w:pPr>
    </w:p>
    <w:p w:rsidR="001E611F" w:rsidRPr="00446D4A" w:rsidRDefault="001E611F" w:rsidP="001E611F">
      <w:pPr>
        <w:pStyle w:val="a4"/>
        <w:rPr>
          <w:bCs/>
          <w:caps/>
          <w:szCs w:val="28"/>
          <w:u w:val="none"/>
        </w:rPr>
      </w:pPr>
    </w:p>
    <w:p w:rsidR="001E611F" w:rsidRPr="00446D4A" w:rsidRDefault="001E611F" w:rsidP="001E611F">
      <w:pPr>
        <w:pStyle w:val="a4"/>
        <w:rPr>
          <w:bCs/>
          <w:caps/>
          <w:szCs w:val="28"/>
          <w:u w:val="none"/>
        </w:rPr>
      </w:pPr>
    </w:p>
    <w:p w:rsidR="001E611F" w:rsidRPr="00446D4A" w:rsidRDefault="001E611F" w:rsidP="001E611F">
      <w:pPr>
        <w:pStyle w:val="a4"/>
        <w:rPr>
          <w:bCs/>
          <w:caps/>
          <w:szCs w:val="28"/>
          <w:u w:val="none"/>
        </w:rPr>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ind w:left="0"/>
      </w:pPr>
    </w:p>
    <w:p w:rsidR="001E611F" w:rsidRPr="00446D4A" w:rsidRDefault="001E611F" w:rsidP="001E611F">
      <w:pPr>
        <w:pStyle w:val="11"/>
        <w:jc w:val="center"/>
        <w:rPr>
          <w:sz w:val="28"/>
          <w:szCs w:val="28"/>
        </w:rPr>
      </w:pPr>
    </w:p>
    <w:p w:rsidR="001E611F" w:rsidRPr="00446D4A" w:rsidRDefault="001E611F" w:rsidP="001E611F">
      <w:pPr>
        <w:pStyle w:val="11"/>
        <w:jc w:val="center"/>
        <w:rPr>
          <w:b/>
        </w:rPr>
      </w:pPr>
      <w:r w:rsidRPr="00446D4A">
        <w:t>м. КАЛУШ</w:t>
      </w:r>
    </w:p>
    <w:p w:rsidR="001E611F" w:rsidRPr="00446D4A" w:rsidRDefault="001E611F" w:rsidP="001E611F">
      <w:pPr>
        <w:pStyle w:val="11"/>
        <w:jc w:val="center"/>
      </w:pPr>
      <w:r w:rsidRPr="00446D4A">
        <w:t>2019 рік</w:t>
      </w:r>
    </w:p>
    <w:p w:rsidR="001E611F" w:rsidRPr="00446D4A" w:rsidRDefault="001E611F" w:rsidP="001E611F">
      <w:pPr>
        <w:spacing w:after="200"/>
        <w:jc w:val="center"/>
        <w:rPr>
          <w:bCs/>
          <w:caps/>
        </w:rPr>
      </w:pPr>
      <w:r w:rsidRPr="00446D4A">
        <w:rPr>
          <w:bCs/>
          <w:caps/>
        </w:rPr>
        <w:br w:type="page"/>
      </w:r>
    </w:p>
    <w:p w:rsidR="001E611F" w:rsidRPr="00446D4A" w:rsidRDefault="001E611F" w:rsidP="001E611F">
      <w:pPr>
        <w:spacing w:after="200"/>
        <w:jc w:val="center"/>
        <w:rPr>
          <w:bCs/>
          <w:caps/>
        </w:rPr>
      </w:pPr>
      <w:r w:rsidRPr="00446D4A">
        <w:rPr>
          <w:bCs/>
          <w:caps/>
        </w:rPr>
        <w:lastRenderedPageBreak/>
        <w:t>Зміст</w:t>
      </w:r>
    </w:p>
    <w:tbl>
      <w:tblPr>
        <w:tblW w:w="9923" w:type="dxa"/>
        <w:tblInd w:w="108" w:type="dxa"/>
        <w:tblLayout w:type="fixed"/>
        <w:tblLook w:val="01E0"/>
      </w:tblPr>
      <w:tblGrid>
        <w:gridCol w:w="1800"/>
        <w:gridCol w:w="7414"/>
        <w:gridCol w:w="709"/>
      </w:tblGrid>
      <w:tr w:rsidR="00446D4A" w:rsidRPr="00446D4A" w:rsidTr="001B0615">
        <w:trPr>
          <w:trHeight w:val="454"/>
        </w:trPr>
        <w:tc>
          <w:tcPr>
            <w:tcW w:w="1800" w:type="dxa"/>
            <w:vAlign w:val="center"/>
          </w:tcPr>
          <w:p w:rsidR="001E611F" w:rsidRPr="00446D4A" w:rsidRDefault="001E611F" w:rsidP="00E10AF0">
            <w:pPr>
              <w:ind w:left="-57" w:right="-57"/>
              <w:rPr>
                <w:b/>
              </w:rPr>
            </w:pPr>
          </w:p>
        </w:tc>
        <w:tc>
          <w:tcPr>
            <w:tcW w:w="7414" w:type="dxa"/>
            <w:vAlign w:val="center"/>
          </w:tcPr>
          <w:p w:rsidR="001E611F" w:rsidRPr="00446D4A" w:rsidRDefault="001E611F" w:rsidP="00E10AF0"/>
        </w:tc>
        <w:tc>
          <w:tcPr>
            <w:tcW w:w="709" w:type="dxa"/>
            <w:vAlign w:val="center"/>
          </w:tcPr>
          <w:p w:rsidR="001E611F" w:rsidRPr="00446D4A" w:rsidRDefault="001E611F" w:rsidP="00E10AF0"/>
        </w:tc>
      </w:tr>
      <w:tr w:rsidR="00446D4A" w:rsidRPr="00446D4A" w:rsidTr="001B0615">
        <w:trPr>
          <w:trHeight w:val="454"/>
        </w:trPr>
        <w:tc>
          <w:tcPr>
            <w:tcW w:w="1800" w:type="dxa"/>
            <w:vAlign w:val="center"/>
          </w:tcPr>
          <w:p w:rsidR="001E611F" w:rsidRPr="00446D4A" w:rsidRDefault="001E611F" w:rsidP="00E10AF0">
            <w:pPr>
              <w:ind w:left="-57" w:right="-57"/>
              <w:rPr>
                <w:b/>
              </w:rPr>
            </w:pPr>
          </w:p>
        </w:tc>
        <w:tc>
          <w:tcPr>
            <w:tcW w:w="7414" w:type="dxa"/>
            <w:vAlign w:val="center"/>
          </w:tcPr>
          <w:p w:rsidR="001E611F" w:rsidRPr="00446D4A" w:rsidRDefault="001E611F" w:rsidP="00E10AF0">
            <w:pPr>
              <w:ind w:left="-57" w:right="-57"/>
              <w:rPr>
                <w:b/>
              </w:rPr>
            </w:pPr>
            <w:r w:rsidRPr="00446D4A">
              <w:rPr>
                <w:b/>
              </w:rPr>
              <w:t>Загальні положення....................................................................................</w:t>
            </w:r>
          </w:p>
        </w:tc>
        <w:tc>
          <w:tcPr>
            <w:tcW w:w="709" w:type="dxa"/>
            <w:vAlign w:val="center"/>
          </w:tcPr>
          <w:p w:rsidR="001E611F" w:rsidRPr="00446D4A" w:rsidRDefault="001E611F" w:rsidP="00E10AF0">
            <w:pPr>
              <w:ind w:left="-57" w:right="-57"/>
              <w:jc w:val="center"/>
              <w:rPr>
                <w:b/>
              </w:rPr>
            </w:pPr>
            <w:r w:rsidRPr="00446D4A">
              <w:rPr>
                <w:b/>
              </w:rPr>
              <w:t>4</w:t>
            </w:r>
          </w:p>
        </w:tc>
      </w:tr>
      <w:tr w:rsidR="00446D4A" w:rsidRPr="00446D4A" w:rsidTr="001B0615">
        <w:trPr>
          <w:trHeight w:val="454"/>
        </w:trPr>
        <w:tc>
          <w:tcPr>
            <w:tcW w:w="1800" w:type="dxa"/>
            <w:vAlign w:val="center"/>
          </w:tcPr>
          <w:p w:rsidR="001E611F" w:rsidRPr="00446D4A" w:rsidRDefault="001E611F" w:rsidP="00E10AF0">
            <w:pPr>
              <w:ind w:left="-57" w:right="-57"/>
              <w:rPr>
                <w:b/>
              </w:rPr>
            </w:pPr>
          </w:p>
        </w:tc>
        <w:tc>
          <w:tcPr>
            <w:tcW w:w="7414" w:type="dxa"/>
            <w:vAlign w:val="center"/>
          </w:tcPr>
          <w:p w:rsidR="001E611F" w:rsidRPr="00446D4A" w:rsidRDefault="001E611F" w:rsidP="0040688C">
            <w:pPr>
              <w:ind w:left="-57" w:right="-57"/>
              <w:jc w:val="both"/>
              <w:rPr>
                <w:b/>
              </w:rPr>
            </w:pPr>
            <w:r w:rsidRPr="00446D4A">
              <w:t>ПАСПОРТ Програми соціально-економічного та культурного розвитку 2020 рік</w:t>
            </w:r>
            <w:r w:rsidRPr="00446D4A">
              <w:rPr>
                <w:lang w:val="ru-RU"/>
              </w:rPr>
              <w:t xml:space="preserve"> та основні напрями розвитку на 2021 і 2022 роки…</w:t>
            </w:r>
            <w:r w:rsidRPr="00446D4A">
              <w:t>………………………………………………………………………</w:t>
            </w:r>
          </w:p>
        </w:tc>
        <w:tc>
          <w:tcPr>
            <w:tcW w:w="709" w:type="dxa"/>
            <w:vAlign w:val="center"/>
          </w:tcPr>
          <w:p w:rsidR="001E611F" w:rsidRPr="00446D4A" w:rsidRDefault="001E611F" w:rsidP="00E10AF0">
            <w:pPr>
              <w:ind w:right="-25"/>
              <w:jc w:val="center"/>
            </w:pPr>
          </w:p>
          <w:p w:rsidR="001E611F" w:rsidRPr="00446D4A" w:rsidRDefault="001E611F" w:rsidP="00E10AF0">
            <w:pPr>
              <w:ind w:left="-57" w:right="-25"/>
              <w:jc w:val="center"/>
            </w:pPr>
          </w:p>
          <w:p w:rsidR="001E611F" w:rsidRPr="00446D4A" w:rsidRDefault="001E611F" w:rsidP="00E10AF0">
            <w:pPr>
              <w:ind w:left="-57" w:right="-25"/>
              <w:jc w:val="center"/>
            </w:pPr>
          </w:p>
          <w:p w:rsidR="001E611F" w:rsidRPr="00446D4A" w:rsidRDefault="001E611F" w:rsidP="00E10AF0">
            <w:pPr>
              <w:ind w:left="-57" w:right="-25"/>
              <w:jc w:val="center"/>
            </w:pPr>
            <w:r w:rsidRPr="00446D4A">
              <w:t>4</w:t>
            </w:r>
          </w:p>
        </w:tc>
      </w:tr>
      <w:tr w:rsidR="00446D4A" w:rsidRPr="00446D4A" w:rsidTr="001B0615">
        <w:trPr>
          <w:trHeight w:val="423"/>
        </w:trPr>
        <w:tc>
          <w:tcPr>
            <w:tcW w:w="1800" w:type="dxa"/>
            <w:vAlign w:val="center"/>
          </w:tcPr>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Вступ...............................................................................................................</w:t>
            </w:r>
          </w:p>
        </w:tc>
        <w:tc>
          <w:tcPr>
            <w:tcW w:w="709" w:type="dxa"/>
            <w:vAlign w:val="center"/>
          </w:tcPr>
          <w:p w:rsidR="001E611F" w:rsidRPr="00446D4A" w:rsidRDefault="001E611F" w:rsidP="00E10AF0">
            <w:pPr>
              <w:ind w:left="-57" w:right="-57"/>
              <w:jc w:val="center"/>
            </w:pPr>
            <w:r w:rsidRPr="00446D4A">
              <w:t>5</w:t>
            </w:r>
          </w:p>
        </w:tc>
      </w:tr>
      <w:tr w:rsidR="00446D4A" w:rsidRPr="00446D4A" w:rsidTr="001B0615">
        <w:trPr>
          <w:trHeight w:val="423"/>
        </w:trPr>
        <w:tc>
          <w:tcPr>
            <w:tcW w:w="1800" w:type="dxa"/>
            <w:vAlign w:val="center"/>
          </w:tcPr>
          <w:p w:rsidR="001E611F" w:rsidRPr="00446D4A" w:rsidRDefault="001E611F" w:rsidP="00E10AF0">
            <w:pPr>
              <w:ind w:left="-57" w:right="-57"/>
            </w:pPr>
            <w:r w:rsidRPr="00446D4A">
              <w:rPr>
                <w:b/>
              </w:rPr>
              <w:t>І</w:t>
            </w:r>
            <w:r w:rsidRPr="00446D4A">
              <w:t>.</w:t>
            </w:r>
          </w:p>
        </w:tc>
        <w:tc>
          <w:tcPr>
            <w:tcW w:w="7414" w:type="dxa"/>
            <w:vAlign w:val="center"/>
          </w:tcPr>
          <w:p w:rsidR="001E611F" w:rsidRPr="00446D4A" w:rsidRDefault="001E611F" w:rsidP="00E10AF0">
            <w:pPr>
              <w:pStyle w:val="1"/>
              <w:spacing w:before="0" w:after="0"/>
              <w:ind w:left="-62"/>
              <w:jc w:val="left"/>
            </w:pPr>
            <w:r w:rsidRPr="00446D4A">
              <w:rPr>
                <w:rFonts w:ascii="Times New Roman" w:hAnsi="Times New Roman"/>
                <w:sz w:val="24"/>
                <w:szCs w:val="24"/>
              </w:rPr>
              <w:t>Аналітична частина……………………………………...…………….....</w:t>
            </w:r>
          </w:p>
        </w:tc>
        <w:tc>
          <w:tcPr>
            <w:tcW w:w="709" w:type="dxa"/>
            <w:vAlign w:val="center"/>
          </w:tcPr>
          <w:p w:rsidR="001E611F" w:rsidRPr="00446D4A" w:rsidRDefault="001E611F" w:rsidP="00E10AF0">
            <w:pPr>
              <w:pStyle w:val="1"/>
              <w:spacing w:before="0" w:after="0"/>
              <w:ind w:left="-57"/>
              <w:rPr>
                <w:rFonts w:ascii="Times New Roman" w:hAnsi="Times New Roman"/>
                <w:sz w:val="24"/>
                <w:szCs w:val="24"/>
              </w:rPr>
            </w:pPr>
            <w:r w:rsidRPr="00446D4A">
              <w:rPr>
                <w:rFonts w:ascii="Times New Roman" w:hAnsi="Times New Roman"/>
                <w:sz w:val="24"/>
                <w:szCs w:val="24"/>
              </w:rPr>
              <w:t>6</w:t>
            </w:r>
          </w:p>
        </w:tc>
      </w:tr>
      <w:tr w:rsidR="00446D4A" w:rsidRPr="00446D4A" w:rsidTr="001B0615">
        <w:trPr>
          <w:trHeight w:val="423"/>
        </w:trPr>
        <w:tc>
          <w:tcPr>
            <w:tcW w:w="1800" w:type="dxa"/>
            <w:vAlign w:val="center"/>
          </w:tcPr>
          <w:p w:rsidR="001E611F" w:rsidRPr="00446D4A" w:rsidRDefault="001E611F" w:rsidP="00E10AF0">
            <w:pPr>
              <w:ind w:left="-57" w:right="-57"/>
            </w:pPr>
            <w:r w:rsidRPr="00446D4A">
              <w:t>1.</w:t>
            </w:r>
          </w:p>
        </w:tc>
        <w:tc>
          <w:tcPr>
            <w:tcW w:w="7414" w:type="dxa"/>
            <w:vAlign w:val="center"/>
          </w:tcPr>
          <w:p w:rsidR="001E611F" w:rsidRPr="00446D4A" w:rsidRDefault="001E611F" w:rsidP="00E10AF0">
            <w:pPr>
              <w:pStyle w:val="1"/>
              <w:spacing w:before="0" w:after="0"/>
              <w:ind w:left="-62"/>
              <w:jc w:val="left"/>
              <w:rPr>
                <w:rFonts w:ascii="Times New Roman" w:hAnsi="Times New Roman"/>
                <w:b w:val="0"/>
                <w:sz w:val="28"/>
                <w:szCs w:val="28"/>
              </w:rPr>
            </w:pPr>
            <w:r w:rsidRPr="00446D4A">
              <w:rPr>
                <w:rFonts w:ascii="Times New Roman" w:hAnsi="Times New Roman"/>
                <w:b w:val="0"/>
                <w:sz w:val="24"/>
                <w:szCs w:val="24"/>
              </w:rPr>
              <w:t>Соціально-економічний розвиток міста у 2019  році…………....……....</w:t>
            </w:r>
          </w:p>
        </w:tc>
        <w:tc>
          <w:tcPr>
            <w:tcW w:w="709" w:type="dxa"/>
            <w:vAlign w:val="center"/>
          </w:tcPr>
          <w:p w:rsidR="001E611F" w:rsidRPr="00446D4A" w:rsidRDefault="001E611F" w:rsidP="00E10AF0">
            <w:pPr>
              <w:pStyle w:val="1"/>
              <w:spacing w:before="0" w:after="0"/>
              <w:ind w:left="-57"/>
              <w:rPr>
                <w:rFonts w:ascii="Times New Roman" w:hAnsi="Times New Roman"/>
                <w:b w:val="0"/>
                <w:sz w:val="24"/>
                <w:szCs w:val="24"/>
              </w:rPr>
            </w:pPr>
            <w:r w:rsidRPr="00446D4A">
              <w:rPr>
                <w:rFonts w:ascii="Times New Roman" w:hAnsi="Times New Roman"/>
                <w:b w:val="0"/>
                <w:sz w:val="24"/>
                <w:szCs w:val="24"/>
              </w:rPr>
              <w:t>6</w:t>
            </w:r>
          </w:p>
        </w:tc>
      </w:tr>
      <w:tr w:rsidR="00446D4A" w:rsidRPr="00446D4A" w:rsidTr="001B0615">
        <w:trPr>
          <w:trHeight w:val="689"/>
        </w:trPr>
        <w:tc>
          <w:tcPr>
            <w:tcW w:w="1800" w:type="dxa"/>
            <w:vAlign w:val="center"/>
          </w:tcPr>
          <w:p w:rsidR="001E611F" w:rsidRPr="00446D4A" w:rsidRDefault="001E611F" w:rsidP="00E10AF0">
            <w:pPr>
              <w:ind w:left="-57" w:right="-57"/>
            </w:pPr>
            <w:r w:rsidRPr="00446D4A">
              <w:t>2.</w:t>
            </w:r>
          </w:p>
        </w:tc>
        <w:tc>
          <w:tcPr>
            <w:tcW w:w="7414" w:type="dxa"/>
            <w:vAlign w:val="center"/>
          </w:tcPr>
          <w:p w:rsidR="001E611F" w:rsidRPr="00446D4A" w:rsidRDefault="001E611F" w:rsidP="00E10AF0">
            <w:pPr>
              <w:ind w:left="-57" w:right="-57"/>
              <w:jc w:val="both"/>
            </w:pPr>
            <w:r w:rsidRPr="00446D4A">
              <w:t>Проблеми розвитку економіки і соціальної сфери міста…………………………………………………………………………</w:t>
            </w:r>
          </w:p>
        </w:tc>
        <w:tc>
          <w:tcPr>
            <w:tcW w:w="709" w:type="dxa"/>
            <w:vAlign w:val="center"/>
          </w:tcPr>
          <w:p w:rsidR="001E611F" w:rsidRPr="00446D4A" w:rsidRDefault="00651838" w:rsidP="00E10AF0">
            <w:pPr>
              <w:ind w:left="-57" w:right="-57"/>
              <w:jc w:val="center"/>
            </w:pPr>
            <w:r w:rsidRPr="00446D4A">
              <w:t>24</w:t>
            </w:r>
          </w:p>
        </w:tc>
      </w:tr>
      <w:tr w:rsidR="00446D4A" w:rsidRPr="00446D4A" w:rsidTr="001B0615">
        <w:trPr>
          <w:trHeight w:val="632"/>
        </w:trPr>
        <w:tc>
          <w:tcPr>
            <w:tcW w:w="1800" w:type="dxa"/>
            <w:vAlign w:val="center"/>
          </w:tcPr>
          <w:p w:rsidR="001E611F" w:rsidRPr="00446D4A" w:rsidRDefault="001E611F" w:rsidP="00E10AF0">
            <w:pPr>
              <w:ind w:left="-57" w:right="-57"/>
            </w:pPr>
            <w:r w:rsidRPr="00446D4A">
              <w:t>3.</w:t>
            </w:r>
          </w:p>
        </w:tc>
        <w:tc>
          <w:tcPr>
            <w:tcW w:w="7414" w:type="dxa"/>
            <w:vAlign w:val="center"/>
          </w:tcPr>
          <w:p w:rsidR="001E611F" w:rsidRPr="00446D4A" w:rsidRDefault="001E611F" w:rsidP="00E10AF0">
            <w:pPr>
              <w:pStyle w:val="11"/>
              <w:ind w:left="-57" w:right="-57"/>
            </w:pPr>
            <w:r w:rsidRPr="00446D4A">
              <w:t>Хід виконання міських цільових програм у відповідних галузях і сферах діяльності………………………………………………..................</w:t>
            </w:r>
          </w:p>
        </w:tc>
        <w:tc>
          <w:tcPr>
            <w:tcW w:w="709" w:type="dxa"/>
            <w:vAlign w:val="center"/>
          </w:tcPr>
          <w:p w:rsidR="001E611F" w:rsidRPr="00446D4A" w:rsidRDefault="00651838" w:rsidP="00E10AF0">
            <w:pPr>
              <w:ind w:left="-57" w:right="-25"/>
              <w:jc w:val="center"/>
            </w:pPr>
            <w:r w:rsidRPr="00446D4A">
              <w:t>29</w:t>
            </w:r>
          </w:p>
        </w:tc>
      </w:tr>
      <w:tr w:rsidR="00446D4A" w:rsidRPr="00446D4A" w:rsidTr="001B0615">
        <w:trPr>
          <w:trHeight w:val="454"/>
        </w:trPr>
        <w:tc>
          <w:tcPr>
            <w:tcW w:w="1800" w:type="dxa"/>
            <w:vAlign w:val="center"/>
          </w:tcPr>
          <w:p w:rsidR="001E611F" w:rsidRPr="00446D4A" w:rsidRDefault="001E611F" w:rsidP="00E10AF0">
            <w:pPr>
              <w:ind w:left="-57" w:right="-57"/>
              <w:rPr>
                <w:b/>
              </w:rPr>
            </w:pPr>
            <w:r w:rsidRPr="00446D4A">
              <w:rPr>
                <w:b/>
              </w:rPr>
              <w:t>ІІ.</w:t>
            </w:r>
          </w:p>
        </w:tc>
        <w:tc>
          <w:tcPr>
            <w:tcW w:w="7414" w:type="dxa"/>
            <w:vAlign w:val="center"/>
          </w:tcPr>
          <w:p w:rsidR="001E611F" w:rsidRPr="00446D4A" w:rsidRDefault="001E611F" w:rsidP="00E10AF0">
            <w:pPr>
              <w:ind w:left="-57" w:right="-57"/>
              <w:rPr>
                <w:b/>
              </w:rPr>
            </w:pPr>
            <w:r w:rsidRPr="00446D4A">
              <w:rPr>
                <w:b/>
              </w:rPr>
              <w:t>Цілі та завдання на 2020 рік......................................................................</w:t>
            </w:r>
          </w:p>
        </w:tc>
        <w:tc>
          <w:tcPr>
            <w:tcW w:w="709" w:type="dxa"/>
            <w:vAlign w:val="center"/>
          </w:tcPr>
          <w:p w:rsidR="001E611F" w:rsidRPr="00446D4A" w:rsidRDefault="00651838" w:rsidP="00E10AF0">
            <w:pPr>
              <w:ind w:left="-57" w:right="-57"/>
              <w:jc w:val="center"/>
              <w:rPr>
                <w:b/>
              </w:rPr>
            </w:pPr>
            <w:r w:rsidRPr="00446D4A">
              <w:rPr>
                <w:b/>
              </w:rPr>
              <w:t>30</w:t>
            </w:r>
          </w:p>
        </w:tc>
      </w:tr>
      <w:tr w:rsidR="00446D4A" w:rsidRPr="00446D4A" w:rsidTr="001B0615">
        <w:trPr>
          <w:trHeight w:val="454"/>
        </w:trPr>
        <w:tc>
          <w:tcPr>
            <w:tcW w:w="1800" w:type="dxa"/>
            <w:vAlign w:val="center"/>
          </w:tcPr>
          <w:p w:rsidR="001E611F" w:rsidRPr="00446D4A" w:rsidRDefault="001E611F" w:rsidP="00E10AF0">
            <w:pPr>
              <w:ind w:left="-57"/>
              <w:rPr>
                <w:b/>
              </w:rPr>
            </w:pPr>
            <w:r w:rsidRPr="00446D4A">
              <w:rPr>
                <w:b/>
              </w:rPr>
              <w:t>ІІІ.</w:t>
            </w:r>
          </w:p>
        </w:tc>
        <w:tc>
          <w:tcPr>
            <w:tcW w:w="7414" w:type="dxa"/>
            <w:vAlign w:val="center"/>
          </w:tcPr>
          <w:p w:rsidR="001E611F" w:rsidRPr="00446D4A" w:rsidRDefault="001E611F" w:rsidP="00E10AF0">
            <w:pPr>
              <w:ind w:left="-57" w:right="-57"/>
              <w:rPr>
                <w:b/>
              </w:rPr>
            </w:pPr>
            <w:r w:rsidRPr="00446D4A">
              <w:rPr>
                <w:b/>
              </w:rPr>
              <w:t>Основні напрями економічної і соціальної політики міста у 2020 році…………………………….…...............................................................</w:t>
            </w:r>
          </w:p>
        </w:tc>
        <w:tc>
          <w:tcPr>
            <w:tcW w:w="709" w:type="dxa"/>
            <w:vAlign w:val="center"/>
          </w:tcPr>
          <w:p w:rsidR="001E611F" w:rsidRPr="00446D4A" w:rsidRDefault="00651838" w:rsidP="00E10AF0">
            <w:pPr>
              <w:ind w:left="-57" w:right="34"/>
              <w:jc w:val="center"/>
              <w:rPr>
                <w:b/>
              </w:rPr>
            </w:pPr>
            <w:r w:rsidRPr="00446D4A">
              <w:rPr>
                <w:b/>
              </w:rPr>
              <w:t xml:space="preserve"> 34</w:t>
            </w:r>
          </w:p>
        </w:tc>
      </w:tr>
      <w:tr w:rsidR="00446D4A" w:rsidRPr="00446D4A" w:rsidTr="001B0615">
        <w:trPr>
          <w:trHeight w:val="454"/>
        </w:trPr>
        <w:tc>
          <w:tcPr>
            <w:tcW w:w="1800" w:type="dxa"/>
            <w:vAlign w:val="center"/>
          </w:tcPr>
          <w:p w:rsidR="001E611F" w:rsidRPr="00446D4A" w:rsidRDefault="001E611F" w:rsidP="00E10AF0">
            <w:pPr>
              <w:ind w:left="-57"/>
            </w:pPr>
            <w:r w:rsidRPr="00446D4A">
              <w:t>1.</w:t>
            </w:r>
          </w:p>
        </w:tc>
        <w:tc>
          <w:tcPr>
            <w:tcW w:w="7414" w:type="dxa"/>
            <w:vAlign w:val="center"/>
          </w:tcPr>
          <w:p w:rsidR="001E611F" w:rsidRPr="00446D4A" w:rsidRDefault="001E611F" w:rsidP="00E10AF0">
            <w:pPr>
              <w:ind w:left="-57" w:right="-57"/>
            </w:pPr>
            <w:r w:rsidRPr="00446D4A">
              <w:t>Податково-бюджетна політика……….........................................................</w:t>
            </w:r>
          </w:p>
        </w:tc>
        <w:tc>
          <w:tcPr>
            <w:tcW w:w="709" w:type="dxa"/>
            <w:vAlign w:val="center"/>
          </w:tcPr>
          <w:p w:rsidR="001E611F" w:rsidRPr="00446D4A" w:rsidRDefault="00651838" w:rsidP="00E10AF0">
            <w:pPr>
              <w:ind w:right="34"/>
              <w:jc w:val="center"/>
            </w:pPr>
            <w:r w:rsidRPr="00446D4A">
              <w:t>34</w:t>
            </w:r>
          </w:p>
        </w:tc>
      </w:tr>
      <w:tr w:rsidR="00446D4A" w:rsidRPr="00446D4A" w:rsidTr="001B0615">
        <w:trPr>
          <w:trHeight w:val="454"/>
        </w:trPr>
        <w:tc>
          <w:tcPr>
            <w:tcW w:w="1800" w:type="dxa"/>
            <w:vAlign w:val="center"/>
          </w:tcPr>
          <w:p w:rsidR="001E611F" w:rsidRPr="00446D4A" w:rsidRDefault="001E611F" w:rsidP="00E10AF0">
            <w:pPr>
              <w:ind w:left="-57"/>
            </w:pPr>
            <w:r w:rsidRPr="00446D4A">
              <w:t>2.</w:t>
            </w:r>
          </w:p>
        </w:tc>
        <w:tc>
          <w:tcPr>
            <w:tcW w:w="7414" w:type="dxa"/>
            <w:vAlign w:val="center"/>
          </w:tcPr>
          <w:p w:rsidR="001E611F" w:rsidRPr="00446D4A" w:rsidRDefault="001E611F" w:rsidP="00E10AF0">
            <w:pPr>
              <w:ind w:left="-57" w:right="-57"/>
            </w:pPr>
            <w:r w:rsidRPr="00446D4A">
              <w:t>Розвиток реального сектору економіки……………...................................</w:t>
            </w:r>
          </w:p>
        </w:tc>
        <w:tc>
          <w:tcPr>
            <w:tcW w:w="709" w:type="dxa"/>
            <w:vAlign w:val="center"/>
          </w:tcPr>
          <w:p w:rsidR="001E611F" w:rsidRPr="00446D4A" w:rsidRDefault="00651838" w:rsidP="00E10AF0">
            <w:pPr>
              <w:jc w:val="center"/>
            </w:pPr>
            <w:r w:rsidRPr="00446D4A">
              <w:t>35</w:t>
            </w:r>
          </w:p>
        </w:tc>
      </w:tr>
      <w:tr w:rsidR="00446D4A" w:rsidRPr="00446D4A" w:rsidTr="001B0615">
        <w:trPr>
          <w:trHeight w:val="454"/>
        </w:trPr>
        <w:tc>
          <w:tcPr>
            <w:tcW w:w="1800" w:type="dxa"/>
            <w:vAlign w:val="center"/>
          </w:tcPr>
          <w:p w:rsidR="001E611F" w:rsidRPr="00446D4A" w:rsidRDefault="001E611F" w:rsidP="00E10AF0">
            <w:r w:rsidRPr="00446D4A">
              <w:t>2.1.</w:t>
            </w:r>
          </w:p>
        </w:tc>
        <w:tc>
          <w:tcPr>
            <w:tcW w:w="7414" w:type="dxa"/>
            <w:vAlign w:val="center"/>
          </w:tcPr>
          <w:p w:rsidR="001E611F" w:rsidRPr="00446D4A" w:rsidRDefault="001E611F" w:rsidP="00E10AF0">
            <w:pPr>
              <w:pStyle w:val="a6"/>
              <w:ind w:left="-62" w:right="-57"/>
            </w:pPr>
            <w:r w:rsidRPr="00446D4A">
              <w:t>Промисловість…………..………………………………………………….</w:t>
            </w:r>
          </w:p>
        </w:tc>
        <w:tc>
          <w:tcPr>
            <w:tcW w:w="709" w:type="dxa"/>
            <w:vAlign w:val="center"/>
          </w:tcPr>
          <w:p w:rsidR="001E611F" w:rsidRPr="00446D4A" w:rsidRDefault="00651838" w:rsidP="00E10AF0">
            <w:pPr>
              <w:jc w:val="center"/>
            </w:pPr>
            <w:r w:rsidRPr="00446D4A">
              <w:t>35</w:t>
            </w:r>
          </w:p>
        </w:tc>
      </w:tr>
      <w:tr w:rsidR="00446D4A" w:rsidRPr="00446D4A" w:rsidTr="001B0615">
        <w:trPr>
          <w:trHeight w:val="454"/>
        </w:trPr>
        <w:tc>
          <w:tcPr>
            <w:tcW w:w="1800" w:type="dxa"/>
            <w:vAlign w:val="center"/>
          </w:tcPr>
          <w:p w:rsidR="001E611F" w:rsidRPr="00446D4A" w:rsidRDefault="001E611F" w:rsidP="00E10AF0">
            <w:r w:rsidRPr="00446D4A">
              <w:t>2.2.</w:t>
            </w:r>
          </w:p>
        </w:tc>
        <w:tc>
          <w:tcPr>
            <w:tcW w:w="7414" w:type="dxa"/>
            <w:vAlign w:val="center"/>
          </w:tcPr>
          <w:p w:rsidR="001E611F" w:rsidRPr="00446D4A" w:rsidRDefault="001E611F" w:rsidP="00E10AF0">
            <w:pPr>
              <w:ind w:left="-62" w:right="-57"/>
            </w:pPr>
            <w:r w:rsidRPr="00446D4A">
              <w:t>Енергоефективність та енергозбереження..................................................</w:t>
            </w:r>
          </w:p>
        </w:tc>
        <w:tc>
          <w:tcPr>
            <w:tcW w:w="709" w:type="dxa"/>
            <w:vAlign w:val="center"/>
          </w:tcPr>
          <w:p w:rsidR="001E611F" w:rsidRPr="00446D4A" w:rsidRDefault="00651838" w:rsidP="00E10AF0">
            <w:pPr>
              <w:ind w:left="-57" w:right="-57"/>
              <w:jc w:val="center"/>
            </w:pPr>
            <w:r w:rsidRPr="00446D4A">
              <w:t>37</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2.3.</w:t>
            </w:r>
          </w:p>
        </w:tc>
        <w:tc>
          <w:tcPr>
            <w:tcW w:w="7414" w:type="dxa"/>
            <w:vAlign w:val="center"/>
          </w:tcPr>
          <w:p w:rsidR="001E611F" w:rsidRPr="00446D4A" w:rsidRDefault="001E611F" w:rsidP="00E10AF0">
            <w:pPr>
              <w:ind w:left="-57" w:right="-57"/>
            </w:pPr>
            <w:r w:rsidRPr="00446D4A">
              <w:t>Земельні відносини……................................................................................</w:t>
            </w:r>
          </w:p>
        </w:tc>
        <w:tc>
          <w:tcPr>
            <w:tcW w:w="709" w:type="dxa"/>
            <w:vAlign w:val="center"/>
          </w:tcPr>
          <w:p w:rsidR="001E611F" w:rsidRPr="00446D4A" w:rsidRDefault="00651838" w:rsidP="00E10AF0">
            <w:pPr>
              <w:ind w:left="-57"/>
              <w:jc w:val="center"/>
            </w:pPr>
            <w:r w:rsidRPr="00446D4A">
              <w:t>38</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2.4.</w:t>
            </w:r>
          </w:p>
        </w:tc>
        <w:tc>
          <w:tcPr>
            <w:tcW w:w="7414" w:type="dxa"/>
            <w:vAlign w:val="center"/>
          </w:tcPr>
          <w:p w:rsidR="001E611F" w:rsidRPr="00446D4A" w:rsidRDefault="001E611F" w:rsidP="00E10AF0">
            <w:pPr>
              <w:ind w:left="-57" w:right="-57"/>
            </w:pPr>
            <w:r w:rsidRPr="00446D4A">
              <w:t>Будівельна діяльність, містобудування та архітектура……......................</w:t>
            </w:r>
          </w:p>
        </w:tc>
        <w:tc>
          <w:tcPr>
            <w:tcW w:w="709" w:type="dxa"/>
            <w:vAlign w:val="center"/>
          </w:tcPr>
          <w:p w:rsidR="001E611F" w:rsidRPr="00446D4A" w:rsidRDefault="00651838" w:rsidP="00E10AF0">
            <w:pPr>
              <w:ind w:left="-57" w:right="-57"/>
              <w:jc w:val="center"/>
            </w:pPr>
            <w:r w:rsidRPr="00446D4A">
              <w:t>40</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2.5.</w:t>
            </w:r>
          </w:p>
        </w:tc>
        <w:tc>
          <w:tcPr>
            <w:tcW w:w="7414" w:type="dxa"/>
            <w:vAlign w:val="center"/>
          </w:tcPr>
          <w:p w:rsidR="001E611F" w:rsidRPr="00446D4A" w:rsidRDefault="001E611F" w:rsidP="00E10AF0">
            <w:pPr>
              <w:ind w:left="-57" w:right="-57"/>
            </w:pPr>
            <w:r w:rsidRPr="00446D4A">
              <w:t>Транспорт і зв'язок.........................................................................................</w:t>
            </w:r>
          </w:p>
        </w:tc>
        <w:tc>
          <w:tcPr>
            <w:tcW w:w="709" w:type="dxa"/>
            <w:vAlign w:val="center"/>
          </w:tcPr>
          <w:p w:rsidR="001E611F" w:rsidRPr="00446D4A" w:rsidRDefault="00651838" w:rsidP="00E10AF0">
            <w:pPr>
              <w:ind w:left="-57" w:right="-57"/>
              <w:jc w:val="center"/>
            </w:pPr>
            <w:r w:rsidRPr="00446D4A">
              <w:t>41</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2.6.</w:t>
            </w:r>
          </w:p>
        </w:tc>
        <w:tc>
          <w:tcPr>
            <w:tcW w:w="7414" w:type="dxa"/>
            <w:vAlign w:val="center"/>
          </w:tcPr>
          <w:p w:rsidR="001E611F" w:rsidRPr="00446D4A" w:rsidRDefault="001E611F" w:rsidP="00E10AF0">
            <w:pPr>
              <w:ind w:left="-57" w:right="-57"/>
            </w:pPr>
            <w:r w:rsidRPr="00446D4A">
              <w:t>Житлово-комунальне господарство.............................................................</w:t>
            </w:r>
          </w:p>
        </w:tc>
        <w:tc>
          <w:tcPr>
            <w:tcW w:w="709" w:type="dxa"/>
            <w:vAlign w:val="center"/>
          </w:tcPr>
          <w:p w:rsidR="001E611F" w:rsidRPr="00446D4A" w:rsidRDefault="00651838" w:rsidP="00E10AF0">
            <w:pPr>
              <w:ind w:left="-57" w:right="-57"/>
              <w:jc w:val="center"/>
            </w:pPr>
            <w:r w:rsidRPr="00446D4A">
              <w:t>42</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w:t>
            </w:r>
          </w:p>
        </w:tc>
        <w:tc>
          <w:tcPr>
            <w:tcW w:w="7414" w:type="dxa"/>
            <w:vAlign w:val="center"/>
          </w:tcPr>
          <w:p w:rsidR="001E611F" w:rsidRPr="00446D4A" w:rsidRDefault="001E611F" w:rsidP="00E10AF0">
            <w:pPr>
              <w:ind w:left="-57" w:right="-57"/>
            </w:pPr>
            <w:r w:rsidRPr="00446D4A">
              <w:t>Забезпечення умов для соціально-економічного зростання……………..</w:t>
            </w:r>
          </w:p>
        </w:tc>
        <w:tc>
          <w:tcPr>
            <w:tcW w:w="709" w:type="dxa"/>
            <w:vAlign w:val="center"/>
          </w:tcPr>
          <w:p w:rsidR="001E611F" w:rsidRPr="00446D4A" w:rsidRDefault="00651838" w:rsidP="00E10AF0">
            <w:pPr>
              <w:ind w:left="-57" w:right="-57"/>
              <w:jc w:val="center"/>
            </w:pPr>
            <w:r w:rsidRPr="00446D4A">
              <w:t>44</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3.1.</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Інвестиційна діяльність……………………………….……………………</w:t>
            </w:r>
          </w:p>
        </w:tc>
        <w:tc>
          <w:tcPr>
            <w:tcW w:w="709" w:type="dxa"/>
            <w:vAlign w:val="center"/>
          </w:tcPr>
          <w:p w:rsidR="001E611F" w:rsidRPr="00446D4A" w:rsidRDefault="00651838" w:rsidP="00E10AF0">
            <w:pPr>
              <w:ind w:left="-57" w:right="-57"/>
              <w:jc w:val="center"/>
            </w:pPr>
            <w:r w:rsidRPr="00446D4A">
              <w:t>44</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3.2.</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Споживчий ринок та надання послуг……………………………………..</w:t>
            </w:r>
          </w:p>
        </w:tc>
        <w:tc>
          <w:tcPr>
            <w:tcW w:w="709" w:type="dxa"/>
            <w:vAlign w:val="center"/>
          </w:tcPr>
          <w:p w:rsidR="001E611F" w:rsidRPr="00446D4A" w:rsidRDefault="00651838" w:rsidP="00E10AF0">
            <w:pPr>
              <w:ind w:left="-57" w:right="-57"/>
              <w:jc w:val="center"/>
            </w:pPr>
            <w:r w:rsidRPr="00446D4A">
              <w:t>46</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3.3.</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Розвиток підприємництва та регуляторна політика……………………...</w:t>
            </w:r>
          </w:p>
        </w:tc>
        <w:tc>
          <w:tcPr>
            <w:tcW w:w="709" w:type="dxa"/>
            <w:vAlign w:val="center"/>
          </w:tcPr>
          <w:p w:rsidR="001E611F" w:rsidRPr="00446D4A" w:rsidRDefault="00651838" w:rsidP="00E10AF0">
            <w:pPr>
              <w:ind w:left="-57" w:right="-57"/>
              <w:jc w:val="center"/>
            </w:pPr>
            <w:r w:rsidRPr="00446D4A">
              <w:t>47</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3.4.</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Надання адміністративних послуг………………………………………...</w:t>
            </w:r>
          </w:p>
        </w:tc>
        <w:tc>
          <w:tcPr>
            <w:tcW w:w="709" w:type="dxa"/>
            <w:vAlign w:val="center"/>
          </w:tcPr>
          <w:p w:rsidR="001E611F" w:rsidRPr="00446D4A" w:rsidRDefault="00651838" w:rsidP="00E10AF0">
            <w:pPr>
              <w:ind w:left="-57" w:right="-57"/>
              <w:jc w:val="center"/>
            </w:pPr>
            <w:r w:rsidRPr="00446D4A">
              <w:t>49</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3.5.</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Розвиток туристичної галузі……………………………………………….</w:t>
            </w:r>
          </w:p>
        </w:tc>
        <w:tc>
          <w:tcPr>
            <w:tcW w:w="709" w:type="dxa"/>
            <w:vAlign w:val="center"/>
          </w:tcPr>
          <w:p w:rsidR="001E611F" w:rsidRPr="00446D4A" w:rsidRDefault="00651838" w:rsidP="00E10AF0">
            <w:pPr>
              <w:ind w:left="-57" w:right="-57"/>
              <w:jc w:val="center"/>
            </w:pPr>
            <w:r w:rsidRPr="00446D4A">
              <w:t>49</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3.6.</w:t>
            </w:r>
          </w:p>
          <w:p w:rsidR="001E611F" w:rsidRPr="00446D4A" w:rsidRDefault="001E611F" w:rsidP="00E10AF0">
            <w:pPr>
              <w:ind w:left="-57" w:right="-57"/>
            </w:pPr>
          </w:p>
        </w:tc>
        <w:tc>
          <w:tcPr>
            <w:tcW w:w="7414" w:type="dxa"/>
            <w:vAlign w:val="center"/>
          </w:tcPr>
          <w:p w:rsidR="001E611F" w:rsidRPr="00446D4A" w:rsidRDefault="001E611F" w:rsidP="00E10AF0">
            <w:pPr>
              <w:ind w:left="-57" w:right="-57"/>
            </w:pPr>
            <w:r w:rsidRPr="00446D4A">
              <w:t>Зовнішньоекономічна діяльність………………………………………….</w:t>
            </w:r>
          </w:p>
        </w:tc>
        <w:tc>
          <w:tcPr>
            <w:tcW w:w="709" w:type="dxa"/>
            <w:vAlign w:val="center"/>
          </w:tcPr>
          <w:p w:rsidR="001E611F" w:rsidRPr="00446D4A" w:rsidRDefault="00651838" w:rsidP="00E10AF0">
            <w:pPr>
              <w:ind w:left="-57" w:right="-57"/>
              <w:jc w:val="center"/>
            </w:pPr>
            <w:r w:rsidRPr="00446D4A">
              <w:t>51</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3.7.</w:t>
            </w:r>
          </w:p>
        </w:tc>
        <w:tc>
          <w:tcPr>
            <w:tcW w:w="7414" w:type="dxa"/>
            <w:vAlign w:val="center"/>
          </w:tcPr>
          <w:p w:rsidR="001E611F" w:rsidRPr="00446D4A" w:rsidRDefault="001E611F" w:rsidP="00E10AF0">
            <w:pPr>
              <w:ind w:left="-57" w:right="-57"/>
            </w:pPr>
            <w:r w:rsidRPr="00446D4A">
              <w:t>Управління об’єктами комунальної власності……………………………</w:t>
            </w:r>
          </w:p>
        </w:tc>
        <w:tc>
          <w:tcPr>
            <w:tcW w:w="709" w:type="dxa"/>
            <w:vAlign w:val="center"/>
          </w:tcPr>
          <w:p w:rsidR="001E611F" w:rsidRPr="00446D4A" w:rsidRDefault="00651838" w:rsidP="00E10AF0">
            <w:pPr>
              <w:ind w:left="-57" w:right="-57"/>
              <w:jc w:val="center"/>
            </w:pPr>
            <w:r w:rsidRPr="00446D4A">
              <w:t>52</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4.</w:t>
            </w:r>
          </w:p>
          <w:p w:rsidR="001E611F" w:rsidRPr="00446D4A" w:rsidRDefault="001E611F" w:rsidP="00E10AF0">
            <w:pPr>
              <w:ind w:left="-57" w:right="-57"/>
            </w:pPr>
          </w:p>
        </w:tc>
        <w:tc>
          <w:tcPr>
            <w:tcW w:w="7414" w:type="dxa"/>
            <w:vAlign w:val="center"/>
          </w:tcPr>
          <w:p w:rsidR="001E611F" w:rsidRPr="00446D4A" w:rsidRDefault="001E611F" w:rsidP="00E10AF0">
            <w:pPr>
              <w:ind w:left="-57" w:right="-57"/>
              <w:rPr>
                <w:bCs/>
              </w:rPr>
            </w:pPr>
            <w:r w:rsidRPr="00446D4A">
              <w:t>Розвиток гуманітарної сфери</w:t>
            </w:r>
            <w:r w:rsidRPr="00446D4A">
              <w:rPr>
                <w:bCs/>
              </w:rPr>
              <w:t>........................................................................</w:t>
            </w:r>
          </w:p>
        </w:tc>
        <w:tc>
          <w:tcPr>
            <w:tcW w:w="709" w:type="dxa"/>
            <w:vAlign w:val="center"/>
          </w:tcPr>
          <w:p w:rsidR="001E611F" w:rsidRPr="00446D4A" w:rsidRDefault="00651838" w:rsidP="00E10AF0">
            <w:pPr>
              <w:jc w:val="center"/>
            </w:pPr>
            <w:r w:rsidRPr="00446D4A">
              <w:t>53</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lastRenderedPageBreak/>
              <w:t>4.1.</w:t>
            </w:r>
          </w:p>
        </w:tc>
        <w:tc>
          <w:tcPr>
            <w:tcW w:w="7414" w:type="dxa"/>
            <w:vAlign w:val="center"/>
          </w:tcPr>
          <w:p w:rsidR="001E611F" w:rsidRPr="00446D4A" w:rsidRDefault="001E611F" w:rsidP="00E10AF0">
            <w:pPr>
              <w:ind w:left="-57" w:right="-57"/>
            </w:pPr>
            <w:r w:rsidRPr="00446D4A">
              <w:t>Охорона здоров’я населення……………………………………………….</w:t>
            </w:r>
          </w:p>
        </w:tc>
        <w:tc>
          <w:tcPr>
            <w:tcW w:w="709" w:type="dxa"/>
            <w:vAlign w:val="center"/>
          </w:tcPr>
          <w:p w:rsidR="001E611F" w:rsidRPr="00446D4A" w:rsidRDefault="00651838" w:rsidP="00E10AF0">
            <w:pPr>
              <w:jc w:val="center"/>
            </w:pPr>
            <w:r w:rsidRPr="00446D4A">
              <w:t>53</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4.2.</w:t>
            </w:r>
          </w:p>
        </w:tc>
        <w:tc>
          <w:tcPr>
            <w:tcW w:w="7414" w:type="dxa"/>
            <w:vAlign w:val="center"/>
          </w:tcPr>
          <w:p w:rsidR="001E611F" w:rsidRPr="00446D4A" w:rsidRDefault="001E611F" w:rsidP="00E10AF0">
            <w:pPr>
              <w:ind w:left="-57" w:right="-57"/>
            </w:pPr>
            <w:r w:rsidRPr="00446D4A">
              <w:t>Освіта…………………...…..........................................................................</w:t>
            </w:r>
          </w:p>
        </w:tc>
        <w:tc>
          <w:tcPr>
            <w:tcW w:w="709" w:type="dxa"/>
            <w:vAlign w:val="center"/>
          </w:tcPr>
          <w:p w:rsidR="001E611F" w:rsidRPr="00446D4A" w:rsidRDefault="00651838" w:rsidP="00E10AF0">
            <w:pPr>
              <w:jc w:val="center"/>
            </w:pPr>
            <w:r w:rsidRPr="00446D4A">
              <w:t>56</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4.3.</w:t>
            </w:r>
          </w:p>
        </w:tc>
        <w:tc>
          <w:tcPr>
            <w:tcW w:w="7414" w:type="dxa"/>
            <w:vAlign w:val="center"/>
          </w:tcPr>
          <w:p w:rsidR="001E611F" w:rsidRPr="00446D4A" w:rsidRDefault="001E611F" w:rsidP="00E10AF0">
            <w:pPr>
              <w:ind w:left="-57" w:right="-57"/>
            </w:pPr>
            <w:r w:rsidRPr="00446D4A">
              <w:t>Культура…………………………………………………………………….</w:t>
            </w:r>
          </w:p>
        </w:tc>
        <w:tc>
          <w:tcPr>
            <w:tcW w:w="709" w:type="dxa"/>
            <w:vAlign w:val="center"/>
          </w:tcPr>
          <w:p w:rsidR="001E611F" w:rsidRPr="00446D4A" w:rsidRDefault="00651838" w:rsidP="00E10AF0">
            <w:pPr>
              <w:jc w:val="center"/>
            </w:pPr>
            <w:r w:rsidRPr="00446D4A">
              <w:t>57</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4.4.</w:t>
            </w:r>
          </w:p>
        </w:tc>
        <w:tc>
          <w:tcPr>
            <w:tcW w:w="7414" w:type="dxa"/>
            <w:vAlign w:val="center"/>
          </w:tcPr>
          <w:p w:rsidR="001E611F" w:rsidRPr="00446D4A" w:rsidRDefault="001E611F" w:rsidP="00E10AF0">
            <w:pPr>
              <w:ind w:left="-57" w:right="-57"/>
            </w:pPr>
            <w:r w:rsidRPr="00446D4A">
              <w:t>Фізична культура і спорт…………………………………………………..</w:t>
            </w:r>
          </w:p>
        </w:tc>
        <w:tc>
          <w:tcPr>
            <w:tcW w:w="709" w:type="dxa"/>
            <w:vAlign w:val="center"/>
          </w:tcPr>
          <w:p w:rsidR="001E611F" w:rsidRPr="00446D4A" w:rsidRDefault="00651838" w:rsidP="00E10AF0">
            <w:pPr>
              <w:jc w:val="center"/>
            </w:pPr>
            <w:r w:rsidRPr="00446D4A">
              <w:t>59</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w:t>
            </w:r>
          </w:p>
        </w:tc>
        <w:tc>
          <w:tcPr>
            <w:tcW w:w="7414" w:type="dxa"/>
            <w:vAlign w:val="center"/>
          </w:tcPr>
          <w:p w:rsidR="001E611F" w:rsidRPr="00446D4A" w:rsidRDefault="001E611F" w:rsidP="00E10AF0">
            <w:pPr>
              <w:ind w:left="-57" w:right="-57"/>
            </w:pPr>
            <w:r w:rsidRPr="00446D4A">
              <w:t>Розвиток соціальної сфери…………………………………………………</w:t>
            </w:r>
          </w:p>
        </w:tc>
        <w:tc>
          <w:tcPr>
            <w:tcW w:w="709" w:type="dxa"/>
            <w:vAlign w:val="center"/>
          </w:tcPr>
          <w:p w:rsidR="001E611F" w:rsidRPr="00446D4A" w:rsidRDefault="00651838" w:rsidP="00E10AF0">
            <w:pPr>
              <w:jc w:val="center"/>
            </w:pPr>
            <w:r w:rsidRPr="00446D4A">
              <w:t>60</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5.1</w:t>
            </w:r>
          </w:p>
        </w:tc>
        <w:tc>
          <w:tcPr>
            <w:tcW w:w="7414" w:type="dxa"/>
            <w:vAlign w:val="center"/>
          </w:tcPr>
          <w:p w:rsidR="001E611F" w:rsidRPr="00446D4A" w:rsidRDefault="001E611F" w:rsidP="00E10AF0">
            <w:pPr>
              <w:ind w:left="-57" w:right="-57"/>
            </w:pPr>
            <w:r w:rsidRPr="00446D4A">
              <w:t>Демографічна ситуація. Молодіжна та сімейна політика……………….</w:t>
            </w:r>
          </w:p>
        </w:tc>
        <w:tc>
          <w:tcPr>
            <w:tcW w:w="709" w:type="dxa"/>
            <w:vAlign w:val="center"/>
          </w:tcPr>
          <w:p w:rsidR="001E611F" w:rsidRPr="00446D4A" w:rsidRDefault="00651838" w:rsidP="00E10AF0">
            <w:pPr>
              <w:jc w:val="center"/>
            </w:pPr>
            <w:r w:rsidRPr="00446D4A">
              <w:t>60</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5.2.</w:t>
            </w:r>
          </w:p>
        </w:tc>
        <w:tc>
          <w:tcPr>
            <w:tcW w:w="7414" w:type="dxa"/>
            <w:vAlign w:val="center"/>
          </w:tcPr>
          <w:p w:rsidR="001E611F" w:rsidRPr="00446D4A" w:rsidRDefault="001E611F" w:rsidP="00E10AF0">
            <w:pPr>
              <w:ind w:left="-57" w:right="-57"/>
            </w:pPr>
            <w:r w:rsidRPr="00446D4A">
              <w:t>Ринок праці та зайнятість населення……………………………………..</w:t>
            </w:r>
          </w:p>
        </w:tc>
        <w:tc>
          <w:tcPr>
            <w:tcW w:w="709" w:type="dxa"/>
            <w:vAlign w:val="center"/>
          </w:tcPr>
          <w:p w:rsidR="001E611F" w:rsidRPr="00446D4A" w:rsidRDefault="00651838" w:rsidP="00E10AF0">
            <w:pPr>
              <w:jc w:val="center"/>
            </w:pPr>
            <w:r w:rsidRPr="00446D4A">
              <w:t>62</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5.3.</w:t>
            </w:r>
          </w:p>
        </w:tc>
        <w:tc>
          <w:tcPr>
            <w:tcW w:w="7414" w:type="dxa"/>
            <w:vAlign w:val="center"/>
          </w:tcPr>
          <w:p w:rsidR="001E611F" w:rsidRPr="00446D4A" w:rsidRDefault="001E611F" w:rsidP="00E10AF0">
            <w:pPr>
              <w:ind w:left="-57" w:right="-57"/>
            </w:pPr>
            <w:r w:rsidRPr="00446D4A">
              <w:t>Оплата праці………………………………………………………………..</w:t>
            </w:r>
          </w:p>
        </w:tc>
        <w:tc>
          <w:tcPr>
            <w:tcW w:w="709" w:type="dxa"/>
            <w:vAlign w:val="center"/>
          </w:tcPr>
          <w:p w:rsidR="001E611F" w:rsidRPr="00446D4A" w:rsidRDefault="004A7F41" w:rsidP="00E10AF0">
            <w:pPr>
              <w:jc w:val="center"/>
            </w:pPr>
            <w:r w:rsidRPr="00446D4A">
              <w:t>63</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5.4.</w:t>
            </w:r>
          </w:p>
        </w:tc>
        <w:tc>
          <w:tcPr>
            <w:tcW w:w="7414" w:type="dxa"/>
            <w:vAlign w:val="center"/>
          </w:tcPr>
          <w:p w:rsidR="001E611F" w:rsidRPr="00446D4A" w:rsidRDefault="001E611F" w:rsidP="00E10AF0">
            <w:pPr>
              <w:ind w:left="-57" w:right="-57"/>
            </w:pPr>
            <w:r w:rsidRPr="00446D4A">
              <w:t>Соціальний захист населення.....………………………………………….</w:t>
            </w:r>
          </w:p>
        </w:tc>
        <w:tc>
          <w:tcPr>
            <w:tcW w:w="709" w:type="dxa"/>
            <w:vAlign w:val="center"/>
          </w:tcPr>
          <w:p w:rsidR="001E611F" w:rsidRPr="00446D4A" w:rsidRDefault="00651838" w:rsidP="00E10AF0">
            <w:pPr>
              <w:jc w:val="center"/>
            </w:pPr>
            <w:r w:rsidRPr="00446D4A">
              <w:t>64</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5.5.</w:t>
            </w:r>
          </w:p>
        </w:tc>
        <w:tc>
          <w:tcPr>
            <w:tcW w:w="7414" w:type="dxa"/>
            <w:vAlign w:val="center"/>
          </w:tcPr>
          <w:p w:rsidR="001E611F" w:rsidRPr="00446D4A" w:rsidRDefault="001E611F" w:rsidP="00E10AF0">
            <w:pPr>
              <w:ind w:left="-57" w:right="-57"/>
            </w:pPr>
            <w:r w:rsidRPr="00446D4A">
              <w:t>Пенсійне забезпечення…………………………………………………….</w:t>
            </w:r>
          </w:p>
        </w:tc>
        <w:tc>
          <w:tcPr>
            <w:tcW w:w="709" w:type="dxa"/>
            <w:vAlign w:val="center"/>
          </w:tcPr>
          <w:p w:rsidR="001E611F" w:rsidRPr="00446D4A" w:rsidRDefault="00651838" w:rsidP="00E10AF0">
            <w:pPr>
              <w:jc w:val="center"/>
            </w:pPr>
            <w:r w:rsidRPr="00446D4A">
              <w:t>66</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5.6.</w:t>
            </w:r>
          </w:p>
        </w:tc>
        <w:tc>
          <w:tcPr>
            <w:tcW w:w="7414" w:type="dxa"/>
            <w:vAlign w:val="center"/>
          </w:tcPr>
          <w:p w:rsidR="001E611F" w:rsidRPr="00446D4A" w:rsidRDefault="001E611F" w:rsidP="00E10AF0">
            <w:pPr>
              <w:ind w:left="-57" w:right="-57"/>
            </w:pPr>
            <w:r w:rsidRPr="00446D4A">
              <w:t>Розвиток інформаційного простору………………………………………</w:t>
            </w:r>
          </w:p>
        </w:tc>
        <w:tc>
          <w:tcPr>
            <w:tcW w:w="709" w:type="dxa"/>
            <w:vAlign w:val="center"/>
          </w:tcPr>
          <w:p w:rsidR="001E611F" w:rsidRPr="00446D4A" w:rsidRDefault="00651838" w:rsidP="00E10AF0">
            <w:pPr>
              <w:jc w:val="center"/>
            </w:pPr>
            <w:r w:rsidRPr="00446D4A">
              <w:t>67</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6.</w:t>
            </w:r>
          </w:p>
        </w:tc>
        <w:tc>
          <w:tcPr>
            <w:tcW w:w="7414" w:type="dxa"/>
            <w:vAlign w:val="center"/>
          </w:tcPr>
          <w:p w:rsidR="001E611F" w:rsidRPr="00446D4A" w:rsidRDefault="001E611F" w:rsidP="00E10AF0">
            <w:pPr>
              <w:ind w:left="-57" w:right="-57"/>
            </w:pPr>
            <w:r w:rsidRPr="00446D4A">
              <w:t>Природокористування та безпека життєдіяльності людини……………</w:t>
            </w:r>
          </w:p>
        </w:tc>
        <w:tc>
          <w:tcPr>
            <w:tcW w:w="709" w:type="dxa"/>
            <w:vAlign w:val="center"/>
          </w:tcPr>
          <w:p w:rsidR="001E611F" w:rsidRPr="00446D4A" w:rsidRDefault="00651838" w:rsidP="00E10AF0">
            <w:pPr>
              <w:jc w:val="center"/>
            </w:pPr>
            <w:r w:rsidRPr="00446D4A">
              <w:t>69</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6.1.</w:t>
            </w:r>
          </w:p>
        </w:tc>
        <w:tc>
          <w:tcPr>
            <w:tcW w:w="7414" w:type="dxa"/>
            <w:vAlign w:val="center"/>
          </w:tcPr>
          <w:p w:rsidR="001E611F" w:rsidRPr="00446D4A" w:rsidRDefault="001E611F" w:rsidP="00E10AF0">
            <w:pPr>
              <w:ind w:left="-57" w:right="-57"/>
            </w:pPr>
            <w:r w:rsidRPr="00446D4A">
              <w:t>Охорона навколишнього природного середовища та екологічна безпека………………………………………………………………………</w:t>
            </w:r>
          </w:p>
        </w:tc>
        <w:tc>
          <w:tcPr>
            <w:tcW w:w="709" w:type="dxa"/>
            <w:vAlign w:val="center"/>
          </w:tcPr>
          <w:p w:rsidR="001E611F" w:rsidRPr="00446D4A" w:rsidRDefault="004A7F41" w:rsidP="00E10AF0">
            <w:pPr>
              <w:jc w:val="center"/>
            </w:pPr>
            <w:r w:rsidRPr="00446D4A">
              <w:t>68</w:t>
            </w:r>
          </w:p>
        </w:tc>
      </w:tr>
      <w:tr w:rsidR="00446D4A" w:rsidRPr="00446D4A" w:rsidTr="001B0615">
        <w:trPr>
          <w:trHeight w:val="454"/>
        </w:trPr>
        <w:tc>
          <w:tcPr>
            <w:tcW w:w="1800" w:type="dxa"/>
            <w:vAlign w:val="center"/>
          </w:tcPr>
          <w:p w:rsidR="001E611F" w:rsidRPr="00446D4A" w:rsidRDefault="001E611F" w:rsidP="00E10AF0">
            <w:pPr>
              <w:ind w:left="-57" w:right="-57"/>
            </w:pPr>
            <w:r w:rsidRPr="00446D4A">
              <w:t>6.2.</w:t>
            </w:r>
          </w:p>
        </w:tc>
        <w:tc>
          <w:tcPr>
            <w:tcW w:w="7414" w:type="dxa"/>
            <w:vAlign w:val="center"/>
          </w:tcPr>
          <w:p w:rsidR="001E611F" w:rsidRPr="00446D4A" w:rsidRDefault="001E611F" w:rsidP="00E10AF0">
            <w:pPr>
              <w:ind w:left="-57" w:right="-57"/>
            </w:pPr>
            <w:r w:rsidRPr="00446D4A">
              <w:t>Цивільний захист населення………………………………………………</w:t>
            </w:r>
          </w:p>
        </w:tc>
        <w:tc>
          <w:tcPr>
            <w:tcW w:w="709" w:type="dxa"/>
            <w:vAlign w:val="center"/>
          </w:tcPr>
          <w:p w:rsidR="001E611F" w:rsidRPr="00446D4A" w:rsidRDefault="00651838" w:rsidP="00E10AF0">
            <w:pPr>
              <w:jc w:val="center"/>
            </w:pPr>
            <w:r w:rsidRPr="00446D4A">
              <w:t>69</w:t>
            </w:r>
          </w:p>
        </w:tc>
      </w:tr>
      <w:tr w:rsidR="00446D4A" w:rsidRPr="00446D4A" w:rsidTr="001B0615">
        <w:trPr>
          <w:trHeight w:val="531"/>
        </w:trPr>
        <w:tc>
          <w:tcPr>
            <w:tcW w:w="1800" w:type="dxa"/>
            <w:vAlign w:val="center"/>
          </w:tcPr>
          <w:p w:rsidR="001E611F" w:rsidRPr="00446D4A" w:rsidRDefault="001E611F" w:rsidP="00E10AF0">
            <w:pPr>
              <w:spacing w:line="276" w:lineRule="auto"/>
              <w:ind w:left="-57" w:right="-57"/>
            </w:pPr>
          </w:p>
        </w:tc>
        <w:tc>
          <w:tcPr>
            <w:tcW w:w="7414" w:type="dxa"/>
            <w:vAlign w:val="center"/>
          </w:tcPr>
          <w:p w:rsidR="001E611F" w:rsidRPr="00446D4A" w:rsidRDefault="001E611F" w:rsidP="00E10AF0">
            <w:pPr>
              <w:spacing w:line="276" w:lineRule="auto"/>
              <w:ind w:left="-57" w:right="-57"/>
              <w:rPr>
                <w:bCs/>
                <w:spacing w:val="-1"/>
                <w:w w:val="101"/>
              </w:rPr>
            </w:pPr>
            <w:r w:rsidRPr="00446D4A">
              <w:rPr>
                <w:b/>
              </w:rPr>
              <w:t>Додатки</w:t>
            </w:r>
          </w:p>
        </w:tc>
        <w:tc>
          <w:tcPr>
            <w:tcW w:w="709" w:type="dxa"/>
            <w:vAlign w:val="center"/>
          </w:tcPr>
          <w:p w:rsidR="001E611F" w:rsidRPr="00446D4A" w:rsidRDefault="001E611F" w:rsidP="00E10AF0">
            <w:pPr>
              <w:spacing w:line="276" w:lineRule="auto"/>
              <w:ind w:left="-57" w:right="-57"/>
              <w:jc w:val="center"/>
              <w:rPr>
                <w:bCs/>
                <w:spacing w:val="-1"/>
                <w:w w:val="101"/>
              </w:rPr>
            </w:pPr>
          </w:p>
        </w:tc>
      </w:tr>
      <w:tr w:rsidR="00446D4A" w:rsidRPr="00446D4A" w:rsidTr="001B0615">
        <w:trPr>
          <w:trHeight w:val="531"/>
        </w:trPr>
        <w:tc>
          <w:tcPr>
            <w:tcW w:w="1800" w:type="dxa"/>
          </w:tcPr>
          <w:p w:rsidR="001E611F" w:rsidRPr="00446D4A" w:rsidRDefault="001E611F" w:rsidP="00E10AF0">
            <w:pPr>
              <w:spacing w:line="276" w:lineRule="auto"/>
              <w:ind w:left="-57" w:right="-57"/>
            </w:pPr>
            <w:r w:rsidRPr="00446D4A">
              <w:t>Додаток 1</w:t>
            </w:r>
          </w:p>
        </w:tc>
        <w:tc>
          <w:tcPr>
            <w:tcW w:w="7414" w:type="dxa"/>
          </w:tcPr>
          <w:p w:rsidR="001E611F" w:rsidRPr="00446D4A" w:rsidRDefault="001E611F" w:rsidP="00E10AF0">
            <w:pPr>
              <w:spacing w:line="276" w:lineRule="auto"/>
              <w:ind w:left="-57" w:right="-57"/>
              <w:jc w:val="both"/>
            </w:pPr>
            <w:r w:rsidRPr="00446D4A">
              <w:t>О</w:t>
            </w:r>
            <w:r w:rsidRPr="00446D4A">
              <w:rPr>
                <w:bCs/>
              </w:rPr>
              <w:t>сновні  показники  соціально-економічного  розвитку  міста на 2020 рік…</w:t>
            </w:r>
            <w:r w:rsidRPr="00446D4A">
              <w:t>................................................................................................................</w:t>
            </w:r>
          </w:p>
        </w:tc>
        <w:tc>
          <w:tcPr>
            <w:tcW w:w="709" w:type="dxa"/>
            <w:vAlign w:val="bottom"/>
          </w:tcPr>
          <w:p w:rsidR="001E611F" w:rsidRPr="00446D4A" w:rsidRDefault="001E611F" w:rsidP="00E10AF0">
            <w:pPr>
              <w:spacing w:line="276" w:lineRule="auto"/>
              <w:ind w:left="-57" w:right="-57"/>
              <w:jc w:val="center"/>
              <w:rPr>
                <w:bCs/>
                <w:spacing w:val="-1"/>
                <w:w w:val="101"/>
              </w:rPr>
            </w:pPr>
          </w:p>
          <w:p w:rsidR="001E611F" w:rsidRPr="00446D4A" w:rsidRDefault="004A7F41" w:rsidP="00E10AF0">
            <w:pPr>
              <w:spacing w:line="276" w:lineRule="auto"/>
              <w:ind w:left="-57" w:right="-57"/>
              <w:jc w:val="center"/>
              <w:rPr>
                <w:bCs/>
                <w:spacing w:val="-1"/>
                <w:w w:val="101"/>
              </w:rPr>
            </w:pPr>
            <w:r w:rsidRPr="00446D4A">
              <w:rPr>
                <w:bCs/>
                <w:spacing w:val="-1"/>
                <w:w w:val="101"/>
              </w:rPr>
              <w:t>70</w:t>
            </w:r>
          </w:p>
        </w:tc>
      </w:tr>
      <w:tr w:rsidR="00446D4A" w:rsidRPr="00446D4A" w:rsidTr="001B0615">
        <w:trPr>
          <w:trHeight w:val="531"/>
        </w:trPr>
        <w:tc>
          <w:tcPr>
            <w:tcW w:w="1800" w:type="dxa"/>
          </w:tcPr>
          <w:p w:rsidR="001E611F" w:rsidRPr="00446D4A" w:rsidRDefault="001E611F" w:rsidP="00E10AF0">
            <w:pPr>
              <w:spacing w:line="276" w:lineRule="auto"/>
              <w:ind w:left="-57" w:right="-57"/>
            </w:pPr>
            <w:r w:rsidRPr="00446D4A">
              <w:rPr>
                <w:spacing w:val="-6"/>
              </w:rPr>
              <w:t>Додаток 2</w:t>
            </w:r>
          </w:p>
        </w:tc>
        <w:tc>
          <w:tcPr>
            <w:tcW w:w="7414" w:type="dxa"/>
          </w:tcPr>
          <w:p w:rsidR="001E611F" w:rsidRPr="00446D4A" w:rsidRDefault="001E611F" w:rsidP="00E10AF0">
            <w:pPr>
              <w:spacing w:line="276" w:lineRule="auto"/>
              <w:ind w:left="-57" w:right="-57"/>
              <w:jc w:val="both"/>
            </w:pPr>
            <w:r w:rsidRPr="00446D4A">
              <w:t>Заходи  щодо  забезпечення  виконання завдань програми соціально-економічного та культурного розвитку міста на 2020 рік.........................</w:t>
            </w:r>
          </w:p>
        </w:tc>
        <w:tc>
          <w:tcPr>
            <w:tcW w:w="709" w:type="dxa"/>
            <w:vAlign w:val="bottom"/>
          </w:tcPr>
          <w:p w:rsidR="001E611F" w:rsidRPr="00446D4A" w:rsidRDefault="004A7F41" w:rsidP="00E10AF0">
            <w:pPr>
              <w:spacing w:line="276" w:lineRule="auto"/>
              <w:ind w:left="-57" w:right="-57"/>
              <w:jc w:val="center"/>
              <w:rPr>
                <w:bCs/>
                <w:spacing w:val="-1"/>
                <w:w w:val="101"/>
              </w:rPr>
            </w:pPr>
            <w:r w:rsidRPr="00446D4A">
              <w:rPr>
                <w:bCs/>
                <w:spacing w:val="-1"/>
                <w:w w:val="101"/>
              </w:rPr>
              <w:t>77</w:t>
            </w:r>
          </w:p>
        </w:tc>
      </w:tr>
      <w:tr w:rsidR="00446D4A" w:rsidRPr="00446D4A" w:rsidTr="001B0615">
        <w:trPr>
          <w:trHeight w:val="531"/>
        </w:trPr>
        <w:tc>
          <w:tcPr>
            <w:tcW w:w="1800" w:type="dxa"/>
          </w:tcPr>
          <w:p w:rsidR="001E611F" w:rsidRPr="00446D4A" w:rsidRDefault="001E611F" w:rsidP="00E10AF0">
            <w:pPr>
              <w:spacing w:line="276" w:lineRule="auto"/>
              <w:ind w:left="-57" w:right="-57"/>
            </w:pPr>
            <w:r w:rsidRPr="00446D4A">
              <w:t>Додаток 3</w:t>
            </w:r>
          </w:p>
          <w:p w:rsidR="001E611F" w:rsidRPr="00446D4A" w:rsidRDefault="001E611F" w:rsidP="00E10AF0">
            <w:pPr>
              <w:spacing w:line="276" w:lineRule="auto"/>
              <w:ind w:left="-57" w:right="-57"/>
              <w:rPr>
                <w:spacing w:val="-6"/>
              </w:rPr>
            </w:pPr>
          </w:p>
        </w:tc>
        <w:tc>
          <w:tcPr>
            <w:tcW w:w="7414" w:type="dxa"/>
          </w:tcPr>
          <w:p w:rsidR="001E611F" w:rsidRPr="00446D4A" w:rsidRDefault="001E611F" w:rsidP="00E10AF0">
            <w:pPr>
              <w:spacing w:line="276" w:lineRule="auto"/>
              <w:ind w:left="-62" w:right="-57"/>
              <w:jc w:val="both"/>
              <w:rPr>
                <w:bCs/>
                <w:iCs/>
              </w:rPr>
            </w:pPr>
            <w:r w:rsidRPr="00446D4A">
              <w:t>Перелік місцевих цільових  програм з питань соціально-економічного розвитку міста</w:t>
            </w:r>
            <w:r w:rsidRPr="00446D4A">
              <w:rPr>
                <w:bCs/>
                <w:iCs/>
              </w:rPr>
              <w:t xml:space="preserve"> у відповідних галузях та сферах діяльності.....................</w:t>
            </w:r>
          </w:p>
        </w:tc>
        <w:tc>
          <w:tcPr>
            <w:tcW w:w="709" w:type="dxa"/>
            <w:vAlign w:val="bottom"/>
          </w:tcPr>
          <w:p w:rsidR="001E611F" w:rsidRPr="00446D4A" w:rsidRDefault="00651838" w:rsidP="00E10AF0">
            <w:pPr>
              <w:spacing w:line="276" w:lineRule="auto"/>
              <w:ind w:left="-57" w:right="-57"/>
              <w:jc w:val="center"/>
              <w:rPr>
                <w:bCs/>
                <w:spacing w:val="-1"/>
                <w:w w:val="101"/>
              </w:rPr>
            </w:pPr>
            <w:r w:rsidRPr="00446D4A">
              <w:rPr>
                <w:bCs/>
                <w:spacing w:val="-1"/>
                <w:w w:val="101"/>
              </w:rPr>
              <w:t>98</w:t>
            </w:r>
          </w:p>
        </w:tc>
      </w:tr>
      <w:tr w:rsidR="00446D4A" w:rsidRPr="00446D4A" w:rsidTr="001B0615">
        <w:trPr>
          <w:trHeight w:val="454"/>
        </w:trPr>
        <w:tc>
          <w:tcPr>
            <w:tcW w:w="1800" w:type="dxa"/>
          </w:tcPr>
          <w:p w:rsidR="001E611F" w:rsidRPr="00446D4A" w:rsidRDefault="001E611F" w:rsidP="00E10AF0">
            <w:pPr>
              <w:spacing w:line="276" w:lineRule="auto"/>
              <w:ind w:left="-57" w:right="-57"/>
            </w:pPr>
            <w:r w:rsidRPr="00446D4A">
              <w:t>Додаток 4</w:t>
            </w:r>
          </w:p>
          <w:p w:rsidR="001E611F" w:rsidRPr="00446D4A" w:rsidRDefault="001E611F" w:rsidP="00E10AF0">
            <w:pPr>
              <w:spacing w:line="276" w:lineRule="auto"/>
              <w:ind w:left="-57" w:right="-57"/>
            </w:pPr>
          </w:p>
        </w:tc>
        <w:tc>
          <w:tcPr>
            <w:tcW w:w="7414" w:type="dxa"/>
          </w:tcPr>
          <w:p w:rsidR="001E611F" w:rsidRPr="00446D4A" w:rsidRDefault="001E611F" w:rsidP="00E10AF0">
            <w:pPr>
              <w:spacing w:line="276" w:lineRule="auto"/>
              <w:ind w:left="-57" w:right="-57"/>
              <w:jc w:val="both"/>
            </w:pPr>
            <w:r w:rsidRPr="00446D4A">
              <w:t>Найважливіші проблемні питання, розв’язання яких потребує у 2020 році підтримки або вирішення на обласному рівні………………………………………………………………………….</w:t>
            </w:r>
          </w:p>
        </w:tc>
        <w:tc>
          <w:tcPr>
            <w:tcW w:w="709" w:type="dxa"/>
            <w:vAlign w:val="bottom"/>
          </w:tcPr>
          <w:p w:rsidR="001E611F" w:rsidRPr="00446D4A" w:rsidRDefault="001E611F" w:rsidP="00E10AF0">
            <w:pPr>
              <w:spacing w:line="276" w:lineRule="auto"/>
              <w:ind w:left="-57" w:right="-108"/>
              <w:jc w:val="center"/>
            </w:pPr>
          </w:p>
          <w:p w:rsidR="001E611F" w:rsidRPr="00446D4A" w:rsidRDefault="00651838" w:rsidP="00E10AF0">
            <w:pPr>
              <w:spacing w:line="276" w:lineRule="auto"/>
              <w:ind w:left="-57" w:right="-108"/>
              <w:jc w:val="center"/>
            </w:pPr>
            <w:r w:rsidRPr="00446D4A">
              <w:t>100</w:t>
            </w:r>
          </w:p>
        </w:tc>
      </w:tr>
      <w:tr w:rsidR="00446D4A" w:rsidRPr="00446D4A" w:rsidTr="001B0615">
        <w:trPr>
          <w:trHeight w:val="454"/>
        </w:trPr>
        <w:tc>
          <w:tcPr>
            <w:tcW w:w="1800" w:type="dxa"/>
          </w:tcPr>
          <w:p w:rsidR="001E611F" w:rsidRPr="00446D4A" w:rsidRDefault="001E611F" w:rsidP="00E10AF0">
            <w:pPr>
              <w:spacing w:line="276" w:lineRule="auto"/>
              <w:ind w:left="-57" w:right="-57"/>
            </w:pPr>
            <w:r w:rsidRPr="00446D4A">
              <w:t>Додаток 5</w:t>
            </w:r>
          </w:p>
        </w:tc>
        <w:tc>
          <w:tcPr>
            <w:tcW w:w="7414" w:type="dxa"/>
          </w:tcPr>
          <w:p w:rsidR="001E611F" w:rsidRPr="00446D4A" w:rsidRDefault="001E611F" w:rsidP="00E10AF0">
            <w:pPr>
              <w:spacing w:line="276" w:lineRule="auto"/>
              <w:ind w:left="-57" w:right="-57"/>
              <w:jc w:val="both"/>
            </w:pPr>
            <w:r w:rsidRPr="00446D4A">
              <w:t>Показники розвитку підприємств та організацій комунальної власності міста…………………………………………………………………………</w:t>
            </w:r>
          </w:p>
        </w:tc>
        <w:tc>
          <w:tcPr>
            <w:tcW w:w="709" w:type="dxa"/>
            <w:vAlign w:val="bottom"/>
          </w:tcPr>
          <w:p w:rsidR="001E611F" w:rsidRPr="00446D4A" w:rsidRDefault="001E611F" w:rsidP="00E10AF0">
            <w:pPr>
              <w:spacing w:line="276" w:lineRule="auto"/>
              <w:ind w:left="-57" w:right="-57"/>
              <w:jc w:val="center"/>
            </w:pPr>
          </w:p>
          <w:p w:rsidR="001E611F" w:rsidRPr="00446D4A" w:rsidRDefault="00651838" w:rsidP="00E10AF0">
            <w:pPr>
              <w:spacing w:line="276" w:lineRule="auto"/>
              <w:ind w:left="-57" w:right="-57"/>
              <w:jc w:val="center"/>
            </w:pPr>
            <w:r w:rsidRPr="00446D4A">
              <w:t>103</w:t>
            </w:r>
          </w:p>
        </w:tc>
      </w:tr>
      <w:tr w:rsidR="00446D4A" w:rsidRPr="00446D4A" w:rsidTr="001B0615">
        <w:trPr>
          <w:trHeight w:val="454"/>
        </w:trPr>
        <w:tc>
          <w:tcPr>
            <w:tcW w:w="1800" w:type="dxa"/>
          </w:tcPr>
          <w:p w:rsidR="001E611F" w:rsidRPr="00446D4A" w:rsidRDefault="001E611F" w:rsidP="00E10AF0">
            <w:pPr>
              <w:spacing w:line="276" w:lineRule="auto"/>
              <w:ind w:left="-57" w:right="-57"/>
            </w:pPr>
            <w:r w:rsidRPr="00446D4A">
              <w:t>Додаток 6</w:t>
            </w:r>
          </w:p>
        </w:tc>
        <w:tc>
          <w:tcPr>
            <w:tcW w:w="7414" w:type="dxa"/>
          </w:tcPr>
          <w:p w:rsidR="001E611F" w:rsidRPr="00446D4A" w:rsidRDefault="001E611F" w:rsidP="00E10AF0">
            <w:pPr>
              <w:spacing w:line="276" w:lineRule="auto"/>
              <w:ind w:left="-57" w:right="-57"/>
              <w:jc w:val="both"/>
            </w:pPr>
            <w:r w:rsidRPr="00446D4A">
              <w:t>Перелік інвестиційних проектів, що реалізуються у 2019 році та плануються до виконання у 2020 та подальших роках……………………………………………..………………………….</w:t>
            </w:r>
          </w:p>
        </w:tc>
        <w:tc>
          <w:tcPr>
            <w:tcW w:w="709" w:type="dxa"/>
            <w:vAlign w:val="bottom"/>
          </w:tcPr>
          <w:p w:rsidR="001E611F" w:rsidRPr="00446D4A" w:rsidRDefault="00651838" w:rsidP="00E10AF0">
            <w:pPr>
              <w:spacing w:line="276" w:lineRule="auto"/>
              <w:ind w:left="-57" w:right="-57"/>
              <w:jc w:val="center"/>
            </w:pPr>
            <w:r w:rsidRPr="00446D4A">
              <w:t>116</w:t>
            </w:r>
          </w:p>
        </w:tc>
      </w:tr>
      <w:tr w:rsidR="00446D4A" w:rsidRPr="00446D4A" w:rsidTr="001B0615">
        <w:trPr>
          <w:trHeight w:val="454"/>
        </w:trPr>
        <w:tc>
          <w:tcPr>
            <w:tcW w:w="1800" w:type="dxa"/>
          </w:tcPr>
          <w:p w:rsidR="001E611F" w:rsidRPr="00446D4A" w:rsidRDefault="001E611F" w:rsidP="00E10AF0">
            <w:pPr>
              <w:spacing w:line="276" w:lineRule="auto"/>
              <w:ind w:left="-57" w:right="-57"/>
            </w:pPr>
            <w:r w:rsidRPr="00446D4A">
              <w:t>Додаток 7</w:t>
            </w:r>
          </w:p>
          <w:p w:rsidR="001E611F" w:rsidRPr="00446D4A" w:rsidRDefault="001E611F" w:rsidP="00E10AF0">
            <w:pPr>
              <w:spacing w:line="276" w:lineRule="auto"/>
              <w:ind w:left="-57" w:right="-57"/>
            </w:pPr>
          </w:p>
        </w:tc>
        <w:tc>
          <w:tcPr>
            <w:tcW w:w="7414" w:type="dxa"/>
          </w:tcPr>
          <w:p w:rsidR="001E611F" w:rsidRPr="00446D4A" w:rsidRDefault="001E611F" w:rsidP="0040688C">
            <w:pPr>
              <w:spacing w:line="276" w:lineRule="auto"/>
              <w:ind w:left="-57" w:right="-57"/>
              <w:jc w:val="both"/>
            </w:pPr>
            <w:r w:rsidRPr="00446D4A">
              <w:t>Основні напрями розвитку на 2021 і 2022 роки……………………………..</w:t>
            </w:r>
          </w:p>
        </w:tc>
        <w:tc>
          <w:tcPr>
            <w:tcW w:w="709" w:type="dxa"/>
            <w:vAlign w:val="bottom"/>
          </w:tcPr>
          <w:p w:rsidR="001E611F" w:rsidRPr="00446D4A" w:rsidRDefault="00651838" w:rsidP="00E10AF0">
            <w:pPr>
              <w:spacing w:line="276" w:lineRule="auto"/>
              <w:ind w:left="-57" w:right="-57"/>
              <w:jc w:val="center"/>
            </w:pPr>
            <w:r w:rsidRPr="00446D4A">
              <w:t>119</w:t>
            </w:r>
          </w:p>
        </w:tc>
      </w:tr>
      <w:tr w:rsidR="00446D4A" w:rsidRPr="00446D4A" w:rsidTr="001B0615">
        <w:trPr>
          <w:trHeight w:val="454"/>
        </w:trPr>
        <w:tc>
          <w:tcPr>
            <w:tcW w:w="1800" w:type="dxa"/>
          </w:tcPr>
          <w:p w:rsidR="001E611F" w:rsidRPr="00446D4A" w:rsidRDefault="00651838" w:rsidP="00E10AF0">
            <w:pPr>
              <w:spacing w:line="276" w:lineRule="auto"/>
              <w:ind w:left="-57" w:right="-57"/>
            </w:pPr>
            <w:r w:rsidRPr="00446D4A">
              <w:t>Додаток 8</w:t>
            </w:r>
          </w:p>
        </w:tc>
        <w:tc>
          <w:tcPr>
            <w:tcW w:w="7414" w:type="dxa"/>
          </w:tcPr>
          <w:p w:rsidR="001E611F" w:rsidRPr="00446D4A" w:rsidRDefault="001E611F" w:rsidP="00E10AF0">
            <w:pPr>
              <w:spacing w:line="276" w:lineRule="auto"/>
              <w:ind w:left="-57" w:right="-57"/>
              <w:jc w:val="both"/>
            </w:pPr>
            <w:r w:rsidRPr="00446D4A">
              <w:t>Соціально-економічний розвиток сіл, які входять до Калуської міської ОТГ на 2020-2022 роки…………………………………………………….</w:t>
            </w:r>
          </w:p>
        </w:tc>
        <w:tc>
          <w:tcPr>
            <w:tcW w:w="709" w:type="dxa"/>
            <w:vAlign w:val="bottom"/>
          </w:tcPr>
          <w:p w:rsidR="001E611F" w:rsidRPr="00446D4A" w:rsidRDefault="001E611F" w:rsidP="00E10AF0">
            <w:pPr>
              <w:spacing w:line="276" w:lineRule="auto"/>
              <w:ind w:left="-57" w:right="-57"/>
              <w:jc w:val="center"/>
            </w:pPr>
            <w:r w:rsidRPr="00446D4A">
              <w:t>137</w:t>
            </w:r>
          </w:p>
        </w:tc>
      </w:tr>
    </w:tbl>
    <w:p w:rsidR="001E611F" w:rsidRPr="00446D4A" w:rsidRDefault="001E611F" w:rsidP="001E611F">
      <w:pPr>
        <w:spacing w:after="200" w:line="276" w:lineRule="auto"/>
        <w:jc w:val="center"/>
        <w:rPr>
          <w:bCs/>
          <w:caps/>
        </w:rPr>
      </w:pPr>
      <w:r w:rsidRPr="00446D4A">
        <w:rPr>
          <w:bCs/>
          <w:caps/>
        </w:rPr>
        <w:br w:type="page"/>
      </w:r>
    </w:p>
    <w:p w:rsidR="001E611F" w:rsidRPr="00446D4A" w:rsidRDefault="001E611F" w:rsidP="001E611F">
      <w:pPr>
        <w:pStyle w:val="a6"/>
        <w:ind w:left="0"/>
        <w:jc w:val="center"/>
        <w:rPr>
          <w:b/>
        </w:rPr>
      </w:pPr>
      <w:r w:rsidRPr="00446D4A">
        <w:rPr>
          <w:b/>
        </w:rPr>
        <w:lastRenderedPageBreak/>
        <w:t>ЗАГАЛЬНІ ПОЛОЖЕННЯ</w:t>
      </w:r>
    </w:p>
    <w:p w:rsidR="001E611F" w:rsidRPr="00446D4A" w:rsidRDefault="001E611F" w:rsidP="001E611F">
      <w:pPr>
        <w:jc w:val="center"/>
        <w:rPr>
          <w:b/>
        </w:rPr>
      </w:pPr>
    </w:p>
    <w:p w:rsidR="001E611F" w:rsidRPr="00446D4A" w:rsidRDefault="001E611F" w:rsidP="001E611F">
      <w:pPr>
        <w:jc w:val="center"/>
        <w:rPr>
          <w:b/>
        </w:rPr>
      </w:pPr>
    </w:p>
    <w:p w:rsidR="001E611F" w:rsidRPr="00446D4A" w:rsidRDefault="001E611F" w:rsidP="001E611F">
      <w:pPr>
        <w:jc w:val="center"/>
        <w:rPr>
          <w:b/>
        </w:rPr>
      </w:pPr>
      <w:r w:rsidRPr="00446D4A">
        <w:rPr>
          <w:b/>
        </w:rPr>
        <w:t>ПАСПОРТ</w:t>
      </w:r>
    </w:p>
    <w:p w:rsidR="001E611F" w:rsidRPr="00446D4A" w:rsidRDefault="001E611F" w:rsidP="001E611F">
      <w:pPr>
        <w:jc w:val="center"/>
        <w:rPr>
          <w:b/>
        </w:rPr>
      </w:pPr>
      <w:r w:rsidRPr="00446D4A">
        <w:rPr>
          <w:b/>
        </w:rPr>
        <w:t xml:space="preserve">Програми соціально-економічного та культурного розвитку </w:t>
      </w:r>
    </w:p>
    <w:p w:rsidR="001E611F" w:rsidRPr="00446D4A" w:rsidRDefault="001E611F" w:rsidP="001E611F">
      <w:pPr>
        <w:jc w:val="center"/>
        <w:rPr>
          <w:b/>
        </w:rPr>
      </w:pPr>
      <w:r w:rsidRPr="00446D4A">
        <w:rPr>
          <w:b/>
        </w:rPr>
        <w:t xml:space="preserve"> на 2020 рік та основні напрями розвитку на 2021 і 2022 роки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4373"/>
        <w:gridCol w:w="4501"/>
      </w:tblGrid>
      <w:tr w:rsidR="00446D4A" w:rsidRPr="00446D4A" w:rsidTr="00E10AF0">
        <w:trPr>
          <w:jc w:val="center"/>
        </w:trPr>
        <w:tc>
          <w:tcPr>
            <w:tcW w:w="696" w:type="dxa"/>
          </w:tcPr>
          <w:p w:rsidR="001E611F" w:rsidRPr="00446D4A" w:rsidRDefault="001E611F" w:rsidP="00E10AF0">
            <w:r w:rsidRPr="00446D4A">
              <w:t>1.</w:t>
            </w:r>
          </w:p>
        </w:tc>
        <w:tc>
          <w:tcPr>
            <w:tcW w:w="4373" w:type="dxa"/>
          </w:tcPr>
          <w:p w:rsidR="001E611F" w:rsidRPr="00446D4A" w:rsidRDefault="001E611F" w:rsidP="00E10AF0">
            <w:r w:rsidRPr="00446D4A">
              <w:t>Ініціатор розроблення програми</w:t>
            </w:r>
          </w:p>
        </w:tc>
        <w:tc>
          <w:tcPr>
            <w:tcW w:w="4501" w:type="dxa"/>
          </w:tcPr>
          <w:p w:rsidR="001E611F" w:rsidRPr="00446D4A" w:rsidRDefault="001E611F" w:rsidP="00E10AF0">
            <w:pPr>
              <w:jc w:val="both"/>
            </w:pPr>
            <w:r w:rsidRPr="00446D4A">
              <w:t>Виконавчий комітет Калуської міської ради, розпорядження міського голови від 10.07.2019 №233-р «Про організацію розробки   проекту Програми соціально-економічного та культурного  розвитку міста  Калуша на 2020 рік»</w:t>
            </w:r>
          </w:p>
        </w:tc>
      </w:tr>
      <w:tr w:rsidR="00446D4A" w:rsidRPr="00446D4A" w:rsidTr="00E10AF0">
        <w:trPr>
          <w:jc w:val="center"/>
        </w:trPr>
        <w:tc>
          <w:tcPr>
            <w:tcW w:w="696" w:type="dxa"/>
          </w:tcPr>
          <w:p w:rsidR="001E611F" w:rsidRPr="00446D4A" w:rsidRDefault="001E611F" w:rsidP="00E10AF0">
            <w:r w:rsidRPr="00446D4A">
              <w:t>2.</w:t>
            </w:r>
          </w:p>
        </w:tc>
        <w:tc>
          <w:tcPr>
            <w:tcW w:w="4373" w:type="dxa"/>
          </w:tcPr>
          <w:p w:rsidR="001E611F" w:rsidRPr="00446D4A" w:rsidRDefault="001E611F" w:rsidP="00E10AF0">
            <w:r w:rsidRPr="00446D4A">
              <w:t>Розробник програми</w:t>
            </w:r>
          </w:p>
        </w:tc>
        <w:tc>
          <w:tcPr>
            <w:tcW w:w="4501" w:type="dxa"/>
          </w:tcPr>
          <w:p w:rsidR="001E611F" w:rsidRPr="00446D4A" w:rsidRDefault="001E611F" w:rsidP="00E10AF0">
            <w:pPr>
              <w:jc w:val="both"/>
            </w:pPr>
            <w:r w:rsidRPr="00446D4A">
              <w:t>Управління економічного розвитку міста Калуської міської ради</w:t>
            </w:r>
          </w:p>
        </w:tc>
      </w:tr>
      <w:tr w:rsidR="00446D4A" w:rsidRPr="00446D4A" w:rsidTr="00E10AF0">
        <w:trPr>
          <w:jc w:val="center"/>
        </w:trPr>
        <w:tc>
          <w:tcPr>
            <w:tcW w:w="696" w:type="dxa"/>
          </w:tcPr>
          <w:p w:rsidR="001E611F" w:rsidRPr="00446D4A" w:rsidRDefault="001E611F" w:rsidP="00E10AF0">
            <w:r w:rsidRPr="00446D4A">
              <w:t>3.</w:t>
            </w:r>
          </w:p>
        </w:tc>
        <w:tc>
          <w:tcPr>
            <w:tcW w:w="4373" w:type="dxa"/>
          </w:tcPr>
          <w:p w:rsidR="001E611F" w:rsidRPr="00446D4A" w:rsidRDefault="001E611F" w:rsidP="00E10AF0">
            <w:r w:rsidRPr="00446D4A">
              <w:t>Співрозробники програми</w:t>
            </w:r>
          </w:p>
        </w:tc>
        <w:tc>
          <w:tcPr>
            <w:tcW w:w="4501" w:type="dxa"/>
          </w:tcPr>
          <w:p w:rsidR="001E611F" w:rsidRPr="00446D4A" w:rsidRDefault="001E611F" w:rsidP="00E10AF0">
            <w:pPr>
              <w:jc w:val="both"/>
            </w:pPr>
            <w:r w:rsidRPr="00446D4A">
              <w:t>Виконавчі органи міської ради, територіальні підрозділи центральних органів виконавчої влади, заклади, суб’єкти господарювання міста, села ОТГ</w:t>
            </w:r>
          </w:p>
        </w:tc>
      </w:tr>
      <w:tr w:rsidR="00446D4A" w:rsidRPr="00446D4A" w:rsidTr="00E10AF0">
        <w:trPr>
          <w:jc w:val="center"/>
        </w:trPr>
        <w:tc>
          <w:tcPr>
            <w:tcW w:w="696" w:type="dxa"/>
          </w:tcPr>
          <w:p w:rsidR="001E611F" w:rsidRPr="00446D4A" w:rsidRDefault="001E611F" w:rsidP="00E10AF0">
            <w:r w:rsidRPr="00446D4A">
              <w:t>4.</w:t>
            </w:r>
          </w:p>
        </w:tc>
        <w:tc>
          <w:tcPr>
            <w:tcW w:w="4373" w:type="dxa"/>
          </w:tcPr>
          <w:p w:rsidR="001E611F" w:rsidRPr="00446D4A" w:rsidRDefault="001E611F" w:rsidP="00E10AF0">
            <w:r w:rsidRPr="00446D4A">
              <w:t xml:space="preserve">Відповідальні виконавці </w:t>
            </w:r>
          </w:p>
          <w:p w:rsidR="001E611F" w:rsidRPr="00446D4A" w:rsidRDefault="001E611F" w:rsidP="00E10AF0">
            <w:r w:rsidRPr="00446D4A">
              <w:t>програми</w:t>
            </w:r>
          </w:p>
        </w:tc>
        <w:tc>
          <w:tcPr>
            <w:tcW w:w="4501" w:type="dxa"/>
          </w:tcPr>
          <w:p w:rsidR="001E611F" w:rsidRPr="00446D4A" w:rsidRDefault="001E611F" w:rsidP="00E10AF0">
            <w:pPr>
              <w:jc w:val="both"/>
            </w:pPr>
            <w:r w:rsidRPr="00446D4A">
              <w:t>Виконавчі органи міської ради, територіальні підрозділи центральних органів виконавчої влади, заклади, суб’єкти господарювання міста, села ОТГ</w:t>
            </w:r>
          </w:p>
        </w:tc>
      </w:tr>
      <w:tr w:rsidR="00446D4A" w:rsidRPr="00446D4A" w:rsidTr="00E10AF0">
        <w:trPr>
          <w:jc w:val="center"/>
        </w:trPr>
        <w:tc>
          <w:tcPr>
            <w:tcW w:w="696" w:type="dxa"/>
          </w:tcPr>
          <w:p w:rsidR="001E611F" w:rsidRPr="00446D4A" w:rsidRDefault="001E611F" w:rsidP="00E10AF0">
            <w:r w:rsidRPr="00446D4A">
              <w:t>5.</w:t>
            </w:r>
          </w:p>
        </w:tc>
        <w:tc>
          <w:tcPr>
            <w:tcW w:w="4373" w:type="dxa"/>
          </w:tcPr>
          <w:p w:rsidR="001E611F" w:rsidRPr="00446D4A" w:rsidRDefault="001E611F" w:rsidP="00E10AF0">
            <w:r w:rsidRPr="00446D4A">
              <w:t>Учасники програми</w:t>
            </w:r>
          </w:p>
        </w:tc>
        <w:tc>
          <w:tcPr>
            <w:tcW w:w="4501" w:type="dxa"/>
          </w:tcPr>
          <w:p w:rsidR="001E611F" w:rsidRPr="00446D4A" w:rsidRDefault="001E611F" w:rsidP="00E10AF0">
            <w:pPr>
              <w:jc w:val="both"/>
            </w:pPr>
            <w:r w:rsidRPr="00446D4A">
              <w:t>Виконавчі органи міської ради, територіальні підрозділи центральних органів виконавчої влади, заклади,  суб’єкти господарювання міста, села ОТГ</w:t>
            </w:r>
          </w:p>
        </w:tc>
      </w:tr>
      <w:tr w:rsidR="00446D4A" w:rsidRPr="00446D4A" w:rsidTr="00E10AF0">
        <w:trPr>
          <w:jc w:val="center"/>
        </w:trPr>
        <w:tc>
          <w:tcPr>
            <w:tcW w:w="696" w:type="dxa"/>
          </w:tcPr>
          <w:p w:rsidR="001E611F" w:rsidRPr="00446D4A" w:rsidRDefault="001E611F" w:rsidP="00E10AF0">
            <w:r w:rsidRPr="00446D4A">
              <w:t xml:space="preserve">6. </w:t>
            </w:r>
          </w:p>
        </w:tc>
        <w:tc>
          <w:tcPr>
            <w:tcW w:w="4373" w:type="dxa"/>
          </w:tcPr>
          <w:p w:rsidR="001E611F" w:rsidRPr="00446D4A" w:rsidRDefault="001E611F" w:rsidP="00E10AF0">
            <w:r w:rsidRPr="00446D4A">
              <w:t>Термін реалізації програми</w:t>
            </w:r>
          </w:p>
        </w:tc>
        <w:tc>
          <w:tcPr>
            <w:tcW w:w="4501" w:type="dxa"/>
          </w:tcPr>
          <w:p w:rsidR="001E611F" w:rsidRPr="00446D4A" w:rsidRDefault="001E611F" w:rsidP="00E10AF0">
            <w:pPr>
              <w:jc w:val="both"/>
            </w:pPr>
            <w:r w:rsidRPr="00446D4A">
              <w:t>2020 рік</w:t>
            </w:r>
          </w:p>
        </w:tc>
      </w:tr>
      <w:tr w:rsidR="00446D4A" w:rsidRPr="00446D4A" w:rsidTr="00E10AF0">
        <w:trPr>
          <w:jc w:val="center"/>
        </w:trPr>
        <w:tc>
          <w:tcPr>
            <w:tcW w:w="696" w:type="dxa"/>
          </w:tcPr>
          <w:p w:rsidR="001E611F" w:rsidRPr="00446D4A" w:rsidRDefault="001E611F" w:rsidP="00E10AF0">
            <w:r w:rsidRPr="00446D4A">
              <w:t>7.</w:t>
            </w:r>
          </w:p>
        </w:tc>
        <w:tc>
          <w:tcPr>
            <w:tcW w:w="4373" w:type="dxa"/>
          </w:tcPr>
          <w:p w:rsidR="001E611F" w:rsidRPr="00446D4A" w:rsidRDefault="001E611F" w:rsidP="00E10AF0">
            <w:pPr>
              <w:ind w:right="-94"/>
            </w:pPr>
            <w:r w:rsidRPr="00446D4A">
              <w:t>Фінансування програми</w:t>
            </w:r>
          </w:p>
        </w:tc>
        <w:tc>
          <w:tcPr>
            <w:tcW w:w="4501" w:type="dxa"/>
          </w:tcPr>
          <w:p w:rsidR="001E611F" w:rsidRPr="00446D4A" w:rsidRDefault="001E611F" w:rsidP="00E10AF0">
            <w:pPr>
              <w:jc w:val="both"/>
            </w:pPr>
            <w:r w:rsidRPr="00446D4A">
              <w:t xml:space="preserve">Фінансування заходів проводиться  згідно цільових програм з міського, державного, обласного бюджетів та з інших джерел </w:t>
            </w:r>
          </w:p>
        </w:tc>
      </w:tr>
      <w:tr w:rsidR="00446D4A" w:rsidRPr="00446D4A" w:rsidTr="00E10AF0">
        <w:trPr>
          <w:jc w:val="center"/>
        </w:trPr>
        <w:tc>
          <w:tcPr>
            <w:tcW w:w="696" w:type="dxa"/>
          </w:tcPr>
          <w:p w:rsidR="001E611F" w:rsidRPr="00446D4A" w:rsidRDefault="001E611F" w:rsidP="00E10AF0">
            <w:r w:rsidRPr="00446D4A">
              <w:t>8.</w:t>
            </w:r>
          </w:p>
        </w:tc>
        <w:tc>
          <w:tcPr>
            <w:tcW w:w="4373" w:type="dxa"/>
          </w:tcPr>
          <w:p w:rsidR="001E611F" w:rsidRPr="00446D4A" w:rsidRDefault="001E611F" w:rsidP="00E10AF0">
            <w:r w:rsidRPr="00446D4A">
              <w:t>Очікувані результати виконання програми</w:t>
            </w:r>
          </w:p>
        </w:tc>
        <w:tc>
          <w:tcPr>
            <w:tcW w:w="4501" w:type="dxa"/>
          </w:tcPr>
          <w:p w:rsidR="001E611F" w:rsidRPr="00446D4A" w:rsidRDefault="001E611F" w:rsidP="00E10AF0">
            <w:pPr>
              <w:spacing w:after="240"/>
              <w:jc w:val="both"/>
            </w:pPr>
            <w:r w:rsidRPr="00446D4A">
              <w:t>Забезпечення сталого функціонування економіки, гуманітарної та соціальної сфер. Підвищення енергоресурсів на об’єктах бюджетної сфери та в житлово-комунальному господарстві. Збільшення доступності громадянам широкого спектра послуг закладів освіти, культури, спорту, медицини та соціальної сфери. Забезпечення життєдіяльності населення.</w:t>
            </w:r>
          </w:p>
        </w:tc>
      </w:tr>
      <w:tr w:rsidR="001E611F" w:rsidRPr="00446D4A" w:rsidTr="00E10AF0">
        <w:trPr>
          <w:jc w:val="center"/>
        </w:trPr>
        <w:tc>
          <w:tcPr>
            <w:tcW w:w="696" w:type="dxa"/>
          </w:tcPr>
          <w:p w:rsidR="001E611F" w:rsidRPr="00446D4A" w:rsidRDefault="001E611F" w:rsidP="00E10AF0">
            <w:r w:rsidRPr="00446D4A">
              <w:t>9.</w:t>
            </w:r>
          </w:p>
        </w:tc>
        <w:tc>
          <w:tcPr>
            <w:tcW w:w="4373" w:type="dxa"/>
          </w:tcPr>
          <w:p w:rsidR="001E611F" w:rsidRPr="00446D4A" w:rsidRDefault="001E611F" w:rsidP="00E10AF0">
            <w:r w:rsidRPr="00446D4A">
              <w:t>Термін проведення звітності</w:t>
            </w:r>
          </w:p>
        </w:tc>
        <w:tc>
          <w:tcPr>
            <w:tcW w:w="4501" w:type="dxa"/>
          </w:tcPr>
          <w:p w:rsidR="001E611F" w:rsidRPr="00446D4A" w:rsidRDefault="001E611F" w:rsidP="00E10AF0">
            <w:pPr>
              <w:jc w:val="both"/>
            </w:pPr>
            <w:r w:rsidRPr="00446D4A">
              <w:t>Щоквартально</w:t>
            </w:r>
          </w:p>
        </w:tc>
      </w:tr>
    </w:tbl>
    <w:p w:rsidR="001E611F" w:rsidRPr="00446D4A" w:rsidRDefault="001E611F" w:rsidP="001E611F">
      <w:pPr>
        <w:shd w:val="clear" w:color="auto" w:fill="FFFFFF"/>
        <w:ind w:left="567"/>
        <w:jc w:val="both"/>
      </w:pPr>
    </w:p>
    <w:p w:rsidR="001E611F" w:rsidRPr="00446D4A" w:rsidRDefault="001E611F" w:rsidP="001E611F">
      <w:pPr>
        <w:pStyle w:val="a7"/>
        <w:ind w:firstLine="720"/>
        <w:jc w:val="center"/>
        <w:rPr>
          <w:b/>
          <w:sz w:val="24"/>
          <w:szCs w:val="24"/>
        </w:rPr>
      </w:pPr>
    </w:p>
    <w:p w:rsidR="001E611F" w:rsidRPr="00446D4A" w:rsidRDefault="001E611F" w:rsidP="001E611F">
      <w:pPr>
        <w:spacing w:after="200"/>
        <w:jc w:val="center"/>
        <w:rPr>
          <w:b/>
          <w:i/>
          <w:sz w:val="28"/>
          <w:szCs w:val="28"/>
        </w:rPr>
      </w:pPr>
      <w:r w:rsidRPr="00446D4A">
        <w:rPr>
          <w:b/>
        </w:rPr>
        <w:br w:type="page"/>
      </w:r>
      <w:bookmarkStart w:id="1" w:name="_Toc122152562"/>
      <w:bookmarkStart w:id="2" w:name="_Toc122318188"/>
      <w:bookmarkStart w:id="3" w:name="_Toc122318499"/>
      <w:bookmarkStart w:id="4" w:name="_Toc122323717"/>
      <w:bookmarkStart w:id="5" w:name="_Toc122335056"/>
      <w:bookmarkStart w:id="6" w:name="_Toc122337921"/>
      <w:bookmarkStart w:id="7" w:name="_Toc122488647"/>
      <w:bookmarkStart w:id="8" w:name="_Toc122756554"/>
      <w:bookmarkStart w:id="9" w:name="_Toc122756638"/>
      <w:bookmarkStart w:id="10" w:name="_Toc122756680"/>
      <w:bookmarkStart w:id="11" w:name="_Toc122757099"/>
      <w:bookmarkStart w:id="12" w:name="_Toc124656243"/>
      <w:bookmarkStart w:id="13" w:name="_Toc124744081"/>
      <w:bookmarkStart w:id="14" w:name="_Toc150930365"/>
      <w:r w:rsidRPr="00446D4A">
        <w:rPr>
          <w:b/>
          <w:i/>
          <w:sz w:val="28"/>
          <w:szCs w:val="28"/>
        </w:rPr>
        <w:lastRenderedPageBreak/>
        <w:t>Вступ</w:t>
      </w:r>
      <w:bookmarkEnd w:id="1"/>
      <w:bookmarkEnd w:id="2"/>
      <w:bookmarkEnd w:id="3"/>
      <w:bookmarkEnd w:id="4"/>
      <w:bookmarkEnd w:id="5"/>
      <w:bookmarkEnd w:id="6"/>
      <w:bookmarkEnd w:id="7"/>
      <w:bookmarkEnd w:id="8"/>
      <w:bookmarkEnd w:id="9"/>
      <w:bookmarkEnd w:id="10"/>
      <w:bookmarkEnd w:id="11"/>
      <w:bookmarkEnd w:id="12"/>
      <w:bookmarkEnd w:id="13"/>
      <w:bookmarkEnd w:id="14"/>
    </w:p>
    <w:p w:rsidR="001E611F" w:rsidRPr="00446D4A" w:rsidRDefault="001E611F" w:rsidP="001E611F">
      <w:pPr>
        <w:pStyle w:val="a7"/>
        <w:widowControl w:val="0"/>
        <w:ind w:firstLine="567"/>
        <w:rPr>
          <w:sz w:val="24"/>
          <w:szCs w:val="24"/>
        </w:rPr>
      </w:pPr>
      <w:r w:rsidRPr="00446D4A">
        <w:rPr>
          <w:sz w:val="24"/>
          <w:szCs w:val="24"/>
        </w:rPr>
        <w:t>Програму соціально-економічного та культурного розвитку на 2020 рік та основні напрями розвитку на 2021 і 2022 роки (далі – Програма) розроблено  управлінням економічного розвитку міста міської ради разом з іншими  виконавчими органами міської ради, територіальними підрозділами центральних органів виконавчої влади в місті, закладами, суб’єктами господарювання міста, селами ОТГ на виконання розпорядження міського голови від 10.07.2019 №233-р «Про організацію розробки проекту Програми соціально-економічного та культурного розвитку міста Калуша на 2020 рік».</w:t>
      </w:r>
    </w:p>
    <w:p w:rsidR="001E611F" w:rsidRPr="00446D4A" w:rsidRDefault="001E611F" w:rsidP="001E611F">
      <w:pPr>
        <w:pStyle w:val="a7"/>
        <w:widowControl w:val="0"/>
        <w:ind w:firstLine="567"/>
        <w:rPr>
          <w:sz w:val="24"/>
          <w:szCs w:val="24"/>
        </w:rPr>
      </w:pPr>
      <w:r w:rsidRPr="00446D4A">
        <w:rPr>
          <w:sz w:val="24"/>
          <w:szCs w:val="24"/>
        </w:rPr>
        <w:t>Програма розроблена відповідно до статті 143 Конституції України, пункту 22 частини першої статті 26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 та постанови Кабінету Міністрів України від 15.05.2019 №555 «Про схвалення Прогнозу економічного і соціального розвитку України на 2020-2022 роки».</w:t>
      </w:r>
    </w:p>
    <w:p w:rsidR="001E611F" w:rsidRPr="00446D4A" w:rsidRDefault="001E611F" w:rsidP="001E611F">
      <w:pPr>
        <w:pStyle w:val="a7"/>
        <w:widowControl w:val="0"/>
        <w:ind w:firstLine="567"/>
        <w:rPr>
          <w:sz w:val="24"/>
          <w:szCs w:val="24"/>
        </w:rPr>
      </w:pPr>
      <w:r w:rsidRPr="00446D4A">
        <w:rPr>
          <w:sz w:val="24"/>
          <w:szCs w:val="24"/>
        </w:rPr>
        <w:t>Програма сформована на основі комплексного аналізу тенденцій розвитку економіки, поточної соціально-економічної ситуації, актуальних проблем розвитку міста, та галузей і пріоритетів.</w:t>
      </w:r>
    </w:p>
    <w:p w:rsidR="001E611F" w:rsidRPr="00446D4A" w:rsidRDefault="001E611F" w:rsidP="001E611F">
      <w:pPr>
        <w:pStyle w:val="a7"/>
        <w:widowControl w:val="0"/>
        <w:ind w:firstLine="567"/>
        <w:rPr>
          <w:sz w:val="24"/>
          <w:szCs w:val="24"/>
        </w:rPr>
      </w:pPr>
      <w:r w:rsidRPr="00446D4A">
        <w:rPr>
          <w:sz w:val="24"/>
          <w:szCs w:val="24"/>
        </w:rPr>
        <w:t>Головною метою Програми є забезпечення сталого функціонування господарського комплексу, соціальної та гуманітарної сфер, створення необхідних умов для структурних зрушень в економіці, ефективного використання внутрішнього природно-ресурсного потенціалу потужностей та трудових ресурсів підприємств, установ і організацій усіх форм власності для потреб функціонування економіки.</w:t>
      </w:r>
    </w:p>
    <w:p w:rsidR="001E611F" w:rsidRPr="00446D4A" w:rsidRDefault="001E611F" w:rsidP="001E611F">
      <w:pPr>
        <w:pStyle w:val="a7"/>
        <w:widowControl w:val="0"/>
        <w:ind w:firstLine="567"/>
        <w:rPr>
          <w:sz w:val="24"/>
          <w:szCs w:val="24"/>
        </w:rPr>
      </w:pPr>
      <w:r w:rsidRPr="00446D4A">
        <w:rPr>
          <w:sz w:val="24"/>
          <w:szCs w:val="24"/>
        </w:rPr>
        <w:t>З урахуванням воєнного стану, зовнішньополітичної та економічної ситуації в країні, шляхом погодження прогнозів діяльності підприємств і організацій міста, сформовані основні прогнозні показники економічної діяльності в 2020 році, визначені пріоритетні напрями економічної діяльності на 2021-2022 роки, показники ефективності її реалізації на середньостроковий період.</w:t>
      </w:r>
    </w:p>
    <w:p w:rsidR="001E611F" w:rsidRPr="00446D4A" w:rsidRDefault="001E611F" w:rsidP="001E611F">
      <w:pPr>
        <w:pStyle w:val="a7"/>
        <w:widowControl w:val="0"/>
        <w:ind w:firstLine="567"/>
        <w:rPr>
          <w:sz w:val="24"/>
          <w:szCs w:val="24"/>
        </w:rPr>
      </w:pPr>
      <w:r w:rsidRPr="00446D4A">
        <w:rPr>
          <w:sz w:val="24"/>
          <w:szCs w:val="24"/>
        </w:rPr>
        <w:t>Завдання та заходи Програми сформовані з урахуванням завдань та заходів у відповідних галузях і сферах діяльності, заходів міських цільових програм розвитку.</w:t>
      </w:r>
    </w:p>
    <w:p w:rsidR="001E611F" w:rsidRPr="00446D4A" w:rsidRDefault="001E611F" w:rsidP="001E611F">
      <w:pPr>
        <w:pStyle w:val="a7"/>
        <w:widowControl w:val="0"/>
        <w:ind w:firstLine="567"/>
        <w:rPr>
          <w:sz w:val="24"/>
          <w:szCs w:val="24"/>
        </w:rPr>
      </w:pPr>
      <w:r w:rsidRPr="00446D4A">
        <w:rPr>
          <w:sz w:val="24"/>
          <w:szCs w:val="24"/>
        </w:rPr>
        <w:t>Реалізацію заходів Програми буде забезпечено за наявності фінансування з державного, обласного та міського бюджетів, власних коштів підприємств, коштів інвесторів, спонсорської допомоги та інших джерел, не заборонених законодавством України.</w:t>
      </w:r>
    </w:p>
    <w:p w:rsidR="001E611F" w:rsidRPr="00446D4A" w:rsidRDefault="001E611F" w:rsidP="001E611F">
      <w:pPr>
        <w:ind w:firstLine="567"/>
        <w:jc w:val="both"/>
      </w:pPr>
      <w:r w:rsidRPr="00446D4A">
        <w:t>Організацію щодо виконання Програми здійснюють виконавчі органи міської ради спільно з територіальними підрозділами центральних органів виконавчої влади, закладами,  суб’єктами господарювання міста та села, які розробили відповідні розділи Програми.</w:t>
      </w:r>
    </w:p>
    <w:p w:rsidR="001E611F" w:rsidRPr="00446D4A" w:rsidRDefault="001E611F" w:rsidP="001E611F">
      <w:pPr>
        <w:ind w:firstLine="567"/>
        <w:jc w:val="both"/>
      </w:pPr>
      <w:r w:rsidRPr="00446D4A">
        <w:t>Для оцінки повноти та якості реалізації програмних завдань і заходів щоквартально здійснюватиметься моніторинг виконання Програми.</w:t>
      </w:r>
    </w:p>
    <w:p w:rsidR="001E611F" w:rsidRPr="00446D4A" w:rsidRDefault="001E611F" w:rsidP="001E611F">
      <w:pPr>
        <w:ind w:firstLine="567"/>
        <w:jc w:val="both"/>
      </w:pPr>
      <w:r w:rsidRPr="00446D4A">
        <w:t>Програма залишається відкритою для доповнень та коригувань у відповідності до стратегічних напрямків розвитку міста, сіл та зовнішньополітичної ситуації у країні.</w:t>
      </w:r>
    </w:p>
    <w:p w:rsidR="001E611F" w:rsidRPr="00446D4A" w:rsidRDefault="001E611F" w:rsidP="001E611F">
      <w:pPr>
        <w:ind w:firstLine="708"/>
        <w:jc w:val="both"/>
      </w:pPr>
    </w:p>
    <w:p w:rsidR="001E611F" w:rsidRPr="00446D4A" w:rsidRDefault="001E611F" w:rsidP="001E611F">
      <w:pPr>
        <w:ind w:firstLine="708"/>
        <w:jc w:val="both"/>
      </w:pPr>
    </w:p>
    <w:p w:rsidR="001E611F" w:rsidRPr="00446D4A" w:rsidRDefault="001E611F" w:rsidP="001E611F">
      <w:pPr>
        <w:spacing w:after="200"/>
      </w:pPr>
      <w:r w:rsidRPr="00446D4A">
        <w:br w:type="page"/>
      </w:r>
    </w:p>
    <w:p w:rsidR="001E611F" w:rsidRPr="00446D4A" w:rsidRDefault="001E611F" w:rsidP="001E611F">
      <w:pPr>
        <w:pStyle w:val="1"/>
        <w:spacing w:before="0" w:after="0"/>
        <w:ind w:left="360"/>
        <w:rPr>
          <w:rFonts w:ascii="Times New Roman" w:hAnsi="Times New Roman"/>
          <w:i/>
        </w:rPr>
      </w:pPr>
      <w:r w:rsidRPr="00446D4A">
        <w:rPr>
          <w:rFonts w:ascii="Times New Roman" w:hAnsi="Times New Roman"/>
          <w:i/>
        </w:rPr>
        <w:lastRenderedPageBreak/>
        <w:t>І. Аналітична частина</w:t>
      </w:r>
    </w:p>
    <w:p w:rsidR="001E611F" w:rsidRPr="00446D4A" w:rsidRDefault="001E611F" w:rsidP="001E611F"/>
    <w:p w:rsidR="001E611F" w:rsidRPr="00446D4A" w:rsidRDefault="001E611F" w:rsidP="001E611F">
      <w:pPr>
        <w:pStyle w:val="1"/>
        <w:numPr>
          <w:ilvl w:val="0"/>
          <w:numId w:val="77"/>
        </w:numPr>
        <w:spacing w:before="0" w:after="0"/>
        <w:rPr>
          <w:rFonts w:ascii="Times New Roman" w:hAnsi="Times New Roman"/>
          <w:i/>
          <w:sz w:val="28"/>
          <w:szCs w:val="28"/>
        </w:rPr>
      </w:pPr>
      <w:r w:rsidRPr="00446D4A">
        <w:rPr>
          <w:rFonts w:ascii="Times New Roman" w:hAnsi="Times New Roman"/>
          <w:i/>
          <w:sz w:val="28"/>
          <w:szCs w:val="28"/>
        </w:rPr>
        <w:t>Соціально-економічний розвиток міста у 2019 році</w:t>
      </w:r>
    </w:p>
    <w:p w:rsidR="001E611F" w:rsidRPr="00446D4A" w:rsidRDefault="001E611F" w:rsidP="001E611F">
      <w:pPr>
        <w:jc w:val="center"/>
        <w:outlineLvl w:val="0"/>
        <w:rPr>
          <w:b/>
        </w:rPr>
      </w:pPr>
    </w:p>
    <w:p w:rsidR="001E611F" w:rsidRPr="00446D4A" w:rsidRDefault="001E611F" w:rsidP="001E611F">
      <w:pPr>
        <w:ind w:firstLine="567"/>
        <w:jc w:val="both"/>
        <w:outlineLvl w:val="0"/>
      </w:pPr>
      <w:r w:rsidRPr="00446D4A">
        <w:t xml:space="preserve">Згідно моніторингу та рейтингової оцінки результатів діяльності Івано-Франківської області за 9 місяців 2019 року Калуш зайняв 2-3 місце, поділивши його з м. Коломия. </w:t>
      </w:r>
    </w:p>
    <w:p w:rsidR="001E611F" w:rsidRPr="00446D4A" w:rsidRDefault="001E611F" w:rsidP="001E611F">
      <w:pPr>
        <w:ind w:firstLine="567"/>
        <w:jc w:val="both"/>
        <w:outlineLvl w:val="0"/>
      </w:pPr>
      <w:r w:rsidRPr="00446D4A">
        <w:t>1 місце зайняло по соціально-економічному показнику - ефективність агропромислового комплексу.</w:t>
      </w:r>
    </w:p>
    <w:p w:rsidR="001E611F" w:rsidRPr="00446D4A" w:rsidRDefault="001E611F" w:rsidP="001E611F">
      <w:pPr>
        <w:ind w:firstLine="567"/>
        <w:jc w:val="both"/>
        <w:outlineLvl w:val="0"/>
      </w:pPr>
      <w:r w:rsidRPr="00446D4A">
        <w:t>2 місця місто зайняло по соціально-економічних показниках:</w:t>
      </w:r>
    </w:p>
    <w:p w:rsidR="001E611F" w:rsidRPr="00446D4A" w:rsidRDefault="001E611F" w:rsidP="001E611F">
      <w:pPr>
        <w:pStyle w:val="a6"/>
        <w:numPr>
          <w:ilvl w:val="0"/>
          <w:numId w:val="127"/>
        </w:numPr>
        <w:ind w:left="0" w:firstLine="567"/>
        <w:jc w:val="both"/>
        <w:outlineLvl w:val="0"/>
      </w:pPr>
      <w:r w:rsidRPr="00446D4A">
        <w:t xml:space="preserve">  кошти, передбачені у міському бюджеті на співфінансування заходів з енергоефективності в житловому секторі;</w:t>
      </w:r>
    </w:p>
    <w:p w:rsidR="001E611F" w:rsidRPr="00446D4A" w:rsidRDefault="001E611F" w:rsidP="001E611F">
      <w:pPr>
        <w:pStyle w:val="a6"/>
        <w:numPr>
          <w:ilvl w:val="0"/>
          <w:numId w:val="127"/>
        </w:numPr>
        <w:ind w:left="0" w:firstLine="567"/>
        <w:jc w:val="both"/>
        <w:outlineLvl w:val="0"/>
      </w:pPr>
      <w:r w:rsidRPr="00446D4A">
        <w:t xml:space="preserve">  коефіцієнт покриття експортом імпорту (за січень-серпень);</w:t>
      </w:r>
    </w:p>
    <w:p w:rsidR="001E611F" w:rsidRPr="00446D4A" w:rsidRDefault="001E611F" w:rsidP="001E611F">
      <w:pPr>
        <w:pStyle w:val="a6"/>
        <w:numPr>
          <w:ilvl w:val="0"/>
          <w:numId w:val="127"/>
        </w:numPr>
        <w:ind w:left="0" w:firstLine="567"/>
        <w:jc w:val="both"/>
        <w:outlineLvl w:val="0"/>
      </w:pPr>
      <w:r w:rsidRPr="00446D4A">
        <w:t xml:space="preserve">  оцінка інвестиційної привабливості району;</w:t>
      </w:r>
    </w:p>
    <w:p w:rsidR="001E611F" w:rsidRPr="00446D4A" w:rsidRDefault="001E611F" w:rsidP="001E611F">
      <w:pPr>
        <w:pStyle w:val="a6"/>
        <w:numPr>
          <w:ilvl w:val="0"/>
          <w:numId w:val="127"/>
        </w:numPr>
        <w:ind w:left="0" w:firstLine="567"/>
        <w:jc w:val="both"/>
        <w:outlineLvl w:val="0"/>
      </w:pPr>
      <w:r w:rsidRPr="00446D4A">
        <w:t xml:space="preserve">  темп зростання (зменшення) середньомісячної заробітної плати штатних працівників, відсотків до відповідного періоду  попереднього року;</w:t>
      </w:r>
    </w:p>
    <w:p w:rsidR="001E611F" w:rsidRPr="00446D4A" w:rsidRDefault="001E611F" w:rsidP="001E611F">
      <w:pPr>
        <w:pStyle w:val="a6"/>
        <w:numPr>
          <w:ilvl w:val="0"/>
          <w:numId w:val="127"/>
        </w:numPr>
        <w:ind w:left="0" w:firstLine="567"/>
        <w:jc w:val="both"/>
        <w:outlineLvl w:val="0"/>
      </w:pPr>
      <w:r w:rsidRPr="00446D4A">
        <w:t xml:space="preserve">  питома вага кількості найманих працівників, яким виплачується заробітна плата нижче мінімальної, до загальної кількості найманих працівників.</w:t>
      </w:r>
    </w:p>
    <w:p w:rsidR="001E611F" w:rsidRPr="00446D4A" w:rsidRDefault="001E611F" w:rsidP="001E611F">
      <w:pPr>
        <w:pStyle w:val="a6"/>
        <w:ind w:left="0" w:firstLine="567"/>
        <w:jc w:val="both"/>
        <w:outlineLvl w:val="0"/>
      </w:pPr>
      <w:r w:rsidRPr="00446D4A">
        <w:t xml:space="preserve">По гуманітарній сфері місто  зайняло в загальному рейтингу 1 місце. </w:t>
      </w:r>
    </w:p>
    <w:p w:rsidR="001E611F" w:rsidRPr="00446D4A" w:rsidRDefault="001E611F" w:rsidP="001E611F">
      <w:pPr>
        <w:pStyle w:val="a6"/>
        <w:ind w:left="927" w:hanging="927"/>
        <w:jc w:val="both"/>
        <w:outlineLvl w:val="0"/>
      </w:pPr>
      <w:r w:rsidRPr="00446D4A">
        <w:t>По показнику - надання субсидій та соціальна допомога 1 місце та 2 місця по показниках:</w:t>
      </w:r>
    </w:p>
    <w:p w:rsidR="001E611F" w:rsidRPr="00446D4A" w:rsidRDefault="001E611F" w:rsidP="001E611F">
      <w:pPr>
        <w:pStyle w:val="a6"/>
        <w:numPr>
          <w:ilvl w:val="0"/>
          <w:numId w:val="127"/>
        </w:numPr>
        <w:ind w:left="0" w:firstLine="567"/>
        <w:jc w:val="both"/>
        <w:outlineLvl w:val="0"/>
      </w:pPr>
      <w:r w:rsidRPr="00446D4A">
        <w:t xml:space="preserve">  охорона здоров’я;</w:t>
      </w:r>
    </w:p>
    <w:p w:rsidR="001E611F" w:rsidRPr="00446D4A" w:rsidRDefault="001E611F" w:rsidP="001E611F">
      <w:pPr>
        <w:pStyle w:val="a6"/>
        <w:numPr>
          <w:ilvl w:val="0"/>
          <w:numId w:val="127"/>
        </w:numPr>
        <w:ind w:left="0" w:firstLine="567"/>
        <w:jc w:val="both"/>
        <w:outlineLvl w:val="0"/>
      </w:pPr>
      <w:r w:rsidRPr="00446D4A">
        <w:t xml:space="preserve">  розвиток освіти;</w:t>
      </w:r>
    </w:p>
    <w:p w:rsidR="001E611F" w:rsidRPr="00446D4A" w:rsidRDefault="001E611F" w:rsidP="001E611F">
      <w:pPr>
        <w:pStyle w:val="a6"/>
        <w:numPr>
          <w:ilvl w:val="0"/>
          <w:numId w:val="127"/>
        </w:numPr>
        <w:ind w:left="0" w:firstLine="567"/>
        <w:jc w:val="both"/>
        <w:outlineLvl w:val="0"/>
      </w:pPr>
      <w:r w:rsidRPr="00446D4A">
        <w:t xml:space="preserve">  розвиток культури.</w:t>
      </w:r>
    </w:p>
    <w:p w:rsidR="001E611F" w:rsidRPr="00446D4A" w:rsidRDefault="001E611F" w:rsidP="001E611F">
      <w:pPr>
        <w:pStyle w:val="a6"/>
        <w:ind w:left="567"/>
        <w:jc w:val="both"/>
        <w:outlineLvl w:val="0"/>
      </w:pPr>
      <w:r w:rsidRPr="00446D4A">
        <w:t>Крім того, місто зайняло 1 місця по показниках:</w:t>
      </w:r>
    </w:p>
    <w:p w:rsidR="001E611F" w:rsidRPr="00446D4A" w:rsidRDefault="001E611F" w:rsidP="001E611F">
      <w:pPr>
        <w:pStyle w:val="a6"/>
        <w:numPr>
          <w:ilvl w:val="0"/>
          <w:numId w:val="127"/>
        </w:numPr>
        <w:ind w:left="0" w:firstLine="567"/>
        <w:jc w:val="both"/>
        <w:outlineLvl w:val="0"/>
      </w:pPr>
      <w:r w:rsidRPr="00446D4A">
        <w:t xml:space="preserve">  стан виконання контрольних документів;</w:t>
      </w:r>
    </w:p>
    <w:p w:rsidR="001E611F" w:rsidRPr="00446D4A" w:rsidRDefault="001E611F" w:rsidP="001E611F">
      <w:pPr>
        <w:pStyle w:val="a6"/>
        <w:numPr>
          <w:ilvl w:val="0"/>
          <w:numId w:val="127"/>
        </w:numPr>
        <w:ind w:left="0" w:firstLine="567"/>
        <w:jc w:val="both"/>
        <w:outlineLvl w:val="0"/>
      </w:pPr>
      <w:r w:rsidRPr="00446D4A">
        <w:t xml:space="preserve">  надання шефської допомоги військовим частинам за 3 квартал 2019 року.</w:t>
      </w:r>
    </w:p>
    <w:p w:rsidR="001E611F" w:rsidRPr="00446D4A" w:rsidRDefault="001E611F" w:rsidP="001E611F">
      <w:pPr>
        <w:pStyle w:val="a6"/>
        <w:ind w:left="567"/>
        <w:jc w:val="both"/>
        <w:outlineLvl w:val="0"/>
      </w:pPr>
    </w:p>
    <w:p w:rsidR="001E611F" w:rsidRPr="00446D4A" w:rsidRDefault="001E611F" w:rsidP="001E611F">
      <w:pPr>
        <w:ind w:firstLine="567"/>
        <w:jc w:val="center"/>
        <w:outlineLvl w:val="0"/>
        <w:rPr>
          <w:sz w:val="28"/>
          <w:szCs w:val="28"/>
        </w:rPr>
      </w:pPr>
      <w:r w:rsidRPr="00446D4A">
        <w:rPr>
          <w:sz w:val="28"/>
          <w:szCs w:val="28"/>
        </w:rPr>
        <w:t>Податково-бюджетна політика</w:t>
      </w:r>
    </w:p>
    <w:p w:rsidR="001E611F" w:rsidRPr="00446D4A" w:rsidRDefault="001E611F" w:rsidP="001E611F">
      <w:pPr>
        <w:ind w:firstLine="567"/>
        <w:jc w:val="both"/>
        <w:outlineLvl w:val="0"/>
      </w:pPr>
      <w:r w:rsidRPr="00446D4A">
        <w:t xml:space="preserve">Надходження по податках і зборах до місцевого бюджету від </w:t>
      </w:r>
      <w:r w:rsidR="00EE5D06" w:rsidRPr="00446D4A">
        <w:t xml:space="preserve">суб’єктів господарської діяльності </w:t>
      </w:r>
      <w:r w:rsidRPr="00446D4A">
        <w:t xml:space="preserve"> м.Калуша за 9 місяців 2019 року склали 348,0 млн.грн. та в порівнянні з відповідним періодом становили 109,8 % і збільшились на 31 млн. грн. </w:t>
      </w:r>
    </w:p>
    <w:p w:rsidR="001E611F" w:rsidRPr="00446D4A" w:rsidRDefault="001E611F" w:rsidP="001E611F">
      <w:pPr>
        <w:ind w:firstLine="567"/>
        <w:jc w:val="both"/>
      </w:pPr>
      <w:r w:rsidRPr="00446D4A">
        <w:t>За  січень-жовтень 201</w:t>
      </w:r>
      <w:r w:rsidRPr="00446D4A">
        <w:rPr>
          <w:lang w:val="ru-RU"/>
        </w:rPr>
        <w:t>9</w:t>
      </w:r>
      <w:r w:rsidRPr="00446D4A">
        <w:t xml:space="preserve"> року всього доходів до міського бюджету (без трансфертів з Державного бюджету) поступило в сумі 373477,5 тис. грн. при плані 381279,2 тис. грн., недовиконання  склало 7801,7 тис. грн.</w:t>
      </w:r>
    </w:p>
    <w:p w:rsidR="001E611F" w:rsidRPr="00446D4A" w:rsidRDefault="001E611F" w:rsidP="001E611F">
      <w:pPr>
        <w:ind w:firstLine="567"/>
        <w:jc w:val="both"/>
      </w:pPr>
      <w:r w:rsidRPr="00446D4A">
        <w:t xml:space="preserve">До загального фонду бюджету міста надійшло доходів в сумі 341920,7 тис. грн. при плані 348398 тис. грн.,  недовиконання становить 6477,3 тис. грн. (98,1%). Недовиконання спостерігається по надходженнях від податку з доходів фізичних осіб (96,9% до планових показників на відповідний період). </w:t>
      </w:r>
    </w:p>
    <w:p w:rsidR="001E611F" w:rsidRPr="00446D4A" w:rsidRDefault="001E611F" w:rsidP="001E611F">
      <w:pPr>
        <w:ind w:firstLine="567"/>
        <w:jc w:val="both"/>
      </w:pPr>
      <w:r w:rsidRPr="00446D4A">
        <w:t>До спеціального фонду міського бюджету надійшло коштів в сумі 31556,8 тис. грн. при плані 32881,2 тис. грн., недовиконання складає 1324,4 тис. грн. (96,0%). В розрізі надходжень: по екологічному податку – 49,5%.</w:t>
      </w:r>
    </w:p>
    <w:p w:rsidR="001E611F" w:rsidRPr="00446D4A" w:rsidRDefault="001E611F" w:rsidP="001E611F">
      <w:pPr>
        <w:ind w:firstLine="567"/>
        <w:jc w:val="both"/>
      </w:pPr>
    </w:p>
    <w:p w:rsidR="001E611F" w:rsidRPr="00446D4A" w:rsidRDefault="001E611F" w:rsidP="001E611F">
      <w:pPr>
        <w:jc w:val="center"/>
        <w:outlineLvl w:val="0"/>
        <w:rPr>
          <w:sz w:val="28"/>
          <w:szCs w:val="28"/>
        </w:rPr>
      </w:pPr>
      <w:r w:rsidRPr="00446D4A">
        <w:rPr>
          <w:sz w:val="28"/>
          <w:szCs w:val="28"/>
        </w:rPr>
        <w:t>Промисловість</w:t>
      </w:r>
    </w:p>
    <w:p w:rsidR="001E611F" w:rsidRPr="00446D4A" w:rsidRDefault="001E611F" w:rsidP="001E611F">
      <w:pPr>
        <w:ind w:firstLine="567"/>
        <w:jc w:val="both"/>
      </w:pPr>
      <w:r w:rsidRPr="00446D4A">
        <w:t>Провідною галуззю в економіці міста залишається промисловість. Промисловими підприємствами міста за січень-вересень 2019 року  реалізовано продукції (товарів, послуг) на 13435042,1 тис. грн. або 26,4% до всієї реалізованої продукції по області. Більшу частину цього обсягу (93,2%) складала продукція  переробної промисловості, в тому числі: виробництво хімічних речовин і хімічної продукції (82,7%), виготовлення виробів із деревини, паперу та поліграфічна діяльність (6,8%), виробництво гумових і пластмасових виробів, інші неметалеві матеріали (2,3%). Галузь постачання електроенергії, газу, пари та кондиційованого повітря в загальних обсягах реалізованої продукції  складала 6,4%, а водопостачання, каналізація, поводження з відходами - 0,4%.</w:t>
      </w:r>
    </w:p>
    <w:p w:rsidR="001E611F" w:rsidRPr="00446D4A" w:rsidRDefault="001E611F" w:rsidP="001E611F">
      <w:pPr>
        <w:ind w:firstLine="567"/>
        <w:jc w:val="both"/>
      </w:pPr>
      <w:r w:rsidRPr="00446D4A">
        <w:lastRenderedPageBreak/>
        <w:t>За межі України обсяг реалізованої продукції (зовнішній оборот) склав 8457607,8 тис. грн. або 61,9% від всієї реалізованої продукції промисловими підприємствами області та       63,0%  до реалізованої продукції промисловими підприємствами міста.</w:t>
      </w:r>
    </w:p>
    <w:p w:rsidR="001E611F" w:rsidRPr="00446D4A" w:rsidRDefault="001E611F" w:rsidP="001E611F">
      <w:pPr>
        <w:ind w:firstLine="567"/>
        <w:jc w:val="both"/>
      </w:pPr>
      <w:r w:rsidRPr="00446D4A">
        <w:t xml:space="preserve">Обсяг реалізованої промислової продукції на одну особу населення міста  становив 202319,7 грн., що серед міст і районів області займає 2 місце. Порівняно з відповідним періодом 2018 року темп росту обсягу реалізованої продукції по місту склав 88,8%.  На промислових підприємствах постійно здійснюється пошук нових ринків збуту продукції. </w:t>
      </w:r>
    </w:p>
    <w:p w:rsidR="001E611F" w:rsidRPr="00446D4A" w:rsidRDefault="001E611F" w:rsidP="001E611F">
      <w:pPr>
        <w:ind w:firstLine="567"/>
        <w:jc w:val="both"/>
        <w:rPr>
          <w:lang w:eastAsia="uk-UA"/>
        </w:rPr>
      </w:pPr>
      <w:r w:rsidRPr="00446D4A">
        <w:rPr>
          <w:lang w:eastAsia="uk-UA"/>
        </w:rPr>
        <w:t>В березні 2019 року у ТзОВ «Карпатська кераміка» призупинено виробництво плитки керамічної в зв’язку з проведенням реорганізації виробництва.</w:t>
      </w:r>
    </w:p>
    <w:p w:rsidR="001E611F" w:rsidRPr="00446D4A" w:rsidRDefault="001E611F" w:rsidP="001E611F">
      <w:pPr>
        <w:shd w:val="clear" w:color="auto" w:fill="FFFFFF"/>
        <w:ind w:firstLine="567"/>
        <w:jc w:val="both"/>
      </w:pPr>
      <w:r w:rsidRPr="00446D4A">
        <w:rPr>
          <w:lang w:val="ru-RU"/>
        </w:rPr>
        <w:t>ТОВ «Карпатнафтохім»  планує реалізувати</w:t>
      </w:r>
      <w:r w:rsidRPr="00446D4A">
        <w:t> наступні </w:t>
      </w:r>
      <w:r w:rsidRPr="00446D4A">
        <w:rPr>
          <w:lang w:val="ru-RU"/>
        </w:rPr>
        <w:t> інвестиційн</w:t>
      </w:r>
      <w:r w:rsidRPr="00446D4A">
        <w:t>і</w:t>
      </w:r>
      <w:r w:rsidRPr="00446D4A">
        <w:rPr>
          <w:lang w:val="ru-RU"/>
        </w:rPr>
        <w:t> проект</w:t>
      </w:r>
      <w:r w:rsidRPr="00446D4A">
        <w:t>и:</w:t>
      </w:r>
      <w:r w:rsidRPr="00446D4A">
        <w:rPr>
          <w:rFonts w:ascii="Arial" w:hAnsi="Arial" w:cs="Arial"/>
        </w:rPr>
        <w:t> </w:t>
      </w:r>
      <w:r w:rsidRPr="00446D4A">
        <w:t>  </w:t>
      </w:r>
    </w:p>
    <w:p w:rsidR="001E611F" w:rsidRPr="00446D4A" w:rsidRDefault="00F33FF6" w:rsidP="001E611F">
      <w:pPr>
        <w:shd w:val="clear" w:color="auto" w:fill="FFFFFF"/>
        <w:ind w:firstLine="567"/>
        <w:jc w:val="both"/>
        <w:rPr>
          <w:rFonts w:ascii="Arial" w:hAnsi="Arial" w:cs="Arial"/>
          <w:lang w:eastAsia="uk-UA"/>
        </w:rPr>
      </w:pPr>
      <w:r w:rsidRPr="00446D4A">
        <w:t> - </w:t>
      </w:r>
      <w:r w:rsidR="001E611F" w:rsidRPr="00446D4A">
        <w:rPr>
          <w:lang w:val="ru-RU"/>
        </w:rPr>
        <w:t>«Виробництво оксиду пропілену».</w:t>
      </w:r>
      <w:r w:rsidR="001E611F" w:rsidRPr="00446D4A">
        <w:t>   </w:t>
      </w:r>
      <w:r w:rsidR="001E611F" w:rsidRPr="00446D4A">
        <w:rPr>
          <w:lang w:val="ru-RU"/>
        </w:rPr>
        <w:t>Потужність установки виробництва оксиду пропілену  становитиме 2700 тонн в рік готового продукту.  Метою планованої діяльності є отримання оксиду пропілену, який використовується для подальшого синтезу полімерних матеріалів. Будівництво установки з виробництва оксиду пропілену планується здійснювати на території ТОВ «КАРПАТНАФТОХІМ» в межах орендованої земельної ділянки, на площі близько 1500 м</w:t>
      </w:r>
      <w:r w:rsidR="001E611F" w:rsidRPr="00446D4A">
        <w:rPr>
          <w:vertAlign w:val="superscript"/>
          <w:lang w:val="ru-RU"/>
        </w:rPr>
        <w:t>2</w:t>
      </w:r>
      <w:r w:rsidR="001E611F" w:rsidRPr="00446D4A">
        <w:t>;</w:t>
      </w:r>
    </w:p>
    <w:p w:rsidR="00EE5D06" w:rsidRPr="00446D4A" w:rsidRDefault="00F33FF6" w:rsidP="001E611F">
      <w:pPr>
        <w:shd w:val="clear" w:color="auto" w:fill="FFFFFF"/>
        <w:ind w:firstLine="567"/>
        <w:jc w:val="both"/>
      </w:pPr>
      <w:r w:rsidRPr="00446D4A">
        <w:t>- </w:t>
      </w:r>
      <w:r w:rsidR="001E611F" w:rsidRPr="00446D4A">
        <w:t>будівництво установки з переробки фракції піролізу. Потужність установки</w:t>
      </w:r>
      <w:r w:rsidR="001E611F" w:rsidRPr="00446D4A">
        <w:rPr>
          <w:lang w:val="ru-RU"/>
        </w:rPr>
        <w:t> </w:t>
      </w:r>
      <w:r w:rsidR="001E611F" w:rsidRPr="00446D4A">
        <w:t>110</w:t>
      </w:r>
      <w:r w:rsidR="001E611F" w:rsidRPr="00446D4A">
        <w:rPr>
          <w:lang w:val="ru-RU"/>
        </w:rPr>
        <w:t> </w:t>
      </w:r>
      <w:r w:rsidR="001E611F" w:rsidRPr="00446D4A">
        <w:t>000</w:t>
      </w:r>
      <w:r w:rsidR="001E611F" w:rsidRPr="00446D4A">
        <w:rPr>
          <w:lang w:val="ru-RU"/>
        </w:rPr>
        <w:t> </w:t>
      </w:r>
      <w:r w:rsidR="001E611F" w:rsidRPr="00446D4A">
        <w:t>тонн в рік по Бутилен-Бутадієновій фракції (</w:t>
      </w:r>
      <w:r w:rsidR="001E611F" w:rsidRPr="00446D4A">
        <w:rPr>
          <w:lang w:val="en-US"/>
        </w:rPr>
        <w:t>C</w:t>
      </w:r>
      <w:r w:rsidR="001E611F" w:rsidRPr="00446D4A">
        <w:t xml:space="preserve">4) забезпечить випуск високоякісної сировини для виробництва синтетичних каучуків – 1,3-бутадієну в обсязі 45,99 тис. тонн.  </w:t>
      </w:r>
    </w:p>
    <w:p w:rsidR="001E611F" w:rsidRPr="00446D4A" w:rsidRDefault="001E611F" w:rsidP="001E611F">
      <w:pPr>
        <w:shd w:val="clear" w:color="auto" w:fill="FFFFFF"/>
        <w:ind w:firstLine="567"/>
        <w:jc w:val="both"/>
      </w:pPr>
      <w:r w:rsidRPr="00446D4A">
        <w:t>Також забезпечить збільшення прибутків підприємства за рахунок виробництва та реалізації продукції з більшою доданою вартістю.</w:t>
      </w:r>
    </w:p>
    <w:p w:rsidR="001E611F" w:rsidRPr="00446D4A" w:rsidRDefault="001E611F" w:rsidP="001E611F">
      <w:pPr>
        <w:ind w:firstLine="567"/>
        <w:jc w:val="both"/>
      </w:pPr>
      <w:r w:rsidRPr="00446D4A">
        <w:t>В квітні 2019 року ТОВ “Карпатнафтохім” став лідером бізнесу в Україні й отримав відзнаку від Федерації роботодавців у номінації «Попри кризу».</w:t>
      </w:r>
    </w:p>
    <w:p w:rsidR="001E611F" w:rsidRPr="00446D4A" w:rsidRDefault="001E611F" w:rsidP="001E611F">
      <w:pPr>
        <w:ind w:firstLine="567"/>
        <w:jc w:val="both"/>
      </w:pPr>
      <w:r w:rsidRPr="00446D4A">
        <w:t xml:space="preserve">21 травня 2019 року у ТзОВ «Калушський трубний завод» запущено в дію нову розтрубовочну машину з інноваційним інфрачервоним методом формування розтрубу. Нове обладнання дозволяє вдвічі зменшити використання електричної енергії, вдвічі наростити продуктивність роботи та зменшити вартість труб ПВХ. Підприємство інвестувало в розробку обладнання 50 тис. дол. США. </w:t>
      </w:r>
    </w:p>
    <w:p w:rsidR="001E611F" w:rsidRPr="00446D4A" w:rsidRDefault="001E611F" w:rsidP="001E611F">
      <w:pPr>
        <w:ind w:firstLine="567"/>
        <w:jc w:val="both"/>
      </w:pPr>
      <w:r w:rsidRPr="00446D4A">
        <w:t>На підприємстві готується до пуску  унікальне і єдине в Україні виробництво попередньо ізольованих армованих полімерних труб для теплопостачання. Інвестиція підприємства склала близько 14 млн. грн.</w:t>
      </w:r>
    </w:p>
    <w:p w:rsidR="001E611F" w:rsidRPr="00446D4A" w:rsidRDefault="001E611F" w:rsidP="001E611F">
      <w:pPr>
        <w:ind w:firstLine="567"/>
        <w:jc w:val="both"/>
      </w:pPr>
      <w:r w:rsidRPr="00446D4A">
        <w:t xml:space="preserve">Також, на підприємстві впроваджено виробництво поліетиленових гофрованих безнапірних труб КОРСИС діаметром 63-250 мм (каналізаційні, дренажні) вартістю             21 млн. грн. </w:t>
      </w:r>
    </w:p>
    <w:p w:rsidR="001E611F" w:rsidRPr="00446D4A" w:rsidRDefault="001E611F" w:rsidP="001E611F">
      <w:pPr>
        <w:ind w:firstLine="567"/>
        <w:jc w:val="both"/>
      </w:pPr>
      <w:r w:rsidRPr="00446D4A">
        <w:t>У вересні 2019 року здійснено запуск виробництва поліетиленових труб із захисною зовнішньою оболонкою для мереж водо- і газопостачання.</w:t>
      </w:r>
    </w:p>
    <w:p w:rsidR="001E611F" w:rsidRPr="00446D4A" w:rsidRDefault="001E611F" w:rsidP="001E611F">
      <w:pPr>
        <w:pStyle w:val="xfmc1"/>
        <w:shd w:val="clear" w:color="auto" w:fill="FFFFFF"/>
        <w:spacing w:before="0" w:beforeAutospacing="0" w:after="0" w:afterAutospacing="0"/>
        <w:ind w:firstLine="567"/>
        <w:jc w:val="both"/>
      </w:pPr>
      <w:r w:rsidRPr="00446D4A">
        <w:t>ДП «Калуська ТЕЦ-НОВА» продовжувала працювати на вугіллі (99,9% вугілля, 0,1% природний газ). Одним з напрямків підвищення</w:t>
      </w:r>
      <w:r w:rsidRPr="00446D4A">
        <w:rPr>
          <w:lang w:val="uk-UA"/>
        </w:rPr>
        <w:t xml:space="preserve"> енергетичної ефективності</w:t>
      </w:r>
      <w:r w:rsidRPr="00446D4A">
        <w:t xml:space="preserve"> буде реконструкція та</w:t>
      </w:r>
      <w:r w:rsidRPr="00446D4A">
        <w:rPr>
          <w:lang w:val="uk-UA"/>
        </w:rPr>
        <w:t xml:space="preserve"> розширення</w:t>
      </w:r>
      <w:r w:rsidRPr="00446D4A">
        <w:t xml:space="preserve"> ТЕЦ з встановленням конденсаційної турбіни.Підготовлено документацію та розпочато закупівлю робіт з реконструкції схеми очистки димових газів котлоагрегата ст. №4. </w:t>
      </w:r>
    </w:p>
    <w:p w:rsidR="001E611F" w:rsidRPr="00446D4A" w:rsidRDefault="001E611F" w:rsidP="001E611F">
      <w:pPr>
        <w:pStyle w:val="xfmc1"/>
        <w:shd w:val="clear" w:color="auto" w:fill="FFFFFF"/>
        <w:spacing w:before="0" w:beforeAutospacing="0" w:after="0" w:afterAutospacing="0"/>
        <w:ind w:firstLine="567"/>
        <w:jc w:val="both"/>
        <w:rPr>
          <w:lang w:val="uk-UA" w:eastAsia="uk-UA"/>
        </w:rPr>
      </w:pPr>
      <w:r w:rsidRPr="00446D4A">
        <w:rPr>
          <w:lang w:val="uk-UA"/>
        </w:rPr>
        <w:t xml:space="preserve">Також, на ДП «Калуська ТЕЦ-НОВА» вивчається питання щодо можливої реалізації інвестиційного проекту технічного переоснащення турбоагрегату станційний номер 3 із заміною турбіни протитискового типу на теплову турбіну з регульованими відборами пари (промисловий теплофікаційний). Орієнтована вартість проекту 497,6 млн. грн. </w:t>
      </w:r>
      <w:r w:rsidRPr="00446D4A">
        <w:t>Розроблено техніко-економічне обґрунтування. Реалізація проекту дозволить збільшити фактичну електричну потужність, що реалізується споживачам (до 110 МВт у год.). Укладається угода з «Укрдержбудекспертизою» на проведення експертизи проекту. Документи та проект розпорядження Міністерство енергетики та вугільної промисловості України направило в К</w:t>
      </w:r>
      <w:r w:rsidRPr="00446D4A">
        <w:rPr>
          <w:lang w:val="uk-UA"/>
        </w:rPr>
        <w:t>абінет Міністрів України.</w:t>
      </w:r>
    </w:p>
    <w:p w:rsidR="001E611F" w:rsidRPr="00446D4A" w:rsidRDefault="001E611F" w:rsidP="001E611F">
      <w:pPr>
        <w:pStyle w:val="xfmc1"/>
        <w:shd w:val="clear" w:color="auto" w:fill="FFFFFF"/>
        <w:spacing w:before="0" w:beforeAutospacing="0" w:after="0" w:afterAutospacing="0"/>
        <w:jc w:val="both"/>
        <w:rPr>
          <w:lang w:val="uk-UA"/>
        </w:rPr>
      </w:pPr>
    </w:p>
    <w:p w:rsidR="00F33FF6" w:rsidRPr="00446D4A" w:rsidRDefault="00F33FF6" w:rsidP="001E611F">
      <w:pPr>
        <w:pStyle w:val="xfmc1"/>
        <w:shd w:val="clear" w:color="auto" w:fill="FFFFFF"/>
        <w:spacing w:before="0" w:beforeAutospacing="0" w:after="0" w:afterAutospacing="0"/>
        <w:jc w:val="both"/>
        <w:rPr>
          <w:bCs/>
          <w:iCs/>
        </w:rPr>
      </w:pPr>
    </w:p>
    <w:p w:rsidR="001E611F" w:rsidRPr="00446D4A" w:rsidRDefault="001E611F" w:rsidP="001E611F">
      <w:pPr>
        <w:ind w:firstLine="567"/>
        <w:jc w:val="center"/>
        <w:outlineLvl w:val="0"/>
        <w:rPr>
          <w:bCs/>
          <w:iCs/>
          <w:sz w:val="28"/>
          <w:szCs w:val="28"/>
        </w:rPr>
      </w:pPr>
      <w:r w:rsidRPr="00446D4A">
        <w:rPr>
          <w:bCs/>
          <w:iCs/>
          <w:sz w:val="28"/>
          <w:szCs w:val="28"/>
        </w:rPr>
        <w:lastRenderedPageBreak/>
        <w:t>Енергоефективність та енергозбереження</w:t>
      </w:r>
    </w:p>
    <w:p w:rsidR="001E611F" w:rsidRPr="00446D4A" w:rsidRDefault="001E611F" w:rsidP="001E611F">
      <w:pPr>
        <w:ind w:firstLine="567"/>
        <w:jc w:val="both"/>
        <w:outlineLvl w:val="0"/>
        <w:rPr>
          <w:bCs/>
          <w:iCs/>
        </w:rPr>
      </w:pPr>
      <w:r w:rsidRPr="00446D4A">
        <w:rPr>
          <w:bCs/>
          <w:iCs/>
        </w:rPr>
        <w:t xml:space="preserve">Відповідно до розпорядження міського голови від 18.01.2019 р. №19-р  кожного місяця проводився моніторинг споживання енергетичних ресурсів та води бюджетними установами та комунальними підприємствами. </w:t>
      </w:r>
    </w:p>
    <w:p w:rsidR="001E611F" w:rsidRPr="00446D4A" w:rsidRDefault="001E611F" w:rsidP="001E611F">
      <w:pPr>
        <w:ind w:firstLine="567"/>
        <w:jc w:val="both"/>
        <w:outlineLvl w:val="0"/>
        <w:rPr>
          <w:bCs/>
          <w:iCs/>
        </w:rPr>
      </w:pPr>
      <w:r w:rsidRPr="00446D4A">
        <w:rPr>
          <w:bCs/>
          <w:iCs/>
        </w:rPr>
        <w:t xml:space="preserve">Виконавчими органами міської ради, комунальними  підприємствами, організаціями та установами, що знаходяться в сфері управління міської ради розроблені та затверджені заходи на 2019 рік щодо економії електроенергії, газу  та води в натуральних показниках у розмірі не менше 5% до її споживання у відповідних місяцях 2018 року. </w:t>
      </w:r>
    </w:p>
    <w:p w:rsidR="001E611F" w:rsidRPr="00446D4A" w:rsidRDefault="001E611F" w:rsidP="001E611F">
      <w:pPr>
        <w:ind w:firstLine="567"/>
        <w:jc w:val="both"/>
        <w:outlineLvl w:val="0"/>
        <w:rPr>
          <w:bCs/>
          <w:iCs/>
        </w:rPr>
      </w:pPr>
      <w:r w:rsidRPr="00446D4A">
        <w:rPr>
          <w:bCs/>
          <w:iCs/>
        </w:rPr>
        <w:t>За 10 місяців 2019 року, в цілому, по бюджетних установах в порівнянні з відповідним періодом 2018 року  зекономлено теплоенергії 1353 Гкал. або 17%, газу на 10445 куб.м. або на 11% та води 9</w:t>
      </w:r>
      <w:r w:rsidR="00361B1E" w:rsidRPr="00446D4A">
        <w:rPr>
          <w:bCs/>
          <w:iCs/>
        </w:rPr>
        <w:t>778</w:t>
      </w:r>
      <w:r w:rsidRPr="00446D4A">
        <w:rPr>
          <w:bCs/>
          <w:iCs/>
        </w:rPr>
        <w:t xml:space="preserve"> куб.м. або 10%. </w:t>
      </w:r>
    </w:p>
    <w:p w:rsidR="001E611F" w:rsidRPr="00446D4A" w:rsidRDefault="001E611F" w:rsidP="001E611F">
      <w:pPr>
        <w:ind w:firstLine="567"/>
        <w:jc w:val="both"/>
        <w:outlineLvl w:val="0"/>
        <w:rPr>
          <w:bCs/>
          <w:iCs/>
        </w:rPr>
      </w:pPr>
      <w:r w:rsidRPr="00446D4A">
        <w:rPr>
          <w:bCs/>
          <w:iCs/>
        </w:rPr>
        <w:t xml:space="preserve">Після впровадження енергоменеджменту здійснювався щоденний контроль за внесенням показників бюджетними установами енергоресурсів в систему енергомоніторингу. </w:t>
      </w:r>
    </w:p>
    <w:p w:rsidR="001E611F" w:rsidRPr="00446D4A" w:rsidRDefault="001E611F" w:rsidP="001E611F">
      <w:pPr>
        <w:ind w:firstLine="567"/>
        <w:jc w:val="both"/>
        <w:outlineLvl w:val="0"/>
        <w:rPr>
          <w:bCs/>
          <w:iCs/>
        </w:rPr>
      </w:pPr>
      <w:r w:rsidRPr="00446D4A">
        <w:rPr>
          <w:bCs/>
          <w:iCs/>
        </w:rPr>
        <w:t>З кінця березня 2019 року розпочала працювати Програма стимулювання населення, об’єднання співвласників багатоквартирних будинків та житлово-будівельних кооперативів до ефективного використання енергетичних ресурсів та енергозбереження на 2018-2020 роки. ПАТ АБ «Укргазбанк» та ПАТ «Державний ощадний банк України» видали за 11 місяців 2019 року 32 кредити фізичним особам та АТ КБ «Привабанк» один кредит ОСББ «Січове 15» для впровадження енергоефективних заходів. Відповідно до Порядку відшкодування частини кредитів, залучених фізичними особами, ОСББ та ЖБК для впровадження енергоефективних заходів розпорядник коштів своєчасно провів компенсацію частини кредитів, отриманих населенням (фізичними особами, ОСББ, ЖБК) на впровадження енергозберігаючих і енергоефективних заходів банкам на загальну суму 80002,3 грн.</w:t>
      </w:r>
    </w:p>
    <w:p w:rsidR="001E611F" w:rsidRPr="00446D4A" w:rsidRDefault="001E611F" w:rsidP="001E611F">
      <w:pPr>
        <w:pStyle w:val="11"/>
        <w:ind w:left="0" w:firstLine="567"/>
        <w:jc w:val="center"/>
      </w:pPr>
    </w:p>
    <w:p w:rsidR="001E611F" w:rsidRPr="00446D4A" w:rsidRDefault="001E611F" w:rsidP="001E611F">
      <w:pPr>
        <w:pStyle w:val="11"/>
        <w:ind w:left="0" w:firstLine="567"/>
        <w:jc w:val="center"/>
        <w:rPr>
          <w:sz w:val="28"/>
          <w:szCs w:val="28"/>
        </w:rPr>
      </w:pPr>
      <w:r w:rsidRPr="00446D4A">
        <w:rPr>
          <w:sz w:val="28"/>
          <w:szCs w:val="28"/>
        </w:rPr>
        <w:t>Земельні відносини</w:t>
      </w:r>
    </w:p>
    <w:p w:rsidR="001E611F" w:rsidRPr="00446D4A" w:rsidRDefault="001E611F" w:rsidP="001E611F">
      <w:pPr>
        <w:shd w:val="clear" w:color="auto" w:fill="FFFFFF"/>
        <w:ind w:firstLine="567"/>
        <w:jc w:val="both"/>
      </w:pPr>
      <w:r w:rsidRPr="00446D4A">
        <w:t>З метою забезпечення сталих надходжень від плати за землю земельним відділом міської ради проводилося щомісячне інформування органів ДФС про укладені договори оренди землі та внесення змін в діючі договори.</w:t>
      </w:r>
    </w:p>
    <w:p w:rsidR="001E611F" w:rsidRPr="00446D4A" w:rsidRDefault="001E611F" w:rsidP="001E611F">
      <w:pPr>
        <w:shd w:val="clear" w:color="auto" w:fill="FFFFFF"/>
        <w:ind w:firstLine="567"/>
        <w:jc w:val="both"/>
      </w:pPr>
      <w:r w:rsidRPr="00446D4A">
        <w:t>Суб’єкти господарювання, які орендують земельні ділянки на території м. Калуша, постійно повідомляються про закінчення строку дії договорів оренди землі.</w:t>
      </w:r>
    </w:p>
    <w:p w:rsidR="001E611F" w:rsidRPr="00446D4A" w:rsidRDefault="001E611F" w:rsidP="001E611F">
      <w:pPr>
        <w:shd w:val="clear" w:color="auto" w:fill="FFFFFF"/>
        <w:ind w:firstLine="567"/>
        <w:jc w:val="both"/>
      </w:pPr>
      <w:r w:rsidRPr="00446D4A">
        <w:t>В разі невиконання орендарем умов договору в частині сплати орендної плати за землю ініціюється питання щодо стягнення заборгованості в судовому порядку.</w:t>
      </w:r>
    </w:p>
    <w:p w:rsidR="001E611F" w:rsidRPr="00446D4A" w:rsidRDefault="001E611F" w:rsidP="001E611F">
      <w:pPr>
        <w:shd w:val="clear" w:color="auto" w:fill="FFFFFF"/>
        <w:ind w:firstLine="567"/>
        <w:jc w:val="both"/>
      </w:pPr>
      <w:r w:rsidRPr="00446D4A">
        <w:t>На підставі прийнятих виконавчим комітетом Калуської міської ради рішень від 29.06.2016 №126 та від 20.02.2018 №36 створено комісію з визначення та відшкодування міській раді збитків, завданих користуванням земельними ділянками комунальної власності територіальної громади міста без правовстановлюючих документів, яка постійно проводить роботу щодо нарахування та стягнення в судовому порядку збитків, нанесених міській раді, суб’єктами господарської діяльності, які користуються земельними ділянками комунальної власності без правовстановлюючих документів.</w:t>
      </w:r>
    </w:p>
    <w:p w:rsidR="001E611F" w:rsidRPr="00446D4A" w:rsidRDefault="001E611F" w:rsidP="001E611F">
      <w:pPr>
        <w:shd w:val="clear" w:color="auto" w:fill="FFFFFF"/>
        <w:ind w:firstLine="567"/>
        <w:jc w:val="both"/>
      </w:pPr>
      <w:r w:rsidRPr="00446D4A">
        <w:t>Станом на 01.12.2019 року:</w:t>
      </w:r>
    </w:p>
    <w:p w:rsidR="001E611F" w:rsidRPr="00446D4A" w:rsidRDefault="001E611F" w:rsidP="001E611F">
      <w:pPr>
        <w:shd w:val="clear" w:color="auto" w:fill="FFFFFF"/>
        <w:ind w:firstLine="567"/>
        <w:jc w:val="both"/>
      </w:pPr>
      <w:r w:rsidRPr="00446D4A">
        <w:t>- сума сплаченої орендної плати за землю суб’єктами господарської діяльності складає 67 740,92 тис. грн., в т. ч. 61 621,49 тис. грн. – орендна плата з юридичних осіб, 6 119,42 тис. грн. – орендна плата з фізичних осіб;</w:t>
      </w:r>
    </w:p>
    <w:p w:rsidR="001E611F" w:rsidRPr="00446D4A" w:rsidRDefault="001E611F" w:rsidP="001E611F">
      <w:pPr>
        <w:shd w:val="clear" w:color="auto" w:fill="FFFFFF"/>
        <w:tabs>
          <w:tab w:val="left" w:pos="567"/>
          <w:tab w:val="left" w:pos="851"/>
        </w:tabs>
        <w:ind w:firstLine="567"/>
        <w:jc w:val="both"/>
      </w:pPr>
      <w:r w:rsidRPr="00446D4A">
        <w:t>-сума сплаченого податку на землю суб’єктами господарської діяльності складає 17 189,80 тис. грн., в т. ч. 16 688,86 тис. грн. - з юридичних осіб, 500,94 тис. грн. - з фізичних осіб.</w:t>
      </w:r>
    </w:p>
    <w:p w:rsidR="001E611F" w:rsidRPr="00446D4A" w:rsidRDefault="001E611F" w:rsidP="001E611F">
      <w:pPr>
        <w:pStyle w:val="11"/>
        <w:ind w:left="0" w:firstLine="567"/>
        <w:jc w:val="center"/>
      </w:pPr>
    </w:p>
    <w:p w:rsidR="001E611F" w:rsidRPr="00446D4A" w:rsidRDefault="001E611F" w:rsidP="001E611F">
      <w:pPr>
        <w:pStyle w:val="11"/>
        <w:ind w:left="0" w:firstLine="567"/>
        <w:jc w:val="center"/>
        <w:rPr>
          <w:sz w:val="28"/>
          <w:szCs w:val="28"/>
        </w:rPr>
      </w:pPr>
      <w:r w:rsidRPr="00446D4A">
        <w:rPr>
          <w:sz w:val="28"/>
          <w:szCs w:val="28"/>
        </w:rPr>
        <w:t>Будівельна діяльність, містобудування та архітектура</w:t>
      </w:r>
    </w:p>
    <w:p w:rsidR="001E611F" w:rsidRPr="00446D4A" w:rsidRDefault="001E611F" w:rsidP="001E611F">
      <w:pPr>
        <w:ind w:firstLine="708"/>
        <w:jc w:val="both"/>
      </w:pPr>
      <w:r w:rsidRPr="00446D4A">
        <w:t>У січні–вересні 2019 р. обсяг виробленої будівельної продукції підприємствами міста склав 95 млн. грн, або 4,6% загальнообласного обсягу. Індекс будівельної продукції порівняно з січнем–вереснем 2018 р. становив 112,8%.</w:t>
      </w:r>
    </w:p>
    <w:p w:rsidR="001E611F" w:rsidRPr="00446D4A" w:rsidRDefault="001E611F" w:rsidP="001E611F">
      <w:pPr>
        <w:ind w:firstLine="708"/>
        <w:jc w:val="both"/>
      </w:pPr>
      <w:r w:rsidRPr="00446D4A">
        <w:t>Прийнято в експлуатацію 2,1 тис.м</w:t>
      </w:r>
      <w:r w:rsidRPr="00446D4A">
        <w:rPr>
          <w:vertAlign w:val="superscript"/>
        </w:rPr>
        <w:t>2</w:t>
      </w:r>
      <w:r w:rsidRPr="00446D4A">
        <w:t xml:space="preserve"> загальної площі у житлових будівлях нового будівництва, що у 3 рази менше, ніж у січні–вересні 2018 р. Частка міста у загальному обсязі новозбудованого в області житла становить 0,4%.</w:t>
      </w:r>
    </w:p>
    <w:p w:rsidR="001E611F" w:rsidRPr="00446D4A" w:rsidRDefault="001E611F" w:rsidP="001E611F">
      <w:pPr>
        <w:ind w:firstLine="567"/>
        <w:jc w:val="both"/>
      </w:pPr>
    </w:p>
    <w:p w:rsidR="001E611F" w:rsidRPr="00446D4A" w:rsidRDefault="001E611F" w:rsidP="001E611F">
      <w:pPr>
        <w:pStyle w:val="ms-rteelement-p"/>
        <w:spacing w:before="0" w:beforeAutospacing="0" w:after="0" w:afterAutospacing="0"/>
        <w:ind w:firstLine="567"/>
        <w:jc w:val="both"/>
        <w:rPr>
          <w:lang w:val="uk-UA"/>
        </w:rPr>
      </w:pPr>
      <w:r w:rsidRPr="00446D4A">
        <w:rPr>
          <w:lang w:val="uk-UA"/>
        </w:rPr>
        <w:t>За 11 місяців 2019 року відділом у справах архітектури та містобудівного кадастру міської ради:</w:t>
      </w:r>
    </w:p>
    <w:p w:rsidR="001E611F" w:rsidRPr="00446D4A" w:rsidRDefault="001E611F" w:rsidP="001E611F">
      <w:pPr>
        <w:pStyle w:val="ms-rteelement-p"/>
        <w:tabs>
          <w:tab w:val="left" w:pos="709"/>
        </w:tabs>
        <w:spacing w:before="0" w:beforeAutospacing="0" w:after="0" w:afterAutospacing="0"/>
        <w:ind w:firstLine="567"/>
        <w:jc w:val="both"/>
        <w:rPr>
          <w:lang w:val="uk-UA"/>
        </w:rPr>
      </w:pPr>
      <w:r w:rsidRPr="00446D4A">
        <w:rPr>
          <w:lang w:val="uk-UA"/>
        </w:rPr>
        <w:t>- проведено повторно інвентаризацію рекламних конструкцій розміщених на автобусних зупинках на території міста;</w:t>
      </w:r>
    </w:p>
    <w:p w:rsidR="001E611F" w:rsidRPr="00446D4A" w:rsidRDefault="001E611F" w:rsidP="001E611F">
      <w:pPr>
        <w:ind w:firstLine="567"/>
      </w:pPr>
      <w:r w:rsidRPr="00446D4A">
        <w:t>-  затверджено 20  детальних планів території;</w:t>
      </w:r>
    </w:p>
    <w:p w:rsidR="001E611F" w:rsidRPr="00446D4A" w:rsidRDefault="001E611F" w:rsidP="001E611F">
      <w:pPr>
        <w:ind w:firstLine="567"/>
      </w:pPr>
      <w:r w:rsidRPr="00446D4A">
        <w:t>-  видано 25 містобудівних умов та обмежень забудови земельних ділянок;</w:t>
      </w:r>
    </w:p>
    <w:p w:rsidR="001E611F" w:rsidRPr="00446D4A" w:rsidRDefault="001E611F" w:rsidP="001E611F">
      <w:pPr>
        <w:pStyle w:val="ms-rteelement-p"/>
        <w:spacing w:before="0" w:beforeAutospacing="0" w:after="0" w:afterAutospacing="0"/>
        <w:ind w:firstLine="567"/>
        <w:jc w:val="both"/>
        <w:rPr>
          <w:lang w:val="uk-UA"/>
        </w:rPr>
      </w:pPr>
      <w:r w:rsidRPr="00446D4A">
        <w:rPr>
          <w:lang w:val="uk-UA"/>
        </w:rPr>
        <w:t>-  видано 40 будівельних паспортів забудови земельних ділянок мешканцям міста;</w:t>
      </w:r>
    </w:p>
    <w:p w:rsidR="001E611F" w:rsidRPr="00446D4A" w:rsidRDefault="001E611F" w:rsidP="001E611F">
      <w:pPr>
        <w:pStyle w:val="ms-rteelement-p"/>
        <w:spacing w:before="0" w:beforeAutospacing="0" w:after="0" w:afterAutospacing="0"/>
        <w:ind w:firstLine="567"/>
        <w:jc w:val="both"/>
        <w:rPr>
          <w:lang w:val="uk-UA"/>
        </w:rPr>
      </w:pPr>
      <w:r w:rsidRPr="00446D4A">
        <w:rPr>
          <w:lang w:val="uk-UA"/>
        </w:rPr>
        <w:t>- видано 21 паспорт прив'язки тимчасових споруд для здійснення підприємницької діяльності;</w:t>
      </w:r>
    </w:p>
    <w:p w:rsidR="001E611F" w:rsidRPr="00446D4A" w:rsidRDefault="001E611F" w:rsidP="001E611F">
      <w:pPr>
        <w:pStyle w:val="ms-rteelement-p"/>
        <w:spacing w:before="0" w:beforeAutospacing="0" w:after="0" w:afterAutospacing="0"/>
        <w:ind w:firstLine="567"/>
        <w:jc w:val="both"/>
        <w:rPr>
          <w:lang w:val="uk-UA"/>
        </w:rPr>
      </w:pPr>
      <w:r w:rsidRPr="00446D4A">
        <w:rPr>
          <w:lang w:val="uk-UA"/>
        </w:rPr>
        <w:t>-  видано 55 дозволів на розміщення об’єктів зовнішньої реклами.</w:t>
      </w:r>
    </w:p>
    <w:p w:rsidR="001E611F" w:rsidRPr="00446D4A" w:rsidRDefault="001E611F" w:rsidP="001E611F">
      <w:pPr>
        <w:ind w:firstLine="567"/>
      </w:pPr>
    </w:p>
    <w:p w:rsidR="001E611F" w:rsidRPr="00446D4A" w:rsidRDefault="001E611F" w:rsidP="001E611F">
      <w:pPr>
        <w:ind w:firstLine="567"/>
        <w:jc w:val="center"/>
        <w:rPr>
          <w:sz w:val="28"/>
          <w:szCs w:val="28"/>
        </w:rPr>
      </w:pPr>
      <w:r w:rsidRPr="00446D4A">
        <w:rPr>
          <w:sz w:val="28"/>
          <w:szCs w:val="28"/>
        </w:rPr>
        <w:t>Транспорт і зв'язок</w:t>
      </w:r>
    </w:p>
    <w:p w:rsidR="001E611F" w:rsidRPr="00446D4A" w:rsidRDefault="001E611F" w:rsidP="001E611F">
      <w:pPr>
        <w:ind w:firstLine="567"/>
        <w:jc w:val="both"/>
      </w:pPr>
      <w:r w:rsidRPr="00446D4A">
        <w:t>Діяльність транспортної галузі міста у 2019 році спрямовувалася  на задоволення потреб населення  якісним та безпечним обслуговуванням транспортними засобами.</w:t>
      </w:r>
    </w:p>
    <w:p w:rsidR="001E611F" w:rsidRPr="00446D4A" w:rsidRDefault="001E611F" w:rsidP="001E611F">
      <w:pPr>
        <w:ind w:firstLine="567"/>
        <w:jc w:val="both"/>
      </w:pPr>
      <w:r w:rsidRPr="00446D4A">
        <w:t>За січень-вересень 2019 року пасажирським автомобільним транспортом перевезено 4536,6 тис. пасажирів, а пасажирооборот склав 67,8 млн. пас. км.</w:t>
      </w:r>
    </w:p>
    <w:p w:rsidR="001E611F" w:rsidRPr="00446D4A" w:rsidRDefault="001E611F" w:rsidP="001E611F">
      <w:pPr>
        <w:ind w:firstLine="567"/>
        <w:jc w:val="both"/>
      </w:pPr>
      <w:r w:rsidRPr="00446D4A">
        <w:t xml:space="preserve">Для покриття втрат доходів від перевезення пільгових категорій громадян  перевізникам, що здійснюють перевезення на міських автобусних маршрутах загального користування, відшкодовано 3401,22 тис. грн з міського бюджету. </w:t>
      </w:r>
    </w:p>
    <w:p w:rsidR="001E611F" w:rsidRPr="00446D4A" w:rsidRDefault="001E611F" w:rsidP="001E611F">
      <w:pPr>
        <w:ind w:firstLine="567"/>
        <w:jc w:val="both"/>
      </w:pPr>
      <w:r w:rsidRPr="00446D4A">
        <w:t>За січень-вересень 2019 року автомобільним транспортом підприємств та фізичних осіб – підприємців міста перевезено 499,8 тис. тонн вантажів, а вантажооборот склав 94,1 млн. ткм.</w:t>
      </w:r>
    </w:p>
    <w:p w:rsidR="001E611F" w:rsidRPr="00446D4A" w:rsidRDefault="001E611F" w:rsidP="001E611F">
      <w:pPr>
        <w:tabs>
          <w:tab w:val="num" w:pos="851"/>
        </w:tabs>
        <w:ind w:firstLine="567"/>
        <w:jc w:val="both"/>
      </w:pPr>
      <w:r w:rsidRPr="00446D4A">
        <w:t xml:space="preserve">В місті надаються 52 види послуг поштового зв’язку Центром поштового зв’язку №2  м. Калуш Івано-Франківської дирекції Акціонерного товариства «Укрпошта». Завершено роботи по автоматизації (комп’ютеризації) робочих місць у всіх відділеннях поштового зв’язку. </w:t>
      </w:r>
    </w:p>
    <w:p w:rsidR="001E611F" w:rsidRPr="00446D4A" w:rsidRDefault="001E611F" w:rsidP="001E611F">
      <w:pPr>
        <w:ind w:firstLine="567"/>
        <w:jc w:val="center"/>
        <w:rPr>
          <w:b/>
        </w:rPr>
      </w:pPr>
    </w:p>
    <w:p w:rsidR="001E611F" w:rsidRPr="00446D4A" w:rsidRDefault="001E611F" w:rsidP="001E611F">
      <w:pPr>
        <w:ind w:firstLine="567"/>
        <w:jc w:val="center"/>
        <w:rPr>
          <w:sz w:val="28"/>
          <w:szCs w:val="28"/>
        </w:rPr>
      </w:pPr>
      <w:r w:rsidRPr="00446D4A">
        <w:rPr>
          <w:sz w:val="28"/>
          <w:szCs w:val="28"/>
        </w:rPr>
        <w:t>Житлово-комунальне господарство</w:t>
      </w:r>
    </w:p>
    <w:p w:rsidR="001E611F" w:rsidRPr="00446D4A" w:rsidRDefault="001E611F" w:rsidP="001E611F">
      <w:pPr>
        <w:pStyle w:val="11"/>
        <w:ind w:left="0" w:firstLine="567"/>
        <w:jc w:val="both"/>
      </w:pPr>
      <w:r w:rsidRPr="00446D4A">
        <w:t>Комунальні підприємства міста відповідно до плану виконували роботи для забезпечення життєдіяльності міста.</w:t>
      </w:r>
    </w:p>
    <w:p w:rsidR="001E611F" w:rsidRPr="00446D4A" w:rsidRDefault="001E611F" w:rsidP="001E611F">
      <w:pPr>
        <w:pStyle w:val="11"/>
        <w:ind w:left="0" w:firstLine="567"/>
        <w:jc w:val="both"/>
      </w:pPr>
      <w:r w:rsidRPr="00446D4A">
        <w:t xml:space="preserve">На виконання Програми капітального ремонту та утримання об’єктів благоустрою і дорожньо-мостового господарства міста Калуша на 2019 рік підприємствами міста та підрядними організаціями </w:t>
      </w:r>
      <w:r w:rsidR="00B522D0" w:rsidRPr="00446D4A">
        <w:t>засічень-листопад</w:t>
      </w:r>
      <w:r w:rsidRPr="00446D4A">
        <w:t xml:space="preserve"> 2019 року проведено роботи з утримання об’єктів благоустрою на суму </w:t>
      </w:r>
      <w:r w:rsidR="00B522D0" w:rsidRPr="00446D4A">
        <w:t>35340,5</w:t>
      </w:r>
      <w:r w:rsidRPr="00446D4A">
        <w:t xml:space="preserve"> тис. грн.</w:t>
      </w:r>
    </w:p>
    <w:p w:rsidR="001E611F" w:rsidRPr="00446D4A" w:rsidRDefault="001E611F" w:rsidP="001E611F">
      <w:pPr>
        <w:pStyle w:val="11"/>
        <w:ind w:left="0" w:firstLine="567"/>
        <w:jc w:val="both"/>
      </w:pPr>
      <w:r w:rsidRPr="00446D4A">
        <w:t xml:space="preserve">На виконання Програми капітального ремонту мереж вуличного освітлення міста Калуша на 2019 рік проведено робіт на суму </w:t>
      </w:r>
      <w:r w:rsidR="00B522D0" w:rsidRPr="00446D4A">
        <w:t>2161,4</w:t>
      </w:r>
      <w:r w:rsidRPr="00446D4A">
        <w:t xml:space="preserve">  тис. грн.</w:t>
      </w:r>
    </w:p>
    <w:p w:rsidR="001E611F" w:rsidRPr="00446D4A" w:rsidRDefault="001E611F" w:rsidP="001E611F">
      <w:pPr>
        <w:pStyle w:val="11"/>
        <w:ind w:left="0" w:firstLine="567"/>
        <w:jc w:val="both"/>
      </w:pPr>
      <w:r w:rsidRPr="00446D4A">
        <w:t xml:space="preserve">За кошти з міського бюджету на капітальний ремонт об’єктів благоустрою використано </w:t>
      </w:r>
      <w:r w:rsidR="00B522D0" w:rsidRPr="00446D4A">
        <w:t>10888,2</w:t>
      </w:r>
      <w:r w:rsidRPr="00446D4A">
        <w:t xml:space="preserve"> тис. грн.</w:t>
      </w:r>
    </w:p>
    <w:p w:rsidR="001E611F" w:rsidRPr="00446D4A" w:rsidRDefault="001E611F" w:rsidP="001E611F">
      <w:pPr>
        <w:pStyle w:val="11"/>
        <w:ind w:left="0" w:firstLine="567"/>
        <w:jc w:val="both"/>
      </w:pPr>
      <w:r w:rsidRPr="00446D4A">
        <w:t xml:space="preserve">На виконання Програми охорони навколишнього природного середовища міста Калуша на період до 2020 року проведено роботи на суму 6407,9 тис. грн. </w:t>
      </w:r>
    </w:p>
    <w:p w:rsidR="001E611F" w:rsidRPr="00446D4A" w:rsidRDefault="001E611F" w:rsidP="001E611F">
      <w:pPr>
        <w:pStyle w:val="11"/>
        <w:ind w:left="0" w:firstLine="567"/>
        <w:jc w:val="both"/>
      </w:pPr>
      <w:r w:rsidRPr="00446D4A">
        <w:t>Згідно Програми фінансової підтримки комунального підприємства «Водотеплосервіс» Калуської міської ради на 2019 рік проведено геологорозвідувальні роботи на геологічне вивчення, в тому числі дослідно-промислову розробку ділянок «Парк», «Добрівляни» питних підземних вод водозабору підприємства КП «Водотеплосервіс»  на суму 233,5 тис. грн. та ін.</w:t>
      </w:r>
    </w:p>
    <w:p w:rsidR="001E611F" w:rsidRPr="00446D4A" w:rsidRDefault="001E611F" w:rsidP="001E611F">
      <w:pPr>
        <w:pStyle w:val="11"/>
        <w:ind w:left="0" w:firstLine="567"/>
        <w:jc w:val="both"/>
      </w:pPr>
      <w:r w:rsidRPr="00446D4A">
        <w:t>За кошти, які виділяються із міського бюджету на капітальний ремонт житлового фонду міста, за січень-</w:t>
      </w:r>
      <w:r w:rsidR="00B522D0" w:rsidRPr="00446D4A">
        <w:t>листопад</w:t>
      </w:r>
      <w:r w:rsidRPr="00446D4A">
        <w:t xml:space="preserve"> 2019 року виконано робіт на суму  </w:t>
      </w:r>
      <w:r w:rsidR="00B522D0" w:rsidRPr="00446D4A">
        <w:t>19590,8</w:t>
      </w:r>
      <w:r w:rsidRPr="00446D4A">
        <w:t xml:space="preserve"> тис. грн.</w:t>
      </w:r>
    </w:p>
    <w:p w:rsidR="001E611F" w:rsidRPr="00446D4A" w:rsidRDefault="001E611F" w:rsidP="001E611F">
      <w:pPr>
        <w:pStyle w:val="11"/>
        <w:ind w:left="0" w:firstLine="567"/>
        <w:jc w:val="both"/>
      </w:pPr>
      <w:r w:rsidRPr="00446D4A">
        <w:t>Виготовлено кошторисну документацію на капітальний ремонт об’єктів житлового фонду та проведено експертизу кошторисної документації  на суму 4</w:t>
      </w:r>
      <w:r w:rsidR="00B522D0" w:rsidRPr="00446D4A">
        <w:t>52</w:t>
      </w:r>
      <w:r w:rsidRPr="00446D4A">
        <w:t>,</w:t>
      </w:r>
      <w:r w:rsidR="00B522D0" w:rsidRPr="00446D4A">
        <w:t>6</w:t>
      </w:r>
      <w:r w:rsidRPr="00446D4A">
        <w:t xml:space="preserve">  тис. грн.</w:t>
      </w:r>
    </w:p>
    <w:p w:rsidR="001E611F" w:rsidRPr="00446D4A" w:rsidRDefault="001E611F" w:rsidP="001E611F">
      <w:pPr>
        <w:pStyle w:val="11"/>
        <w:ind w:left="0" w:firstLine="567"/>
        <w:jc w:val="both"/>
      </w:pPr>
      <w:r w:rsidRPr="00446D4A">
        <w:t xml:space="preserve">По Програмі капітального ремонту сходових кліток освоєно </w:t>
      </w:r>
      <w:r w:rsidR="00B522D0" w:rsidRPr="00446D4A">
        <w:t>6533,7</w:t>
      </w:r>
      <w:r w:rsidRPr="00446D4A">
        <w:t xml:space="preserve"> тис. грн.</w:t>
      </w:r>
    </w:p>
    <w:p w:rsidR="001E611F" w:rsidRPr="00446D4A" w:rsidRDefault="001E611F" w:rsidP="001E611F">
      <w:pPr>
        <w:pStyle w:val="11"/>
        <w:ind w:left="0" w:firstLine="567"/>
        <w:jc w:val="both"/>
      </w:pPr>
      <w:r w:rsidRPr="00446D4A">
        <w:t>По Програмі попередження аварійних ситуацій на об’єктах житлового фонду  освоєно-789,9 тис. грн.</w:t>
      </w:r>
    </w:p>
    <w:p w:rsidR="001E611F" w:rsidRPr="00446D4A" w:rsidRDefault="001E611F" w:rsidP="001E611F">
      <w:pPr>
        <w:pStyle w:val="11"/>
        <w:ind w:left="0" w:firstLine="567"/>
        <w:jc w:val="both"/>
      </w:pPr>
      <w:r w:rsidRPr="00446D4A">
        <w:t xml:space="preserve">Згідно програм фінансової підтримки комунального підприємства «Екосервіс» профінансовано кошти  в сумі </w:t>
      </w:r>
      <w:r w:rsidR="00B522D0" w:rsidRPr="00446D4A">
        <w:t>630,0</w:t>
      </w:r>
      <w:r w:rsidRPr="00446D4A">
        <w:t xml:space="preserve"> тис. грн., КП «ЖЕО-4» - 2050</w:t>
      </w:r>
      <w:r w:rsidR="00B522D0" w:rsidRPr="00446D4A">
        <w:t>,0</w:t>
      </w:r>
      <w:r w:rsidRPr="00446D4A">
        <w:t xml:space="preserve"> тис. грн., КП «ЖЕО-1» - 1</w:t>
      </w:r>
      <w:r w:rsidR="00B522D0" w:rsidRPr="00446D4A">
        <w:t>492,0</w:t>
      </w:r>
      <w:r w:rsidRPr="00446D4A">
        <w:t xml:space="preserve">  тис. грн.</w:t>
      </w:r>
    </w:p>
    <w:p w:rsidR="001E611F" w:rsidRPr="00446D4A" w:rsidRDefault="001E611F" w:rsidP="001E611F">
      <w:pPr>
        <w:pStyle w:val="11"/>
        <w:ind w:left="0" w:firstLine="567"/>
        <w:jc w:val="both"/>
      </w:pPr>
      <w:r w:rsidRPr="00446D4A">
        <w:t>Згідно Програми фінансової підтримки комунального підприємства «Водотеплосервіс» Калуської міської ради на 2019 р. профінансовано кошти в сумі 18</w:t>
      </w:r>
      <w:r w:rsidR="00D2729F" w:rsidRPr="00446D4A">
        <w:t>255</w:t>
      </w:r>
      <w:r w:rsidRPr="00446D4A">
        <w:t>,</w:t>
      </w:r>
      <w:r w:rsidR="00D2729F" w:rsidRPr="00446D4A">
        <w:t>0</w:t>
      </w:r>
      <w:r w:rsidRPr="00446D4A">
        <w:t xml:space="preserve"> тис. грн.</w:t>
      </w:r>
    </w:p>
    <w:p w:rsidR="001E611F" w:rsidRPr="00446D4A" w:rsidRDefault="001E611F" w:rsidP="001E611F">
      <w:pPr>
        <w:pStyle w:val="11"/>
        <w:ind w:left="0" w:firstLine="567"/>
        <w:jc w:val="both"/>
      </w:pPr>
      <w:r w:rsidRPr="00446D4A">
        <w:t>Згідно Програми підтримки функції приватизації державного житлового фонду міста (квартир, будинків, жилих приміщень в гуртожитках) органом приватизації на 2019 рік профінансовано кошти в сумі 58,5 тис. грн.</w:t>
      </w:r>
    </w:p>
    <w:p w:rsidR="001E611F" w:rsidRPr="00446D4A" w:rsidRDefault="001E611F" w:rsidP="001E611F">
      <w:pPr>
        <w:pStyle w:val="11"/>
        <w:ind w:left="0" w:firstLine="567"/>
        <w:jc w:val="both"/>
      </w:pPr>
      <w:r w:rsidRPr="00446D4A">
        <w:t xml:space="preserve">Згідно Програми проведення дератизаційних робіт в підвальних приміщеннях житлових будинків м. Калуша на 2019 рік профінансовано </w:t>
      </w:r>
      <w:r w:rsidR="00D2729F" w:rsidRPr="00446D4A">
        <w:t>145,9</w:t>
      </w:r>
      <w:r w:rsidRPr="00446D4A">
        <w:t xml:space="preserve"> тис. грн.</w:t>
      </w:r>
    </w:p>
    <w:p w:rsidR="001E611F" w:rsidRPr="00446D4A" w:rsidRDefault="001E611F" w:rsidP="001E611F">
      <w:pPr>
        <w:pStyle w:val="11"/>
        <w:ind w:left="0" w:firstLine="567"/>
        <w:jc w:val="both"/>
      </w:pPr>
      <w:r w:rsidRPr="00446D4A">
        <w:t xml:space="preserve">Згідно Програми стимулювання, створення та підтримки об'єднань співвласників багатоквартирних будинків (ОСББ) в м. Калуші на 2018-2019 проведено ремонтні роботи на суму </w:t>
      </w:r>
      <w:r w:rsidR="00D2729F" w:rsidRPr="00446D4A">
        <w:t>739,4</w:t>
      </w:r>
      <w:r w:rsidRPr="00446D4A">
        <w:t xml:space="preserve"> тис. грн.</w:t>
      </w:r>
    </w:p>
    <w:p w:rsidR="001E611F" w:rsidRPr="00446D4A" w:rsidRDefault="001E611F" w:rsidP="001E611F">
      <w:pPr>
        <w:pStyle w:val="11"/>
        <w:ind w:left="0" w:firstLine="567"/>
        <w:jc w:val="both"/>
      </w:pPr>
      <w:r w:rsidRPr="00446D4A">
        <w:t>За січень-жовтень 2019 року надано послуг з тепло- водопостачання та водовідведення КП «Водотеплосервіс» на суму  60960,2 тис. грн., оплата склала 63008 тис. грн. (103%). Заборгованість за спожиту теплову енергію, холодну воду та водовідведення станом на 01.11.2019 року становила 44540,5 тис. грн., в т. ч. борг населення складав 24055,1 тис. грн. або 51,8 % від загального боргу.</w:t>
      </w:r>
    </w:p>
    <w:p w:rsidR="001E611F" w:rsidRPr="00446D4A" w:rsidRDefault="001E611F" w:rsidP="001E611F">
      <w:pPr>
        <w:pStyle w:val="11"/>
        <w:ind w:left="0" w:firstLine="567"/>
        <w:jc w:val="both"/>
      </w:pPr>
      <w:r w:rsidRPr="00446D4A">
        <w:t>Згідно Програми фінансової підтримки комунального підприємства «Водотеплосервіс» Калуської міської ради на 2019 рік проведено роботи на суму 822,1 тис .грн.</w:t>
      </w:r>
    </w:p>
    <w:p w:rsidR="001E611F" w:rsidRPr="00446D4A" w:rsidRDefault="001E611F" w:rsidP="001E611F">
      <w:pPr>
        <w:pStyle w:val="11"/>
        <w:ind w:left="0" w:firstLine="567"/>
        <w:jc w:val="both"/>
      </w:pPr>
      <w:r w:rsidRPr="00446D4A">
        <w:t>За кошти субвенції з обласного бюджету місцевим бюджетам на ліквідацію наслідків надзвичайної ситуації природнього характеру, яка виникла у зв’язку із підтопленням міста  через проливні дощі 20-21 травня 2019 року, КП «Водотеплосервіс» придбано товари на суму 278 тис. грн.</w:t>
      </w:r>
    </w:p>
    <w:p w:rsidR="001E611F" w:rsidRPr="00446D4A" w:rsidRDefault="001E611F" w:rsidP="001E611F">
      <w:pPr>
        <w:pStyle w:val="11"/>
        <w:ind w:left="0" w:firstLine="567"/>
        <w:jc w:val="center"/>
      </w:pPr>
    </w:p>
    <w:p w:rsidR="001E611F" w:rsidRPr="00446D4A" w:rsidRDefault="001E611F" w:rsidP="001E611F">
      <w:pPr>
        <w:pStyle w:val="11"/>
        <w:ind w:left="0" w:firstLine="567"/>
        <w:jc w:val="center"/>
        <w:rPr>
          <w:sz w:val="28"/>
          <w:szCs w:val="28"/>
        </w:rPr>
      </w:pPr>
      <w:r w:rsidRPr="00446D4A">
        <w:rPr>
          <w:sz w:val="28"/>
          <w:szCs w:val="28"/>
        </w:rPr>
        <w:t>Інвестиційна діяльність</w:t>
      </w:r>
    </w:p>
    <w:p w:rsidR="001E611F" w:rsidRPr="00446D4A" w:rsidRDefault="001E611F" w:rsidP="001E611F">
      <w:pPr>
        <w:ind w:firstLine="567"/>
        <w:jc w:val="both"/>
      </w:pPr>
      <w:r w:rsidRPr="00446D4A">
        <w:t>Місто надалі зберігає свою інвестиційну привабливість. Обсяг вкладених з початку інвестування прямих інвестицій (акціонерного капіталу) в економіку міста  на 1 жовтня 2019р. становив   242 млн.дол. США або 28,2% загальнообласного показника, що відповідає  2 місцю серед міст обласного значення та районів області.</w:t>
      </w:r>
    </w:p>
    <w:p w:rsidR="001E611F" w:rsidRPr="00446D4A" w:rsidRDefault="001E611F" w:rsidP="001E611F">
      <w:pPr>
        <w:ind w:firstLine="567"/>
        <w:jc w:val="both"/>
      </w:pPr>
      <w:r w:rsidRPr="00446D4A">
        <w:t>У розрахунку на одну особу населення обсяг прямих інвестицій склав 3637,7 долара (по області – 625,6 дол.). За цим показником місто посіло 1 місце серед міст обласного значення та районів області.</w:t>
      </w:r>
    </w:p>
    <w:p w:rsidR="001E611F" w:rsidRPr="00446D4A" w:rsidRDefault="001E611F" w:rsidP="001E611F">
      <w:pPr>
        <w:ind w:firstLine="567"/>
        <w:jc w:val="both"/>
      </w:pPr>
      <w:r w:rsidRPr="00446D4A">
        <w:t>Інвесторами виступили 13 країн світу, основними з яких є Нідерланди, Сербія, Кіпр та Німеччина (97% загального обсягу прямих інвестицій у місто).</w:t>
      </w:r>
    </w:p>
    <w:p w:rsidR="001E611F" w:rsidRPr="00446D4A" w:rsidRDefault="001E611F" w:rsidP="001E611F">
      <w:pPr>
        <w:ind w:firstLine="567"/>
        <w:jc w:val="both"/>
      </w:pPr>
      <w:r w:rsidRPr="00446D4A">
        <w:t>Майже весь обсяг прямих інвестицій (99,6% загального обсягу акціонерного капіталу) зосереджена на підприємствах переробної промисловості (240,9 млн.дол. США), з них на підприємствах з виробництва хімічних речовин і хімічної продукції  та виготовлення  виробів із деревини, виробництва паперу та поліграфічної діяльності  –  233,5 млн.дол. США (96,5%).</w:t>
      </w:r>
    </w:p>
    <w:p w:rsidR="001E611F" w:rsidRPr="00446D4A" w:rsidRDefault="001E611F" w:rsidP="001E611F">
      <w:pPr>
        <w:ind w:firstLine="567"/>
        <w:jc w:val="both"/>
      </w:pPr>
      <w:r w:rsidRPr="00446D4A">
        <w:t>Започатковано реалізацію інвестиційного проекту щодо спорудження в  районі вулиць Ринкова і Хіміків будівельно-господарського гіпермаркету  «Епіцентр». Передбачено, що на ділянці площею 1,8346 га  буде збудовано торгове приміщення площею 7 340 кв. метрів, поруч – парковка на 100 місць, передбачено і кілька зон озеленення площею понад 386 кв.м.  ТзОВ «Епіцентр К» став переможцем земельного   аукціону з продажу вільної земельної  ділянки у власність.  Будуть розпочаті будівельні  роботи по підготовці земельної ділянки для реалізації проекту.  Таким чином, вищезгадана  компанія реалізує стратегію розвитку ТЦ невеликих форматів площею 2-6 тис. кв. м в районних центрах і містах обласного підпорядкування.</w:t>
      </w:r>
    </w:p>
    <w:p w:rsidR="001E611F" w:rsidRPr="00446D4A" w:rsidRDefault="001E611F" w:rsidP="001E611F">
      <w:pPr>
        <w:ind w:firstLine="567"/>
        <w:jc w:val="both"/>
      </w:pPr>
      <w:r w:rsidRPr="00446D4A">
        <w:t xml:space="preserve">З метою відновлення пам’ятки архітектури приміщення Концертного залу по вул. Шевченка,11, управлінням економічного розвитку міста завершено роботу по узгодженню бюджету  заходів, а також підготовці інших документів  для реалізації проекту «Культура у віддзеркаленні - реставрація Будинку Культури в Сеїні (Румунія) та концертного Залу в м. Калуш (Україна) у мультикультурні центри» у рамках  програми транскордонного співробітництва «Угорщина-Словаччина-Румунія-Україна 2014-2020».   Загальна сума проекту складає 934,8 тис. євро.  </w:t>
      </w:r>
    </w:p>
    <w:p w:rsidR="001E611F" w:rsidRPr="00446D4A" w:rsidRDefault="001E611F" w:rsidP="001E611F">
      <w:pPr>
        <w:ind w:firstLine="567"/>
        <w:jc w:val="both"/>
      </w:pPr>
      <w:r w:rsidRPr="00446D4A">
        <w:t>За участю міських голів міст – побратимів 2 жовтня 2019 року відбулося офіційне відкриття проекту. Обговорено подальшу співпрацю, напрямки діяльності щодо виконання поставлених грантових умов, шляхи реалізації проекту.</w:t>
      </w:r>
    </w:p>
    <w:p w:rsidR="001E611F" w:rsidRPr="00446D4A" w:rsidRDefault="001E611F" w:rsidP="001E611F">
      <w:pPr>
        <w:ind w:firstLine="567"/>
        <w:jc w:val="both"/>
      </w:pPr>
      <w:r w:rsidRPr="00446D4A">
        <w:t xml:space="preserve">Проводилась  робота по наповненню актуальною інформацією  спеціалізованого Інтернет - порталу http: //investkalush.if.ua для широкого висвітлення інвестиційного, зовнішньоекономічного,  потенціалу міста  для іноземних та вітчизняних інвесторів (вільні земельні ділянки, будівлі придатні для інвестування, інвестиційні об’єкти,  інтерактивна карта об’єктів інвестування,  інвестиційний паспорт міста, актуальна інформація для  суб’єктів господарювання міста: виставки, конференції, форуми, ділові пропозиції іноземних фірм щодо співпраці, тощо).  </w:t>
      </w:r>
    </w:p>
    <w:p w:rsidR="001E611F" w:rsidRPr="00446D4A" w:rsidRDefault="001E611F" w:rsidP="001E611F">
      <w:pPr>
        <w:ind w:firstLine="567"/>
        <w:jc w:val="both"/>
      </w:pPr>
      <w:r w:rsidRPr="00446D4A">
        <w:t xml:space="preserve">10 вересня 2019 року проведений перший інвестиційний форум  «Калуш-інвест 2019».  На Форумі презентовано інвестиційний паспорт міста,  спеціалізований  інвестиційний  Інтернет – портал, відеоролик про інвестиційний потенціал міста Калуша. У заході взяли участь понад сто учасників з України та за кордону. Захід отримав  багато позитивних відгуків щодо  його організації та проведення. </w:t>
      </w:r>
    </w:p>
    <w:p w:rsidR="001E611F" w:rsidRPr="00446D4A" w:rsidRDefault="001E611F" w:rsidP="001E611F">
      <w:pPr>
        <w:ind w:firstLine="567"/>
        <w:jc w:val="both"/>
      </w:pPr>
      <w:r w:rsidRPr="00446D4A">
        <w:t>Місто надалі утримувало високий рівень прозорості інвестиційної сфери, що підтверджується відповідним рейтингом 100 найбільших міст України. За дослідженням Українського представництва міжнародної антикорупційної мережі Transparency International в рамках програми Transparent cities місто входить у перелік 25 кращих міст України у цьому списку. Івано-Франківська   область    зайняла   другу позицію в Україні   щодо привабливості  інвестиційного клімату за підсумками рейтингу REGIONAL DOING_BUSINESS-2018.</w:t>
      </w:r>
    </w:p>
    <w:p w:rsidR="001E611F" w:rsidRPr="00446D4A" w:rsidRDefault="001E611F" w:rsidP="001E611F">
      <w:pPr>
        <w:ind w:firstLine="567"/>
        <w:jc w:val="both"/>
      </w:pPr>
      <w:r w:rsidRPr="00446D4A">
        <w:t>У січні–вересні 2019р. підприємствами та організаціями міста за рахунок усіх джерел фінансування освоєно 368 млн.грн капітальних інвестицій (за січень–вересень 2018р. – 222 млн.грн). Частка міста у загальнообласному обсязі капітальних інвестицій склала 6,3% (у січні–вересні 2018р.  – 4%), що відповідає  3 місцю серед міст обласного значення та районів області.</w:t>
      </w:r>
    </w:p>
    <w:p w:rsidR="001E611F" w:rsidRPr="00446D4A" w:rsidRDefault="001E611F" w:rsidP="001E611F">
      <w:pPr>
        <w:ind w:firstLine="567"/>
        <w:jc w:val="both"/>
      </w:pPr>
      <w:r w:rsidRPr="00446D4A">
        <w:t xml:space="preserve">Майже увесь обсяг капітальних інвестицій (99%) спрямовано у матеріальні активи. На інвестиції у машини, обладнання та інвентар припадає 65,5% загального обсягу капітальних інвестицій у матеріальні активи, нежитлові будівлі – 12,3%, транспортні засоби – 7,5%, житлові будівлі – 7,4%, інженерні споруди – 5,3%, землю та інші матеріальні активи – 2%. </w:t>
      </w:r>
    </w:p>
    <w:p w:rsidR="001E611F" w:rsidRPr="00446D4A" w:rsidRDefault="001E611F" w:rsidP="001E611F">
      <w:pPr>
        <w:ind w:firstLine="567"/>
        <w:jc w:val="both"/>
      </w:pPr>
      <w:r w:rsidRPr="00446D4A">
        <w:t xml:space="preserve">У загальному обсязі капітальних інвестицій витрати на придбання нематеріальних активів становили 1%. </w:t>
      </w:r>
    </w:p>
    <w:p w:rsidR="001E611F" w:rsidRPr="00446D4A" w:rsidRDefault="001E611F" w:rsidP="001E611F">
      <w:pPr>
        <w:ind w:firstLine="567"/>
        <w:jc w:val="both"/>
      </w:pPr>
      <w:r w:rsidRPr="00446D4A">
        <w:t>Основним джерелом фінансування капітальних інвестицій виступають власні кошти підприємств та організацій, за рахунок яких освоєно 82,6% загального обсягу інвестицій. Частка коштів державного та місцевих бюджетів у загальному обсязі капітальних інвестицій становила 15,6%, коштів населення на будівництво житла – 1,4%. Питома вага інших джерел фінансування склала 0,4%.</w:t>
      </w:r>
    </w:p>
    <w:p w:rsidR="001E611F" w:rsidRPr="00446D4A" w:rsidRDefault="001E611F" w:rsidP="001E611F">
      <w:pPr>
        <w:ind w:firstLine="567"/>
        <w:jc w:val="both"/>
      </w:pPr>
      <w:r w:rsidRPr="00446D4A">
        <w:t>У розрахунку на одну особу населення обсяг капітальних інвестицій у місті склав 5532,2 грн (в області – 4248,3 грн), що відповідає 4 місцю серед міст обласного значення та районів області.</w:t>
      </w:r>
    </w:p>
    <w:p w:rsidR="001E611F" w:rsidRPr="00446D4A" w:rsidRDefault="001E611F" w:rsidP="001E611F">
      <w:pPr>
        <w:rPr>
          <w:sz w:val="28"/>
          <w:szCs w:val="28"/>
        </w:rPr>
      </w:pPr>
    </w:p>
    <w:p w:rsidR="001E611F" w:rsidRPr="00446D4A" w:rsidRDefault="001E611F" w:rsidP="001E611F">
      <w:pPr>
        <w:ind w:firstLine="567"/>
        <w:jc w:val="center"/>
        <w:rPr>
          <w:sz w:val="28"/>
          <w:szCs w:val="28"/>
        </w:rPr>
      </w:pPr>
      <w:r w:rsidRPr="00446D4A">
        <w:rPr>
          <w:sz w:val="28"/>
          <w:szCs w:val="28"/>
        </w:rPr>
        <w:t>Споживчий ринок та надання послуг</w:t>
      </w:r>
    </w:p>
    <w:p w:rsidR="001E611F" w:rsidRPr="00446D4A" w:rsidRDefault="001E611F" w:rsidP="001E611F">
      <w:pPr>
        <w:ind w:firstLine="567"/>
        <w:jc w:val="both"/>
        <w:rPr>
          <w:iCs/>
          <w:spacing w:val="10"/>
          <w:lang w:eastAsia="uk-UA"/>
        </w:rPr>
      </w:pPr>
      <w:r w:rsidRPr="00446D4A">
        <w:rPr>
          <w:rStyle w:val="FontStyle25"/>
          <w:sz w:val="24"/>
          <w:szCs w:val="24"/>
          <w:lang w:eastAsia="uk-UA"/>
        </w:rPr>
        <w:t>На споживчому ринку міста р</w:t>
      </w:r>
      <w:r w:rsidRPr="00446D4A">
        <w:t>оздрібний товарооборот підприємств (юридичних осіб) міста, основним видом економічної діяльності яких є роздрібна торгівля,</w:t>
      </w:r>
      <w:r w:rsidRPr="00446D4A">
        <w:rPr>
          <w:rStyle w:val="FontStyle25"/>
          <w:sz w:val="24"/>
          <w:szCs w:val="24"/>
          <w:lang w:eastAsia="uk-UA"/>
        </w:rPr>
        <w:t xml:space="preserve"> протягом 9 місяців 2019 року</w:t>
      </w:r>
      <w:r w:rsidRPr="00446D4A">
        <w:t xml:space="preserve"> склав 605,2 млн. грн.</w:t>
      </w:r>
      <w:r w:rsidRPr="00446D4A">
        <w:rPr>
          <w:rStyle w:val="FontStyle25"/>
          <w:sz w:val="24"/>
          <w:szCs w:val="24"/>
          <w:lang w:eastAsia="uk-UA"/>
        </w:rPr>
        <w:t xml:space="preserve"> Індекс фізичного обсягу роздрібного товарообороту підприємств (у порівняних цінах) становив 116,3%</w:t>
      </w:r>
      <w:r w:rsidRPr="00446D4A">
        <w:rPr>
          <w:rStyle w:val="FontStyle31"/>
          <w:i w:val="0"/>
          <w:lang w:eastAsia="uk-UA"/>
        </w:rPr>
        <w:t>при середньообласному показнику</w:t>
      </w:r>
      <w:r w:rsidRPr="00446D4A">
        <w:rPr>
          <w:rStyle w:val="FontStyle25"/>
          <w:sz w:val="24"/>
          <w:szCs w:val="24"/>
          <w:lang w:eastAsia="uk-UA"/>
        </w:rPr>
        <w:t>114,1</w:t>
      </w:r>
      <w:r w:rsidRPr="00446D4A">
        <w:rPr>
          <w:rStyle w:val="FontStyle31"/>
          <w:lang w:eastAsia="uk-UA"/>
        </w:rPr>
        <w:t>%.</w:t>
      </w:r>
    </w:p>
    <w:p w:rsidR="001E611F" w:rsidRPr="00446D4A" w:rsidRDefault="001E611F" w:rsidP="001E611F">
      <w:pPr>
        <w:pStyle w:val="ab"/>
        <w:ind w:firstLine="567"/>
        <w:jc w:val="both"/>
        <w:rPr>
          <w:rFonts w:ascii="Times New Roman" w:hAnsi="Times New Roman"/>
          <w:sz w:val="24"/>
          <w:szCs w:val="24"/>
        </w:rPr>
      </w:pPr>
      <w:r w:rsidRPr="00446D4A">
        <w:rPr>
          <w:rFonts w:ascii="Times New Roman" w:hAnsi="Times New Roman"/>
          <w:sz w:val="24"/>
          <w:szCs w:val="24"/>
        </w:rPr>
        <w:t>Станом на 01.1</w:t>
      </w:r>
      <w:r w:rsidRPr="00446D4A">
        <w:rPr>
          <w:rFonts w:ascii="Times New Roman" w:hAnsi="Times New Roman"/>
          <w:sz w:val="24"/>
          <w:szCs w:val="24"/>
          <w:lang w:val="uk-UA"/>
        </w:rPr>
        <w:t>2</w:t>
      </w:r>
      <w:r w:rsidRPr="00446D4A">
        <w:rPr>
          <w:rFonts w:ascii="Times New Roman" w:hAnsi="Times New Roman"/>
          <w:sz w:val="24"/>
          <w:szCs w:val="24"/>
        </w:rPr>
        <w:t>.2019 року на території міста функціонувало 89</w:t>
      </w:r>
      <w:r w:rsidR="002E0991" w:rsidRPr="00446D4A">
        <w:rPr>
          <w:rFonts w:ascii="Times New Roman" w:hAnsi="Times New Roman"/>
          <w:sz w:val="24"/>
          <w:szCs w:val="24"/>
          <w:lang w:val="uk-UA"/>
        </w:rPr>
        <w:t>4</w:t>
      </w:r>
      <w:r w:rsidRPr="00446D4A">
        <w:rPr>
          <w:rFonts w:ascii="Times New Roman" w:hAnsi="Times New Roman"/>
          <w:sz w:val="24"/>
          <w:szCs w:val="24"/>
        </w:rPr>
        <w:t xml:space="preserve"> підприємств  роздрібної  торгівлі та 82 заклади ресторанного господарства, 5 ринків, 1 критий торговий ряд, 1 критий торговий майданчик, 1 площадка для торгівлі непродовольчими товарами, 11 авто - та га</w:t>
      </w:r>
      <w:r w:rsidR="002E0991" w:rsidRPr="00446D4A">
        <w:rPr>
          <w:rFonts w:ascii="Times New Roman" w:hAnsi="Times New Roman"/>
          <w:sz w:val="24"/>
          <w:szCs w:val="24"/>
        </w:rPr>
        <w:t>зозаправних станцій та 4</w:t>
      </w:r>
      <w:r w:rsidR="002E0991" w:rsidRPr="00446D4A">
        <w:rPr>
          <w:rFonts w:ascii="Times New Roman" w:hAnsi="Times New Roman"/>
          <w:sz w:val="24"/>
          <w:szCs w:val="24"/>
          <w:lang w:val="uk-UA"/>
        </w:rPr>
        <w:t>3</w:t>
      </w:r>
      <w:r w:rsidRPr="00446D4A">
        <w:rPr>
          <w:rFonts w:ascii="Times New Roman" w:hAnsi="Times New Roman"/>
          <w:sz w:val="24"/>
          <w:szCs w:val="24"/>
        </w:rPr>
        <w:t xml:space="preserve"> аптек</w:t>
      </w:r>
      <w:r w:rsidRPr="00446D4A">
        <w:rPr>
          <w:rFonts w:ascii="Times New Roman" w:hAnsi="Times New Roman"/>
          <w:sz w:val="24"/>
          <w:szCs w:val="24"/>
          <w:lang w:val="uk-UA"/>
        </w:rPr>
        <w:t>и</w:t>
      </w:r>
      <w:r w:rsidRPr="00446D4A">
        <w:rPr>
          <w:rFonts w:ascii="Times New Roman" w:hAnsi="Times New Roman"/>
          <w:sz w:val="24"/>
          <w:szCs w:val="24"/>
        </w:rPr>
        <w:t>.</w:t>
      </w:r>
    </w:p>
    <w:p w:rsidR="001E611F" w:rsidRPr="00446D4A" w:rsidRDefault="001E611F" w:rsidP="001E611F">
      <w:pPr>
        <w:pStyle w:val="ab"/>
        <w:ind w:firstLine="567"/>
        <w:jc w:val="both"/>
        <w:rPr>
          <w:rFonts w:ascii="Times New Roman" w:hAnsi="Times New Roman"/>
          <w:sz w:val="24"/>
          <w:szCs w:val="24"/>
          <w:lang w:val="uk-UA"/>
        </w:rPr>
      </w:pPr>
      <w:r w:rsidRPr="00446D4A">
        <w:rPr>
          <w:rFonts w:ascii="Times New Roman" w:hAnsi="Times New Roman"/>
          <w:sz w:val="24"/>
          <w:szCs w:val="24"/>
          <w:lang w:val="uk-UA"/>
        </w:rPr>
        <w:t>Протягом січня-листопада 2019 року відкрилось 7</w:t>
      </w:r>
      <w:r w:rsidR="004B3FBC" w:rsidRPr="00446D4A">
        <w:rPr>
          <w:rFonts w:ascii="Times New Roman" w:hAnsi="Times New Roman"/>
          <w:sz w:val="24"/>
          <w:szCs w:val="24"/>
          <w:lang w:val="uk-UA"/>
        </w:rPr>
        <w:t>7</w:t>
      </w:r>
      <w:r w:rsidRPr="00446D4A">
        <w:rPr>
          <w:rFonts w:ascii="Times New Roman" w:hAnsi="Times New Roman"/>
          <w:sz w:val="24"/>
          <w:szCs w:val="24"/>
          <w:lang w:val="uk-UA"/>
        </w:rPr>
        <w:t xml:space="preserve"> підприємств роздрібної торгівлі, 15 закладів ресторанного господарства та 3 аптеки.</w:t>
      </w:r>
    </w:p>
    <w:p w:rsidR="001E611F" w:rsidRPr="00446D4A" w:rsidRDefault="001E611F" w:rsidP="001E611F">
      <w:pPr>
        <w:pStyle w:val="ab"/>
        <w:ind w:firstLine="567"/>
        <w:jc w:val="both"/>
        <w:rPr>
          <w:rFonts w:ascii="Times New Roman" w:hAnsi="Times New Roman"/>
          <w:sz w:val="24"/>
          <w:szCs w:val="24"/>
        </w:rPr>
      </w:pPr>
      <w:r w:rsidRPr="00446D4A">
        <w:rPr>
          <w:rFonts w:ascii="Times New Roman" w:hAnsi="Times New Roman"/>
          <w:sz w:val="24"/>
          <w:szCs w:val="24"/>
        </w:rPr>
        <w:t xml:space="preserve">Обсяг послуг, реалізованих споживачам підприємствами сфери послуг міста за 9 місяців 2019 року склав 281,6 млн. грн., із них 65,2 млн. грн. надано населенню міста, що становить 23,2 % від загального обсягу реалізованих послуг. </w:t>
      </w:r>
    </w:p>
    <w:p w:rsidR="001E611F" w:rsidRPr="00446D4A" w:rsidRDefault="001E611F" w:rsidP="001E611F">
      <w:pPr>
        <w:ind w:firstLine="567"/>
        <w:jc w:val="both"/>
      </w:pPr>
      <w:r w:rsidRPr="00446D4A">
        <w:t>Станом на 01.12.2019 року працювало 360 підприємств побутового обслуговування, серед них 66 підприємств з надання перукарських та косметичних послуг, 30 підприємств з пошиття одягу, 8 підприємств, що надають фото послуги, 14 – послуги саун, 8 – ремонт годинників, 18 - ремонт електропобутової техніки та інших побутових приладів, 12 - ремонт  теле - радіо апаратури, 38 - ремонт автотранспортних засобів, 13 підприємств з виготовлення та ремонту взуття, 34 - з будівництва та ремонту житла, 16 - виготовлення та ремонт меблів та інші. Протягом січня – лис</w:t>
      </w:r>
      <w:r w:rsidR="004B3FBC" w:rsidRPr="00446D4A">
        <w:t>топада  2019 року  відкрилось 35</w:t>
      </w:r>
      <w:r w:rsidRPr="00446D4A">
        <w:t xml:space="preserve"> підприємств побутового обслуговування населення.</w:t>
      </w:r>
    </w:p>
    <w:p w:rsidR="001E611F" w:rsidRPr="00446D4A" w:rsidRDefault="001E611F" w:rsidP="001E611F">
      <w:pPr>
        <w:pStyle w:val="ad"/>
        <w:spacing w:before="0" w:beforeAutospacing="0" w:after="0" w:afterAutospacing="0"/>
        <w:ind w:firstLine="567"/>
        <w:jc w:val="both"/>
      </w:pPr>
    </w:p>
    <w:p w:rsidR="001E611F" w:rsidRPr="00446D4A" w:rsidRDefault="001E611F" w:rsidP="001E611F">
      <w:pPr>
        <w:jc w:val="center"/>
        <w:rPr>
          <w:sz w:val="28"/>
          <w:szCs w:val="28"/>
        </w:rPr>
      </w:pPr>
      <w:r w:rsidRPr="00446D4A">
        <w:rPr>
          <w:sz w:val="28"/>
          <w:szCs w:val="28"/>
        </w:rPr>
        <w:t>Розвиток підприємництва та регуляторна політика</w:t>
      </w:r>
    </w:p>
    <w:p w:rsidR="001E611F" w:rsidRPr="00446D4A" w:rsidRDefault="001E611F" w:rsidP="001E611F">
      <w:pPr>
        <w:ind w:firstLine="567"/>
        <w:jc w:val="both"/>
      </w:pPr>
      <w:r w:rsidRPr="00446D4A">
        <w:t>Середні та малі підприємства, які діють на території Калуша, становлять 99,8% від загальної кількості економічно активних підприємств міста. За кількістю діючих малих підприємств на 10 тисяч наявного населення (72) місто значно випереджає середньо обласний показник (58).</w:t>
      </w:r>
    </w:p>
    <w:p w:rsidR="001E611F" w:rsidRPr="00446D4A" w:rsidRDefault="001E611F" w:rsidP="001E611F">
      <w:pPr>
        <w:ind w:firstLine="567"/>
        <w:jc w:val="both"/>
      </w:pPr>
      <w:r w:rsidRPr="00446D4A">
        <w:t xml:space="preserve">Внесок середніх та малих підприємств у загальний  обсяг реалізованої продукції (товарів, послуг) підприємствами міста за 2018 рік складає 25,5%, з них малих – 6,6%.  На середніх та малих підприємствах працювало 7,1 тис. найманих працівників усіх підприємств -  суб’єктів господарської діяльності міста. </w:t>
      </w:r>
    </w:p>
    <w:p w:rsidR="001E611F" w:rsidRPr="00446D4A" w:rsidRDefault="001E611F" w:rsidP="001E611F">
      <w:pPr>
        <w:ind w:firstLine="567"/>
        <w:jc w:val="both"/>
      </w:pPr>
      <w:r w:rsidRPr="00446D4A">
        <w:rPr>
          <w:bCs/>
        </w:rPr>
        <w:t xml:space="preserve">Станом на 01.01.2019 року в місті працювало  </w:t>
      </w:r>
      <w:r w:rsidRPr="00446D4A">
        <w:t>519  середніх  і малих підприємств.</w:t>
      </w:r>
    </w:p>
    <w:p w:rsidR="001E611F" w:rsidRPr="00446D4A" w:rsidRDefault="001E611F" w:rsidP="001E611F">
      <w:pPr>
        <w:pStyle w:val="a7"/>
        <w:ind w:firstLine="567"/>
        <w:rPr>
          <w:bCs/>
          <w:sz w:val="24"/>
          <w:szCs w:val="24"/>
        </w:rPr>
      </w:pPr>
      <w:r w:rsidRPr="00446D4A">
        <w:rPr>
          <w:bCs/>
          <w:sz w:val="24"/>
          <w:szCs w:val="24"/>
        </w:rPr>
        <w:t>За 10 місяців 2019 року ч</w:t>
      </w:r>
      <w:r w:rsidRPr="00446D4A">
        <w:rPr>
          <w:sz w:val="24"/>
          <w:szCs w:val="24"/>
        </w:rPr>
        <w:t>астка надходжень від суб’єктів малого і середнього підприємництва до бюджетів всіх рівнів становить 44%.</w:t>
      </w:r>
    </w:p>
    <w:p w:rsidR="001E611F" w:rsidRPr="00446D4A" w:rsidRDefault="001E611F" w:rsidP="001E611F">
      <w:pPr>
        <w:ind w:firstLine="567"/>
        <w:jc w:val="both"/>
      </w:pPr>
      <w:r w:rsidRPr="00446D4A">
        <w:t>Відповідно до Закону України "Про засади державної регуляторної політики у сфері господарської діяльності"  забезпечено дотримання процедури прийняття та відстеження результативності поточних регуляторних актів, за 9 місяців 2019 року проведено 5 відстежень регуляторних актів, а також підготовлено 3 проекти регуляторних актів, проведено 3 громадські обговорення проектів регуляторних актів та прийнято 2 регуляторних акти, оприлюднено перелік діючих регуляторних актів Калуської міської ради та її виконавчого комітету у формі відкритих даних на єдиному національному порталі data.gov.ua набору відкритих даних.</w:t>
      </w:r>
    </w:p>
    <w:p w:rsidR="001E611F" w:rsidRPr="00446D4A" w:rsidRDefault="001E611F" w:rsidP="001E611F">
      <w:pPr>
        <w:ind w:firstLine="567"/>
        <w:jc w:val="both"/>
      </w:pPr>
      <w:r w:rsidRPr="00446D4A">
        <w:t>До підприємницької діяльності  залучаються  соціально незахищені верстви населення. Калуською  міськрайонною  філією Івано-Франківського обласного центру зайнятості протягом 9 місяців 2019 року надано одноразову грошову допомогу по безробіттю на започаткування власної справи 2 особам.</w:t>
      </w:r>
    </w:p>
    <w:p w:rsidR="001E611F" w:rsidRPr="00446D4A" w:rsidRDefault="001E611F" w:rsidP="001E611F">
      <w:pPr>
        <w:ind w:firstLine="567"/>
        <w:jc w:val="both"/>
      </w:pPr>
      <w:r w:rsidRPr="00446D4A">
        <w:t>Для розвитку ініціативи незайнятих громадян проводились семінари орієнтовані на зайняття підприємницькою діяльністю. За 9 місяців 2019 року проведено 7 семінарів.</w:t>
      </w:r>
    </w:p>
    <w:p w:rsidR="001E611F" w:rsidRPr="00446D4A" w:rsidRDefault="001E611F" w:rsidP="001E611F">
      <w:pPr>
        <w:ind w:firstLine="567"/>
        <w:jc w:val="both"/>
      </w:pPr>
      <w:r w:rsidRPr="00446D4A">
        <w:t>У місті  працює Рада підприємців при виконавчому комітеті Калуської міської ради, яка виконує функцію зворотного зв’язку між владою та суб’єктами малого підприємництва. За 9 місяців 2019 року  було проведено 3 засідання ради.</w:t>
      </w:r>
    </w:p>
    <w:p w:rsidR="001E611F" w:rsidRPr="00446D4A" w:rsidRDefault="001E611F" w:rsidP="001E611F">
      <w:pPr>
        <w:pStyle w:val="ad"/>
        <w:tabs>
          <w:tab w:val="left" w:pos="0"/>
        </w:tabs>
        <w:spacing w:before="0" w:beforeAutospacing="0" w:after="0" w:afterAutospacing="0"/>
        <w:ind w:firstLine="567"/>
        <w:jc w:val="both"/>
      </w:pPr>
      <w:r w:rsidRPr="00446D4A">
        <w:t xml:space="preserve">За січень-листопад 2019 року від зданих в оренду 222 приміщень комунального майна поступило </w:t>
      </w:r>
      <w:r w:rsidRPr="00446D4A">
        <w:rPr>
          <w:lang w:val="ru-RU"/>
        </w:rPr>
        <w:t xml:space="preserve">4174,1 </w:t>
      </w:r>
      <w:r w:rsidRPr="00446D4A">
        <w:t xml:space="preserve">тис. грн. </w:t>
      </w:r>
    </w:p>
    <w:p w:rsidR="001E611F" w:rsidRPr="00446D4A" w:rsidRDefault="001E611F" w:rsidP="001E611F">
      <w:pPr>
        <w:pStyle w:val="ad"/>
        <w:tabs>
          <w:tab w:val="left" w:pos="142"/>
        </w:tabs>
        <w:spacing w:before="0" w:beforeAutospacing="0" w:after="0" w:afterAutospacing="0"/>
        <w:ind w:firstLine="567"/>
        <w:jc w:val="both"/>
        <w:rPr>
          <w:b/>
        </w:rPr>
      </w:pPr>
    </w:p>
    <w:p w:rsidR="001E611F" w:rsidRPr="00446D4A" w:rsidRDefault="001E611F" w:rsidP="001E611F">
      <w:pPr>
        <w:jc w:val="center"/>
        <w:rPr>
          <w:sz w:val="28"/>
          <w:szCs w:val="28"/>
        </w:rPr>
      </w:pPr>
      <w:r w:rsidRPr="00446D4A">
        <w:rPr>
          <w:sz w:val="28"/>
          <w:szCs w:val="28"/>
        </w:rPr>
        <w:t>Надання адміністративних послуг</w:t>
      </w:r>
    </w:p>
    <w:p w:rsidR="001E611F" w:rsidRPr="00446D4A" w:rsidRDefault="001E611F" w:rsidP="001E611F">
      <w:pPr>
        <w:shd w:val="clear" w:color="auto" w:fill="FFFFFF"/>
        <w:ind w:firstLine="567"/>
        <w:jc w:val="both"/>
        <w:rPr>
          <w:rFonts w:ascii="Arial" w:hAnsi="Arial" w:cs="Arial"/>
          <w:sz w:val="18"/>
          <w:szCs w:val="18"/>
        </w:rPr>
      </w:pPr>
      <w:r w:rsidRPr="00446D4A">
        <w:t>Роботу центру надання адміністративних послуг (далі ЦНАП) забезпечували 9 адміністраторів. Через Центр надання адміністративних послуг надається 154 види послуги.</w:t>
      </w:r>
    </w:p>
    <w:p w:rsidR="001E611F" w:rsidRPr="00446D4A" w:rsidRDefault="001E611F" w:rsidP="001E611F">
      <w:pPr>
        <w:shd w:val="clear" w:color="auto" w:fill="FFFFFF"/>
        <w:ind w:firstLine="567"/>
        <w:jc w:val="both"/>
      </w:pPr>
      <w:r w:rsidRPr="00446D4A">
        <w:t xml:space="preserve">Всього надано 41513 адміністративних послуг, а саме: </w:t>
      </w:r>
    </w:p>
    <w:p w:rsidR="001E611F" w:rsidRPr="00446D4A" w:rsidRDefault="001E611F" w:rsidP="001E611F">
      <w:pPr>
        <w:numPr>
          <w:ilvl w:val="0"/>
          <w:numId w:val="97"/>
        </w:numPr>
        <w:shd w:val="clear" w:color="auto" w:fill="FFFFFF"/>
        <w:tabs>
          <w:tab w:val="clear" w:pos="720"/>
          <w:tab w:val="num" w:pos="0"/>
        </w:tabs>
        <w:ind w:left="0" w:firstLine="567"/>
        <w:jc w:val="both"/>
        <w:rPr>
          <w:rFonts w:ascii="Arial" w:hAnsi="Arial" w:cs="Arial"/>
          <w:sz w:val="18"/>
          <w:szCs w:val="18"/>
        </w:rPr>
      </w:pPr>
      <w:r w:rsidRPr="00446D4A">
        <w:t>послуги щодо земельних питань – 542 послуги;</w:t>
      </w:r>
    </w:p>
    <w:p w:rsidR="001E611F" w:rsidRPr="00446D4A" w:rsidRDefault="001E611F" w:rsidP="001E611F">
      <w:pPr>
        <w:pStyle w:val="a6"/>
        <w:numPr>
          <w:ilvl w:val="0"/>
          <w:numId w:val="97"/>
        </w:numPr>
        <w:shd w:val="clear" w:color="auto" w:fill="FFFFFF"/>
        <w:tabs>
          <w:tab w:val="clear" w:pos="720"/>
          <w:tab w:val="num" w:pos="0"/>
        </w:tabs>
        <w:ind w:left="0" w:firstLine="567"/>
        <w:jc w:val="both"/>
        <w:rPr>
          <w:rFonts w:ascii="Arial" w:hAnsi="Arial" w:cs="Arial"/>
          <w:sz w:val="18"/>
          <w:szCs w:val="18"/>
        </w:rPr>
      </w:pPr>
      <w:r w:rsidRPr="00446D4A">
        <w:t>вклеювання фотокартки до паспорта громадянина України в формі книжечки – 344 послуг;</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послуги надання інформації з Державного земельного кадастру – 598 послуг;</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будівництво, архітектура, містобудування – 262;</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житлові питання – 157;</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сектором реєстрації місця проживання – 4307 послуги;</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rPr>
          <w:lang w:val="en-US"/>
        </w:rPr>
        <w:t>c</w:t>
      </w:r>
      <w:r w:rsidRPr="00446D4A">
        <w:t>ектором реєстрації нерухомого майна - 7399 послуг;</w:t>
      </w:r>
    </w:p>
    <w:p w:rsidR="001E611F" w:rsidRPr="00446D4A" w:rsidRDefault="001E611F" w:rsidP="001E611F">
      <w:pPr>
        <w:numPr>
          <w:ilvl w:val="0"/>
          <w:numId w:val="97"/>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сектором державної реєстрації юридичних осіб, фізичних осіб-підприємців та громадських формувань – 1848 адміністративних послуги;</w:t>
      </w:r>
    </w:p>
    <w:p w:rsidR="001E611F" w:rsidRPr="00446D4A" w:rsidRDefault="001E611F" w:rsidP="001E611F">
      <w:pPr>
        <w:numPr>
          <w:ilvl w:val="0"/>
          <w:numId w:val="97"/>
        </w:numPr>
        <w:shd w:val="clear" w:color="auto" w:fill="FFFFFF"/>
        <w:tabs>
          <w:tab w:val="clear" w:pos="720"/>
          <w:tab w:val="num" w:pos="0"/>
        </w:tabs>
        <w:ind w:left="0" w:firstLine="567"/>
        <w:jc w:val="both"/>
        <w:rPr>
          <w:rFonts w:ascii="Arial" w:hAnsi="Arial" w:cs="Arial"/>
          <w:sz w:val="18"/>
          <w:szCs w:val="18"/>
        </w:rPr>
      </w:pPr>
      <w:r w:rsidRPr="00446D4A">
        <w:t>видано 22225 довідок про склад сім’ї.</w:t>
      </w:r>
    </w:p>
    <w:p w:rsidR="001E611F" w:rsidRPr="00446D4A" w:rsidRDefault="001E611F" w:rsidP="001E611F">
      <w:pPr>
        <w:shd w:val="clear" w:color="auto" w:fill="FFFFFF"/>
        <w:ind w:firstLine="567"/>
        <w:jc w:val="both"/>
      </w:pPr>
      <w:r w:rsidRPr="00446D4A">
        <w:t xml:space="preserve">У рамках виконання заходів щодо децентралізації надання адміністративних послуг проводилася реєстрація речових прав на нерухоме майно, реєстрації юридичних осіб та фізичних осіб – підприємців, реєстрація місця проживання, здійснювався прийом документів з надання адміністративних послуг управління Держгеокадастру. </w:t>
      </w:r>
    </w:p>
    <w:p w:rsidR="001E611F" w:rsidRPr="00446D4A" w:rsidRDefault="001E611F" w:rsidP="001E611F">
      <w:pPr>
        <w:shd w:val="clear" w:color="auto" w:fill="FFFFFF"/>
        <w:ind w:firstLine="567"/>
        <w:jc w:val="both"/>
      </w:pPr>
      <w:r w:rsidRPr="00446D4A">
        <w:t xml:space="preserve">Для зручності відвідувачів в Центрі надання адміністративних послуг працював термінал «УкрБудІнвестбанк». </w:t>
      </w:r>
    </w:p>
    <w:p w:rsidR="001E611F" w:rsidRPr="00446D4A" w:rsidRDefault="001E611F" w:rsidP="001E611F">
      <w:pPr>
        <w:shd w:val="clear" w:color="auto" w:fill="FFFFFF"/>
        <w:ind w:firstLine="567"/>
        <w:jc w:val="both"/>
        <w:rPr>
          <w:rFonts w:ascii="Arial" w:hAnsi="Arial" w:cs="Arial"/>
          <w:sz w:val="18"/>
          <w:szCs w:val="18"/>
        </w:rPr>
      </w:pPr>
      <w:r w:rsidRPr="00446D4A">
        <w:t>Прийнято 3622 заяви, щодо оформлення паспортів громадянина України  у формі </w:t>
      </w:r>
      <w:r w:rsidRPr="00446D4A">
        <w:rPr>
          <w:lang w:val="en-US"/>
        </w:rPr>
        <w:t>ID</w:t>
      </w:r>
      <w:r w:rsidRPr="00446D4A">
        <w:t> картки та паспортів громадянина України для виїзду за кордон, зареєстровано 7 громадських об’єднань.</w:t>
      </w:r>
    </w:p>
    <w:p w:rsidR="001E611F" w:rsidRPr="00446D4A" w:rsidRDefault="001E611F" w:rsidP="001E611F">
      <w:pPr>
        <w:shd w:val="clear" w:color="auto" w:fill="FFFFFF"/>
        <w:ind w:firstLine="567"/>
        <w:jc w:val="both"/>
        <w:rPr>
          <w:rFonts w:ascii="Arial" w:hAnsi="Arial" w:cs="Arial"/>
          <w:sz w:val="18"/>
          <w:szCs w:val="18"/>
        </w:rPr>
      </w:pPr>
      <w:r w:rsidRPr="00446D4A">
        <w:t>На утримання ЦНАП було виділено з міського бюджету  кошти у сумі 407,03 тис. грн.</w:t>
      </w:r>
    </w:p>
    <w:p w:rsidR="001E611F" w:rsidRPr="00446D4A" w:rsidRDefault="001E611F" w:rsidP="001E611F">
      <w:pPr>
        <w:shd w:val="clear" w:color="auto" w:fill="FFFFFF"/>
        <w:ind w:firstLine="567"/>
        <w:jc w:val="both"/>
        <w:rPr>
          <w:rFonts w:ascii="Arial" w:hAnsi="Arial" w:cs="Arial"/>
          <w:sz w:val="18"/>
          <w:szCs w:val="18"/>
        </w:rPr>
      </w:pPr>
      <w:r w:rsidRPr="00446D4A">
        <w:t>За надання адміністративних та дозвільно-погоджувальних послуг у бюджет міста надійшло 3,1 млн. грн.</w:t>
      </w:r>
    </w:p>
    <w:p w:rsidR="001E611F" w:rsidRPr="00446D4A" w:rsidRDefault="001E611F" w:rsidP="001E611F">
      <w:pPr>
        <w:jc w:val="center"/>
      </w:pPr>
    </w:p>
    <w:p w:rsidR="001E611F" w:rsidRPr="00446D4A" w:rsidRDefault="001E611F" w:rsidP="001E611F">
      <w:pPr>
        <w:jc w:val="center"/>
        <w:rPr>
          <w:sz w:val="28"/>
          <w:szCs w:val="28"/>
        </w:rPr>
      </w:pPr>
      <w:r w:rsidRPr="00446D4A">
        <w:rPr>
          <w:sz w:val="28"/>
          <w:szCs w:val="28"/>
        </w:rPr>
        <w:t>Розвиток туристичної галузі</w:t>
      </w:r>
    </w:p>
    <w:p w:rsidR="001E611F" w:rsidRPr="00446D4A" w:rsidRDefault="001E611F" w:rsidP="001E611F">
      <w:pPr>
        <w:shd w:val="clear" w:color="auto" w:fill="FFFFFF"/>
        <w:ind w:firstLine="567"/>
        <w:jc w:val="both"/>
        <w:outlineLvl w:val="1"/>
      </w:pPr>
      <w:r w:rsidRPr="00446D4A">
        <w:t xml:space="preserve">Місто має </w:t>
      </w:r>
      <w:r w:rsidRPr="00446D4A">
        <w:rPr>
          <w:bdr w:val="none" w:sz="0" w:space="0" w:color="auto" w:frame="1"/>
        </w:rPr>
        <w:t>значний потенціал історичних, культурних та природних об’єктів</w:t>
      </w:r>
      <w:r w:rsidRPr="00446D4A">
        <w:t xml:space="preserve"> для розвитку різних видів туризму та є самобутнім регіоном із специфічними культурно-побутовими особливостями. </w:t>
      </w:r>
    </w:p>
    <w:p w:rsidR="001E611F" w:rsidRPr="00446D4A" w:rsidRDefault="001E611F" w:rsidP="001E611F">
      <w:pPr>
        <w:shd w:val="clear" w:color="auto" w:fill="FFFFFF"/>
        <w:ind w:firstLine="567"/>
        <w:jc w:val="both"/>
        <w:outlineLvl w:val="1"/>
      </w:pPr>
      <w:r w:rsidRPr="00446D4A">
        <w:t>Однак,  туристична галузь міста перебуває на етапі становлення та потребує нагальної необхідності    впровадження заходів, які б стимулювали її розвиток.</w:t>
      </w:r>
    </w:p>
    <w:p w:rsidR="001E611F" w:rsidRPr="00446D4A" w:rsidRDefault="001E611F" w:rsidP="001E611F">
      <w:pPr>
        <w:shd w:val="clear" w:color="auto" w:fill="FFFFFF"/>
        <w:ind w:firstLine="567"/>
        <w:jc w:val="both"/>
        <w:outlineLvl w:val="1"/>
        <w:rPr>
          <w:shd w:val="clear" w:color="auto" w:fill="FFFFFF" w:themeFill="background1"/>
        </w:rPr>
      </w:pPr>
      <w:r w:rsidRPr="00446D4A">
        <w:t xml:space="preserve">У місті працювало двадцять туристичних агенцій, </w:t>
      </w:r>
      <w:r w:rsidRPr="00446D4A">
        <w:rPr>
          <w:shd w:val="clear" w:color="auto" w:fill="FFFFFF"/>
        </w:rPr>
        <w:t>що займалися продажем сформованих</w:t>
      </w:r>
      <w:r w:rsidRPr="00446D4A">
        <w:rPr>
          <w:rStyle w:val="apple-converted-space"/>
          <w:shd w:val="clear" w:color="auto" w:fill="FFFFFF"/>
        </w:rPr>
        <w:t> </w:t>
      </w:r>
      <w:r w:rsidRPr="00446D4A">
        <w:rPr>
          <w:shd w:val="clear" w:color="auto" w:fill="FFFFFF"/>
        </w:rPr>
        <w:t>туроператором</w:t>
      </w:r>
      <w:r w:rsidRPr="00446D4A">
        <w:rPr>
          <w:rStyle w:val="apple-converted-space"/>
          <w:shd w:val="clear" w:color="auto" w:fill="FFFFFF"/>
        </w:rPr>
        <w:t> </w:t>
      </w:r>
      <w:r w:rsidRPr="00446D4A">
        <w:rPr>
          <w:shd w:val="clear" w:color="auto" w:fill="FFFFFF"/>
        </w:rPr>
        <w:t xml:space="preserve">турів, </w:t>
      </w:r>
      <w:r w:rsidRPr="00446D4A">
        <w:rPr>
          <w:shd w:val="clear" w:color="auto" w:fill="FFFFFF" w:themeFill="background1"/>
        </w:rPr>
        <w:t>три готельно-ресторанні комплекси: «Майдан», «Асторія», «Касабланка», також функціонував один мотель «Гостинець».</w:t>
      </w:r>
    </w:p>
    <w:p w:rsidR="001E611F" w:rsidRPr="00446D4A" w:rsidRDefault="001E611F" w:rsidP="001E611F">
      <w:pPr>
        <w:shd w:val="clear" w:color="auto" w:fill="FFFFFF"/>
        <w:ind w:firstLine="567"/>
        <w:jc w:val="both"/>
        <w:outlineLvl w:val="1"/>
        <w:rPr>
          <w:shd w:val="clear" w:color="auto" w:fill="FFFFFF"/>
        </w:rPr>
      </w:pPr>
      <w:r w:rsidRPr="00446D4A">
        <w:t>За 8 місяців 2019 року місто відвідало 538 туристів, з них 232 іноземці. Музеї міста відвідали 5028 осіб. У міський бюджет надійшло 9,0 тис. грн. туристичного збору.</w:t>
      </w:r>
    </w:p>
    <w:p w:rsidR="001E611F" w:rsidRPr="00446D4A" w:rsidRDefault="001E611F" w:rsidP="001E611F">
      <w:pPr>
        <w:pStyle w:val="ad"/>
        <w:shd w:val="clear" w:color="auto" w:fill="FFFFFF"/>
        <w:spacing w:before="0" w:beforeAutospacing="0" w:after="0" w:afterAutospacing="0"/>
        <w:ind w:firstLine="567"/>
        <w:jc w:val="both"/>
      </w:pPr>
      <w:r w:rsidRPr="00446D4A">
        <w:t>Діяло десять музеїв, чотири з них шкільні і один при вищому професійному училищі №7,  музей Євромайдану та АТО, що працював в приміщенні Громадської спілки «Громадське об'єднання Калущини учасників бойових дій (АТО) на сході України імені Романа Шухевича». Продовжувалися роботи по збору дзвонів та їх опис, реєстр і дослідження для створення музею дзвонів у місті.</w:t>
      </w:r>
    </w:p>
    <w:p w:rsidR="001E611F" w:rsidRPr="00446D4A" w:rsidRDefault="001E611F" w:rsidP="001E611F">
      <w:pPr>
        <w:pStyle w:val="ad"/>
        <w:shd w:val="clear" w:color="auto" w:fill="FFFFFF"/>
        <w:spacing w:before="0" w:beforeAutospacing="0" w:after="0" w:afterAutospacing="0"/>
        <w:ind w:firstLine="567"/>
        <w:jc w:val="both"/>
        <w:rPr>
          <w:szCs w:val="28"/>
        </w:rPr>
      </w:pPr>
      <w:r w:rsidRPr="00446D4A">
        <w:t>Проводилось прибирання, пошук та дослідження могил відомих калушан на старому цвинтарі.</w:t>
      </w:r>
    </w:p>
    <w:p w:rsidR="001E611F" w:rsidRPr="00446D4A" w:rsidRDefault="001E611F" w:rsidP="001E611F">
      <w:pPr>
        <w:pStyle w:val="ad"/>
        <w:shd w:val="clear" w:color="auto" w:fill="FFFFFF"/>
        <w:spacing w:before="0" w:beforeAutospacing="0" w:after="0" w:afterAutospacing="0"/>
        <w:ind w:firstLine="567"/>
        <w:jc w:val="both"/>
      </w:pPr>
      <w:r w:rsidRPr="00446D4A">
        <w:t>Завершено  оновлення матеріалів до туристичного довідника «Калуш туристичний».</w:t>
      </w:r>
    </w:p>
    <w:p w:rsidR="001E611F" w:rsidRPr="00446D4A" w:rsidRDefault="001E611F" w:rsidP="001E611F">
      <w:pPr>
        <w:pStyle w:val="ad"/>
        <w:shd w:val="clear" w:color="auto" w:fill="FFFFFF"/>
        <w:spacing w:before="0" w:beforeAutospacing="0" w:after="0" w:afterAutospacing="0"/>
        <w:ind w:firstLine="567"/>
        <w:jc w:val="both"/>
      </w:pPr>
      <w:r w:rsidRPr="00446D4A">
        <w:t>Проведено чотири фестивалі: третій міський гастрономічний фестиваль «БІГУС-2019», фольклорно-етнографічний фестиваль «СПІВОЧИЙ ГАЙ»,ф</w:t>
      </w:r>
      <w:r w:rsidRPr="00446D4A">
        <w:rPr>
          <w:bCs/>
        </w:rPr>
        <w:t xml:space="preserve">естиваль середньовічної культури «Бастіон» </w:t>
      </w:r>
      <w:r w:rsidRPr="00446D4A">
        <w:t>і гастрономічний «КРАЩЕ САЛА ТІЛЬКИ САЛО».</w:t>
      </w:r>
    </w:p>
    <w:p w:rsidR="001E611F" w:rsidRPr="00446D4A" w:rsidRDefault="001E611F" w:rsidP="001E611F">
      <w:pPr>
        <w:pStyle w:val="ad"/>
        <w:shd w:val="clear" w:color="auto" w:fill="FFFFFF"/>
        <w:spacing w:before="0" w:beforeAutospacing="0" w:after="0" w:afterAutospacing="0"/>
        <w:ind w:firstLine="567"/>
        <w:jc w:val="both"/>
      </w:pPr>
      <w:r w:rsidRPr="00446D4A">
        <w:t>Розвиток туризму дасть поштовх до відродження та розвитку традиційної культури (народних промислів, архітектури, мистецтва тощо), збагачення краю, підняття рейтингу та популяризації  міста на туристичному ринку.</w:t>
      </w:r>
    </w:p>
    <w:p w:rsidR="001E611F" w:rsidRPr="00446D4A" w:rsidRDefault="001E611F" w:rsidP="001E611F">
      <w:pPr>
        <w:pStyle w:val="ad"/>
        <w:shd w:val="clear" w:color="auto" w:fill="FFFFFF"/>
        <w:spacing w:before="0" w:beforeAutospacing="0" w:after="0" w:afterAutospacing="0"/>
        <w:ind w:firstLine="567"/>
        <w:jc w:val="both"/>
      </w:pPr>
    </w:p>
    <w:p w:rsidR="00D2729F" w:rsidRPr="00446D4A" w:rsidRDefault="00D2729F" w:rsidP="001E611F">
      <w:pPr>
        <w:pStyle w:val="ad"/>
        <w:shd w:val="clear" w:color="auto" w:fill="FFFFFF"/>
        <w:spacing w:before="0" w:beforeAutospacing="0" w:after="0" w:afterAutospacing="0"/>
        <w:ind w:firstLine="567"/>
        <w:jc w:val="both"/>
      </w:pPr>
    </w:p>
    <w:p w:rsidR="00D2729F" w:rsidRPr="00446D4A" w:rsidRDefault="00D2729F" w:rsidP="001E611F">
      <w:pPr>
        <w:pStyle w:val="ad"/>
        <w:shd w:val="clear" w:color="auto" w:fill="FFFFFF"/>
        <w:spacing w:before="0" w:beforeAutospacing="0" w:after="0" w:afterAutospacing="0"/>
        <w:ind w:firstLine="567"/>
        <w:jc w:val="both"/>
      </w:pPr>
    </w:p>
    <w:p w:rsidR="001E611F" w:rsidRPr="00446D4A" w:rsidRDefault="001E611F" w:rsidP="001E611F">
      <w:pPr>
        <w:pStyle w:val="11"/>
        <w:jc w:val="center"/>
        <w:rPr>
          <w:sz w:val="28"/>
          <w:szCs w:val="28"/>
        </w:rPr>
      </w:pPr>
      <w:r w:rsidRPr="00446D4A">
        <w:rPr>
          <w:sz w:val="28"/>
          <w:szCs w:val="28"/>
        </w:rPr>
        <w:t>Зовнішньоекономічна  діяльність</w:t>
      </w:r>
    </w:p>
    <w:p w:rsidR="001E611F" w:rsidRPr="00446D4A" w:rsidRDefault="001E611F" w:rsidP="001E611F">
      <w:pPr>
        <w:tabs>
          <w:tab w:val="left" w:pos="142"/>
          <w:tab w:val="left" w:pos="5445"/>
        </w:tabs>
        <w:ind w:firstLine="709"/>
        <w:jc w:val="both"/>
      </w:pPr>
      <w:r w:rsidRPr="00446D4A">
        <w:t xml:space="preserve">Обсяги експорту товарів суб’єктами зовнішньоекономічної діяльності міста у січні–вересні 2019р. досягли 323,0 млн.дол. США, імпорту – 275,4 млн.дол. США. У порівнянні з відповідним періодом 2018р. обсяги  експорту та імпорту зменшилися відповідно на 10,7%  та  на 17,7%. Позитивне сальдо зовнішньої торгівлі товарами становило 47,6 млн.дол. США. Питома вага міста в загальнообласних обсягах експорту товарів склала 48%, імпорту – 46,5%. </w:t>
      </w:r>
    </w:p>
    <w:p w:rsidR="001E611F" w:rsidRPr="00446D4A" w:rsidRDefault="001E611F" w:rsidP="001E611F">
      <w:pPr>
        <w:tabs>
          <w:tab w:val="left" w:pos="142"/>
          <w:tab w:val="left" w:pos="5445"/>
        </w:tabs>
        <w:ind w:firstLine="709"/>
        <w:jc w:val="both"/>
      </w:pPr>
      <w:r w:rsidRPr="00446D4A">
        <w:t xml:space="preserve">Партнерами у зовнішній торгівлі товарами були нерезиденти із 59 країн світу. </w:t>
      </w:r>
    </w:p>
    <w:p w:rsidR="001E611F" w:rsidRPr="00446D4A" w:rsidRDefault="001E611F" w:rsidP="001E611F">
      <w:pPr>
        <w:pStyle w:val="11"/>
        <w:jc w:val="center"/>
        <w:rPr>
          <w:sz w:val="28"/>
          <w:szCs w:val="28"/>
        </w:rPr>
      </w:pPr>
    </w:p>
    <w:p w:rsidR="001E611F" w:rsidRPr="00446D4A" w:rsidRDefault="001E611F" w:rsidP="001E611F">
      <w:pPr>
        <w:pStyle w:val="a9"/>
        <w:tabs>
          <w:tab w:val="left" w:pos="5940"/>
        </w:tabs>
        <w:spacing w:after="0"/>
        <w:ind w:firstLine="567"/>
        <w:jc w:val="center"/>
        <w:rPr>
          <w:sz w:val="28"/>
          <w:szCs w:val="28"/>
        </w:rPr>
      </w:pPr>
      <w:r w:rsidRPr="00446D4A">
        <w:rPr>
          <w:sz w:val="28"/>
          <w:szCs w:val="28"/>
        </w:rPr>
        <w:t>Охорона здоров’я населення</w:t>
      </w:r>
    </w:p>
    <w:p w:rsidR="001E611F" w:rsidRPr="00446D4A" w:rsidRDefault="001E611F" w:rsidP="001E611F">
      <w:pPr>
        <w:ind w:right="-142" w:firstLine="567"/>
        <w:jc w:val="both"/>
      </w:pPr>
      <w:r w:rsidRPr="00446D4A">
        <w:t>Медична галузь працює над збереженням здоров'я населення міста, забезпеченням  якісною і доступною медичною допомогою хворих згідно стандартів і клінічних протоколів, профілактичним напрямком роботи, впровадженням інформаційних технологій в медичних закладах. Медичні заклади надавали безкоштовну медичну допомогу населенню згідно регіональної програми медикаментозного забезпечення на 2019 рік, за січень-листопад 2019 року освоєно  16,9в тис. грн.</w:t>
      </w:r>
    </w:p>
    <w:p w:rsidR="001E611F" w:rsidRPr="00446D4A" w:rsidRDefault="001E611F" w:rsidP="001E611F">
      <w:pPr>
        <w:ind w:right="-142" w:firstLine="567"/>
        <w:jc w:val="both"/>
      </w:pPr>
      <w:r w:rsidRPr="00446D4A">
        <w:t>Спеціалізована допомога на вторинному рівні надається в стаціонарі Калуської ЦРЛ,        в якому розгорнуто 500 ліжок: ЦРЛ – 345, пологовий будинок – 85, дитяча лікарня – 70.</w:t>
      </w:r>
    </w:p>
    <w:p w:rsidR="001E611F" w:rsidRPr="00446D4A" w:rsidRDefault="001E611F" w:rsidP="001E611F">
      <w:pPr>
        <w:pStyle w:val="a9"/>
        <w:spacing w:after="0"/>
        <w:ind w:firstLine="567"/>
        <w:jc w:val="both"/>
        <w:rPr>
          <w:rStyle w:val="af"/>
          <w:i w:val="0"/>
        </w:rPr>
      </w:pPr>
      <w:r w:rsidRPr="00446D4A">
        <w:t xml:space="preserve">За січень-листопад 2019 року стаціонарно проліковано 8877 міських жителів, що становить 57,5%.  </w:t>
      </w:r>
      <w:r w:rsidRPr="00446D4A">
        <w:rPr>
          <w:rStyle w:val="af"/>
          <w:i w:val="0"/>
        </w:rPr>
        <w:t xml:space="preserve">Прооперовано 1815 жителів міста. В пологовому будинку (по місту)  відбулося 414 пологів і народилося 418 дітей. </w:t>
      </w:r>
    </w:p>
    <w:p w:rsidR="001E611F" w:rsidRPr="00446D4A" w:rsidRDefault="001E611F" w:rsidP="001E611F">
      <w:pPr>
        <w:ind w:right="-1" w:firstLine="567"/>
        <w:jc w:val="both"/>
      </w:pPr>
      <w:r w:rsidRPr="00446D4A">
        <w:t xml:space="preserve">Кількість відвідувань в КНП «Калуського МЦ ПМСД КМР» за січень-жовтень 2019 року становила 367106  і склало на 1 жителя – 6,7. Число викликів на дому – 7103 і склало на 100 жителів – 13,1. В міському центрі працював денний стаціонар на 45 ліжок (30 – терапевтичного профілю та 15 -  гастроентерологічного), в якому проліковано 1329 хворих. </w:t>
      </w:r>
    </w:p>
    <w:p w:rsidR="001E611F" w:rsidRPr="00446D4A" w:rsidRDefault="001E611F" w:rsidP="001E611F">
      <w:pPr>
        <w:tabs>
          <w:tab w:val="left" w:pos="0"/>
        </w:tabs>
        <w:ind w:firstLine="567"/>
        <w:jc w:val="both"/>
        <w:rPr>
          <w:rStyle w:val="af"/>
          <w:i w:val="0"/>
        </w:rPr>
      </w:pPr>
      <w:r w:rsidRPr="00446D4A">
        <w:rPr>
          <w:rStyle w:val="af"/>
          <w:i w:val="0"/>
        </w:rPr>
        <w:t>КЗ «Станція швидкої та невідкладної медичної допомоги» здійснено 11525 виїздів до міських жителів. Кількість викликів на добу по місту становила 38.</w:t>
      </w:r>
    </w:p>
    <w:p w:rsidR="001E611F" w:rsidRPr="00446D4A" w:rsidRDefault="001E611F" w:rsidP="001E611F">
      <w:pPr>
        <w:ind w:right="-1" w:firstLine="567"/>
        <w:jc w:val="both"/>
      </w:pPr>
      <w:r w:rsidRPr="00446D4A">
        <w:t xml:space="preserve">За кошти міського бюджету Калуській ЦРЛ було проведено капітальний ремонт приміщення дитячої лікарні, освоєно коштів на суму 1 079,2 тис. грн. та придбано дорого вартісної апаратури і обладнання на суму  363,7 тис. грн. </w:t>
      </w:r>
    </w:p>
    <w:p w:rsidR="001E611F" w:rsidRPr="00446D4A" w:rsidRDefault="001E611F" w:rsidP="001E611F">
      <w:pPr>
        <w:ind w:right="-1" w:firstLine="567"/>
        <w:jc w:val="both"/>
      </w:pPr>
      <w:r w:rsidRPr="00446D4A">
        <w:t>В  КНП «Калуського МЦ ПМСД КМР»  закуплено автомобіль на суму 480,0 тис. грн., комп’ютерну техніку на суму  164,6 тис. грн., меблі для кабінетів  лікарів дитячої поліклініки по вул. Будівельників, 3 на суму 190,0 тис. грн.</w:t>
      </w:r>
    </w:p>
    <w:p w:rsidR="001E611F" w:rsidRPr="00446D4A" w:rsidRDefault="001E611F" w:rsidP="001E611F">
      <w:pPr>
        <w:ind w:firstLine="567"/>
        <w:jc w:val="both"/>
      </w:pPr>
    </w:p>
    <w:p w:rsidR="001E611F" w:rsidRPr="00446D4A" w:rsidRDefault="001E611F" w:rsidP="001E611F">
      <w:pPr>
        <w:pStyle w:val="a7"/>
        <w:ind w:firstLine="567"/>
        <w:jc w:val="center"/>
        <w:rPr>
          <w:bCs/>
          <w:szCs w:val="28"/>
        </w:rPr>
      </w:pPr>
      <w:r w:rsidRPr="00446D4A">
        <w:rPr>
          <w:bCs/>
          <w:szCs w:val="28"/>
        </w:rPr>
        <w:t>Освіта</w:t>
      </w:r>
    </w:p>
    <w:p w:rsidR="001E611F" w:rsidRPr="00446D4A" w:rsidRDefault="001E611F" w:rsidP="001E611F">
      <w:pPr>
        <w:ind w:right="-143" w:firstLine="567"/>
        <w:jc w:val="both"/>
      </w:pPr>
      <w:r w:rsidRPr="00446D4A">
        <w:t>З метою задоволення освітніх потреб в місті функціонувало 12 закладів загальної середньої освіти, в яких навчалися 7 410 учнів (288 класів). Розширено мережу класів з інклюзивним навчанням:  у 46 класах – 63 учні. У ЗОШ №4 відкрито один клас для дітей із затримкою психічного розвитку (6 учнів).</w:t>
      </w:r>
    </w:p>
    <w:p w:rsidR="001E611F" w:rsidRPr="00446D4A" w:rsidRDefault="001E611F" w:rsidP="001E611F">
      <w:pPr>
        <w:tabs>
          <w:tab w:val="left" w:pos="1134"/>
        </w:tabs>
        <w:ind w:firstLine="567"/>
        <w:jc w:val="both"/>
      </w:pPr>
      <w:r w:rsidRPr="00446D4A">
        <w:t>Мережа закладів дошкільної освіти  представлена 10 діючими установами ( 1 перебуває на капітальному ремонті). У 81 групі виховувалися  2316 дітей. Не залишені поза увагою і діти, які потребують корекції  мовного розвитку. Мережа для дітей із особливими освітніми потребами (із вадами мовлення – 4 групи, та 1 спеціальна група) складає 5 груп (ДНЗ «Ластівка»- 3, ДНЗ «Червона шапочка» - 2, у яких виховується 46 дітей, відкрито 4 інклюзивні групи (по одній у ДНЗ «Журавлик», «Калинка», 2- ДНЗ «Золотий ключик»), у яких виховується 5 дітей.</w:t>
      </w:r>
    </w:p>
    <w:p w:rsidR="001E611F" w:rsidRPr="00446D4A" w:rsidRDefault="001E611F" w:rsidP="001E611F">
      <w:pPr>
        <w:ind w:right="-143" w:firstLine="567"/>
        <w:jc w:val="both"/>
      </w:pPr>
      <w:r w:rsidRPr="00446D4A">
        <w:t>У 4 позашкільних навчальних закладах виховувалося 3048 учнів у 218 групах.</w:t>
      </w:r>
    </w:p>
    <w:p w:rsidR="001E611F" w:rsidRPr="00446D4A" w:rsidRDefault="001E611F" w:rsidP="001E611F">
      <w:pPr>
        <w:ind w:firstLine="567"/>
        <w:jc w:val="both"/>
        <w:rPr>
          <w:lang w:eastAsia="uk-UA"/>
        </w:rPr>
      </w:pPr>
      <w:r w:rsidRPr="00446D4A">
        <w:rPr>
          <w:lang w:eastAsia="uk-UA"/>
        </w:rPr>
        <w:t xml:space="preserve">Документи про повну загальну середню освіту отримали 290 випускників, із них 21 нагороджені  медалями: 15 - золотими, 6 - срібними. Документи про базову загальну середню освіту отримали 677 випускників 9-х класів, з них 45 – свідоцтва з відзнакою. </w:t>
      </w:r>
    </w:p>
    <w:p w:rsidR="001E611F" w:rsidRPr="00446D4A" w:rsidRDefault="001E611F" w:rsidP="001E611F">
      <w:pPr>
        <w:pStyle w:val="a6"/>
        <w:ind w:left="33" w:right="-102" w:firstLine="534"/>
        <w:jc w:val="both"/>
        <w:rPr>
          <w:bCs/>
        </w:rPr>
      </w:pPr>
      <w:r w:rsidRPr="00446D4A">
        <w:rPr>
          <w:bCs/>
        </w:rPr>
        <w:t>Організовано безкоштовне харчування для учнів 1-4 класів вартістю 12 грн., учнів із малозабезпечених сімей, дітей учасників АТО та дітей із сімей  внутрішньо-переміщених  - 18 грн., дітей сиріт та дітей позбавлених батьківського піклування - 22 грн. Вартість харчування у  закладах дошкільної освіти  становить 24 грн. у групах молодшого дошкільного віку та 28 грн. – в групах раннього віку.</w:t>
      </w:r>
    </w:p>
    <w:p w:rsidR="001E611F" w:rsidRPr="00446D4A" w:rsidRDefault="001E611F" w:rsidP="001E611F">
      <w:pPr>
        <w:pStyle w:val="a6"/>
        <w:ind w:left="33" w:right="-102" w:firstLine="534"/>
        <w:jc w:val="both"/>
        <w:rPr>
          <w:bCs/>
        </w:rPr>
      </w:pPr>
      <w:r w:rsidRPr="00446D4A">
        <w:rPr>
          <w:bCs/>
        </w:rPr>
        <w:t>Впродовж звітного періоду в освітніх закладах проведено цілий ряд олімпіад, конкурсів та інших заходів.</w:t>
      </w:r>
    </w:p>
    <w:p w:rsidR="001E611F" w:rsidRPr="00446D4A" w:rsidRDefault="001E611F" w:rsidP="001E611F">
      <w:pPr>
        <w:ind w:firstLine="567"/>
        <w:jc w:val="both"/>
      </w:pPr>
      <w:r w:rsidRPr="00446D4A">
        <w:t xml:space="preserve">Із 1 вересня 2018 року стартувала Нова українська школа. Упродовж 2018-2019 н. р. Калуська ЗОШ І ступеня №11 (одна із 100 шкіл України та 4 з області) була учасником Всеукраїнського пілотного проекту з впровадження нового Державного стандарту початкової загальної освіти та відповідно нової модельної програми. </w:t>
      </w:r>
    </w:p>
    <w:p w:rsidR="001E611F" w:rsidRPr="00446D4A" w:rsidRDefault="001E611F" w:rsidP="001E611F">
      <w:pPr>
        <w:ind w:firstLine="567"/>
        <w:jc w:val="both"/>
      </w:pPr>
      <w:r w:rsidRPr="00446D4A">
        <w:t>Для оновлення навчального середовища, створення належних умов для роботи в рамках реалізації проекту «Нова українська школа» виділено 2821,3 тис. грн. (1084,7 тис. грн. - субвенція; 1645,7 тис. грн. - міський бюджет, 90,9 тис.грн. інші джерела власних надходжень), із них освоєно 2821,3 тис. грн.:</w:t>
      </w:r>
    </w:p>
    <w:p w:rsidR="001E611F" w:rsidRPr="00446D4A" w:rsidRDefault="001E611F" w:rsidP="001E611F">
      <w:pPr>
        <w:pStyle w:val="a6"/>
        <w:numPr>
          <w:ilvl w:val="0"/>
          <w:numId w:val="1"/>
        </w:numPr>
        <w:ind w:left="0" w:firstLine="567"/>
        <w:jc w:val="both"/>
      </w:pPr>
      <w:r w:rsidRPr="00446D4A">
        <w:t>меблі – 1569,6 тис. грн. (645,4 тис. грн. – субвенція; 885,0  тис. грн. - міський бюджет, 39,2 тис. грн. – інші джерела);</w:t>
      </w:r>
    </w:p>
    <w:p w:rsidR="001E611F" w:rsidRPr="00446D4A" w:rsidRDefault="001E611F" w:rsidP="001E611F">
      <w:pPr>
        <w:pStyle w:val="a6"/>
        <w:numPr>
          <w:ilvl w:val="0"/>
          <w:numId w:val="1"/>
        </w:numPr>
        <w:ind w:left="0" w:firstLine="567"/>
        <w:jc w:val="both"/>
      </w:pPr>
      <w:r w:rsidRPr="00446D4A">
        <w:t>комп’ютерна техніка – 858,5 тис. грн. (179,9 тис. грн. – субвенція; 641,7 тис. грн. - міський бюджет, 36,9- інші джерела);</w:t>
      </w:r>
    </w:p>
    <w:p w:rsidR="001E611F" w:rsidRPr="00446D4A" w:rsidRDefault="001E611F" w:rsidP="001E611F">
      <w:pPr>
        <w:pStyle w:val="a6"/>
        <w:numPr>
          <w:ilvl w:val="0"/>
          <w:numId w:val="1"/>
        </w:numPr>
        <w:ind w:left="0" w:firstLine="567"/>
        <w:jc w:val="both"/>
      </w:pPr>
      <w:r w:rsidRPr="00446D4A">
        <w:t>дидактичні матеріали – 393,2 тис. грн. ( 259,4 тис. грн. – субвенція; 119,0 тис. грн. - міський бюджет, 14,8 тис .грн. –інші джерела).</w:t>
      </w:r>
    </w:p>
    <w:p w:rsidR="001E611F" w:rsidRPr="00446D4A" w:rsidRDefault="001E611F" w:rsidP="001E611F">
      <w:pPr>
        <w:tabs>
          <w:tab w:val="left" w:pos="3840"/>
        </w:tabs>
        <w:ind w:firstLine="567"/>
        <w:jc w:val="both"/>
        <w:rPr>
          <w:sz w:val="28"/>
          <w:szCs w:val="28"/>
        </w:rPr>
      </w:pPr>
      <w:r w:rsidRPr="00446D4A">
        <w:t>Відповідно до вимог нового Закону України «Про освіту» директори закладів  на освітніх веб-сайтах інформували громадськість про надходження та використання всіх отриманих коштів, подавали дані про перелік товарів, робіт і послуг, отриманих як благодійна допомога, із зазначенням їх вартості, а також про кошти, отримані з інших джерел, незаборонених законодавством</w:t>
      </w:r>
      <w:r w:rsidRPr="00446D4A">
        <w:rPr>
          <w:sz w:val="28"/>
          <w:szCs w:val="28"/>
        </w:rPr>
        <w:t>.</w:t>
      </w:r>
    </w:p>
    <w:p w:rsidR="001E611F" w:rsidRPr="00446D4A" w:rsidRDefault="001E611F" w:rsidP="001E611F">
      <w:pPr>
        <w:jc w:val="both"/>
      </w:pPr>
    </w:p>
    <w:p w:rsidR="001E611F" w:rsidRPr="00446D4A" w:rsidRDefault="001E611F" w:rsidP="001E611F">
      <w:pPr>
        <w:pStyle w:val="a6"/>
        <w:ind w:left="0" w:firstLine="560"/>
        <w:jc w:val="center"/>
        <w:rPr>
          <w:rStyle w:val="af"/>
          <w:i w:val="0"/>
          <w:sz w:val="28"/>
          <w:szCs w:val="28"/>
        </w:rPr>
      </w:pPr>
      <w:r w:rsidRPr="00446D4A">
        <w:rPr>
          <w:rStyle w:val="af"/>
          <w:i w:val="0"/>
          <w:sz w:val="28"/>
          <w:szCs w:val="28"/>
        </w:rPr>
        <w:t>Культура</w:t>
      </w:r>
    </w:p>
    <w:p w:rsidR="001E611F" w:rsidRPr="00446D4A" w:rsidRDefault="001E611F" w:rsidP="001E611F">
      <w:pPr>
        <w:ind w:firstLine="560"/>
        <w:jc w:val="both"/>
      </w:pPr>
      <w:r w:rsidRPr="00446D4A">
        <w:t>Реалізацію культурної політики в м. Калуші забезпечували 6 клубних закладів, 6 бібліотек, що входять в структуру КЗ «Централізована бібліотечна система», 1 дитяча музична школа і 5 музейних установ.</w:t>
      </w:r>
    </w:p>
    <w:p w:rsidR="001E611F" w:rsidRPr="00446D4A" w:rsidRDefault="001E611F" w:rsidP="001E611F">
      <w:pPr>
        <w:ind w:firstLine="708"/>
        <w:jc w:val="both"/>
      </w:pPr>
      <w:r w:rsidRPr="00446D4A">
        <w:t>У клубних закладах культури діяли  38 колективів аматорської творчості — з них 14 зі званням  «народний» аматорський колектив, 9 — «зразковий» аматорський колектив, до яких залучено 805 учасників. Чисельність працівників, які забезпечували культурно-дозвіллєву діяльність - 51 особа. Активного інноваційного характеру набула робота клубів за інтересами та любительських об’єднань, яких нараховується 28 із залученням  1085 учасників найрізноманітніших вікових категорій.</w:t>
      </w:r>
    </w:p>
    <w:p w:rsidR="001E611F" w:rsidRPr="00446D4A" w:rsidRDefault="001E611F" w:rsidP="001E611F">
      <w:pPr>
        <w:ind w:firstLine="567"/>
        <w:jc w:val="both"/>
      </w:pPr>
      <w:r w:rsidRPr="00446D4A">
        <w:t xml:space="preserve">За 10 місяців 2019 року проведено понад 450 культурно-мистецьких заходів до відзначення державних свят та знаменних дат. </w:t>
      </w:r>
    </w:p>
    <w:p w:rsidR="001E611F" w:rsidRPr="00446D4A" w:rsidRDefault="001E611F" w:rsidP="001E611F">
      <w:pPr>
        <w:ind w:firstLine="567"/>
        <w:jc w:val="both"/>
      </w:pPr>
      <w:r w:rsidRPr="00446D4A">
        <w:t xml:space="preserve">Впровадження мистецької освіти здійснювала дитяча музична школа, в якій навчався 831 учень. Відкрито клас хореографії. </w:t>
      </w:r>
    </w:p>
    <w:p w:rsidR="001E611F" w:rsidRPr="00446D4A" w:rsidRDefault="001E611F" w:rsidP="001E611F">
      <w:pPr>
        <w:ind w:firstLine="560"/>
        <w:jc w:val="both"/>
      </w:pPr>
      <w:r w:rsidRPr="00446D4A">
        <w:t>Працівниками  комунального закладу  «Централізована бібліотечна система Калуської міської ради» зорганізовано літературно-мистецькі проекти за участю відомих митців та літераторів Прикарпаття. Проведено ряд культурно-мистецьких заходів та книжково-ілюстративних виставок, поетичних читань, переглядів літератури, книжкових інсталяцій приурочених до відзначення визначних суспільно - політичних подій, знаменних та пам’ятних дат українського народу та держави, ювілейним датам видатних політиків, вчених, письменників.</w:t>
      </w:r>
    </w:p>
    <w:p w:rsidR="001E611F" w:rsidRPr="00446D4A" w:rsidRDefault="001E611F" w:rsidP="001E611F">
      <w:pPr>
        <w:ind w:firstLine="560"/>
        <w:jc w:val="both"/>
      </w:pPr>
      <w:r w:rsidRPr="00446D4A">
        <w:t xml:space="preserve">Міські бібліотеки надали послуги 13 500 користувачам. Книговидача склала 210  тисяч примірників. Комунальним закладом «Централізована бібліотечна система» від наданих платних послуг отримано кошти у сумі 18,0 тис. грн. Фонд бібліотек становить понад 180 000 примірників. За звітний  період надійшло 2 000 примірників видань на загальну суму 151,3 тис. грн., з них за кошти місцевого бюджету придбано 1 400 примірників на суму 120,0 тис. грн. </w:t>
      </w:r>
    </w:p>
    <w:p w:rsidR="001E611F" w:rsidRPr="00446D4A" w:rsidRDefault="001E611F" w:rsidP="001E611F">
      <w:pPr>
        <w:ind w:firstLine="560"/>
        <w:jc w:val="both"/>
      </w:pPr>
      <w:r w:rsidRPr="00446D4A">
        <w:t xml:space="preserve">Працівниками комунального закладу «Музейно-виставковий центр»  проведено круглі столи, міжнародні, всеукраїнські та регіональні виставки, пленери, благодійні аукціони. </w:t>
      </w:r>
    </w:p>
    <w:p w:rsidR="001E611F" w:rsidRPr="00446D4A" w:rsidRDefault="001E611F" w:rsidP="001E611F">
      <w:pPr>
        <w:pStyle w:val="P13"/>
        <w:ind w:firstLine="0"/>
        <w:jc w:val="center"/>
        <w:rPr>
          <w:rFonts w:cs="Times New Roman"/>
          <w:sz w:val="28"/>
          <w:szCs w:val="28"/>
        </w:rPr>
      </w:pPr>
      <w:r w:rsidRPr="00446D4A">
        <w:rPr>
          <w:rFonts w:cs="Times New Roman"/>
          <w:sz w:val="28"/>
          <w:szCs w:val="28"/>
        </w:rPr>
        <w:t>Фізична культура і спорт</w:t>
      </w:r>
    </w:p>
    <w:p w:rsidR="001E611F" w:rsidRPr="00446D4A" w:rsidRDefault="001E611F" w:rsidP="001E611F">
      <w:pPr>
        <w:pStyle w:val="afc"/>
        <w:ind w:firstLine="567"/>
        <w:jc w:val="both"/>
        <w:rPr>
          <w:rFonts w:ascii="Times New Roman" w:hAnsi="Times New Roman"/>
          <w:sz w:val="24"/>
          <w:szCs w:val="24"/>
        </w:rPr>
      </w:pPr>
      <w:r w:rsidRPr="00446D4A">
        <w:rPr>
          <w:rFonts w:ascii="Times New Roman" w:hAnsi="Times New Roman"/>
          <w:bCs/>
          <w:sz w:val="24"/>
          <w:szCs w:val="24"/>
        </w:rPr>
        <w:t xml:space="preserve">В місті функціонували дві спортивні школи: ДЮСШ «Сокіл» і ДЮСШ управління освіти, </w:t>
      </w:r>
      <w:r w:rsidRPr="00446D4A">
        <w:rPr>
          <w:rFonts w:ascii="Times New Roman" w:hAnsi="Times New Roman"/>
          <w:sz w:val="24"/>
          <w:szCs w:val="24"/>
        </w:rPr>
        <w:t>центр фізичного здоров’я населення «Спорт для всіх», спортивний клуб: ФСК «Нафтохімік», 17 спортивних громадських організацій та 6 клубів фізкультурно-спортивної направленості за місцем навчання, праці та проживання. В місті культивувалися 23 види спорту, в тому числі 11 видів – олімпійські та 12 - не олімпійські.</w:t>
      </w:r>
    </w:p>
    <w:p w:rsidR="001E611F" w:rsidRPr="00446D4A" w:rsidRDefault="001E611F" w:rsidP="001E611F">
      <w:pPr>
        <w:pStyle w:val="afc"/>
        <w:ind w:firstLine="567"/>
        <w:jc w:val="both"/>
        <w:rPr>
          <w:rFonts w:ascii="Times New Roman" w:hAnsi="Times New Roman"/>
          <w:sz w:val="24"/>
          <w:szCs w:val="24"/>
        </w:rPr>
      </w:pPr>
      <w:r w:rsidRPr="00446D4A">
        <w:rPr>
          <w:rFonts w:ascii="Times New Roman" w:hAnsi="Times New Roman"/>
          <w:sz w:val="24"/>
          <w:szCs w:val="24"/>
        </w:rPr>
        <w:t>Всі структурні підрозділи управління в справах сім’ї, молоді, фізичної культури і спорту працювали над впровадженням пріоритетів державної політики з питань розвитку фізичної культури і спорту як з олімпійських так і не олімпійських видів спорту.</w:t>
      </w:r>
    </w:p>
    <w:p w:rsidR="001E611F" w:rsidRPr="00446D4A" w:rsidRDefault="001E611F" w:rsidP="001E611F">
      <w:pPr>
        <w:pStyle w:val="afc"/>
        <w:ind w:firstLine="567"/>
        <w:jc w:val="both"/>
        <w:rPr>
          <w:rFonts w:ascii="Times New Roman" w:hAnsi="Times New Roman"/>
          <w:sz w:val="24"/>
          <w:szCs w:val="24"/>
        </w:rPr>
      </w:pPr>
      <w:r w:rsidRPr="00446D4A">
        <w:rPr>
          <w:rFonts w:ascii="Times New Roman" w:hAnsi="Times New Roman"/>
          <w:sz w:val="24"/>
          <w:szCs w:val="24"/>
        </w:rPr>
        <w:t>Спортивно-масову роботу в місті проводили 1124 штатних працівників, з яких 22 є тренерами по спорту, 29 - вчителями фізичної культури загальноосвітніх шкіл та інструкторами дошкільних закладів, 10 – інструкторами дошкільних закладів, 10 осіб – керівники і викладачі фізичної культури та спорту вищих навчальних закладів І-ІІ рівнів акредитації та профтехучилища, інші - методисти, фахівці та працівники закладів фізичної культури та спорту за місцем праці, навчання та проживання.</w:t>
      </w:r>
    </w:p>
    <w:p w:rsidR="001E611F" w:rsidRPr="00446D4A" w:rsidRDefault="001E611F" w:rsidP="001E611F">
      <w:pPr>
        <w:ind w:firstLine="567"/>
        <w:jc w:val="both"/>
        <w:rPr>
          <w:bCs/>
        </w:rPr>
      </w:pPr>
      <w:r w:rsidRPr="00446D4A">
        <w:rPr>
          <w:bCs/>
        </w:rPr>
        <w:t xml:space="preserve">Згідно календарного плану роботи управління на 2019 р. та «Програми підтримки спортивних громадських організацій на 2019 рік» станом на 01.10.2019 року управлінням було проведено 58 спортивних змагань та заходів, до яких залучено  7588 мешканців  міста різних вікових категорій. </w:t>
      </w:r>
    </w:p>
    <w:p w:rsidR="001E611F" w:rsidRPr="00446D4A" w:rsidRDefault="001E611F" w:rsidP="001E611F">
      <w:pPr>
        <w:ind w:firstLine="567"/>
        <w:jc w:val="both"/>
        <w:rPr>
          <w:bCs/>
        </w:rPr>
      </w:pPr>
      <w:r w:rsidRPr="00446D4A">
        <w:rPr>
          <w:bCs/>
        </w:rPr>
        <w:t xml:space="preserve">Управлінням в справах сім'ї, молоді, фізичної культури і спорту були проведені такі заходи: Чемпіонат міста з футзалу серед аматорських команд сезону 2018-2019 років, в якому прийняло участь більше як 42 команди - 670 учасників;  Всеукраїнський турнір з швидких шахів, пам’яті провідника ОУН-УПА Степана Бандери; </w:t>
      </w:r>
      <w:r w:rsidRPr="00446D4A">
        <w:t>Міжобласний турнір з дзюдо, присвячений 30 - річниці виведення військ з Афганістану та вшанування учасників бойових дій на території інших держав;</w:t>
      </w:r>
      <w:r w:rsidRPr="00446D4A">
        <w:rPr>
          <w:bCs/>
        </w:rPr>
        <w:t xml:space="preserve"> Всеукраїнський турнір з легкої атлетики, пам’яті Олексія Кобрина;</w:t>
      </w:r>
      <w:r w:rsidRPr="00446D4A">
        <w:t xml:space="preserve"> Всеукраїнський турнір з вільної боротьби пам’яті Героя Небесної сотні Сергія Нігояна; обласний турнір з шахів пам’яті Героя України Олекси Гірника серед збірних команд загальноосвітніх шкіл міста та району; обласний турнір з футзалу серед школярів на призи клубу НФК «Ураган», спортивно – мистецьке свято по відзначенню Дня фізичної культури і спорту; міські змагання з легкої атлетики «Калуська стадія»; міськрайонні змагання зі спортивного орієнтування, присвячені вшануванню пам’яті Героя Небесної сотні Ігоря Дмитріва; змагання з військово-прикладних видів спорту учнівської молоді присвячені Дню Захисника України та 75-річниці створення УПА,</w:t>
      </w:r>
      <w:r w:rsidRPr="00446D4A">
        <w:rPr>
          <w:bCs/>
        </w:rPr>
        <w:t xml:space="preserve"> інші міські змагання та заходи. </w:t>
      </w:r>
    </w:p>
    <w:p w:rsidR="001E611F" w:rsidRPr="00446D4A" w:rsidRDefault="001E611F" w:rsidP="001E611F">
      <w:pPr>
        <w:ind w:firstLine="567"/>
        <w:jc w:val="both"/>
        <w:rPr>
          <w:bCs/>
        </w:rPr>
      </w:pPr>
      <w:r w:rsidRPr="00446D4A">
        <w:rPr>
          <w:bCs/>
        </w:rPr>
        <w:t>Успішно змагались спортсмени міста в чемпіонатах та першостях області, України та Європи в яких прийняло участь більше 468 осіб з 23 видів спорту, які культивуються в місті.</w:t>
      </w:r>
    </w:p>
    <w:p w:rsidR="001E611F" w:rsidRPr="00446D4A" w:rsidRDefault="001E611F" w:rsidP="001E611F">
      <w:pPr>
        <w:ind w:left="567"/>
      </w:pPr>
    </w:p>
    <w:p w:rsidR="001E611F" w:rsidRPr="00446D4A" w:rsidRDefault="001E611F" w:rsidP="001E611F">
      <w:pPr>
        <w:pStyle w:val="a7"/>
        <w:tabs>
          <w:tab w:val="num" w:pos="360"/>
        </w:tabs>
        <w:ind w:firstLine="0"/>
        <w:jc w:val="center"/>
        <w:rPr>
          <w:bCs/>
          <w:szCs w:val="28"/>
        </w:rPr>
      </w:pPr>
      <w:r w:rsidRPr="00446D4A">
        <w:rPr>
          <w:bCs/>
          <w:szCs w:val="28"/>
        </w:rPr>
        <w:t>Демографічна ситуація. Молодіжна та сімейна політика</w:t>
      </w:r>
    </w:p>
    <w:p w:rsidR="001E611F" w:rsidRPr="00446D4A" w:rsidRDefault="001E611F" w:rsidP="001E611F">
      <w:pPr>
        <w:pStyle w:val="Style11"/>
        <w:widowControl/>
        <w:spacing w:line="240" w:lineRule="auto"/>
        <w:ind w:firstLine="567"/>
        <w:jc w:val="both"/>
        <w:rPr>
          <w:lang w:val="uk-UA"/>
        </w:rPr>
      </w:pPr>
      <w:r w:rsidRPr="00446D4A">
        <w:t xml:space="preserve">Чисельністьнаявногонаселенняміста станом на 1 </w:t>
      </w:r>
      <w:r w:rsidRPr="00446D4A">
        <w:rPr>
          <w:lang w:val="uk-UA"/>
        </w:rPr>
        <w:t xml:space="preserve">вересня </w:t>
      </w:r>
      <w:r w:rsidRPr="00446D4A">
        <w:t>201</w:t>
      </w:r>
      <w:r w:rsidRPr="00446D4A">
        <w:rPr>
          <w:lang w:val="uk-UA"/>
        </w:rPr>
        <w:t>9</w:t>
      </w:r>
      <w:r w:rsidRPr="00446D4A">
        <w:t xml:space="preserve"> року становила 66,3 тис</w:t>
      </w:r>
      <w:r w:rsidRPr="00446D4A">
        <w:rPr>
          <w:lang w:val="uk-UA"/>
        </w:rPr>
        <w:t>.</w:t>
      </w:r>
      <w:r w:rsidRPr="00446D4A">
        <w:t>чол. Природнескороченнясклало</w:t>
      </w:r>
      <w:r w:rsidRPr="00446D4A">
        <w:rPr>
          <w:lang w:val="uk-UA"/>
        </w:rPr>
        <w:t xml:space="preserve"> 190 </w:t>
      </w:r>
      <w:r w:rsidRPr="00446D4A">
        <w:t>ос</w:t>
      </w:r>
      <w:r w:rsidRPr="00446D4A">
        <w:rPr>
          <w:lang w:val="uk-UA"/>
        </w:rPr>
        <w:t>о</w:t>
      </w:r>
      <w:r w:rsidRPr="00446D4A">
        <w:t>б</w:t>
      </w:r>
      <w:r w:rsidRPr="00446D4A">
        <w:rPr>
          <w:lang w:val="uk-UA"/>
        </w:rPr>
        <w:t>и</w:t>
      </w:r>
      <w:r w:rsidRPr="00446D4A">
        <w:t>. Зареєстровано</w:t>
      </w:r>
      <w:r w:rsidRPr="00446D4A">
        <w:rPr>
          <w:lang w:val="uk-UA"/>
        </w:rPr>
        <w:t xml:space="preserve"> 344 </w:t>
      </w:r>
      <w:r w:rsidRPr="00446D4A">
        <w:t xml:space="preserve">народжених та </w:t>
      </w:r>
      <w:r w:rsidRPr="00446D4A">
        <w:rPr>
          <w:lang w:val="uk-UA"/>
        </w:rPr>
        <w:t xml:space="preserve">534 </w:t>
      </w:r>
      <w:r w:rsidRPr="00446D4A">
        <w:t>померли</w:t>
      </w:r>
      <w:r w:rsidRPr="00446D4A">
        <w:rPr>
          <w:lang w:val="uk-UA"/>
        </w:rPr>
        <w:t>х</w:t>
      </w:r>
      <w:r w:rsidRPr="00446D4A">
        <w:t>. Міграційнийрістсклав</w:t>
      </w:r>
      <w:r w:rsidRPr="00446D4A">
        <w:rPr>
          <w:lang w:val="uk-UA"/>
        </w:rPr>
        <w:t xml:space="preserve"> 50 </w:t>
      </w:r>
      <w:r w:rsidRPr="00446D4A">
        <w:t>ос</w:t>
      </w:r>
      <w:r w:rsidRPr="00446D4A">
        <w:rPr>
          <w:lang w:val="uk-UA"/>
        </w:rPr>
        <w:t>і</w:t>
      </w:r>
      <w:r w:rsidRPr="00446D4A">
        <w:t>б. До містаприбул</w:t>
      </w:r>
      <w:r w:rsidRPr="00446D4A">
        <w:rPr>
          <w:lang w:val="uk-UA"/>
        </w:rPr>
        <w:t xml:space="preserve">и 475 осіб </w:t>
      </w:r>
      <w:r w:rsidRPr="00446D4A">
        <w:t>та вибул</w:t>
      </w:r>
      <w:r w:rsidRPr="00446D4A">
        <w:rPr>
          <w:lang w:val="uk-UA"/>
        </w:rPr>
        <w:t>о 425</w:t>
      </w:r>
      <w:r w:rsidRPr="00446D4A">
        <w:t xml:space="preserve"> осіб.</w:t>
      </w:r>
    </w:p>
    <w:p w:rsidR="001E611F" w:rsidRPr="00446D4A" w:rsidRDefault="001E611F" w:rsidP="001E611F">
      <w:pPr>
        <w:ind w:firstLine="567"/>
        <w:jc w:val="both"/>
        <w:rPr>
          <w:rStyle w:val="af"/>
          <w:i w:val="0"/>
        </w:rPr>
      </w:pPr>
    </w:p>
    <w:p w:rsidR="001E611F" w:rsidRPr="00446D4A" w:rsidRDefault="001E611F" w:rsidP="001E611F">
      <w:pPr>
        <w:ind w:firstLine="567"/>
        <w:jc w:val="both"/>
      </w:pPr>
      <w:r w:rsidRPr="00446D4A">
        <w:rPr>
          <w:rStyle w:val="af"/>
          <w:i w:val="0"/>
        </w:rPr>
        <w:t>В службі у справах дітейн</w:t>
      </w:r>
      <w:r w:rsidRPr="00446D4A">
        <w:t xml:space="preserve">а первинному обліку, які залишилися без батьківського піклування, дітей-сиріт та дітей, позбавлених батьківського піклування станом на 01.11.2019 року перебувало 91 дитина, з них: 86 дітей перебувало під опікою/піклуванням, 5 дітей виховувалося у прийомних сім’ях; 3 дітей перебувало на тимчасовому утриманні родичів до вирішення питання щодо їх влаштування під опіку. </w:t>
      </w:r>
    </w:p>
    <w:p w:rsidR="001E611F" w:rsidRPr="00446D4A" w:rsidRDefault="001E611F" w:rsidP="001E611F">
      <w:pPr>
        <w:ind w:firstLine="567"/>
        <w:jc w:val="both"/>
        <w:rPr>
          <w:bCs/>
          <w:shd w:val="clear" w:color="auto" w:fill="FFFFFF"/>
        </w:rPr>
      </w:pPr>
      <w:r w:rsidRPr="00446D4A">
        <w:t xml:space="preserve">У місті функціонували 2 дитячі будинки сімейного типу, де виховувалося 13 вихованців зазначеної категорії, та 8 прийомних сімей, де виховувалося 15 прийомних дітей. Впродовж  звітного періоду на первинний облік взято 12 дітей, набуло статусу 12 дітей, які влаштовано під опіку.  З первинного обліку знято 7 дітей, з них – 5 у зв’язку із досягненням повноліття, 1 дитину повернуто на виховання батьків та 1 дитині надано повну цивільну дієздатність. 16 дітям надано статус </w:t>
      </w:r>
      <w:r w:rsidRPr="00446D4A">
        <w:rPr>
          <w:bCs/>
          <w:shd w:val="clear" w:color="auto" w:fill="FFFFFF"/>
        </w:rPr>
        <w:t>дитини, яка постраждала внаслідок воєнних дій та збройних конфліктів.</w:t>
      </w:r>
    </w:p>
    <w:p w:rsidR="001E611F" w:rsidRPr="00446D4A" w:rsidRDefault="001E611F" w:rsidP="001E611F">
      <w:pPr>
        <w:pStyle w:val="ab"/>
        <w:ind w:firstLine="567"/>
        <w:jc w:val="both"/>
        <w:rPr>
          <w:rFonts w:ascii="Times New Roman" w:hAnsi="Times New Roman"/>
          <w:sz w:val="24"/>
          <w:szCs w:val="24"/>
          <w:lang w:val="uk-UA"/>
        </w:rPr>
      </w:pPr>
      <w:r w:rsidRPr="00446D4A">
        <w:rPr>
          <w:rFonts w:ascii="Times New Roman" w:hAnsi="Times New Roman"/>
          <w:sz w:val="24"/>
          <w:szCs w:val="24"/>
        </w:rPr>
        <w:t xml:space="preserve">На обліку служби перебуває 49 усиновлених дітей за рішеннями судів та </w:t>
      </w:r>
      <w:r w:rsidRPr="00446D4A">
        <w:rPr>
          <w:rFonts w:ascii="Times New Roman" w:hAnsi="Times New Roman"/>
          <w:sz w:val="24"/>
          <w:szCs w:val="24"/>
          <w:lang w:val="uk-UA"/>
        </w:rPr>
        <w:t>8</w:t>
      </w:r>
      <w:r w:rsidRPr="00446D4A">
        <w:rPr>
          <w:rFonts w:ascii="Times New Roman" w:hAnsi="Times New Roman"/>
          <w:sz w:val="24"/>
          <w:szCs w:val="24"/>
        </w:rPr>
        <w:t xml:space="preserve"> дітей, які можуть бути усиновлені.  За січень-</w:t>
      </w:r>
      <w:r w:rsidRPr="00446D4A">
        <w:rPr>
          <w:rFonts w:ascii="Times New Roman" w:hAnsi="Times New Roman"/>
          <w:sz w:val="24"/>
          <w:szCs w:val="24"/>
          <w:lang w:val="uk-UA"/>
        </w:rPr>
        <w:t>жовтень</w:t>
      </w:r>
      <w:r w:rsidRPr="00446D4A">
        <w:rPr>
          <w:rFonts w:ascii="Times New Roman" w:hAnsi="Times New Roman"/>
          <w:sz w:val="24"/>
          <w:szCs w:val="24"/>
        </w:rPr>
        <w:t xml:space="preserve"> 2019 р. відбулося 2 внутрісімейних усиновлення.</w:t>
      </w:r>
      <w:r w:rsidRPr="00446D4A">
        <w:rPr>
          <w:rFonts w:ascii="Times New Roman" w:hAnsi="Times New Roman"/>
          <w:sz w:val="24"/>
          <w:szCs w:val="24"/>
          <w:lang w:val="uk-UA"/>
        </w:rPr>
        <w:t xml:space="preserve"> На облік взято 1 кандидата в усиновлювачі.</w:t>
      </w:r>
    </w:p>
    <w:p w:rsidR="001E611F" w:rsidRPr="00446D4A" w:rsidRDefault="001E611F" w:rsidP="001E611F">
      <w:pPr>
        <w:pStyle w:val="ab"/>
        <w:ind w:firstLine="567"/>
        <w:jc w:val="both"/>
        <w:rPr>
          <w:rFonts w:ascii="Times New Roman" w:hAnsi="Times New Roman"/>
          <w:sz w:val="24"/>
          <w:szCs w:val="24"/>
          <w:lang w:val="uk-UA"/>
        </w:rPr>
      </w:pPr>
      <w:r w:rsidRPr="00446D4A">
        <w:rPr>
          <w:rFonts w:ascii="Times New Roman" w:hAnsi="Times New Roman"/>
          <w:sz w:val="24"/>
          <w:szCs w:val="24"/>
          <w:lang w:val="uk-UA"/>
        </w:rPr>
        <w:t xml:space="preserve"> З метою здійснення контролю за умовами утримання і виховання дітей  у сім’ях де виховуються діти-сироти та діти, позбавлені батьківського піклування проведено 113 обстежень матеріально-побутових умов сімей опікунів/ піклувальників, прийомних сімей та дитячих будинків сімейного типу; 25 обстежень сімей, постраждалих внаслідок воєнних дій. </w:t>
      </w:r>
    </w:p>
    <w:p w:rsidR="001E611F" w:rsidRPr="00446D4A" w:rsidRDefault="001E611F" w:rsidP="001E611F">
      <w:pPr>
        <w:pStyle w:val="ab"/>
        <w:ind w:firstLine="567"/>
        <w:jc w:val="both"/>
        <w:rPr>
          <w:rFonts w:ascii="Times New Roman" w:hAnsi="Times New Roman"/>
          <w:sz w:val="24"/>
          <w:szCs w:val="24"/>
        </w:rPr>
      </w:pPr>
      <w:r w:rsidRPr="00446D4A">
        <w:rPr>
          <w:rFonts w:ascii="Times New Roman" w:hAnsi="Times New Roman"/>
          <w:sz w:val="24"/>
          <w:szCs w:val="24"/>
        </w:rPr>
        <w:t>На обліку дітей, які опинилися у складних життєвих обставинах, станом на 01.09.2019 р. перебува</w:t>
      </w:r>
      <w:r w:rsidRPr="00446D4A">
        <w:rPr>
          <w:rFonts w:ascii="Times New Roman" w:hAnsi="Times New Roman"/>
          <w:sz w:val="24"/>
          <w:szCs w:val="24"/>
          <w:lang w:val="uk-UA"/>
        </w:rPr>
        <w:t>ло</w:t>
      </w:r>
      <w:r w:rsidRPr="00446D4A">
        <w:rPr>
          <w:rFonts w:ascii="Times New Roman" w:hAnsi="Times New Roman"/>
          <w:sz w:val="24"/>
          <w:szCs w:val="24"/>
        </w:rPr>
        <w:t xml:space="preserve"> 22 дитини, які  прожива</w:t>
      </w:r>
      <w:r w:rsidRPr="00446D4A">
        <w:rPr>
          <w:rFonts w:ascii="Times New Roman" w:hAnsi="Times New Roman"/>
          <w:sz w:val="24"/>
          <w:szCs w:val="24"/>
          <w:lang w:val="uk-UA"/>
        </w:rPr>
        <w:t>ли</w:t>
      </w:r>
      <w:r w:rsidRPr="00446D4A">
        <w:rPr>
          <w:rFonts w:ascii="Times New Roman" w:hAnsi="Times New Roman"/>
          <w:sz w:val="24"/>
          <w:szCs w:val="24"/>
        </w:rPr>
        <w:t xml:space="preserve"> у 16 сім’ях. </w:t>
      </w:r>
      <w:r w:rsidRPr="00446D4A">
        <w:rPr>
          <w:rFonts w:ascii="Times New Roman" w:hAnsi="Times New Roman"/>
          <w:sz w:val="24"/>
          <w:szCs w:val="24"/>
          <w:lang w:val="uk-UA"/>
        </w:rPr>
        <w:t>Н</w:t>
      </w:r>
      <w:r w:rsidRPr="00446D4A">
        <w:rPr>
          <w:rFonts w:ascii="Times New Roman" w:hAnsi="Times New Roman"/>
          <w:sz w:val="24"/>
          <w:szCs w:val="24"/>
        </w:rPr>
        <w:t>а облік служби взято 11 дітей, що опинилися у складних життєвих обставинах (з них 5 дітей за підставою вчинення насильства у сім`ї та 6 дітей взято на облік за підставою ухилення батьків від виконання своїх батьківських обов’язків). Знято з обліку 6 дітей.</w:t>
      </w:r>
    </w:p>
    <w:p w:rsidR="001E611F" w:rsidRPr="00446D4A" w:rsidRDefault="001E611F" w:rsidP="001E611F">
      <w:pPr>
        <w:tabs>
          <w:tab w:val="num" w:pos="0"/>
        </w:tabs>
        <w:ind w:firstLine="567"/>
        <w:jc w:val="both"/>
      </w:pPr>
      <w:r w:rsidRPr="00446D4A">
        <w:t xml:space="preserve">Систематично здійснювався контроль за збереженням та утриманням житла дітей-сиріт та дітей, позбавлених батьківського піклування. На обліку служби перебувало 91 дитина-сирота та дитина, позбавлена батьківського піклування, з них житлом на праві власності володіє 26 дітей та житлом на праві користування 65 дітей. </w:t>
      </w:r>
    </w:p>
    <w:p w:rsidR="001E611F" w:rsidRPr="00446D4A" w:rsidRDefault="001E611F" w:rsidP="001E611F">
      <w:pPr>
        <w:tabs>
          <w:tab w:val="num" w:pos="0"/>
        </w:tabs>
        <w:ind w:firstLine="567"/>
        <w:jc w:val="both"/>
      </w:pPr>
      <w:r w:rsidRPr="00446D4A">
        <w:t>Службою вживаються заходи щодо забезпечення дітей належним житлом по досягненню ними повноліття.  Надано пільги 26 дітям-сиротам та дітям, позбавленим батьківського піклування, з оплати житлово-комунальних послуг в розмірі 40% в межах норм споживання.</w:t>
      </w:r>
    </w:p>
    <w:p w:rsidR="001E611F" w:rsidRPr="00446D4A" w:rsidRDefault="001E611F" w:rsidP="001E611F">
      <w:pPr>
        <w:ind w:firstLine="567"/>
        <w:jc w:val="both"/>
      </w:pPr>
      <w:r w:rsidRPr="00446D4A">
        <w:t xml:space="preserve">Проведено:  13 рейдів «Урок», «Канікули», на предмет виявлення дітей, які під час навчального процесу перебувають за межами навчальних закладів; 15 рейдів щодо виявлення неповнолітніх у вечірній час у нічних клубах, дискотеках, барах, кафе, парках відпочинку; 3 рейди по дотриманню правил торгівлі спиртними напоями та тютюновими виробами; 3 рейди по комп’ютерних клубах. Обстежено: умови проживання 26 сімей, які опинились у складних життєвих обставинах; 43 обстеження матеріально-побутових умов сімей за зверненням громадян та листами установ. </w:t>
      </w:r>
    </w:p>
    <w:p w:rsidR="001E611F" w:rsidRPr="00446D4A" w:rsidRDefault="001E611F" w:rsidP="001E611F">
      <w:pPr>
        <w:tabs>
          <w:tab w:val="num" w:pos="0"/>
        </w:tabs>
        <w:ind w:firstLine="567"/>
        <w:jc w:val="both"/>
      </w:pPr>
      <w:r w:rsidRPr="00446D4A">
        <w:t>З метою запобігання правопорушень серед дітей  проведено 24 індивідуальних бесід з неповнолітніми та 26 індивідуальних профілактичних бесід з батьками, опікунами та піклувальниками.</w:t>
      </w:r>
    </w:p>
    <w:p w:rsidR="001E611F" w:rsidRPr="00446D4A" w:rsidRDefault="001E611F" w:rsidP="001E611F">
      <w:pPr>
        <w:ind w:firstLine="567"/>
        <w:jc w:val="both"/>
      </w:pPr>
      <w:r w:rsidRPr="00446D4A">
        <w:t xml:space="preserve">До центрів соціально-психологічної реабілітації дітей служби у справах дітей Івано-Франківської обласної державної адміністрації влаштовано 2 дітей.   </w:t>
      </w:r>
    </w:p>
    <w:p w:rsidR="001E611F" w:rsidRPr="00446D4A" w:rsidRDefault="001E611F" w:rsidP="001E611F">
      <w:pPr>
        <w:ind w:firstLine="567"/>
        <w:jc w:val="both"/>
      </w:pPr>
      <w:r w:rsidRPr="00446D4A">
        <w:t xml:space="preserve">За неналежне виконання батьківських обов’язків службою ініційовано притягнення до адміністративної відповідальності 4 батьків. </w:t>
      </w:r>
    </w:p>
    <w:p w:rsidR="001E611F" w:rsidRPr="00446D4A" w:rsidRDefault="001E611F" w:rsidP="001E611F">
      <w:pPr>
        <w:ind w:firstLine="567"/>
        <w:jc w:val="both"/>
      </w:pPr>
    </w:p>
    <w:p w:rsidR="001E611F" w:rsidRPr="00446D4A" w:rsidRDefault="001E611F" w:rsidP="001E611F">
      <w:pPr>
        <w:autoSpaceDE w:val="0"/>
        <w:ind w:firstLine="567"/>
        <w:jc w:val="both"/>
      </w:pPr>
      <w:r w:rsidRPr="00446D4A">
        <w:rPr>
          <w:rStyle w:val="T2"/>
        </w:rPr>
        <w:t>Фахівцями із соціальної роботи центру соціальних служб для сім</w:t>
      </w:r>
      <w:r w:rsidRPr="00446D4A">
        <w:rPr>
          <w:rStyle w:val="T5"/>
          <w:rFonts w:ascii="Times New Roman" w:hAnsi="Times New Roman"/>
        </w:rPr>
        <w:t>'</w:t>
      </w:r>
      <w:r w:rsidRPr="00446D4A">
        <w:rPr>
          <w:rStyle w:val="T2"/>
        </w:rPr>
        <w:t>ї, дітей та молоді здійснювалось соціальне супроводження дітей, які знаходяться у прийомних сім’ях та дитячих будинках сімейного типу</w:t>
      </w:r>
      <w:r w:rsidRPr="00446D4A">
        <w:t>.</w:t>
      </w:r>
    </w:p>
    <w:p w:rsidR="001E611F" w:rsidRPr="00446D4A" w:rsidRDefault="001E611F" w:rsidP="001E611F">
      <w:pPr>
        <w:ind w:firstLine="567"/>
        <w:jc w:val="both"/>
        <w:rPr>
          <w:spacing w:val="4"/>
        </w:rPr>
      </w:pPr>
      <w:r w:rsidRPr="00446D4A">
        <w:rPr>
          <w:spacing w:val="4"/>
        </w:rPr>
        <w:t>У січні-жовтні 2019 року 6026 особам надано 12909 індивідуальних послуг. Здійснювався соціальний супровід 75 сімей (в них 141 дитина), які перебували у складних життєвих обставинах.</w:t>
      </w:r>
    </w:p>
    <w:p w:rsidR="001E611F" w:rsidRPr="00446D4A" w:rsidRDefault="001E611F" w:rsidP="001E611F">
      <w:pPr>
        <w:ind w:firstLine="567"/>
        <w:jc w:val="both"/>
        <w:rPr>
          <w:spacing w:val="4"/>
        </w:rPr>
      </w:pPr>
      <w:r w:rsidRPr="00446D4A">
        <w:rPr>
          <w:spacing w:val="4"/>
        </w:rPr>
        <w:t>Продовжувалася реалізовуватися міська програма соціально-психологічної підтримки родин учасників антитерористичної операції, внутрішньо переміщених осіб та сімей, які опинилися в складних життєвих обставинах. Діяв соціальний проект «Скриня добрих справ» (спільно з ГО «Галіція»).</w:t>
      </w:r>
    </w:p>
    <w:p w:rsidR="001E611F" w:rsidRPr="00446D4A" w:rsidRDefault="001E611F" w:rsidP="001E611F">
      <w:pPr>
        <w:ind w:firstLine="567"/>
        <w:jc w:val="both"/>
        <w:rPr>
          <w:spacing w:val="4"/>
        </w:rPr>
      </w:pPr>
      <w:r w:rsidRPr="00446D4A">
        <w:rPr>
          <w:spacing w:val="4"/>
        </w:rPr>
        <w:t>У Центрі діяли два спеціалізовані формування «Школа волонтерів» та «Служба соціальної підтримки сімей», соціальний проект «Скриня добрих справ» (спільно з ГО «Галіція»).</w:t>
      </w:r>
    </w:p>
    <w:p w:rsidR="001E611F" w:rsidRPr="00446D4A" w:rsidRDefault="001E611F" w:rsidP="001E611F">
      <w:pPr>
        <w:autoSpaceDE w:val="0"/>
        <w:ind w:firstLine="567"/>
        <w:jc w:val="both"/>
        <w:rPr>
          <w:spacing w:val="4"/>
        </w:rPr>
      </w:pPr>
      <w:r w:rsidRPr="00446D4A">
        <w:rPr>
          <w:spacing w:val="4"/>
        </w:rPr>
        <w:t>Щопонеділка в жіночій консультації ЦРЛ працював консулат-пункт Центру по виконанню програми попередження раннього соціального сирітства, в рамках якого проводяться лекції, тренінги, інтерактивні бесіди.</w:t>
      </w:r>
    </w:p>
    <w:p w:rsidR="001E611F" w:rsidRPr="00446D4A" w:rsidRDefault="001E611F" w:rsidP="001E611F">
      <w:pPr>
        <w:autoSpaceDE w:val="0"/>
        <w:ind w:firstLine="567"/>
        <w:jc w:val="both"/>
        <w:rPr>
          <w:spacing w:val="4"/>
        </w:rPr>
      </w:pPr>
      <w:r w:rsidRPr="00446D4A">
        <w:rPr>
          <w:spacing w:val="4"/>
        </w:rPr>
        <w:t xml:space="preserve">Щочетверга проводились заняття СФ Центру «Школа волонтерів» із залученням дітей вихованців ПС/ДБСТ, дітей із сімей, які опинилися в складних життєвих обставинах, та дітей, які виховуються у сім’ях внутрішньо переміщених осіб. </w:t>
      </w:r>
    </w:p>
    <w:p w:rsidR="001E611F" w:rsidRPr="00446D4A" w:rsidRDefault="001E611F" w:rsidP="001E611F">
      <w:pPr>
        <w:autoSpaceDE w:val="0"/>
        <w:ind w:firstLine="567"/>
        <w:jc w:val="both"/>
        <w:rPr>
          <w:spacing w:val="4"/>
        </w:rPr>
      </w:pPr>
      <w:r w:rsidRPr="00446D4A">
        <w:rPr>
          <w:spacing w:val="4"/>
          <w:lang w:val="ru-RU"/>
        </w:rPr>
        <w:t xml:space="preserve">В рамках СФ Центру «Служба соціальної підтримки сімей» щовівторка проводилися заняття в «Школі батьківського удосконалення». </w:t>
      </w:r>
    </w:p>
    <w:p w:rsidR="001E611F" w:rsidRPr="00446D4A" w:rsidRDefault="001E611F" w:rsidP="001E611F">
      <w:pPr>
        <w:tabs>
          <w:tab w:val="left" w:pos="398"/>
        </w:tabs>
        <w:autoSpaceDE w:val="0"/>
        <w:ind w:firstLine="567"/>
        <w:jc w:val="both"/>
        <w:rPr>
          <w:spacing w:val="4"/>
        </w:rPr>
      </w:pPr>
      <w:r w:rsidRPr="00446D4A">
        <w:rPr>
          <w:spacing w:val="4"/>
        </w:rPr>
        <w:t>Калуським міським центром соціальних служб для сім’ї, дітей та молоді поновлено Угоди про співпрацю із суб’єктами соціальної роботи та громадськими організаціями.</w:t>
      </w:r>
    </w:p>
    <w:p w:rsidR="001E611F" w:rsidRPr="00446D4A" w:rsidRDefault="001E611F" w:rsidP="001E611F">
      <w:pPr>
        <w:tabs>
          <w:tab w:val="left" w:pos="398"/>
        </w:tabs>
        <w:autoSpaceDE w:val="0"/>
        <w:ind w:firstLine="567"/>
        <w:jc w:val="both"/>
        <w:rPr>
          <w:spacing w:val="4"/>
        </w:rPr>
      </w:pPr>
      <w:r w:rsidRPr="00446D4A">
        <w:rPr>
          <w:spacing w:val="4"/>
        </w:rPr>
        <w:t>Практичними психологами, фахівцями із соціальної роботи Центру організовано та проведено  цілий ряд заходів.</w:t>
      </w:r>
    </w:p>
    <w:p w:rsidR="001E611F" w:rsidRPr="00446D4A" w:rsidRDefault="001E611F" w:rsidP="001E611F">
      <w:pPr>
        <w:ind w:firstLine="567"/>
        <w:jc w:val="both"/>
        <w:rPr>
          <w:spacing w:val="4"/>
        </w:rPr>
      </w:pPr>
      <w:r w:rsidRPr="00446D4A">
        <w:rPr>
          <w:spacing w:val="4"/>
        </w:rPr>
        <w:t>На обліку Центру перебувало 91 сім’я, з категорії внутрішньо переміщених осіб, в яких налічувалася 41 дитина.  У 192 сім’ях здійснено перевірку цільового використання коштів при народженні дитини, здійснювалась соціальна робота з 118 сім’ями учасників АТО/ООС (в них на вихованні 113 дітей).</w:t>
      </w:r>
    </w:p>
    <w:p w:rsidR="001E611F" w:rsidRPr="00446D4A" w:rsidRDefault="001E611F" w:rsidP="001E611F">
      <w:pPr>
        <w:ind w:firstLine="567"/>
        <w:jc w:val="center"/>
      </w:pPr>
    </w:p>
    <w:p w:rsidR="001E611F" w:rsidRPr="00446D4A" w:rsidRDefault="001E611F" w:rsidP="001E611F">
      <w:pPr>
        <w:ind w:firstLine="567"/>
        <w:jc w:val="center"/>
        <w:rPr>
          <w:sz w:val="28"/>
          <w:szCs w:val="28"/>
        </w:rPr>
      </w:pPr>
      <w:r w:rsidRPr="00446D4A">
        <w:rPr>
          <w:sz w:val="28"/>
          <w:szCs w:val="28"/>
        </w:rPr>
        <w:t>Ринок праці та зайнятість населення</w:t>
      </w:r>
    </w:p>
    <w:p w:rsidR="001E611F" w:rsidRPr="00446D4A" w:rsidRDefault="001E611F" w:rsidP="001E611F">
      <w:pPr>
        <w:ind w:firstLine="567"/>
        <w:jc w:val="both"/>
      </w:pPr>
      <w:r w:rsidRPr="00446D4A">
        <w:t>Станом на 1 листопада 2019 року на обліку в центрі зайнятості перебувало 323 жителі міста, які мали статус безробітного. Рівень безробіття склав 0,82%.</w:t>
      </w:r>
    </w:p>
    <w:p w:rsidR="001E611F" w:rsidRPr="00446D4A" w:rsidRDefault="001E611F" w:rsidP="001E611F">
      <w:pPr>
        <w:ind w:firstLine="567"/>
        <w:jc w:val="both"/>
      </w:pPr>
      <w:r w:rsidRPr="00446D4A">
        <w:t>Працевлаштовано з початку року 1949 осіб. За направленням служби зайнятості навчалися 252 жителі міста і 204 особи направлені на громадські та тимчасові роботи.</w:t>
      </w:r>
    </w:p>
    <w:p w:rsidR="001E611F" w:rsidRPr="00446D4A" w:rsidRDefault="001E611F" w:rsidP="001E611F">
      <w:pPr>
        <w:ind w:firstLine="567"/>
        <w:jc w:val="both"/>
      </w:pPr>
      <w:r w:rsidRPr="00446D4A">
        <w:t xml:space="preserve">30 травня у ПК «Мінерал» у рамках проекту «Живи та працюй в Україні» за сприяння Калуської міськрайонної філії Івано-Франківського обласного центру зайнятості відбувся ярмарок вакансій для випускників навчальних закладів, яка перебувала на обліку в центрі зайнятості. В ярмарку вакансій взяли участь 15 роботодавців, які представили понад 50 вакансій, серед них найбільше підприємство - ТзОВ «Карпатнафтохім», яке презентувало понад 50 вакансій. </w:t>
      </w:r>
    </w:p>
    <w:p w:rsidR="001E611F" w:rsidRPr="00446D4A" w:rsidRDefault="001E611F" w:rsidP="001E611F">
      <w:pPr>
        <w:rPr>
          <w:sz w:val="28"/>
          <w:szCs w:val="28"/>
        </w:rPr>
      </w:pPr>
    </w:p>
    <w:p w:rsidR="001E611F" w:rsidRPr="00446D4A" w:rsidRDefault="001E611F" w:rsidP="001E611F">
      <w:pPr>
        <w:ind w:firstLine="567"/>
        <w:jc w:val="center"/>
        <w:rPr>
          <w:sz w:val="28"/>
          <w:szCs w:val="28"/>
        </w:rPr>
      </w:pPr>
      <w:r w:rsidRPr="00446D4A">
        <w:rPr>
          <w:sz w:val="28"/>
          <w:szCs w:val="28"/>
        </w:rPr>
        <w:t>Оплата праці</w:t>
      </w:r>
    </w:p>
    <w:p w:rsidR="001E611F" w:rsidRPr="00446D4A" w:rsidRDefault="001E611F" w:rsidP="001E611F">
      <w:pPr>
        <w:ind w:firstLine="567"/>
        <w:jc w:val="both"/>
        <w:rPr>
          <w:rStyle w:val="FontStyle26"/>
          <w:b w:val="0"/>
          <w:sz w:val="24"/>
          <w:szCs w:val="24"/>
          <w:lang w:eastAsia="uk-UA"/>
        </w:rPr>
      </w:pPr>
      <w:r w:rsidRPr="00446D4A">
        <w:rPr>
          <w:rStyle w:val="FontStyle26"/>
          <w:b w:val="0"/>
          <w:sz w:val="24"/>
          <w:szCs w:val="24"/>
          <w:lang w:eastAsia="uk-UA"/>
        </w:rPr>
        <w:t>Розмір середньомісячної заробітної плати штатних працівників підприємств, установ, організацій та їхніх відокремлених підрозділів із кількістю найманих працівників 10 і більше осіб у ІІІ кварталі 2019 р. склав 9821 грн, що становить 107,5% від середньо обласного показника. Порівняно з ІІІ кварталом 2018 р. заробітна плата збільшилась на 19,2%. За розміром заробітної плати та за темпами зростання до відповідного періоду 2018 р. місто посіло 4 місце серед міст обласного значення та районів області.</w:t>
      </w:r>
    </w:p>
    <w:p w:rsidR="001E611F" w:rsidRPr="00446D4A" w:rsidRDefault="001E611F" w:rsidP="001E611F">
      <w:pPr>
        <w:ind w:firstLine="567"/>
        <w:jc w:val="both"/>
        <w:rPr>
          <w:sz w:val="28"/>
          <w:szCs w:val="28"/>
        </w:rPr>
      </w:pPr>
      <w:r w:rsidRPr="00446D4A">
        <w:rPr>
          <w:rStyle w:val="FontStyle26"/>
          <w:b w:val="0"/>
          <w:sz w:val="24"/>
          <w:szCs w:val="24"/>
          <w:lang w:eastAsia="uk-UA"/>
        </w:rPr>
        <w:t xml:space="preserve">Станом на 01.12.2019 року заборгованість з виплати заробітної плати  по місту  складала на суму 943,8 тис. грн., з них 286,8 тис. грн. що виникла внаслідок процедури відновлення платоспроможності боржника ДП «Калійний завод» ВАТ «Оріана». </w:t>
      </w:r>
    </w:p>
    <w:p w:rsidR="001E611F" w:rsidRPr="00446D4A" w:rsidRDefault="001E611F" w:rsidP="001E611F">
      <w:pPr>
        <w:ind w:firstLine="567"/>
        <w:jc w:val="center"/>
        <w:rPr>
          <w:sz w:val="28"/>
          <w:szCs w:val="28"/>
        </w:rPr>
      </w:pPr>
    </w:p>
    <w:p w:rsidR="001E611F" w:rsidRPr="00446D4A" w:rsidRDefault="001E611F" w:rsidP="001E611F">
      <w:pPr>
        <w:ind w:firstLine="567"/>
        <w:jc w:val="center"/>
        <w:rPr>
          <w:sz w:val="28"/>
          <w:szCs w:val="28"/>
        </w:rPr>
      </w:pPr>
      <w:r w:rsidRPr="00446D4A">
        <w:rPr>
          <w:sz w:val="28"/>
          <w:szCs w:val="28"/>
        </w:rPr>
        <w:t>Соціальний захист населення</w:t>
      </w:r>
    </w:p>
    <w:p w:rsidR="001E611F" w:rsidRPr="00446D4A" w:rsidRDefault="001E611F" w:rsidP="001E611F">
      <w:pPr>
        <w:ind w:firstLine="567"/>
        <w:jc w:val="both"/>
      </w:pPr>
      <w:r w:rsidRPr="00446D4A">
        <w:rPr>
          <w:bCs/>
        </w:rPr>
        <w:t>За січень-жовтень 2019 року за рахунок коштів міського бюджету виплачено:</w:t>
      </w:r>
      <w:r w:rsidRPr="00446D4A">
        <w:t xml:space="preserve"> одноразові матеріальні допомоги на лікування 170 онкологічно хворим мешканцям міста на суму 985,9 тис. грн</w:t>
      </w:r>
      <w:r w:rsidRPr="00446D4A">
        <w:rPr>
          <w:bCs/>
        </w:rPr>
        <w:t>.</w:t>
      </w:r>
      <w:r w:rsidRPr="00446D4A">
        <w:t xml:space="preserve">, одноразові грошові допомоги 622 мешканцям міста на суму 815,8 тис. грн., одноразові грошові допомоги на встановлення опалення 241 мешканцю міста на суму 1415,8 тис.грн,. одноразові допомоги на лікування 153 дітям з інвалідністю на суму 206,4 тис. грн., одноразові допомоги на лікування 20 дітей, хворих на цукровий діабет на суму 105,2 тис. грн.,  одноразові грошові допомоги 8 мобілізованим та добровільним учасникам АТО на суму 145,0 тис.грн., додаткові  виплати  до пенсій </w:t>
      </w:r>
      <w:r w:rsidRPr="00446D4A">
        <w:rPr>
          <w:bCs/>
        </w:rPr>
        <w:t>12</w:t>
      </w:r>
      <w:r w:rsidRPr="00446D4A">
        <w:t xml:space="preserve"> ветеранам ОУН-УПА на суму </w:t>
      </w:r>
      <w:r w:rsidRPr="00446D4A">
        <w:rPr>
          <w:bCs/>
        </w:rPr>
        <w:t xml:space="preserve">67,9 </w:t>
      </w:r>
      <w:r w:rsidRPr="00446D4A">
        <w:t>тис. грн</w:t>
      </w:r>
      <w:r w:rsidRPr="00446D4A">
        <w:rPr>
          <w:bCs/>
        </w:rPr>
        <w:t>.; г</w:t>
      </w:r>
      <w:r w:rsidRPr="00446D4A">
        <w:t xml:space="preserve">рошові компенсації </w:t>
      </w:r>
      <w:r w:rsidRPr="00446D4A">
        <w:rPr>
          <w:bCs/>
        </w:rPr>
        <w:t xml:space="preserve">127 </w:t>
      </w:r>
      <w:r w:rsidRPr="00446D4A">
        <w:t xml:space="preserve">фізичним особам, що надають соціальні послуги, на </w:t>
      </w:r>
      <w:r w:rsidRPr="00446D4A">
        <w:rPr>
          <w:bCs/>
        </w:rPr>
        <w:t xml:space="preserve">суму 232,7 </w:t>
      </w:r>
      <w:r w:rsidRPr="00446D4A">
        <w:t>тис. грн</w:t>
      </w:r>
      <w:r w:rsidRPr="00446D4A">
        <w:rPr>
          <w:bCs/>
        </w:rPr>
        <w:t>.</w:t>
      </w:r>
      <w:r w:rsidRPr="00446D4A">
        <w:t>; щомісячні виплати 7 сім’ям, загиблих учасників АТО і сім’ям загиблих в Афганістані, на суму 131,8 тис. грн.</w:t>
      </w:r>
    </w:p>
    <w:p w:rsidR="001E611F" w:rsidRPr="00446D4A" w:rsidRDefault="001E611F" w:rsidP="001E611F">
      <w:pPr>
        <w:ind w:firstLine="567"/>
        <w:jc w:val="both"/>
      </w:pPr>
      <w:r w:rsidRPr="00446D4A">
        <w:rPr>
          <w:bCs/>
        </w:rPr>
        <w:t xml:space="preserve">Відшкодовано: </w:t>
      </w:r>
      <w:r w:rsidRPr="00446D4A">
        <w:t xml:space="preserve">за пільговий проїзд на міських автобусних маршрутах – 3401,2тис. грн.; за пільговий проїзд на залізничному транспорті - 270,0 тис. грн.;   за зберігання автомобіля особи з інвалідністю –  2,7 тис. грн.; за пільги на оплату житлово-комунальних послуг 744 жителям міста – 1102,5  тис. грн.; за пільги на зв’язок </w:t>
      </w:r>
      <w:r w:rsidRPr="00446D4A">
        <w:rPr>
          <w:bCs/>
        </w:rPr>
        <w:t>120</w:t>
      </w:r>
      <w:r w:rsidRPr="00446D4A">
        <w:t xml:space="preserve"> пільговикам – 43,0 тис. грн.; за санаторно-курортне лікування 29 ветеранам війни на суму 237,3 тис.грн.</w:t>
      </w:r>
    </w:p>
    <w:p w:rsidR="001E611F" w:rsidRPr="00446D4A" w:rsidRDefault="001E611F" w:rsidP="001E611F">
      <w:pPr>
        <w:ind w:firstLine="567"/>
        <w:jc w:val="both"/>
      </w:pPr>
      <w:r w:rsidRPr="00446D4A">
        <w:t>Для здійснення статутної діяльності 4 громадським організаціям ветеранів виділено 786 тис. грн. з них  740 тис. грн. для проведення реабілітації учасників АТО – організації учасників АТО.</w:t>
      </w:r>
    </w:p>
    <w:p w:rsidR="001E611F" w:rsidRPr="00446D4A" w:rsidRDefault="001E611F" w:rsidP="001E611F">
      <w:pPr>
        <w:ind w:firstLine="567"/>
        <w:jc w:val="both"/>
        <w:rPr>
          <w:i/>
          <w:iCs/>
        </w:rPr>
      </w:pPr>
      <w:r w:rsidRPr="00446D4A">
        <w:rPr>
          <w:bCs/>
        </w:rPr>
        <w:t>Всього</w:t>
      </w:r>
      <w:r w:rsidRPr="00446D4A">
        <w:t xml:space="preserve"> за рахунок коштів </w:t>
      </w:r>
      <w:r w:rsidRPr="00446D4A">
        <w:rPr>
          <w:bCs/>
        </w:rPr>
        <w:t xml:space="preserve">міського бюджету профінансовано  </w:t>
      </w:r>
      <w:r w:rsidRPr="00446D4A">
        <w:t xml:space="preserve">на суму  10176,4 тис. грн. </w:t>
      </w:r>
    </w:p>
    <w:p w:rsidR="001E611F" w:rsidRPr="00446D4A" w:rsidRDefault="001E611F" w:rsidP="001E611F">
      <w:pPr>
        <w:ind w:firstLine="567"/>
        <w:jc w:val="both"/>
      </w:pPr>
      <w:r w:rsidRPr="00446D4A">
        <w:t>У жовтні 2019 року житловими субсидіями продовжували користуватися 3951 сім’</w:t>
      </w:r>
      <w:r w:rsidRPr="00446D4A">
        <w:rPr>
          <w:lang w:val="ru-RU"/>
        </w:rPr>
        <w:t>я</w:t>
      </w:r>
      <w:r w:rsidRPr="00446D4A">
        <w:t xml:space="preserve"> на загальну суму </w:t>
      </w:r>
      <w:r w:rsidRPr="00446D4A">
        <w:rPr>
          <w:bCs/>
        </w:rPr>
        <w:t>7402,0</w:t>
      </w:r>
      <w:r w:rsidRPr="00446D4A">
        <w:t xml:space="preserve"> тис. грн.</w:t>
      </w:r>
      <w:r w:rsidRPr="00446D4A">
        <w:rPr>
          <w:lang w:val="ru-RU"/>
        </w:rPr>
        <w:t xml:space="preserve"> Відшкодовано на загальну суму 14528,6 тис. грн., заборгованості на 01.11.2019 року немає. Н</w:t>
      </w:r>
      <w:r w:rsidRPr="00446D4A">
        <w:t xml:space="preserve">адано пільг на житлово-комунальні послуги 4115 особам на </w:t>
      </w:r>
      <w:r w:rsidRPr="00446D4A">
        <w:rPr>
          <w:bCs/>
        </w:rPr>
        <w:t>8031,6</w:t>
      </w:r>
      <w:r w:rsidRPr="00446D4A">
        <w:t>тис. грн.</w:t>
      </w:r>
    </w:p>
    <w:p w:rsidR="001E611F" w:rsidRPr="00446D4A" w:rsidRDefault="001E611F" w:rsidP="001E611F">
      <w:pPr>
        <w:ind w:firstLine="567"/>
        <w:jc w:val="both"/>
      </w:pPr>
      <w:r w:rsidRPr="00446D4A">
        <w:t>П</w:t>
      </w:r>
      <w:r w:rsidRPr="00446D4A">
        <w:rPr>
          <w:bCs/>
        </w:rPr>
        <w:t>ризначено</w:t>
      </w:r>
      <w:r w:rsidRPr="00446D4A">
        <w:t xml:space="preserve">: державних допомог 4556 сім’ям на суму 79186,3 тис. грн., внутрішньо переміщеним особам – на 738,7тис. грн для </w:t>
      </w:r>
      <w:r w:rsidRPr="00446D4A">
        <w:rPr>
          <w:bCs/>
        </w:rPr>
        <w:t xml:space="preserve">43 </w:t>
      </w:r>
      <w:r w:rsidRPr="00446D4A">
        <w:t xml:space="preserve">сімей, компенсацій та допомог постраждалим на ЧАЕС </w:t>
      </w:r>
      <w:r w:rsidRPr="00446D4A">
        <w:rPr>
          <w:bCs/>
        </w:rPr>
        <w:t>197</w:t>
      </w:r>
      <w:r w:rsidRPr="00446D4A">
        <w:t xml:space="preserve"> особам - на </w:t>
      </w:r>
      <w:r w:rsidRPr="00446D4A">
        <w:rPr>
          <w:bCs/>
        </w:rPr>
        <w:t xml:space="preserve">910,5 </w:t>
      </w:r>
      <w:r w:rsidRPr="00446D4A">
        <w:t xml:space="preserve">тис. грн., довічних іменних стипендій, одноразових допомог «Матерям-героїням», малозабезпеченим особам  - на суму 41,8 тис. грн., соціальних стипендій </w:t>
      </w:r>
      <w:r w:rsidRPr="00446D4A">
        <w:rPr>
          <w:bCs/>
        </w:rPr>
        <w:t xml:space="preserve">24 </w:t>
      </w:r>
      <w:r w:rsidRPr="00446D4A">
        <w:t xml:space="preserve">учням - на </w:t>
      </w:r>
      <w:r w:rsidRPr="00446D4A">
        <w:rPr>
          <w:bCs/>
        </w:rPr>
        <w:t>192,6 тис. грн.,</w:t>
      </w:r>
      <w:r w:rsidRPr="00446D4A">
        <w:t xml:space="preserve"> одноразових допомог 23 демобілізованим військовослужбовцям на суму 86,5 тис.грн., одноразову допомогу до 5 травня 1588 особам на суму 1702,1 тис. грн.,  відшкодовано кошти за виготовлення технічних та інших засобів реабілітації відповідно до 92 договорів на суму 1406,1 тис. грн. тис. грн. та інші. Відшкодовано 227,3 тис. грн. за санітарно-курортне лікування учасників АТО та на 357,1 тис. грн. для осіб з інвалідністю.</w:t>
      </w:r>
    </w:p>
    <w:p w:rsidR="001E611F" w:rsidRPr="00446D4A" w:rsidRDefault="001E611F" w:rsidP="001E611F">
      <w:pPr>
        <w:ind w:firstLine="567"/>
        <w:jc w:val="both"/>
      </w:pPr>
      <w:r w:rsidRPr="00446D4A">
        <w:t xml:space="preserve">За кошти </w:t>
      </w:r>
      <w:r w:rsidRPr="00446D4A">
        <w:rPr>
          <w:bCs/>
        </w:rPr>
        <w:t xml:space="preserve">обласного бюджету </w:t>
      </w:r>
      <w:r w:rsidRPr="00446D4A">
        <w:t>здійснювались додаткові виплати 11 бійцям-добровольцям, які брали участь у захисті територіальної цілісності та державного суверенітету на сході України - на суму 59,5 тис. грн., додаткові виплати до пенсій 12 ветеранам ОУН-УПА на суму 66,0 тис. грн., відшкодування пільг чорнобильцям на суму 66,0 тис. грн.</w:t>
      </w:r>
    </w:p>
    <w:p w:rsidR="001E611F" w:rsidRPr="00446D4A" w:rsidRDefault="001E611F" w:rsidP="001E611F">
      <w:pPr>
        <w:ind w:firstLine="567"/>
        <w:jc w:val="both"/>
        <w:rPr>
          <w:lang w:val="ru-RU"/>
        </w:rPr>
      </w:pPr>
      <w:r w:rsidRPr="00446D4A">
        <w:t xml:space="preserve">Всього станом на 01.11.2019 року управлінням соціального захисту населення надано соціальних гарантій жителям міста за рахунок коштів </w:t>
      </w:r>
      <w:r w:rsidRPr="00446D4A">
        <w:rPr>
          <w:bCs/>
        </w:rPr>
        <w:t xml:space="preserve">державного бюджету  </w:t>
      </w:r>
      <w:r w:rsidRPr="00446D4A">
        <w:t>на суму 107917,3 тис. грн. та</w:t>
      </w:r>
      <w:r w:rsidRPr="00446D4A">
        <w:rPr>
          <w:bCs/>
        </w:rPr>
        <w:t xml:space="preserve"> обласного бюджету - </w:t>
      </w:r>
      <w:r w:rsidRPr="00446D4A">
        <w:t>на 214,4тис. грн.</w:t>
      </w:r>
    </w:p>
    <w:p w:rsidR="001E611F" w:rsidRPr="00446D4A" w:rsidRDefault="001E611F" w:rsidP="001E611F">
      <w:pPr>
        <w:tabs>
          <w:tab w:val="left" w:pos="709"/>
          <w:tab w:val="left" w:pos="8789"/>
        </w:tabs>
        <w:ind w:firstLine="567"/>
        <w:jc w:val="both"/>
      </w:pPr>
      <w:r w:rsidRPr="00446D4A">
        <w:rPr>
          <w:lang w:val="ru-RU"/>
        </w:rPr>
        <w:t>З</w:t>
      </w:r>
      <w:r w:rsidRPr="00446D4A">
        <w:t>дійснено</w:t>
      </w:r>
      <w:r w:rsidRPr="00446D4A">
        <w:rPr>
          <w:bCs/>
        </w:rPr>
        <w:t xml:space="preserve"> 43777</w:t>
      </w:r>
      <w:r w:rsidRPr="00446D4A">
        <w:t xml:space="preserve"> перевірок правильності призначення державних соціальних допомог та субсидій. Виявлено 347 порушень на суму 1166,6 тис. грн. Виплату субсидій та допомог, де виявлено ці порушення, припинено. За результатами усіх цих перевірок до державного бюджету відшкодовано 595,0 тис. грн. зайво виплачених коштів. Проведено перевірку </w:t>
      </w:r>
      <w:r w:rsidRPr="00446D4A">
        <w:rPr>
          <w:bCs/>
        </w:rPr>
        <w:t>470</w:t>
      </w:r>
      <w:r w:rsidRPr="00446D4A">
        <w:t xml:space="preserve"> новопризначених пенсійних справ, 1174 справ, по яких проведено перерахунки пенсій, 550 виплат на поховання і 132 недоотримані пенсії у зв’язку зі смертю пенсіонера.</w:t>
      </w:r>
    </w:p>
    <w:p w:rsidR="001E611F" w:rsidRPr="00446D4A" w:rsidRDefault="001E611F" w:rsidP="001E611F">
      <w:pPr>
        <w:ind w:firstLine="567"/>
        <w:jc w:val="both"/>
      </w:pPr>
      <w:r w:rsidRPr="00446D4A">
        <w:t xml:space="preserve">З департаменту соціальної політики Івано-Франківської ОДА було отримано та видано </w:t>
      </w:r>
      <w:r w:rsidRPr="00446D4A">
        <w:rPr>
          <w:bCs/>
        </w:rPr>
        <w:t xml:space="preserve">104 </w:t>
      </w:r>
      <w:r w:rsidRPr="00446D4A">
        <w:t>путівки, укладено 132 трьохсторонніх договорів на санаторно-курортне оздоровлення пільгових категорій населення.</w:t>
      </w:r>
    </w:p>
    <w:p w:rsidR="001E611F" w:rsidRPr="00446D4A" w:rsidRDefault="001E611F" w:rsidP="001E611F">
      <w:pPr>
        <w:ind w:firstLine="567"/>
        <w:jc w:val="both"/>
      </w:pPr>
      <w:r w:rsidRPr="00446D4A">
        <w:t>З початку року видано 881 направлення на виготовлення  1105 технічних засобів реабілітації та протезно-ортопедичних виробів.</w:t>
      </w:r>
    </w:p>
    <w:p w:rsidR="001E611F" w:rsidRPr="00446D4A" w:rsidRDefault="001E611F" w:rsidP="001E611F">
      <w:pPr>
        <w:ind w:firstLine="567"/>
        <w:jc w:val="both"/>
      </w:pPr>
      <w:r w:rsidRPr="00446D4A">
        <w:t xml:space="preserve">Територіальний центр соціального обслуговування надавав послуги 214 одиноким громадянам. Складено 578 актів обстеження матеріально-побутових умов проживання мешканців міста для визначення права надання їм одноразової грошової допомоги. </w:t>
      </w:r>
    </w:p>
    <w:p w:rsidR="001E611F" w:rsidRPr="00446D4A" w:rsidRDefault="001E611F" w:rsidP="001E611F">
      <w:pPr>
        <w:pStyle w:val="affff2"/>
        <w:ind w:firstLine="567"/>
        <w:jc w:val="both"/>
        <w:rPr>
          <w:rFonts w:ascii="Times New Roman" w:hAnsi="Times New Roman" w:cs="Times New Roman"/>
          <w:b w:val="0"/>
          <w:sz w:val="24"/>
          <w:szCs w:val="24"/>
        </w:rPr>
      </w:pPr>
      <w:r w:rsidRPr="00446D4A">
        <w:rPr>
          <w:rFonts w:ascii="Times New Roman" w:hAnsi="Times New Roman" w:cs="Times New Roman"/>
          <w:b w:val="0"/>
          <w:sz w:val="24"/>
          <w:szCs w:val="24"/>
        </w:rPr>
        <w:t>Мультидисциплінарною командою у складі працівників територіального центру, управління соціального захисту та медика надано 1192 соціально - побутові, медичні та юридичні послуиг, а саме: 644 особам поміряно артеріальний тиск, проведено 463 бесіди, 85 масажів.</w:t>
      </w:r>
    </w:p>
    <w:p w:rsidR="001E611F" w:rsidRPr="00446D4A" w:rsidRDefault="001E611F" w:rsidP="001E611F">
      <w:pPr>
        <w:ind w:firstLine="567"/>
        <w:jc w:val="both"/>
      </w:pPr>
      <w:r w:rsidRPr="00446D4A">
        <w:t xml:space="preserve">При територіальному центрі діє «Університет» третього віку», проведено 187 занять з навчання комп’ютерної грамотності, 189 занять з ритмічної гімнастики та фітнесу, 46 занять із скандинавської ходьби з особами. </w:t>
      </w:r>
    </w:p>
    <w:p w:rsidR="001E611F" w:rsidRPr="00446D4A" w:rsidRDefault="001E611F" w:rsidP="001E611F">
      <w:pPr>
        <w:ind w:firstLine="567"/>
        <w:jc w:val="center"/>
        <w:rPr>
          <w:sz w:val="28"/>
          <w:szCs w:val="28"/>
        </w:rPr>
      </w:pPr>
    </w:p>
    <w:p w:rsidR="001E611F" w:rsidRPr="00446D4A" w:rsidRDefault="001E611F" w:rsidP="001E611F">
      <w:pPr>
        <w:jc w:val="center"/>
        <w:rPr>
          <w:spacing w:val="-2"/>
          <w:sz w:val="28"/>
          <w:szCs w:val="28"/>
        </w:rPr>
      </w:pPr>
      <w:r w:rsidRPr="00446D4A">
        <w:rPr>
          <w:spacing w:val="-2"/>
          <w:sz w:val="28"/>
          <w:szCs w:val="28"/>
        </w:rPr>
        <w:t>Розвиток інформаційного простору</w:t>
      </w:r>
    </w:p>
    <w:p w:rsidR="001E611F" w:rsidRPr="00446D4A" w:rsidRDefault="001E611F" w:rsidP="001E611F">
      <w:pPr>
        <w:ind w:firstLine="567"/>
        <w:jc w:val="both"/>
        <w:rPr>
          <w:spacing w:val="-2"/>
        </w:rPr>
      </w:pPr>
      <w:r w:rsidRPr="00446D4A">
        <w:rPr>
          <w:spacing w:val="-2"/>
        </w:rPr>
        <w:t xml:space="preserve">Виконавчий комітет Калуської міської ради продовжував роботи щодо підключення міста до проекту «Smart City», який передбачає розміщення в мережі інтернет наборів відкритих даних міста (використання фінансів, комунального майна, автоматичне здійснення аналізу тих чи інших сфер діяльності у місті  і т.д.), цілий ряд е-сервісів (он-лайн запис на отримання адміністративних послуг – на прийом до лікаря, на виготовлення закордонного паспорта та ін.) та підключився до системи електронних консультацій з громадськістю. </w:t>
      </w:r>
    </w:p>
    <w:p w:rsidR="001E611F" w:rsidRPr="00446D4A" w:rsidRDefault="001E611F" w:rsidP="001E611F">
      <w:pPr>
        <w:ind w:firstLine="567"/>
        <w:jc w:val="both"/>
      </w:pPr>
    </w:p>
    <w:p w:rsidR="001E611F" w:rsidRPr="00446D4A" w:rsidRDefault="001E611F" w:rsidP="001E611F">
      <w:pPr>
        <w:ind w:firstLine="567"/>
        <w:jc w:val="center"/>
        <w:rPr>
          <w:sz w:val="28"/>
          <w:szCs w:val="28"/>
        </w:rPr>
      </w:pPr>
      <w:r w:rsidRPr="00446D4A">
        <w:rPr>
          <w:sz w:val="28"/>
          <w:szCs w:val="28"/>
        </w:rPr>
        <w:t xml:space="preserve">Охорона навколишнього природного середовища </w:t>
      </w:r>
    </w:p>
    <w:p w:rsidR="001E611F" w:rsidRPr="00446D4A" w:rsidRDefault="001E611F" w:rsidP="001E611F">
      <w:pPr>
        <w:ind w:firstLine="567"/>
        <w:jc w:val="center"/>
        <w:rPr>
          <w:sz w:val="28"/>
          <w:szCs w:val="28"/>
        </w:rPr>
      </w:pPr>
      <w:r w:rsidRPr="00446D4A">
        <w:rPr>
          <w:sz w:val="28"/>
          <w:szCs w:val="28"/>
        </w:rPr>
        <w:t>та екологічна безпека</w:t>
      </w:r>
    </w:p>
    <w:p w:rsidR="001E611F" w:rsidRPr="00446D4A" w:rsidRDefault="001E611F" w:rsidP="001E611F">
      <w:pPr>
        <w:ind w:firstLine="567"/>
        <w:jc w:val="both"/>
        <w:rPr>
          <w:iCs/>
        </w:rPr>
      </w:pPr>
      <w:r w:rsidRPr="00446D4A">
        <w:rPr>
          <w:iCs/>
        </w:rPr>
        <w:t>Зупинка діяльності видобувної та переробної промисловості, яка розвивалась на базі природних ресурсів калійно-магнієвих покладів Калуського гірничопромислового району, залишила по собі небезпечні об’єкти, які на сьогодні становлять значну екологічну небезпеку. До них належать: Домбровський кар’єр, хвостосховища №1,2, відвали розкривних порід №1,4, шламонакопичувач, шахтні поля рудників «Калуш», «Голинь», «Ново-Голинь», полігон токсичних відходів гексахлорбензолу ТзОВ «Оріана-Галев».</w:t>
      </w:r>
    </w:p>
    <w:p w:rsidR="001E611F" w:rsidRPr="00446D4A" w:rsidRDefault="001E611F" w:rsidP="001E611F">
      <w:pPr>
        <w:ind w:firstLine="567"/>
        <w:jc w:val="both"/>
        <w:rPr>
          <w:iCs/>
        </w:rPr>
      </w:pPr>
      <w:r w:rsidRPr="00446D4A">
        <w:rPr>
          <w:iCs/>
        </w:rPr>
        <w:t>Основними негативними формами проявлення екологічної загрози є забруднення (засолення) гідросфери району та порушення природного стану земної поверхні, яке проявляється у просіданні та деформації земної поверхні значних територій, що загрожує погіршенню стану екологічної безпеки проживання людей на цих територіях.</w:t>
      </w:r>
    </w:p>
    <w:p w:rsidR="001E611F" w:rsidRPr="00446D4A" w:rsidRDefault="001E611F" w:rsidP="001E611F">
      <w:pPr>
        <w:ind w:firstLine="567"/>
        <w:jc w:val="both"/>
        <w:rPr>
          <w:iCs/>
        </w:rPr>
      </w:pPr>
      <w:r w:rsidRPr="00446D4A">
        <w:rPr>
          <w:iCs/>
        </w:rPr>
        <w:t xml:space="preserve">Дослідження показали, що ареали засолення, які утворилися навколо кар’єру, відвалів, хвостосховищ, затоплених рудників мають тенденцію до розширення. Високомінералізовані розсоли постійно потрапляють у гідросферу, змінюючи природній гідрохімічний тип вод і значно підвищуючи вміст солей у них. </w:t>
      </w:r>
    </w:p>
    <w:p w:rsidR="001E611F" w:rsidRPr="00446D4A" w:rsidRDefault="001E611F" w:rsidP="001E611F">
      <w:pPr>
        <w:ind w:firstLine="567"/>
        <w:jc w:val="both"/>
        <w:rPr>
          <w:iCs/>
        </w:rPr>
      </w:pPr>
      <w:r w:rsidRPr="00446D4A">
        <w:rPr>
          <w:iCs/>
        </w:rPr>
        <w:t>На запит міської ради про виділення коштів з обласного фонду охорони навколишнього природного середовища, відповідно до розпорядження Івано-Франківської ОДА та Івано-Франківської облради від 27.03.2019 року №111/175-р «Про спрямування залишку коштів обласного фонду охорони навколишнього природного середовище» міському бюджету як субвенцію виділено 475,0 тис. грн. на запровадження системи екологічного моніторингу впливу колишнього калійно-магнієвого виробництва з метою запобігання виникнення надзвичайної ситуації. Кошти освоєно. Пробурено 19 спостережних свердловин для відбору проб води на дослідження вмісту солей та встановлено 20 реперних знаків для дослідження рівня просідання земної поверхні.</w:t>
      </w:r>
    </w:p>
    <w:p w:rsidR="001E611F" w:rsidRPr="00446D4A" w:rsidRDefault="001E611F" w:rsidP="001E611F">
      <w:pPr>
        <w:ind w:firstLine="567"/>
        <w:jc w:val="both"/>
        <w:rPr>
          <w:iCs/>
        </w:rPr>
      </w:pPr>
      <w:r w:rsidRPr="00446D4A">
        <w:rPr>
          <w:iCs/>
        </w:rPr>
        <w:t>Калуською міськрайонною філією ДУ «Івано-Франківський обласний лабораторний центр МОЗ України» щомісячно проводилися моніторингові дослідження якості та безпечності питної води на відповідність вимогам ДСанПіНу 2.2.4-171-10 «Гігієнічні вимоги до води питної призначеної для споживання людиною». Так, станом на 15.11.2019р. по державному моніторингу із центральних водопроводів за показниками епідемічної безпеки досліджено 86 проби, в т. ч. 2 (2,32%) не відповідають вимогам Додатку 1 ДСанПіН 2.2.4-171-10 «Гігієнічні вимоги до води питної, призначеної для споживання людиною», за паразитологічними показниками – 17 проб, за санітарно  – хімічними  показниками безпечності та якості питної води – 108 проби, в т.ч. на вміст пестицидів – 7 проб. Питома вага проб за санітарно – хімічними показниками, які не відповідають вимогам Додатку 2 вище згаданого ДСанПіНу склала 12,03% (13 проб).</w:t>
      </w:r>
    </w:p>
    <w:p w:rsidR="001E611F" w:rsidRPr="00446D4A" w:rsidRDefault="001E611F" w:rsidP="001E611F">
      <w:pPr>
        <w:ind w:firstLine="567"/>
        <w:jc w:val="both"/>
        <w:rPr>
          <w:iCs/>
        </w:rPr>
      </w:pPr>
      <w:r w:rsidRPr="00446D4A">
        <w:rPr>
          <w:iCs/>
        </w:rPr>
        <w:t>На виконання Указу Президента України від 10.02.2010р. № 145 проведено дослідження 128 проб води індивідуальних криниць в мікрорайонах м. Калуша,  які знаходяться в зоні впливу хвостосховищ ДП «Калійний завод», в 24 виявлено високий вміст хлоридів в концентраціях 392,0 –2300,0 мг/дм3, відсоток нестандартних  складає 18,7. Досліджено40 проб води криничної в мікрорайонах м. Калуша, в 9-и виявлено високий вміст хлоридів в концентраціях 392,0 –2300,0 мг/дм3, відсоток  нестандартних складає 22,5. Продовжує реєструватися підвищений вміст хлоридів у воді криниць на вулиці Зарічна 8а,11, Долинська, 68, Дорошенка та Глібова.</w:t>
      </w:r>
    </w:p>
    <w:p w:rsidR="001E611F" w:rsidRPr="00446D4A" w:rsidRDefault="001E611F" w:rsidP="001E611F">
      <w:pPr>
        <w:ind w:firstLine="567"/>
        <w:jc w:val="both"/>
        <w:rPr>
          <w:iCs/>
        </w:rPr>
      </w:pPr>
      <w:r w:rsidRPr="00446D4A">
        <w:rPr>
          <w:iCs/>
        </w:rPr>
        <w:t xml:space="preserve">Протягом 2019 року фахівцями філії продовжувались моніторингові дослідження на виконання Указу Президента України від 10.02.2010 р. №145 «Про оголошення території міста Калуша та сіл Кропивник і Сівка-Калуська Калуського району Івано-Франківської області зоною надзвичайної екологічної ситуації» в контрольних точках: індивідуальні криниці в селах Кропивник, Сівка Калуська, Верхня, Мостище, Пійло; в мікрорайонах міста, які знаходяться в зоні впливу хвостосховищ ДП «Калійний завод»; 4 контрольних точок для досліджень проб води централізованого водопроводу; по 2 проби грунту та  води з контрольних свердловин в санітарно – захисній зоні полігону токсичних відходів ТзОВ «Оріана Галев» та потічка Сапогів вище та нижче полігону, 2 контрольних точок з потічків Кропивник та обвідного каналу р. Сівка в зоні впливу ДП «Калійний завод» для щомісячних досліджень, проби стандартні.  </w:t>
      </w:r>
    </w:p>
    <w:p w:rsidR="001E611F" w:rsidRPr="00446D4A" w:rsidRDefault="001E611F" w:rsidP="001E611F">
      <w:pPr>
        <w:ind w:firstLine="567"/>
        <w:jc w:val="both"/>
        <w:rPr>
          <w:iCs/>
        </w:rPr>
      </w:pPr>
      <w:r w:rsidRPr="00446D4A">
        <w:rPr>
          <w:iCs/>
        </w:rPr>
        <w:t>Протягом ІІІ кварталу 2019 року проводились дослідження 6 проб  води з  контрольних свердловин, 6 з поверхневих водойм, 6 ґрунту та 18 взірців питної води з індивідуальних криниць мешканців сіл Верхня та Мостище на визначення вмісту гексахлорбензолу. У досліджених пробах гексахлорбензолу не виявлено.</w:t>
      </w:r>
    </w:p>
    <w:p w:rsidR="001E611F" w:rsidRPr="00446D4A" w:rsidRDefault="001E611F" w:rsidP="001E611F">
      <w:pPr>
        <w:ind w:firstLine="567"/>
        <w:jc w:val="center"/>
        <w:rPr>
          <w:sz w:val="28"/>
          <w:szCs w:val="28"/>
        </w:rPr>
      </w:pPr>
    </w:p>
    <w:p w:rsidR="001E611F" w:rsidRPr="00446D4A" w:rsidRDefault="001E611F" w:rsidP="001E611F">
      <w:pPr>
        <w:ind w:firstLine="567"/>
        <w:jc w:val="center"/>
        <w:rPr>
          <w:sz w:val="28"/>
          <w:szCs w:val="28"/>
        </w:rPr>
      </w:pPr>
      <w:r w:rsidRPr="00446D4A">
        <w:rPr>
          <w:sz w:val="28"/>
          <w:szCs w:val="28"/>
        </w:rPr>
        <w:t>Цивільний захист населення</w:t>
      </w:r>
    </w:p>
    <w:p w:rsidR="001E611F" w:rsidRPr="00446D4A" w:rsidRDefault="001E611F" w:rsidP="001E611F">
      <w:pPr>
        <w:ind w:firstLine="567"/>
        <w:jc w:val="both"/>
        <w:rPr>
          <w:iCs/>
        </w:rPr>
      </w:pPr>
      <w:r w:rsidRPr="00446D4A">
        <w:rPr>
          <w:iCs/>
        </w:rPr>
        <w:t xml:space="preserve">На території міста Калуша розташовано 58 потенційно-небезпечних об’єктів, аварії на яких можуть призвести до виникнення надзвичайних ситуацій та 3 хімічно-небезпечних об’єкта, які в своєму виробництві використовують небезпечно-хімічні речовини. ТОВ «КАРПАТНАФТОХІМ», Калуська філія ТОВ «КАЛУШ БРОВАР ДЕСТРИБ’ЮШЕН», Калуська філія ТОВ «ВІНТЕРХОМ», які у своєму виробництві використовують ряд небезпечних речовин, а саме: вінілхлорид, хлористий водень, дихлоретан, аміак і ін. </w:t>
      </w:r>
    </w:p>
    <w:p w:rsidR="001E611F" w:rsidRPr="00446D4A" w:rsidRDefault="001E611F" w:rsidP="001E611F">
      <w:pPr>
        <w:ind w:firstLine="567"/>
        <w:jc w:val="both"/>
        <w:rPr>
          <w:iCs/>
        </w:rPr>
      </w:pPr>
      <w:r w:rsidRPr="00446D4A">
        <w:rPr>
          <w:iCs/>
        </w:rPr>
        <w:t>Для ліквідації наслідків надзвичайних ситуацій у міському бюджеті створено резервний фонд та матеріальний резерв. На підприємствах сформовано об’єктові матеріальні резерви.</w:t>
      </w:r>
    </w:p>
    <w:p w:rsidR="001E611F" w:rsidRPr="00446D4A" w:rsidRDefault="001E611F" w:rsidP="001E611F">
      <w:pPr>
        <w:ind w:firstLine="567"/>
        <w:jc w:val="both"/>
        <w:rPr>
          <w:iCs/>
        </w:rPr>
      </w:pPr>
      <w:r w:rsidRPr="00446D4A">
        <w:rPr>
          <w:iCs/>
        </w:rPr>
        <w:t>Проводилась значна робота щодо попередження надзвичайних ситуацій.</w:t>
      </w:r>
    </w:p>
    <w:p w:rsidR="001E611F" w:rsidRPr="00446D4A" w:rsidRDefault="001E611F" w:rsidP="001E611F">
      <w:pPr>
        <w:ind w:firstLine="567"/>
        <w:jc w:val="both"/>
        <w:rPr>
          <w:iCs/>
        </w:rPr>
      </w:pPr>
      <w:r w:rsidRPr="00446D4A">
        <w:rPr>
          <w:iCs/>
        </w:rPr>
        <w:t>Основні зусилля в ході реалізації завдань цивільного захисту зосереджуються на:</w:t>
      </w:r>
    </w:p>
    <w:p w:rsidR="001E611F" w:rsidRPr="00446D4A" w:rsidRDefault="001E611F" w:rsidP="001E611F">
      <w:pPr>
        <w:ind w:firstLine="567"/>
        <w:jc w:val="both"/>
        <w:rPr>
          <w:iCs/>
        </w:rPr>
      </w:pPr>
      <w:r w:rsidRPr="00446D4A">
        <w:rPr>
          <w:iCs/>
        </w:rPr>
        <w:t>- забезпеченні реальної готовності органів управління, сил та засобів цивільного захисту до оперативного реагування на загрозу чи виникнення надзвичайної ситуації;</w:t>
      </w:r>
    </w:p>
    <w:p w:rsidR="001E611F" w:rsidRPr="00446D4A" w:rsidRDefault="001E611F" w:rsidP="001E611F">
      <w:pPr>
        <w:ind w:firstLine="567"/>
        <w:jc w:val="both"/>
        <w:rPr>
          <w:iCs/>
        </w:rPr>
      </w:pPr>
      <w:r w:rsidRPr="00446D4A">
        <w:rPr>
          <w:iCs/>
        </w:rPr>
        <w:t>- підвищенні ефективності превентивних заходів щодо захисту населення і територій від надзвичайних ситуацій на принципах пріоритетності завдань, спрямованих на рятування життя та збереження здоров'я людей;</w:t>
      </w:r>
    </w:p>
    <w:p w:rsidR="001E611F" w:rsidRPr="00446D4A" w:rsidRDefault="001E611F" w:rsidP="001E611F">
      <w:pPr>
        <w:ind w:firstLine="567"/>
        <w:jc w:val="both"/>
        <w:rPr>
          <w:iCs/>
        </w:rPr>
      </w:pPr>
      <w:r w:rsidRPr="00446D4A">
        <w:rPr>
          <w:iCs/>
        </w:rPr>
        <w:t>- навчанні керівного складу органів управління цивільного захисту, підготовці сил і засобів цивільного захисту та населення до дій в умовах загрози і виникнення можливих надзвичайних ситуацій техногенного та природного характеру, терористичних проявів та особливого періоду.</w:t>
      </w:r>
    </w:p>
    <w:p w:rsidR="001E611F" w:rsidRPr="00446D4A" w:rsidRDefault="001E611F" w:rsidP="001E611F">
      <w:pPr>
        <w:ind w:firstLine="567"/>
        <w:jc w:val="both"/>
        <w:rPr>
          <w:iCs/>
        </w:rPr>
      </w:pPr>
      <w:r w:rsidRPr="00446D4A">
        <w:rPr>
          <w:iCs/>
        </w:rPr>
        <w:t>В м. Калуш функціонувала постійно діючий орган міська комісія з питань ТЕБ та НС. Свою роботу міська комісія з питань ТЕБ та НС проводить відповідно до вимог Положення про комісію, протокольних рішень засідань обласної комісії з питань ТЕБ та НС, плану роботи та відповідно до обстановки, яка склалась на території міста.</w:t>
      </w:r>
    </w:p>
    <w:p w:rsidR="001E611F" w:rsidRPr="00446D4A" w:rsidRDefault="001E611F" w:rsidP="001E611F">
      <w:pPr>
        <w:ind w:firstLine="567"/>
        <w:jc w:val="both"/>
        <w:rPr>
          <w:iCs/>
        </w:rPr>
      </w:pPr>
      <w:r w:rsidRPr="00446D4A">
        <w:rPr>
          <w:iCs/>
        </w:rPr>
        <w:t xml:space="preserve">Всього станом на вересень 2019 року проведено 12 засідань міської комісії з питань ТЕБ та НС, на яких розглянуто 22 питання. </w:t>
      </w:r>
    </w:p>
    <w:p w:rsidR="001E611F" w:rsidRPr="00446D4A" w:rsidRDefault="001E611F" w:rsidP="001E611F">
      <w:pPr>
        <w:ind w:firstLine="567"/>
        <w:jc w:val="both"/>
        <w:rPr>
          <w:iCs/>
        </w:rPr>
      </w:pPr>
      <w:r w:rsidRPr="00446D4A">
        <w:rPr>
          <w:iCs/>
        </w:rPr>
        <w:t>22 травня 2019 року на позачерговому засіданні міської комісії з питань ТЕБ та НС згідно з “Класифікатором надзвичайних ситуацій ДК 019:2010 ”, (наказ Держспоживстандарт України від 11.10.2010 №457), дану ситуацію визначено як надзвичайна ситуація місцевого рівня пункт 6 Порядку класифікації за їх рівнями, природного характеру ознака 19, код – 20314 НС, пов’язана з дуже сильним дощем (протокол комісії  №10).</w:t>
      </w:r>
    </w:p>
    <w:p w:rsidR="001E611F" w:rsidRPr="00446D4A" w:rsidRDefault="001E611F" w:rsidP="001E611F">
      <w:pPr>
        <w:ind w:firstLine="567"/>
        <w:jc w:val="both"/>
        <w:rPr>
          <w:iCs/>
        </w:rPr>
      </w:pPr>
      <w:r w:rsidRPr="00446D4A">
        <w:rPr>
          <w:iCs/>
        </w:rPr>
        <w:t>29 травня 2019 року на позачерговому засіданні міської комісії з питань ТЕБ та НС ситуацію, яка склалась 28-29 травня 2019 року на території міста визнано як надзвичайну ситуацію місцевого рівня, з урахуванням вимог наказу МВС України від 06.08.2018 року № 658 «Про затвердження Класифікаційних ознак надзвичайних ситуацій» дана подія відноситься до розділу ІІ «Надзвичайні ситуації природного характеру», класифікаційна ознака зазначеної надзвичайної ситуації 6, код – 20310 (протокол комісії №11).</w:t>
      </w:r>
    </w:p>
    <w:p w:rsidR="001E611F" w:rsidRPr="00446D4A" w:rsidRDefault="001E611F" w:rsidP="001E611F">
      <w:pPr>
        <w:ind w:firstLine="567"/>
        <w:jc w:val="both"/>
        <w:rPr>
          <w:iCs/>
        </w:rPr>
      </w:pPr>
      <w:r w:rsidRPr="00446D4A">
        <w:rPr>
          <w:iCs/>
        </w:rPr>
        <w:t>Одним із основних завдань міської ланки територіальної підсистеми цивільного захисту була підготовка керівного складу цивільного захисту, формувань цивільного захисту та населення щодо дій у надзвичайних ситуаціях. Підготовка слухачів із числа керівного та начальницького складу з питань цивільного захисту населення у разі виникнення надзвичайних ситуацій техногенного та природного характеру здійснюється в обласному навчально-методичному центрі. Підготовка студентів, учнів вихованців навчальних закладів з питань цивільного захисту проводиться по місцю навчання.</w:t>
      </w:r>
    </w:p>
    <w:p w:rsidR="001E611F" w:rsidRPr="00446D4A" w:rsidRDefault="001E611F" w:rsidP="001E611F">
      <w:pPr>
        <w:ind w:firstLine="567"/>
        <w:jc w:val="both"/>
      </w:pPr>
      <w:r w:rsidRPr="00446D4A">
        <w:rPr>
          <w:iCs/>
        </w:rPr>
        <w:t>З метою забезпечення своєчасного інформування керівного складу цивільного захисту міста та членів комісій ТЕБ та НС, евакуаційної комісії, в управлінні з питань надзвичайних ситуацій Калуської міської ради працювала система оповіщення «Атрис». Для охоплення максимальної кількості населення при оповіщенні про загрозу виникнення або виникнення надзвичайних ситуацій існує система оповіщення П-160. На території міста діяли 3 електросирени централізованого включення, 12 гучномовців, які встановлені в густонаселених районах міста. А також відповідно до розпорядження міського голови від 29.12.2009 року  №382-р «Про залучення державної студії «Калуське міське телебачення» та радіостанцій FM - радіомовлення  до оповіщення населення» затверджено порядок інформування населення про загрозу виникнення НС.</w:t>
      </w:r>
    </w:p>
    <w:p w:rsidR="00D2729F" w:rsidRPr="00446D4A" w:rsidRDefault="00D2729F" w:rsidP="001E611F">
      <w:pPr>
        <w:jc w:val="both"/>
      </w:pPr>
      <w:r w:rsidRPr="00446D4A">
        <w:br w:type="page"/>
      </w:r>
    </w:p>
    <w:p w:rsidR="001E611F" w:rsidRPr="00446D4A" w:rsidRDefault="001E611F" w:rsidP="001E611F">
      <w:pPr>
        <w:jc w:val="center"/>
        <w:rPr>
          <w:spacing w:val="-2"/>
          <w:sz w:val="28"/>
          <w:szCs w:val="28"/>
        </w:rPr>
      </w:pPr>
      <w:r w:rsidRPr="00446D4A">
        <w:rPr>
          <w:spacing w:val="-2"/>
          <w:sz w:val="28"/>
          <w:szCs w:val="28"/>
        </w:rPr>
        <w:t xml:space="preserve">Виконання 5 першочергових завдань </w:t>
      </w:r>
    </w:p>
    <w:p w:rsidR="001E611F" w:rsidRPr="00446D4A" w:rsidRDefault="001E611F" w:rsidP="001E611F">
      <w:pPr>
        <w:jc w:val="center"/>
        <w:rPr>
          <w:spacing w:val="-2"/>
          <w:sz w:val="28"/>
          <w:szCs w:val="28"/>
        </w:rPr>
      </w:pPr>
      <w:r w:rsidRPr="00446D4A">
        <w:rPr>
          <w:spacing w:val="-2"/>
          <w:sz w:val="28"/>
          <w:szCs w:val="28"/>
        </w:rPr>
        <w:t>соціально-економічного розвитку міста станом на 1 листопада  2019 року:</w:t>
      </w:r>
    </w:p>
    <w:p w:rsidR="00FA1265" w:rsidRPr="00446D4A" w:rsidRDefault="00FA1265" w:rsidP="001E611F">
      <w:pPr>
        <w:jc w:val="center"/>
        <w:rPr>
          <w:spacing w:val="-2"/>
          <w:sz w:val="28"/>
          <w:szCs w:val="28"/>
        </w:rPr>
      </w:pPr>
    </w:p>
    <w:p w:rsidR="001E611F" w:rsidRPr="00446D4A" w:rsidRDefault="001E611F" w:rsidP="001E611F">
      <w:pPr>
        <w:ind w:firstLine="567"/>
        <w:jc w:val="both"/>
      </w:pPr>
      <w:r w:rsidRPr="00446D4A">
        <w:t>1. Будівництво та реконструкція систем водопостачання (2703,6 тис. грн. - міський бюджет).</w:t>
      </w:r>
    </w:p>
    <w:p w:rsidR="001E611F" w:rsidRPr="00446D4A" w:rsidRDefault="001E611F" w:rsidP="001E611F">
      <w:pPr>
        <w:ind w:firstLine="567"/>
        <w:jc w:val="both"/>
      </w:pPr>
      <w:r w:rsidRPr="00446D4A">
        <w:t>Планом фінансування на 2019 рік згідно рішення  Калуської міської ради від 20.12.2018 р. №2002 передбачено з міського бюджету на:</w:t>
      </w:r>
    </w:p>
    <w:p w:rsidR="001E611F" w:rsidRPr="00446D4A" w:rsidRDefault="001E611F" w:rsidP="001E611F">
      <w:pPr>
        <w:tabs>
          <w:tab w:val="left" w:pos="567"/>
        </w:tabs>
        <w:ind w:firstLine="567"/>
        <w:jc w:val="both"/>
      </w:pPr>
      <w:r w:rsidRPr="00446D4A">
        <w:t>- реконструкцію  водопроводів по вул. Симиренка -  31,0 тис. грн. Профінансовано коштів на виконання реконструкції (з місцевого бюджету) – 25,7 тис. грн. Роботи завершено;</w:t>
      </w:r>
    </w:p>
    <w:p w:rsidR="001E611F" w:rsidRPr="00446D4A" w:rsidRDefault="001E611F" w:rsidP="001E611F">
      <w:pPr>
        <w:tabs>
          <w:tab w:val="left" w:pos="567"/>
        </w:tabs>
        <w:ind w:firstLine="567"/>
        <w:jc w:val="both"/>
      </w:pPr>
      <w:r w:rsidRPr="00446D4A">
        <w:t xml:space="preserve">- реконструкцію  водопроводів по вул. Колеси -189,0 тис. грн. Профінансовано  виконання будівельно-монтажних робіт (з місцевого бюджету) – 188,3 тис. грн. Роботи завершено; </w:t>
      </w:r>
    </w:p>
    <w:p w:rsidR="001E611F" w:rsidRPr="00446D4A" w:rsidRDefault="001E611F" w:rsidP="001E611F">
      <w:pPr>
        <w:tabs>
          <w:tab w:val="left" w:pos="567"/>
        </w:tabs>
        <w:ind w:firstLine="567"/>
        <w:jc w:val="both"/>
      </w:pPr>
      <w:r w:rsidRPr="00446D4A">
        <w:t>- нове будівництво водопроводів по вул. Верховинській - 953,0 тис. грн. Профінансовано коштів  з міського бюджету на суму 931,9 тис. грн. Роботи завершено;</w:t>
      </w:r>
    </w:p>
    <w:p w:rsidR="001E611F" w:rsidRPr="00446D4A" w:rsidRDefault="001E611F" w:rsidP="001E611F">
      <w:pPr>
        <w:tabs>
          <w:tab w:val="left" w:pos="567"/>
        </w:tabs>
        <w:ind w:firstLine="567"/>
        <w:jc w:val="both"/>
      </w:pPr>
      <w:r w:rsidRPr="00446D4A">
        <w:t xml:space="preserve">- нове будівництво водопроводів   по вул. С. Галечко -370,0 тис. грн. Профінансовано коштів  з міського бюджету на проектні роботи на суму 125,4 тис. грн. Виконуються роботи; </w:t>
      </w:r>
    </w:p>
    <w:p w:rsidR="001E611F" w:rsidRPr="00446D4A" w:rsidRDefault="001E611F" w:rsidP="001E611F">
      <w:pPr>
        <w:tabs>
          <w:tab w:val="left" w:pos="567"/>
        </w:tabs>
        <w:ind w:firstLine="567"/>
        <w:jc w:val="both"/>
      </w:pPr>
      <w:r w:rsidRPr="00446D4A">
        <w:t xml:space="preserve">- реконструкцію аварійної ділянки водопроводу по вул. Відоняка – 437,6 тис.грн. Профінансовано коштів на виконання будівельно-монтажних робіт з міського бюджету – 434,1 тис. грн. Роботи завершено ;  </w:t>
      </w:r>
    </w:p>
    <w:p w:rsidR="001E611F" w:rsidRPr="00446D4A" w:rsidRDefault="001E611F" w:rsidP="001E611F">
      <w:pPr>
        <w:ind w:firstLine="567"/>
        <w:jc w:val="both"/>
      </w:pPr>
      <w:r w:rsidRPr="00446D4A">
        <w:t>На реконструкцію аварійної ділянки водопроводу ВНС ІІ підйому до камери переключення на вул. Ринковій планом фінансування на 2019 рік згідно рішення сесії Калуської  міської ради від 26.09.2019 р. № 2568 передбачено  -  2065,0 тис. грн. з міського бюджету. Профінансовано кошти на виконання проектних робіт та експертизу  з міського бюджету – 170,3 тис. грн. Визнано переможця торгів  ТзОВ «Карпат-Буд»  та укладено договір на суму 3907,9 тис. грн. в т.ч. на 2019 р. на суму 43,2 тис. грн.</w:t>
      </w:r>
    </w:p>
    <w:p w:rsidR="001E611F" w:rsidRPr="00446D4A" w:rsidRDefault="001E611F" w:rsidP="001E611F">
      <w:pPr>
        <w:ind w:firstLine="567"/>
        <w:jc w:val="both"/>
      </w:pPr>
      <w:r w:rsidRPr="00446D4A">
        <w:t>Планом фінансування на 2019 рік згідно рішення  Калуської міської ради від 23.04.2019 р. № 2274 передбачено з міського бюджету на реконструкцію аварійного водопроводу по вул. Шота Руставелі - 30,0 тис. грн. Профінансовано коштів  з міського бюджету  на суму 29,7 тис. грн. (виготовлено проектно-кошторисну документацію).</w:t>
      </w:r>
    </w:p>
    <w:p w:rsidR="001E611F" w:rsidRPr="00446D4A" w:rsidRDefault="001E611F" w:rsidP="001E611F">
      <w:pPr>
        <w:ind w:firstLine="567"/>
        <w:jc w:val="both"/>
      </w:pPr>
    </w:p>
    <w:p w:rsidR="001E611F" w:rsidRPr="00446D4A" w:rsidRDefault="001E611F" w:rsidP="001E611F">
      <w:pPr>
        <w:ind w:firstLine="567"/>
        <w:jc w:val="both"/>
      </w:pPr>
      <w:r w:rsidRPr="00446D4A">
        <w:t xml:space="preserve">  2. Капітальний ремонт світлофорів на перехресті вул. Ковжуна-вул. Дзвонарська-пл. Героїв у м. Калуші Івано-Франківської області (739,392 тис. грн. – міський бюджет).</w:t>
      </w:r>
    </w:p>
    <w:p w:rsidR="001E611F" w:rsidRPr="00446D4A" w:rsidRDefault="001E611F" w:rsidP="001E611F">
      <w:pPr>
        <w:ind w:firstLine="567"/>
        <w:jc w:val="both"/>
      </w:pPr>
      <w:r w:rsidRPr="00446D4A">
        <w:t xml:space="preserve"> ПП «Маестро-М» проведено капітальний ремонт світлофорів на перехресті вул. Ковжуна-вул. Дзвонраська -пл. Героїв на суму 595,6 тис. грн.</w:t>
      </w:r>
    </w:p>
    <w:p w:rsidR="001E611F" w:rsidRPr="00446D4A" w:rsidRDefault="001E611F" w:rsidP="001E611F">
      <w:pPr>
        <w:ind w:firstLine="567"/>
        <w:jc w:val="both"/>
      </w:pPr>
    </w:p>
    <w:p w:rsidR="001E611F" w:rsidRPr="00446D4A" w:rsidRDefault="001E611F" w:rsidP="001E611F">
      <w:pPr>
        <w:ind w:firstLine="567"/>
        <w:jc w:val="both"/>
      </w:pPr>
      <w:r w:rsidRPr="00446D4A">
        <w:t xml:space="preserve">       3. Капітальний ремонт вулиці Костельна в м. Калуші Івано-Франківської області (орієнтовний обсяг фінансування 900,466 тис .грн. – міський бюджет).</w:t>
      </w:r>
    </w:p>
    <w:p w:rsidR="001E611F" w:rsidRPr="00446D4A" w:rsidRDefault="001E611F" w:rsidP="001E611F">
      <w:pPr>
        <w:ind w:firstLine="567"/>
        <w:jc w:val="both"/>
      </w:pPr>
      <w:r w:rsidRPr="00446D4A">
        <w:t>Рішенням міської ради від 26.09.2019р. № 2576 «Про внесення змін до бюджету м. Калуша на 2019 рік» виключено об’єкт «Капітальний ремонт вул. Костельна», кошти не передбачено.</w:t>
      </w:r>
    </w:p>
    <w:p w:rsidR="001E611F" w:rsidRPr="00446D4A" w:rsidRDefault="001E611F" w:rsidP="001E611F">
      <w:pPr>
        <w:ind w:right="-1" w:firstLine="567"/>
        <w:contextualSpacing/>
        <w:jc w:val="both"/>
      </w:pPr>
    </w:p>
    <w:p w:rsidR="001E611F" w:rsidRPr="00446D4A" w:rsidRDefault="001E611F" w:rsidP="001E611F">
      <w:pPr>
        <w:ind w:right="-1" w:firstLine="567"/>
        <w:contextualSpacing/>
        <w:jc w:val="both"/>
      </w:pPr>
      <w:r w:rsidRPr="00446D4A">
        <w:t xml:space="preserve">    4. Капітальний ремонт вул. Окружна в м. Калуші Івано-Франківської області (обсяг фінансування 55413,7 тис .грн., з них державний бюджет</w:t>
      </w:r>
      <w:r w:rsidRPr="00446D4A">
        <w:rPr>
          <w:b/>
        </w:rPr>
        <w:t xml:space="preserve"> – </w:t>
      </w:r>
      <w:r w:rsidRPr="00446D4A">
        <w:t xml:space="preserve">49872,3 тис. грн., з міський бюджет  </w:t>
      </w:r>
      <w:r w:rsidRPr="00446D4A">
        <w:rPr>
          <w:b/>
        </w:rPr>
        <w:t xml:space="preserve">- </w:t>
      </w:r>
      <w:r w:rsidRPr="00446D4A">
        <w:t xml:space="preserve">5541,4 тис. грн.). </w:t>
      </w:r>
    </w:p>
    <w:p w:rsidR="001E611F" w:rsidRPr="00446D4A" w:rsidRDefault="001E611F" w:rsidP="001E611F">
      <w:pPr>
        <w:ind w:firstLine="567"/>
        <w:jc w:val="both"/>
      </w:pPr>
      <w:r w:rsidRPr="00446D4A">
        <w:rPr>
          <w:lang w:eastAsia="uk-UA"/>
        </w:rPr>
        <w:t>Визнано переможця торгів ТзОВ «Алов-буд» та укладено договір на суму 4249,0 тис. грн.(виконуються роботи).</w:t>
      </w:r>
    </w:p>
    <w:p w:rsidR="001E611F" w:rsidRPr="00446D4A" w:rsidRDefault="001E611F" w:rsidP="001E611F">
      <w:pPr>
        <w:ind w:right="-1" w:firstLine="567"/>
        <w:contextualSpacing/>
        <w:jc w:val="both"/>
      </w:pPr>
    </w:p>
    <w:p w:rsidR="001E611F" w:rsidRPr="00446D4A" w:rsidRDefault="001E611F" w:rsidP="001E611F">
      <w:pPr>
        <w:ind w:right="-1" w:firstLine="567"/>
        <w:contextualSpacing/>
        <w:jc w:val="both"/>
      </w:pPr>
      <w:r w:rsidRPr="00446D4A">
        <w:t xml:space="preserve">        5. Берегоукріплення ріки Сівка в м. Калуші Івано-Франківської області (2500 тис.грн.). </w:t>
      </w:r>
    </w:p>
    <w:p w:rsidR="001E611F" w:rsidRPr="00446D4A" w:rsidRDefault="001E611F" w:rsidP="001E611F">
      <w:pPr>
        <w:ind w:right="-1" w:firstLine="567"/>
        <w:contextualSpacing/>
        <w:jc w:val="both"/>
        <w:rPr>
          <w:spacing w:val="-2"/>
        </w:rPr>
      </w:pPr>
      <w:r w:rsidRPr="00446D4A">
        <w:t>Планом фінансування на 2019 рік згідно рішення  Калуської міської ради від 20.12.2018 р. №2018 передбачено з міського бюджету кошти в сумі 2500,0 тис. грн. Профінансовано  виконання будівельно-монтажних робіт в сумі – 1546,4 тис. грн. (виконуються роботи).</w:t>
      </w:r>
    </w:p>
    <w:p w:rsidR="00D2729F" w:rsidRPr="00446D4A" w:rsidRDefault="00D2729F" w:rsidP="001E611F">
      <w:pPr>
        <w:ind w:firstLine="567"/>
        <w:jc w:val="both"/>
      </w:pPr>
      <w:r w:rsidRPr="00446D4A">
        <w:br w:type="page"/>
      </w:r>
    </w:p>
    <w:p w:rsidR="001E611F" w:rsidRPr="00446D4A" w:rsidRDefault="001E611F" w:rsidP="001E611F">
      <w:pPr>
        <w:pStyle w:val="a6"/>
        <w:numPr>
          <w:ilvl w:val="0"/>
          <w:numId w:val="77"/>
        </w:numPr>
        <w:jc w:val="center"/>
        <w:rPr>
          <w:bCs/>
          <w:sz w:val="32"/>
          <w:szCs w:val="32"/>
        </w:rPr>
      </w:pPr>
      <w:r w:rsidRPr="00446D4A">
        <w:rPr>
          <w:b/>
          <w:i/>
          <w:sz w:val="32"/>
          <w:szCs w:val="32"/>
        </w:rPr>
        <w:t>Проблеми  розвитку економіки і соціальної сфери міста</w:t>
      </w:r>
    </w:p>
    <w:p w:rsidR="001E611F" w:rsidRPr="00446D4A" w:rsidRDefault="001E611F" w:rsidP="001E611F">
      <w:pPr>
        <w:jc w:val="center"/>
        <w:rPr>
          <w:b/>
          <w:sz w:val="28"/>
          <w:szCs w:val="28"/>
        </w:rPr>
      </w:pPr>
    </w:p>
    <w:p w:rsidR="001E611F" w:rsidRPr="00446D4A" w:rsidRDefault="001E611F" w:rsidP="001E611F">
      <w:pPr>
        <w:jc w:val="center"/>
        <w:rPr>
          <w:sz w:val="28"/>
          <w:szCs w:val="28"/>
        </w:rPr>
      </w:pPr>
      <w:r w:rsidRPr="00446D4A">
        <w:rPr>
          <w:sz w:val="28"/>
          <w:szCs w:val="28"/>
        </w:rPr>
        <w:t>Податково-бюджетна політика</w:t>
      </w:r>
    </w:p>
    <w:p w:rsidR="001E611F" w:rsidRPr="00446D4A" w:rsidRDefault="001E611F" w:rsidP="001E611F">
      <w:pPr>
        <w:pStyle w:val="a6"/>
        <w:numPr>
          <w:ilvl w:val="0"/>
          <w:numId w:val="7"/>
        </w:numPr>
        <w:tabs>
          <w:tab w:val="left" w:pos="284"/>
          <w:tab w:val="left" w:pos="567"/>
        </w:tabs>
        <w:ind w:left="0" w:firstLine="567"/>
        <w:jc w:val="both"/>
      </w:pPr>
      <w:r w:rsidRPr="00446D4A">
        <w:t>наявність податкового боргу до бюджету міста;</w:t>
      </w:r>
    </w:p>
    <w:p w:rsidR="001E611F" w:rsidRPr="00446D4A" w:rsidRDefault="001E611F" w:rsidP="001E611F">
      <w:pPr>
        <w:pStyle w:val="a6"/>
        <w:numPr>
          <w:ilvl w:val="0"/>
          <w:numId w:val="7"/>
        </w:numPr>
        <w:tabs>
          <w:tab w:val="left" w:pos="284"/>
          <w:tab w:val="left" w:pos="567"/>
        </w:tabs>
        <w:ind w:left="0" w:firstLine="567"/>
        <w:jc w:val="both"/>
      </w:pPr>
      <w:r w:rsidRPr="00446D4A">
        <w:t>нестабільність розвитку економіки;</w:t>
      </w:r>
    </w:p>
    <w:p w:rsidR="001E611F" w:rsidRPr="00446D4A" w:rsidRDefault="001E611F" w:rsidP="001E611F">
      <w:pPr>
        <w:pStyle w:val="a6"/>
        <w:numPr>
          <w:ilvl w:val="0"/>
          <w:numId w:val="7"/>
        </w:numPr>
        <w:tabs>
          <w:tab w:val="left" w:pos="284"/>
          <w:tab w:val="left" w:pos="567"/>
        </w:tabs>
        <w:ind w:left="0" w:firstLine="567"/>
        <w:jc w:val="both"/>
      </w:pPr>
      <w:r w:rsidRPr="00446D4A">
        <w:t>збитковість підприємств.</w:t>
      </w:r>
    </w:p>
    <w:p w:rsidR="001E611F" w:rsidRPr="00446D4A" w:rsidRDefault="001E611F" w:rsidP="001E611F">
      <w:pPr>
        <w:pStyle w:val="a6"/>
        <w:tabs>
          <w:tab w:val="left" w:pos="284"/>
          <w:tab w:val="left" w:pos="567"/>
        </w:tabs>
        <w:ind w:left="567"/>
        <w:jc w:val="both"/>
      </w:pPr>
    </w:p>
    <w:p w:rsidR="001E611F" w:rsidRPr="00446D4A" w:rsidRDefault="001E611F" w:rsidP="001E611F">
      <w:pPr>
        <w:tabs>
          <w:tab w:val="left" w:pos="284"/>
          <w:tab w:val="left" w:pos="851"/>
        </w:tabs>
        <w:contextualSpacing/>
        <w:jc w:val="center"/>
        <w:rPr>
          <w:sz w:val="28"/>
          <w:szCs w:val="28"/>
        </w:rPr>
      </w:pPr>
      <w:r w:rsidRPr="00446D4A">
        <w:rPr>
          <w:sz w:val="28"/>
          <w:szCs w:val="28"/>
        </w:rPr>
        <w:t>Промисловість</w:t>
      </w:r>
    </w:p>
    <w:p w:rsidR="001E611F" w:rsidRPr="00446D4A" w:rsidRDefault="001E611F" w:rsidP="001E611F">
      <w:pPr>
        <w:pStyle w:val="ad"/>
        <w:numPr>
          <w:ilvl w:val="0"/>
          <w:numId w:val="4"/>
        </w:numPr>
        <w:spacing w:before="0" w:beforeAutospacing="0"/>
        <w:ind w:left="0" w:firstLine="567"/>
        <w:contextualSpacing/>
        <w:jc w:val="both"/>
      </w:pPr>
      <w:r w:rsidRPr="00446D4A">
        <w:t>втрата ринків збуту продукції в Російській Федерації, яка була основним економічним партнером на деяких промислових підприємствах міста;</w:t>
      </w:r>
    </w:p>
    <w:p w:rsidR="001E611F" w:rsidRPr="00446D4A" w:rsidRDefault="001E611F" w:rsidP="001E611F">
      <w:pPr>
        <w:pStyle w:val="ad"/>
        <w:numPr>
          <w:ilvl w:val="0"/>
          <w:numId w:val="4"/>
        </w:numPr>
        <w:ind w:left="0" w:firstLine="567"/>
        <w:jc w:val="both"/>
      </w:pPr>
      <w:r w:rsidRPr="00446D4A">
        <w:t>недостатній платоспроможний попит на внутрішньому ринку та залежність основних підприємств міста від кон’юнктури зовнішнього ринку;</w:t>
      </w:r>
    </w:p>
    <w:p w:rsidR="001E611F" w:rsidRPr="00446D4A" w:rsidRDefault="001E611F" w:rsidP="001E611F">
      <w:pPr>
        <w:pStyle w:val="a6"/>
        <w:numPr>
          <w:ilvl w:val="0"/>
          <w:numId w:val="4"/>
        </w:numPr>
        <w:ind w:left="0" w:firstLine="567"/>
        <w:jc w:val="both"/>
      </w:pPr>
      <w:r w:rsidRPr="00446D4A">
        <w:t>неналежний стан автомобільних доріг загального користування, державного, місцевого значення;</w:t>
      </w:r>
    </w:p>
    <w:p w:rsidR="001E611F" w:rsidRPr="00446D4A" w:rsidRDefault="001E611F" w:rsidP="001E611F">
      <w:pPr>
        <w:numPr>
          <w:ilvl w:val="0"/>
          <w:numId w:val="4"/>
        </w:numPr>
        <w:ind w:left="0" w:firstLine="567"/>
        <w:jc w:val="both"/>
      </w:pPr>
      <w:r w:rsidRPr="00446D4A">
        <w:t>високі банківські ставки за кредитами при  наданні позикових коштів для промислових підприємств;</w:t>
      </w:r>
    </w:p>
    <w:p w:rsidR="001E611F" w:rsidRPr="00446D4A" w:rsidRDefault="001E611F" w:rsidP="001E611F">
      <w:pPr>
        <w:pStyle w:val="a6"/>
        <w:numPr>
          <w:ilvl w:val="0"/>
          <w:numId w:val="4"/>
        </w:numPr>
        <w:ind w:left="0" w:firstLine="567"/>
        <w:jc w:val="both"/>
      </w:pPr>
      <w:r w:rsidRPr="00446D4A">
        <w:t>зростання цін на енергоносії, сировину та матеріали.</w:t>
      </w:r>
    </w:p>
    <w:p w:rsidR="001E611F" w:rsidRPr="00446D4A" w:rsidRDefault="001E611F" w:rsidP="001E611F"/>
    <w:p w:rsidR="001E611F" w:rsidRPr="00446D4A" w:rsidRDefault="001E611F" w:rsidP="001E611F">
      <w:pPr>
        <w:jc w:val="center"/>
        <w:rPr>
          <w:sz w:val="28"/>
          <w:szCs w:val="28"/>
        </w:rPr>
      </w:pPr>
      <w:r w:rsidRPr="00446D4A">
        <w:rPr>
          <w:sz w:val="28"/>
          <w:szCs w:val="28"/>
        </w:rPr>
        <w:t>Енергоефективність та енергозбереження</w:t>
      </w:r>
    </w:p>
    <w:p w:rsidR="001E611F" w:rsidRPr="00446D4A" w:rsidRDefault="001E611F" w:rsidP="001E611F">
      <w:pPr>
        <w:pStyle w:val="a6"/>
        <w:numPr>
          <w:ilvl w:val="0"/>
          <w:numId w:val="61"/>
        </w:numPr>
        <w:autoSpaceDE w:val="0"/>
        <w:autoSpaceDN w:val="0"/>
        <w:adjustRightInd w:val="0"/>
        <w:ind w:left="0" w:firstLine="567"/>
        <w:jc w:val="both"/>
      </w:pPr>
      <w:r w:rsidRPr="00446D4A">
        <w:rPr>
          <w:rFonts w:eastAsiaTheme="minorHAnsi"/>
          <w:lang w:eastAsia="en-US"/>
        </w:rPr>
        <w:t xml:space="preserve">відсутнє фінансування із державного бюджету України на заходи з енергозбереження у бюджетній сфері; </w:t>
      </w:r>
    </w:p>
    <w:p w:rsidR="001E611F" w:rsidRPr="00446D4A" w:rsidRDefault="001E611F" w:rsidP="001E611F">
      <w:pPr>
        <w:pStyle w:val="a6"/>
        <w:numPr>
          <w:ilvl w:val="0"/>
          <w:numId w:val="61"/>
        </w:numPr>
        <w:autoSpaceDE w:val="0"/>
        <w:autoSpaceDN w:val="0"/>
        <w:adjustRightInd w:val="0"/>
        <w:ind w:left="0" w:firstLine="567"/>
        <w:jc w:val="both"/>
      </w:pPr>
      <w:r w:rsidRPr="00446D4A">
        <w:t>зростання вартості впровадження енергоефективних заходів;</w:t>
      </w:r>
    </w:p>
    <w:p w:rsidR="001E611F" w:rsidRPr="00446D4A" w:rsidRDefault="001E611F" w:rsidP="001E611F">
      <w:pPr>
        <w:pStyle w:val="a6"/>
        <w:numPr>
          <w:ilvl w:val="0"/>
          <w:numId w:val="61"/>
        </w:numPr>
        <w:autoSpaceDE w:val="0"/>
        <w:autoSpaceDN w:val="0"/>
        <w:adjustRightInd w:val="0"/>
        <w:ind w:left="0" w:firstLine="567"/>
        <w:jc w:val="both"/>
      </w:pPr>
      <w:r w:rsidRPr="00446D4A">
        <w:t>незацікавленість населення в запровадженні енергоощадних заходів через отримання дотацій на енергоносії, особливо природного газу.</w:t>
      </w:r>
    </w:p>
    <w:p w:rsidR="001E611F" w:rsidRPr="00446D4A" w:rsidRDefault="001E611F" w:rsidP="001E611F">
      <w:pPr>
        <w:pStyle w:val="a6"/>
        <w:autoSpaceDE w:val="0"/>
        <w:autoSpaceDN w:val="0"/>
        <w:adjustRightInd w:val="0"/>
        <w:ind w:left="786"/>
        <w:jc w:val="both"/>
      </w:pPr>
    </w:p>
    <w:p w:rsidR="001E611F" w:rsidRPr="00446D4A" w:rsidRDefault="001E611F" w:rsidP="001E611F">
      <w:pPr>
        <w:jc w:val="center"/>
        <w:rPr>
          <w:sz w:val="28"/>
          <w:szCs w:val="28"/>
        </w:rPr>
      </w:pPr>
      <w:r w:rsidRPr="00446D4A">
        <w:rPr>
          <w:bCs/>
          <w:spacing w:val="-1"/>
          <w:w w:val="101"/>
          <w:sz w:val="28"/>
          <w:szCs w:val="28"/>
        </w:rPr>
        <w:t>Земельні відносини</w:t>
      </w:r>
    </w:p>
    <w:p w:rsidR="001E611F" w:rsidRPr="00446D4A" w:rsidRDefault="001E611F" w:rsidP="001E611F">
      <w:pPr>
        <w:numPr>
          <w:ilvl w:val="0"/>
          <w:numId w:val="95"/>
        </w:numPr>
        <w:shd w:val="clear" w:color="auto" w:fill="FFFFFF"/>
        <w:tabs>
          <w:tab w:val="clear" w:pos="720"/>
          <w:tab w:val="num" w:pos="0"/>
        </w:tabs>
        <w:spacing w:after="100" w:afterAutospacing="1"/>
        <w:ind w:left="0" w:firstLine="567"/>
        <w:jc w:val="both"/>
        <w:rPr>
          <w:rFonts w:ascii="Arial" w:hAnsi="Arial" w:cs="Arial"/>
          <w:sz w:val="18"/>
          <w:szCs w:val="18"/>
        </w:rPr>
      </w:pPr>
      <w:r w:rsidRPr="00446D4A">
        <w:t>відсутність повної інвентаризації земель міста;</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застарілий генеральний план міста;</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недосконалий механізм стягнення заборгованості в разі користування земельними ділянками без правовстановлюючих документів;</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недостатність повноважень органів місцевого самоврядування для здійснення контролю за своєчасною сплатою орендної плати;</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невизначеність на місцевості меж прибережних захисних смуг;</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відсутність належного обліку земель всіх форм власності і пов’язаних з ними об’єктів нерухомого майна;</w:t>
      </w:r>
    </w:p>
    <w:p w:rsidR="001E611F" w:rsidRPr="00446D4A" w:rsidRDefault="001E611F" w:rsidP="001E611F">
      <w:pPr>
        <w:numPr>
          <w:ilvl w:val="0"/>
          <w:numId w:val="95"/>
        </w:numPr>
        <w:shd w:val="clear" w:color="auto" w:fill="FFFFFF"/>
        <w:tabs>
          <w:tab w:val="clear" w:pos="720"/>
          <w:tab w:val="num" w:pos="0"/>
        </w:tabs>
        <w:spacing w:before="100" w:beforeAutospacing="1" w:after="100" w:afterAutospacing="1"/>
        <w:ind w:left="0" w:firstLine="567"/>
        <w:jc w:val="both"/>
        <w:rPr>
          <w:rFonts w:ascii="Arial" w:hAnsi="Arial" w:cs="Arial"/>
          <w:sz w:val="18"/>
          <w:szCs w:val="18"/>
        </w:rPr>
      </w:pPr>
      <w:r w:rsidRPr="00446D4A">
        <w:t>наявність на території міста земель, що не використовуються або використовуються неефективно.</w:t>
      </w:r>
    </w:p>
    <w:p w:rsidR="001E611F" w:rsidRPr="00446D4A" w:rsidRDefault="001E611F" w:rsidP="001E611F">
      <w:pPr>
        <w:tabs>
          <w:tab w:val="left" w:pos="851"/>
        </w:tabs>
        <w:ind w:left="567"/>
        <w:jc w:val="center"/>
        <w:rPr>
          <w:sz w:val="28"/>
          <w:szCs w:val="28"/>
        </w:rPr>
      </w:pPr>
      <w:r w:rsidRPr="00446D4A">
        <w:rPr>
          <w:sz w:val="28"/>
          <w:szCs w:val="28"/>
        </w:rPr>
        <w:t>Будівельна діяльність, містобудування та архітектура</w:t>
      </w:r>
    </w:p>
    <w:p w:rsidR="001E611F" w:rsidRPr="00446D4A" w:rsidRDefault="001E611F" w:rsidP="001E611F">
      <w:pPr>
        <w:numPr>
          <w:ilvl w:val="0"/>
          <w:numId w:val="91"/>
        </w:numPr>
        <w:ind w:left="0" w:firstLine="567"/>
        <w:jc w:val="both"/>
      </w:pPr>
      <w:r w:rsidRPr="00446D4A">
        <w:t>низька платоспроможність населення;</w:t>
      </w:r>
    </w:p>
    <w:p w:rsidR="001E611F" w:rsidRPr="00446D4A" w:rsidRDefault="001E611F" w:rsidP="001E611F">
      <w:pPr>
        <w:numPr>
          <w:ilvl w:val="0"/>
          <w:numId w:val="91"/>
        </w:numPr>
        <w:ind w:left="0" w:firstLine="567"/>
        <w:jc w:val="both"/>
      </w:pPr>
      <w:r w:rsidRPr="00446D4A">
        <w:t>постійне зростання цін на ресурси, що використовуються у будівництві, що призводить до зростання вартості будівництва;</w:t>
      </w:r>
    </w:p>
    <w:p w:rsidR="001E611F" w:rsidRPr="00446D4A" w:rsidRDefault="001E611F" w:rsidP="001E611F">
      <w:pPr>
        <w:numPr>
          <w:ilvl w:val="0"/>
          <w:numId w:val="91"/>
        </w:numPr>
        <w:ind w:left="0" w:firstLine="567"/>
        <w:jc w:val="both"/>
      </w:pPr>
      <w:r w:rsidRPr="00446D4A">
        <w:t>удосконалення системи отримання дозвільних документів та проходження експертизи;</w:t>
      </w:r>
    </w:p>
    <w:p w:rsidR="001E611F" w:rsidRPr="00446D4A" w:rsidRDefault="001E611F" w:rsidP="001E611F">
      <w:pPr>
        <w:pStyle w:val="a6"/>
        <w:numPr>
          <w:ilvl w:val="0"/>
          <w:numId w:val="91"/>
        </w:numPr>
        <w:ind w:left="0" w:firstLine="567"/>
        <w:jc w:val="both"/>
      </w:pPr>
      <w:r w:rsidRPr="00446D4A">
        <w:t>слабо розвивається будівельна індустрія по виробництву будівельних матеріалів. Переважна більшість будівельних матеріалів, які використовується в місті є імпортного виробництва та іногородніх виробників, що впливає на збільшення вартості продукції і, відповідно на зменшення обсягів будівництва;</w:t>
      </w:r>
    </w:p>
    <w:p w:rsidR="001E611F" w:rsidRPr="00446D4A" w:rsidRDefault="001E611F" w:rsidP="001E611F">
      <w:pPr>
        <w:pStyle w:val="a6"/>
        <w:numPr>
          <w:ilvl w:val="0"/>
          <w:numId w:val="91"/>
        </w:numPr>
        <w:ind w:left="0" w:firstLine="567"/>
        <w:jc w:val="both"/>
      </w:pPr>
      <w:r w:rsidRPr="00446D4A">
        <w:t>відсутній генеральний план (залишаються роботи із відпрацювання основного креслення в системі координат УСК -2000, розробка схем інженерного обладнання території міста (розробка розділів інженерно-технічних заходів цивільного захисту на особливий та мирний періоди), проведення громадських слухань та отримання висновку державної експертизи);</w:t>
      </w:r>
    </w:p>
    <w:p w:rsidR="001E611F" w:rsidRPr="00446D4A" w:rsidRDefault="001E611F" w:rsidP="001E611F">
      <w:pPr>
        <w:pStyle w:val="a6"/>
        <w:numPr>
          <w:ilvl w:val="0"/>
          <w:numId w:val="91"/>
        </w:numPr>
        <w:ind w:left="0" w:firstLine="567"/>
        <w:jc w:val="both"/>
      </w:pPr>
      <w:r w:rsidRPr="00446D4A">
        <w:t>відсутній план зонування території, який встановлює функціональне призначення, вимоги до забудови окремих територій (функціональних зон) населеного пункту, їх ландшафтної організації;</w:t>
      </w:r>
    </w:p>
    <w:p w:rsidR="001E611F" w:rsidRPr="00446D4A" w:rsidRDefault="001E611F" w:rsidP="001E611F">
      <w:pPr>
        <w:pStyle w:val="a6"/>
        <w:numPr>
          <w:ilvl w:val="0"/>
          <w:numId w:val="91"/>
        </w:numPr>
        <w:ind w:left="0" w:firstLine="567"/>
        <w:jc w:val="both"/>
      </w:pPr>
      <w:r w:rsidRPr="00446D4A">
        <w:t>детальні плани територій не охоплюють територію всього міста.</w:t>
      </w:r>
    </w:p>
    <w:p w:rsidR="001E611F" w:rsidRPr="00446D4A" w:rsidRDefault="001E611F" w:rsidP="001E611F">
      <w:pPr>
        <w:pStyle w:val="a6"/>
        <w:tabs>
          <w:tab w:val="left" w:pos="567"/>
        </w:tabs>
        <w:ind w:left="0" w:firstLine="567"/>
        <w:jc w:val="both"/>
        <w:rPr>
          <w:bCs/>
          <w:sz w:val="28"/>
          <w:szCs w:val="28"/>
        </w:rPr>
      </w:pPr>
    </w:p>
    <w:p w:rsidR="001E611F" w:rsidRPr="00446D4A" w:rsidRDefault="001E611F" w:rsidP="001E611F">
      <w:pPr>
        <w:jc w:val="center"/>
        <w:rPr>
          <w:sz w:val="28"/>
          <w:szCs w:val="28"/>
        </w:rPr>
      </w:pPr>
      <w:r w:rsidRPr="00446D4A">
        <w:rPr>
          <w:sz w:val="28"/>
          <w:szCs w:val="28"/>
        </w:rPr>
        <w:t>Транспорт і зв’язок</w:t>
      </w:r>
    </w:p>
    <w:p w:rsidR="001E611F" w:rsidRPr="00446D4A" w:rsidRDefault="001E611F" w:rsidP="001E611F">
      <w:pPr>
        <w:numPr>
          <w:ilvl w:val="0"/>
          <w:numId w:val="2"/>
        </w:numPr>
        <w:tabs>
          <w:tab w:val="clear" w:pos="1070"/>
          <w:tab w:val="num" w:pos="284"/>
          <w:tab w:val="num" w:pos="567"/>
        </w:tabs>
        <w:ind w:left="0" w:firstLine="567"/>
        <w:jc w:val="both"/>
      </w:pPr>
      <w:r w:rsidRPr="00446D4A">
        <w:t xml:space="preserve">недостатня кількість автобусів на міських маршрутах, пристосованих до перевезення пасажирів з обмеженими можливостями;  </w:t>
      </w:r>
    </w:p>
    <w:p w:rsidR="001E611F" w:rsidRPr="00446D4A" w:rsidRDefault="001E611F" w:rsidP="001E611F">
      <w:pPr>
        <w:numPr>
          <w:ilvl w:val="0"/>
          <w:numId w:val="2"/>
        </w:numPr>
        <w:tabs>
          <w:tab w:val="clear" w:pos="1070"/>
          <w:tab w:val="num" w:pos="284"/>
          <w:tab w:val="num" w:pos="567"/>
        </w:tabs>
        <w:ind w:left="0" w:firstLine="567"/>
        <w:jc w:val="both"/>
      </w:pPr>
      <w:r w:rsidRPr="00446D4A">
        <w:t>зношеність рухомого складу автотранспорту загального користування;</w:t>
      </w:r>
    </w:p>
    <w:p w:rsidR="001E611F" w:rsidRPr="00446D4A" w:rsidRDefault="001E611F" w:rsidP="001E611F">
      <w:pPr>
        <w:numPr>
          <w:ilvl w:val="0"/>
          <w:numId w:val="2"/>
        </w:numPr>
        <w:tabs>
          <w:tab w:val="clear" w:pos="1070"/>
          <w:tab w:val="num" w:pos="284"/>
          <w:tab w:val="num" w:pos="567"/>
        </w:tabs>
        <w:ind w:left="0" w:firstLine="567"/>
        <w:jc w:val="both"/>
      </w:pPr>
      <w:r w:rsidRPr="00446D4A">
        <w:t>невпорядкований рух приміських автотранспортних засобів загального користування по місту;</w:t>
      </w:r>
    </w:p>
    <w:p w:rsidR="001E611F" w:rsidRPr="00446D4A" w:rsidRDefault="001E611F" w:rsidP="001E611F">
      <w:pPr>
        <w:numPr>
          <w:ilvl w:val="0"/>
          <w:numId w:val="2"/>
        </w:numPr>
        <w:tabs>
          <w:tab w:val="clear" w:pos="1070"/>
          <w:tab w:val="num" w:pos="284"/>
          <w:tab w:val="num" w:pos="567"/>
        </w:tabs>
        <w:ind w:left="0" w:firstLine="567"/>
        <w:jc w:val="both"/>
      </w:pPr>
      <w:r w:rsidRPr="00446D4A">
        <w:t>відсутність на деяких автобусних зупинках лавок з навісами (павільйонів).</w:t>
      </w:r>
    </w:p>
    <w:p w:rsidR="001E611F" w:rsidRPr="00446D4A" w:rsidRDefault="001E611F" w:rsidP="001E611F">
      <w:pPr>
        <w:tabs>
          <w:tab w:val="num" w:pos="284"/>
          <w:tab w:val="num" w:pos="567"/>
        </w:tabs>
        <w:ind w:firstLine="567"/>
        <w:rPr>
          <w:sz w:val="28"/>
          <w:szCs w:val="28"/>
        </w:rPr>
      </w:pPr>
    </w:p>
    <w:p w:rsidR="001E611F" w:rsidRPr="00446D4A" w:rsidRDefault="001E611F" w:rsidP="001E611F">
      <w:pPr>
        <w:tabs>
          <w:tab w:val="num" w:pos="567"/>
        </w:tabs>
        <w:ind w:firstLine="567"/>
        <w:jc w:val="center"/>
        <w:rPr>
          <w:sz w:val="28"/>
          <w:szCs w:val="28"/>
        </w:rPr>
      </w:pPr>
      <w:r w:rsidRPr="00446D4A">
        <w:rPr>
          <w:sz w:val="28"/>
          <w:szCs w:val="28"/>
        </w:rPr>
        <w:t>Житлово-комунальне господарство</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велике енергоспоживання галузі через застаріле енергомістке обладнання, високі питомі витрати та втрати матеріальних і енергетичних ресурсів при наданні та виробництві житлово-комунальних послуг;</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 xml:space="preserve">недосконала тарифна політика зумовила хронічну й постійно зростаючу збитковість підприємств галузі; </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на законодавчому рівні  не врегульовані відносини в житлово-комунальній сфері (діє Житловий кодекс Української РСР);</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значна зношеність основних фондів, незадовільний технічний стан інженерних мереж та житлового фонду;</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 xml:space="preserve"> не в повному об’ємі  фінансуються  заходи програм модернізації житлового фонду, теплової модернізації житлових будинків, підтримки ОСББ;</w:t>
      </w:r>
    </w:p>
    <w:p w:rsidR="001E611F" w:rsidRPr="00446D4A" w:rsidRDefault="001E611F" w:rsidP="001E611F">
      <w:pPr>
        <w:widowControl w:val="0"/>
        <w:numPr>
          <w:ilvl w:val="0"/>
          <w:numId w:val="69"/>
        </w:numPr>
        <w:tabs>
          <w:tab w:val="left" w:pos="0"/>
          <w:tab w:val="left" w:pos="709"/>
        </w:tabs>
        <w:autoSpaceDE w:val="0"/>
        <w:autoSpaceDN w:val="0"/>
        <w:adjustRightInd w:val="0"/>
        <w:ind w:left="0" w:firstLine="540"/>
        <w:jc w:val="both"/>
      </w:pPr>
      <w:r w:rsidRPr="00446D4A">
        <w:t xml:space="preserve"> застарілість внутрішньо будинкових мереж електро-, тепло-, водозабезпечення і водовідведення та зовнішніх мереж водозабезпечення і водовідведення;</w:t>
      </w:r>
    </w:p>
    <w:p w:rsidR="001E611F" w:rsidRPr="00446D4A" w:rsidRDefault="001E611F" w:rsidP="001E611F">
      <w:pPr>
        <w:numPr>
          <w:ilvl w:val="0"/>
          <w:numId w:val="69"/>
        </w:numPr>
        <w:tabs>
          <w:tab w:val="clear" w:pos="1429"/>
          <w:tab w:val="left" w:pos="0"/>
          <w:tab w:val="left" w:pos="709"/>
        </w:tabs>
        <w:ind w:left="0" w:firstLine="540"/>
        <w:jc w:val="both"/>
      </w:pPr>
      <w:r w:rsidRPr="00446D4A">
        <w:t>борги населення з оплати за спожиті житлово-комунальні послуги.</w:t>
      </w:r>
    </w:p>
    <w:p w:rsidR="001E611F" w:rsidRPr="00446D4A" w:rsidRDefault="001E611F" w:rsidP="001E611F">
      <w:pPr>
        <w:widowControl w:val="0"/>
        <w:tabs>
          <w:tab w:val="left" w:pos="142"/>
        </w:tabs>
        <w:autoSpaceDE w:val="0"/>
        <w:autoSpaceDN w:val="0"/>
        <w:adjustRightInd w:val="0"/>
        <w:ind w:left="567"/>
        <w:jc w:val="center"/>
        <w:rPr>
          <w:sz w:val="28"/>
          <w:szCs w:val="28"/>
        </w:rPr>
      </w:pPr>
    </w:p>
    <w:p w:rsidR="001E611F" w:rsidRPr="00446D4A" w:rsidRDefault="001E611F" w:rsidP="001E611F">
      <w:pPr>
        <w:widowControl w:val="0"/>
        <w:tabs>
          <w:tab w:val="left" w:pos="142"/>
        </w:tabs>
        <w:autoSpaceDE w:val="0"/>
        <w:autoSpaceDN w:val="0"/>
        <w:adjustRightInd w:val="0"/>
        <w:ind w:left="567"/>
        <w:jc w:val="center"/>
        <w:rPr>
          <w:sz w:val="28"/>
          <w:szCs w:val="28"/>
        </w:rPr>
      </w:pPr>
      <w:r w:rsidRPr="00446D4A">
        <w:rPr>
          <w:sz w:val="28"/>
          <w:szCs w:val="28"/>
        </w:rPr>
        <w:t>Інвестиційна діяльність</w:t>
      </w:r>
    </w:p>
    <w:p w:rsidR="001E611F" w:rsidRPr="00446D4A" w:rsidRDefault="001E611F" w:rsidP="001E611F">
      <w:pPr>
        <w:widowControl w:val="0"/>
        <w:numPr>
          <w:ilvl w:val="0"/>
          <w:numId w:val="69"/>
        </w:numPr>
        <w:tabs>
          <w:tab w:val="clear" w:pos="1429"/>
          <w:tab w:val="left" w:pos="142"/>
          <w:tab w:val="num" w:pos="567"/>
        </w:tabs>
        <w:autoSpaceDE w:val="0"/>
        <w:autoSpaceDN w:val="0"/>
        <w:adjustRightInd w:val="0"/>
        <w:ind w:left="0" w:firstLine="567"/>
        <w:jc w:val="both"/>
      </w:pPr>
      <w:r w:rsidRPr="00446D4A">
        <w:t>несприятливий інвестиційний клімат та недосконалість нормативно-правового забезпечення інвестиційної діяльності;</w:t>
      </w:r>
    </w:p>
    <w:p w:rsidR="001E611F" w:rsidRPr="00446D4A" w:rsidRDefault="001E611F" w:rsidP="001E611F">
      <w:pPr>
        <w:widowControl w:val="0"/>
        <w:numPr>
          <w:ilvl w:val="0"/>
          <w:numId w:val="69"/>
        </w:numPr>
        <w:tabs>
          <w:tab w:val="clear" w:pos="1429"/>
          <w:tab w:val="left" w:pos="142"/>
          <w:tab w:val="num" w:pos="567"/>
        </w:tabs>
        <w:autoSpaceDE w:val="0"/>
        <w:autoSpaceDN w:val="0"/>
        <w:adjustRightInd w:val="0"/>
        <w:ind w:left="0" w:firstLine="567"/>
        <w:jc w:val="both"/>
        <w:rPr>
          <w:sz w:val="28"/>
          <w:szCs w:val="28"/>
          <w:lang w:eastAsia="uk-UA"/>
        </w:rPr>
      </w:pPr>
      <w:r w:rsidRPr="00446D4A">
        <w:t>стан доріг та автошляхів загального міжміського користування потребує подальшого покращення;</w:t>
      </w:r>
    </w:p>
    <w:p w:rsidR="001E611F" w:rsidRPr="00446D4A" w:rsidRDefault="001E611F" w:rsidP="001E611F">
      <w:pPr>
        <w:widowControl w:val="0"/>
        <w:numPr>
          <w:ilvl w:val="0"/>
          <w:numId w:val="69"/>
        </w:numPr>
        <w:tabs>
          <w:tab w:val="clear" w:pos="1429"/>
          <w:tab w:val="left" w:pos="142"/>
          <w:tab w:val="num" w:pos="567"/>
        </w:tabs>
        <w:autoSpaceDE w:val="0"/>
        <w:autoSpaceDN w:val="0"/>
        <w:adjustRightInd w:val="0"/>
        <w:ind w:left="0" w:firstLine="567"/>
        <w:jc w:val="both"/>
        <w:rPr>
          <w:sz w:val="28"/>
          <w:szCs w:val="28"/>
          <w:lang w:eastAsia="uk-UA"/>
        </w:rPr>
      </w:pPr>
      <w:r w:rsidRPr="00446D4A">
        <w:t xml:space="preserve"> низький рівень реалізації інвестиційних проектів і програм,  зокрема із залученням кредитів та інших джерел фінансування;</w:t>
      </w:r>
    </w:p>
    <w:p w:rsidR="001E611F" w:rsidRPr="00446D4A" w:rsidRDefault="001E611F" w:rsidP="001E611F">
      <w:pPr>
        <w:widowControl w:val="0"/>
        <w:numPr>
          <w:ilvl w:val="0"/>
          <w:numId w:val="69"/>
        </w:numPr>
        <w:tabs>
          <w:tab w:val="clear" w:pos="1429"/>
          <w:tab w:val="left" w:pos="142"/>
          <w:tab w:val="num" w:pos="567"/>
        </w:tabs>
        <w:autoSpaceDE w:val="0"/>
        <w:autoSpaceDN w:val="0"/>
        <w:adjustRightInd w:val="0"/>
        <w:ind w:left="0" w:firstLine="567"/>
        <w:jc w:val="both"/>
        <w:rPr>
          <w:sz w:val="28"/>
          <w:szCs w:val="28"/>
          <w:lang w:eastAsia="uk-UA"/>
        </w:rPr>
      </w:pPr>
      <w:r w:rsidRPr="00446D4A">
        <w:t>низькі темпи та недостатня державна підтримка впровадження високих технологій та інновацій.</w:t>
      </w:r>
    </w:p>
    <w:p w:rsidR="001E611F" w:rsidRPr="00446D4A" w:rsidRDefault="001E611F" w:rsidP="001E611F">
      <w:pPr>
        <w:widowControl w:val="0"/>
        <w:tabs>
          <w:tab w:val="left" w:pos="142"/>
        </w:tabs>
        <w:autoSpaceDE w:val="0"/>
        <w:autoSpaceDN w:val="0"/>
        <w:adjustRightInd w:val="0"/>
        <w:rPr>
          <w:sz w:val="28"/>
          <w:szCs w:val="28"/>
          <w:lang w:eastAsia="uk-UA"/>
        </w:rPr>
      </w:pPr>
    </w:p>
    <w:p w:rsidR="001E611F" w:rsidRPr="00446D4A" w:rsidRDefault="001E611F" w:rsidP="001E611F">
      <w:pPr>
        <w:widowControl w:val="0"/>
        <w:tabs>
          <w:tab w:val="left" w:pos="142"/>
        </w:tabs>
        <w:autoSpaceDE w:val="0"/>
        <w:autoSpaceDN w:val="0"/>
        <w:adjustRightInd w:val="0"/>
        <w:ind w:left="567"/>
        <w:jc w:val="center"/>
        <w:rPr>
          <w:sz w:val="28"/>
          <w:szCs w:val="28"/>
          <w:lang w:eastAsia="uk-UA"/>
        </w:rPr>
      </w:pPr>
      <w:r w:rsidRPr="00446D4A">
        <w:rPr>
          <w:sz w:val="28"/>
          <w:szCs w:val="28"/>
          <w:lang w:eastAsia="uk-UA"/>
        </w:rPr>
        <w:t>Споживчий ринок та надання послуг</w:t>
      </w:r>
    </w:p>
    <w:p w:rsidR="001E611F" w:rsidRPr="00446D4A" w:rsidRDefault="001E611F" w:rsidP="001E611F">
      <w:pPr>
        <w:pStyle w:val="a6"/>
        <w:numPr>
          <w:ilvl w:val="0"/>
          <w:numId w:val="11"/>
        </w:numPr>
        <w:tabs>
          <w:tab w:val="left" w:pos="567"/>
        </w:tabs>
        <w:ind w:left="0" w:firstLine="567"/>
        <w:jc w:val="both"/>
      </w:pPr>
      <w:r w:rsidRPr="00446D4A">
        <w:t>відсутність законодавства про внутрішню торгівлю, що призводить до відсутності комплексного нормативного регулювання відносин у сфері торгівлі;</w:t>
      </w:r>
    </w:p>
    <w:p w:rsidR="001E611F" w:rsidRPr="00446D4A" w:rsidRDefault="001E611F" w:rsidP="001E611F">
      <w:pPr>
        <w:numPr>
          <w:ilvl w:val="0"/>
          <w:numId w:val="11"/>
        </w:numPr>
        <w:tabs>
          <w:tab w:val="left" w:pos="567"/>
        </w:tabs>
        <w:ind w:left="0" w:firstLine="567"/>
        <w:jc w:val="both"/>
      </w:pPr>
      <w:r w:rsidRPr="00446D4A">
        <w:t xml:space="preserve">недосконалість системи контролю за якістю і безпекою продукції, яка б гарантувала споживачам придбання споживчих товарів належної якості; </w:t>
      </w:r>
    </w:p>
    <w:p w:rsidR="001E611F" w:rsidRPr="00446D4A" w:rsidRDefault="001E611F" w:rsidP="001E611F">
      <w:pPr>
        <w:numPr>
          <w:ilvl w:val="0"/>
          <w:numId w:val="11"/>
        </w:numPr>
        <w:tabs>
          <w:tab w:val="left" w:pos="567"/>
        </w:tabs>
        <w:ind w:left="0" w:firstLine="567"/>
        <w:jc w:val="both"/>
      </w:pPr>
      <w:r w:rsidRPr="00446D4A">
        <w:t>відсутність механізмів підтримки місцевих виробників соціально-значущих продовольчих товарів.</w:t>
      </w:r>
    </w:p>
    <w:p w:rsidR="00D2729F" w:rsidRPr="00446D4A" w:rsidRDefault="00D2729F" w:rsidP="001E611F">
      <w:pPr>
        <w:ind w:left="851" w:hanging="284"/>
        <w:jc w:val="center"/>
        <w:rPr>
          <w:sz w:val="28"/>
          <w:szCs w:val="28"/>
          <w:lang w:eastAsia="uk-UA"/>
        </w:rPr>
      </w:pPr>
    </w:p>
    <w:p w:rsidR="00D2729F" w:rsidRPr="00446D4A" w:rsidRDefault="00D2729F" w:rsidP="001E611F">
      <w:pPr>
        <w:ind w:left="851" w:hanging="284"/>
        <w:jc w:val="center"/>
        <w:rPr>
          <w:sz w:val="28"/>
          <w:szCs w:val="28"/>
          <w:lang w:eastAsia="uk-UA"/>
        </w:rPr>
      </w:pPr>
    </w:p>
    <w:p w:rsidR="001E611F" w:rsidRPr="00446D4A" w:rsidRDefault="001E611F" w:rsidP="001E611F">
      <w:pPr>
        <w:ind w:left="851" w:hanging="284"/>
        <w:jc w:val="center"/>
        <w:rPr>
          <w:sz w:val="28"/>
          <w:szCs w:val="28"/>
          <w:lang w:eastAsia="uk-UA"/>
        </w:rPr>
      </w:pPr>
      <w:r w:rsidRPr="00446D4A">
        <w:rPr>
          <w:sz w:val="28"/>
          <w:szCs w:val="28"/>
          <w:lang w:eastAsia="uk-UA"/>
        </w:rPr>
        <w:t>Розвиток підприємництва та регуляторна політика</w:t>
      </w:r>
    </w:p>
    <w:p w:rsidR="001E611F" w:rsidRPr="00446D4A" w:rsidRDefault="001E611F" w:rsidP="001E611F">
      <w:pPr>
        <w:pStyle w:val="a6"/>
        <w:numPr>
          <w:ilvl w:val="0"/>
          <w:numId w:val="10"/>
        </w:numPr>
        <w:tabs>
          <w:tab w:val="left" w:pos="0"/>
        </w:tabs>
        <w:ind w:left="0" w:firstLine="567"/>
        <w:jc w:val="both"/>
      </w:pPr>
      <w:r w:rsidRPr="00446D4A">
        <w:t>недостатня активність громадськості у регуляторній діяльності;</w:t>
      </w:r>
    </w:p>
    <w:p w:rsidR="001E611F" w:rsidRPr="00446D4A" w:rsidRDefault="001E611F" w:rsidP="001E611F">
      <w:pPr>
        <w:pStyle w:val="a6"/>
        <w:numPr>
          <w:ilvl w:val="0"/>
          <w:numId w:val="10"/>
        </w:numPr>
        <w:tabs>
          <w:tab w:val="left" w:pos="426"/>
        </w:tabs>
        <w:ind w:left="0" w:firstLine="567"/>
        <w:jc w:val="both"/>
      </w:pPr>
      <w:r w:rsidRPr="00446D4A">
        <w:t>низький розмір середньомісячної заробітної плати працівників малих підприємств;</w:t>
      </w:r>
    </w:p>
    <w:p w:rsidR="001E611F" w:rsidRPr="00446D4A" w:rsidRDefault="001E611F" w:rsidP="001E611F">
      <w:pPr>
        <w:pStyle w:val="a6"/>
        <w:numPr>
          <w:ilvl w:val="0"/>
          <w:numId w:val="10"/>
        </w:numPr>
        <w:tabs>
          <w:tab w:val="left" w:pos="426"/>
        </w:tabs>
        <w:ind w:left="0" w:firstLine="567"/>
        <w:jc w:val="both"/>
      </w:pPr>
      <w:r w:rsidRPr="00446D4A">
        <w:t>недостатній обсяг фінансових ресурсів для розвитку малого підприємництва (зокрема,   відсутність дешевих банківських кредитів);</w:t>
      </w:r>
    </w:p>
    <w:p w:rsidR="001E611F" w:rsidRPr="00446D4A" w:rsidRDefault="001E611F" w:rsidP="001E611F">
      <w:pPr>
        <w:pStyle w:val="a6"/>
        <w:numPr>
          <w:ilvl w:val="0"/>
          <w:numId w:val="10"/>
        </w:numPr>
        <w:shd w:val="clear" w:color="auto" w:fill="FFFFFF"/>
        <w:tabs>
          <w:tab w:val="left" w:pos="426"/>
        </w:tabs>
        <w:ind w:left="0" w:firstLine="567"/>
        <w:jc w:val="both"/>
      </w:pPr>
      <w:r w:rsidRPr="00446D4A">
        <w:t xml:space="preserve"> недостатня кількість  кваліфікованих кадрів малого і середнього підприємництва.</w:t>
      </w:r>
    </w:p>
    <w:p w:rsidR="001E611F" w:rsidRPr="00446D4A" w:rsidRDefault="001E611F" w:rsidP="001E611F">
      <w:pPr>
        <w:tabs>
          <w:tab w:val="left" w:pos="426"/>
        </w:tabs>
        <w:ind w:firstLine="567"/>
        <w:jc w:val="both"/>
        <w:rPr>
          <w:b/>
          <w:lang w:eastAsia="uk-UA"/>
        </w:rPr>
      </w:pPr>
    </w:p>
    <w:p w:rsidR="001E611F" w:rsidRPr="00446D4A" w:rsidRDefault="001E611F" w:rsidP="001E611F">
      <w:pPr>
        <w:ind w:left="720"/>
        <w:jc w:val="center"/>
        <w:rPr>
          <w:sz w:val="28"/>
          <w:szCs w:val="28"/>
        </w:rPr>
      </w:pPr>
      <w:r w:rsidRPr="00446D4A">
        <w:rPr>
          <w:sz w:val="28"/>
          <w:szCs w:val="28"/>
        </w:rPr>
        <w:t>Надання адміністративних послуг</w:t>
      </w:r>
    </w:p>
    <w:p w:rsidR="001E611F" w:rsidRPr="00446D4A" w:rsidRDefault="001E611F" w:rsidP="001E611F">
      <w:pPr>
        <w:pStyle w:val="a6"/>
        <w:numPr>
          <w:ilvl w:val="0"/>
          <w:numId w:val="10"/>
        </w:numPr>
        <w:spacing w:after="200"/>
        <w:ind w:left="0" w:firstLine="567"/>
        <w:contextualSpacing/>
        <w:jc w:val="both"/>
      </w:pPr>
      <w:r w:rsidRPr="00446D4A">
        <w:t>неузгодженість законодавчих актів;</w:t>
      </w:r>
    </w:p>
    <w:p w:rsidR="001E611F" w:rsidRPr="00446D4A" w:rsidRDefault="001E611F" w:rsidP="001E611F">
      <w:pPr>
        <w:pStyle w:val="a6"/>
        <w:numPr>
          <w:ilvl w:val="0"/>
          <w:numId w:val="10"/>
        </w:numPr>
        <w:spacing w:after="200"/>
        <w:ind w:left="0" w:firstLine="567"/>
        <w:contextualSpacing/>
        <w:jc w:val="both"/>
      </w:pPr>
      <w:r w:rsidRPr="00446D4A">
        <w:t>проблеми підключення до Єдиного демографічного реєстру;</w:t>
      </w:r>
    </w:p>
    <w:p w:rsidR="001E611F" w:rsidRPr="00446D4A" w:rsidRDefault="001E611F" w:rsidP="001E611F">
      <w:pPr>
        <w:pStyle w:val="a6"/>
        <w:numPr>
          <w:ilvl w:val="0"/>
          <w:numId w:val="10"/>
        </w:numPr>
        <w:spacing w:after="200"/>
        <w:ind w:left="0" w:firstLine="567"/>
        <w:contextualSpacing/>
        <w:jc w:val="both"/>
      </w:pPr>
      <w:r w:rsidRPr="00446D4A">
        <w:t>віддаленість суб’єктів надання адміністративних послуг один від одного;</w:t>
      </w:r>
    </w:p>
    <w:p w:rsidR="001E611F" w:rsidRPr="00446D4A" w:rsidRDefault="001E611F" w:rsidP="001E611F">
      <w:pPr>
        <w:pStyle w:val="a6"/>
        <w:numPr>
          <w:ilvl w:val="0"/>
          <w:numId w:val="10"/>
        </w:numPr>
        <w:spacing w:after="200"/>
        <w:ind w:left="0" w:firstLine="567"/>
        <w:contextualSpacing/>
        <w:jc w:val="both"/>
      </w:pPr>
      <w:r w:rsidRPr="00446D4A">
        <w:t>недосконалість  електронної системи</w:t>
      </w:r>
      <w:r w:rsidRPr="00446D4A">
        <w:rPr>
          <w:sz w:val="28"/>
          <w:szCs w:val="28"/>
        </w:rPr>
        <w:t>.</w:t>
      </w:r>
    </w:p>
    <w:p w:rsidR="001E611F" w:rsidRPr="00446D4A" w:rsidRDefault="001E611F" w:rsidP="001E611F">
      <w:pPr>
        <w:tabs>
          <w:tab w:val="left" w:pos="851"/>
        </w:tabs>
        <w:ind w:firstLine="567"/>
        <w:jc w:val="center"/>
        <w:rPr>
          <w:sz w:val="28"/>
          <w:szCs w:val="28"/>
        </w:rPr>
      </w:pPr>
      <w:r w:rsidRPr="00446D4A">
        <w:rPr>
          <w:sz w:val="28"/>
          <w:szCs w:val="28"/>
        </w:rPr>
        <w:t>Розвиток туристичної галузі</w:t>
      </w:r>
    </w:p>
    <w:p w:rsidR="001E611F" w:rsidRPr="00446D4A" w:rsidRDefault="001E611F" w:rsidP="001E611F">
      <w:pPr>
        <w:numPr>
          <w:ilvl w:val="0"/>
          <w:numId w:val="12"/>
        </w:numPr>
        <w:ind w:left="0" w:firstLine="567"/>
        <w:jc w:val="both"/>
      </w:pPr>
      <w:r w:rsidRPr="00446D4A">
        <w:t>недостатній рівень розвитку мережі та об’єктів туристичної інфраструктури, їх невідповідність світовим стандартам;</w:t>
      </w:r>
    </w:p>
    <w:p w:rsidR="001E611F" w:rsidRPr="00446D4A" w:rsidRDefault="001E611F" w:rsidP="001E611F">
      <w:pPr>
        <w:numPr>
          <w:ilvl w:val="0"/>
          <w:numId w:val="12"/>
        </w:numPr>
        <w:ind w:left="0" w:firstLine="567"/>
        <w:jc w:val="both"/>
      </w:pPr>
      <w:r w:rsidRPr="00446D4A">
        <w:t xml:space="preserve">руйнування історичних об’єктів, які не належать громаді міста; </w:t>
      </w:r>
    </w:p>
    <w:p w:rsidR="001E611F" w:rsidRPr="00446D4A" w:rsidRDefault="001E611F" w:rsidP="001E611F">
      <w:pPr>
        <w:numPr>
          <w:ilvl w:val="0"/>
          <w:numId w:val="12"/>
        </w:numPr>
        <w:ind w:left="0" w:firstLine="567"/>
        <w:jc w:val="both"/>
      </w:pPr>
      <w:r w:rsidRPr="00446D4A">
        <w:t>відсутність скоординованої висококваліфікованої та грамотної системи дій з проведення туристичного продукту міста Калуша на світовий ринок, яка б давала відчутні результати, невміння рекламувати свій продукт;</w:t>
      </w:r>
    </w:p>
    <w:p w:rsidR="001E611F" w:rsidRPr="00446D4A" w:rsidRDefault="001E611F" w:rsidP="001E611F">
      <w:pPr>
        <w:numPr>
          <w:ilvl w:val="0"/>
          <w:numId w:val="12"/>
        </w:numPr>
        <w:ind w:left="0" w:firstLine="567"/>
        <w:jc w:val="both"/>
      </w:pPr>
      <w:r w:rsidRPr="00446D4A">
        <w:t>відсутність кваліфікованих кадрів по туризму;</w:t>
      </w:r>
    </w:p>
    <w:p w:rsidR="001E611F" w:rsidRPr="00446D4A" w:rsidRDefault="001E611F" w:rsidP="001E611F">
      <w:pPr>
        <w:numPr>
          <w:ilvl w:val="0"/>
          <w:numId w:val="12"/>
        </w:numPr>
        <w:ind w:left="0" w:firstLine="567"/>
        <w:jc w:val="both"/>
      </w:pPr>
      <w:r w:rsidRPr="00446D4A">
        <w:t>відсутність інноваційних проектів та наукових досліджень з питань розвитку перспективних видів туризму у місті;</w:t>
      </w:r>
    </w:p>
    <w:p w:rsidR="001E611F" w:rsidRPr="00446D4A" w:rsidRDefault="001E611F" w:rsidP="001E611F">
      <w:pPr>
        <w:numPr>
          <w:ilvl w:val="0"/>
          <w:numId w:val="12"/>
        </w:numPr>
        <w:ind w:left="0" w:firstLine="567"/>
        <w:jc w:val="both"/>
      </w:pPr>
      <w:r w:rsidRPr="00446D4A">
        <w:t>недосконала база даних стосовно об'єктів туристичної сфери;</w:t>
      </w:r>
    </w:p>
    <w:p w:rsidR="001E611F" w:rsidRPr="00446D4A" w:rsidRDefault="001E611F" w:rsidP="001E611F">
      <w:pPr>
        <w:numPr>
          <w:ilvl w:val="0"/>
          <w:numId w:val="12"/>
        </w:numPr>
        <w:ind w:left="0" w:firstLine="567"/>
        <w:jc w:val="both"/>
      </w:pPr>
      <w:r w:rsidRPr="00446D4A">
        <w:t>невикористання туристичного потенціалу міста на українському та міжнародному ринку;</w:t>
      </w:r>
    </w:p>
    <w:p w:rsidR="001E611F" w:rsidRPr="00446D4A" w:rsidRDefault="001E611F" w:rsidP="001E611F">
      <w:pPr>
        <w:numPr>
          <w:ilvl w:val="0"/>
          <w:numId w:val="12"/>
        </w:numPr>
        <w:ind w:left="0" w:firstLine="567"/>
        <w:jc w:val="both"/>
        <w:rPr>
          <w:shd w:val="clear" w:color="auto" w:fill="FFFFFF"/>
        </w:rPr>
      </w:pPr>
      <w:r w:rsidRPr="00446D4A">
        <w:rPr>
          <w:shd w:val="clear" w:color="auto" w:fill="FFFFFF"/>
        </w:rPr>
        <w:t>відсутність  інформаційно-рекламного забезпечення;</w:t>
      </w:r>
    </w:p>
    <w:p w:rsidR="001E611F" w:rsidRPr="00446D4A" w:rsidRDefault="001E611F" w:rsidP="001E611F">
      <w:pPr>
        <w:numPr>
          <w:ilvl w:val="0"/>
          <w:numId w:val="12"/>
        </w:numPr>
        <w:ind w:left="0" w:firstLine="567"/>
        <w:jc w:val="both"/>
        <w:rPr>
          <w:shd w:val="clear" w:color="auto" w:fill="FFFFFF"/>
        </w:rPr>
      </w:pPr>
      <w:r w:rsidRPr="00446D4A">
        <w:rPr>
          <w:lang w:eastAsia="uk-UA"/>
        </w:rPr>
        <w:t>повільне зростання обсягів капіталовкладень у розвиток туризму.</w:t>
      </w:r>
    </w:p>
    <w:p w:rsidR="001E611F" w:rsidRPr="00446D4A" w:rsidRDefault="001E611F" w:rsidP="001E611F">
      <w:pPr>
        <w:ind w:left="851" w:hanging="284"/>
        <w:rPr>
          <w:b/>
          <w:sz w:val="28"/>
          <w:szCs w:val="28"/>
        </w:rPr>
      </w:pPr>
    </w:p>
    <w:p w:rsidR="001E611F" w:rsidRPr="00446D4A" w:rsidRDefault="001E611F" w:rsidP="001E611F">
      <w:pPr>
        <w:ind w:left="851" w:hanging="284"/>
        <w:jc w:val="center"/>
        <w:rPr>
          <w:sz w:val="28"/>
          <w:szCs w:val="28"/>
        </w:rPr>
      </w:pPr>
      <w:r w:rsidRPr="00446D4A">
        <w:rPr>
          <w:sz w:val="28"/>
          <w:szCs w:val="28"/>
        </w:rPr>
        <w:t>Зовнішньоекономічна діяльність</w:t>
      </w:r>
    </w:p>
    <w:p w:rsidR="001E611F" w:rsidRPr="00446D4A" w:rsidRDefault="001E611F" w:rsidP="001E611F">
      <w:pPr>
        <w:pStyle w:val="a6"/>
        <w:numPr>
          <w:ilvl w:val="0"/>
          <w:numId w:val="9"/>
        </w:numPr>
        <w:tabs>
          <w:tab w:val="left" w:pos="567"/>
        </w:tabs>
        <w:ind w:left="0" w:firstLine="567"/>
        <w:jc w:val="both"/>
        <w:rPr>
          <w:b/>
          <w:sz w:val="28"/>
          <w:szCs w:val="28"/>
        </w:rPr>
      </w:pPr>
      <w:r w:rsidRPr="00446D4A">
        <w:t xml:space="preserve"> недосконалість законодавчої бази щодо діяльності суб’єктів зовнішньоекономічної діяльності; </w:t>
      </w:r>
    </w:p>
    <w:p w:rsidR="001E611F" w:rsidRPr="00446D4A" w:rsidRDefault="001E611F" w:rsidP="001E611F">
      <w:pPr>
        <w:pStyle w:val="a6"/>
        <w:numPr>
          <w:ilvl w:val="0"/>
          <w:numId w:val="9"/>
        </w:numPr>
        <w:tabs>
          <w:tab w:val="left" w:pos="567"/>
        </w:tabs>
        <w:ind w:left="0" w:firstLine="567"/>
        <w:jc w:val="both"/>
        <w:rPr>
          <w:b/>
          <w:sz w:val="28"/>
          <w:szCs w:val="28"/>
        </w:rPr>
      </w:pPr>
      <w:r w:rsidRPr="00446D4A">
        <w:t xml:space="preserve"> невідповідність світовим стандартам обладнання та технологій, що не дає  змоги конкурувати з іноземними аналогами;</w:t>
      </w:r>
    </w:p>
    <w:p w:rsidR="001E611F" w:rsidRPr="00446D4A" w:rsidRDefault="001E611F" w:rsidP="001E611F">
      <w:pPr>
        <w:pStyle w:val="a6"/>
        <w:numPr>
          <w:ilvl w:val="0"/>
          <w:numId w:val="9"/>
        </w:numPr>
        <w:tabs>
          <w:tab w:val="left" w:pos="567"/>
        </w:tabs>
        <w:ind w:left="0" w:firstLine="567"/>
        <w:jc w:val="both"/>
        <w:rPr>
          <w:b/>
          <w:sz w:val="28"/>
          <w:szCs w:val="28"/>
        </w:rPr>
      </w:pPr>
      <w:r w:rsidRPr="00446D4A">
        <w:t xml:space="preserve"> відсутність кваліфікованих працівників ряду виробничих спеціальностей у межах регіону;</w:t>
      </w:r>
    </w:p>
    <w:p w:rsidR="001E611F" w:rsidRPr="00446D4A" w:rsidRDefault="001E611F" w:rsidP="001E611F">
      <w:pPr>
        <w:pStyle w:val="a6"/>
        <w:numPr>
          <w:ilvl w:val="0"/>
          <w:numId w:val="9"/>
        </w:numPr>
        <w:tabs>
          <w:tab w:val="left" w:pos="567"/>
        </w:tabs>
        <w:ind w:left="0" w:firstLine="567"/>
        <w:jc w:val="both"/>
        <w:rPr>
          <w:b/>
        </w:rPr>
      </w:pPr>
      <w:r w:rsidRPr="00446D4A">
        <w:t>значні труднощі в засвоєнні вітчизняними товаровиробниками зарубіжних ринків, з причин недосконалості форм фінансових розрахунків, нерозвиненості транспортної і ринкової інфраструктури, практики регулювання митних процедур і оподаткування.</w:t>
      </w:r>
    </w:p>
    <w:p w:rsidR="001E611F" w:rsidRPr="00446D4A" w:rsidRDefault="001E611F" w:rsidP="001E611F">
      <w:pPr>
        <w:tabs>
          <w:tab w:val="left" w:pos="0"/>
        </w:tabs>
        <w:ind w:left="851" w:hanging="284"/>
        <w:rPr>
          <w:b/>
        </w:rPr>
      </w:pPr>
    </w:p>
    <w:p w:rsidR="001E611F" w:rsidRPr="00446D4A" w:rsidRDefault="001E611F" w:rsidP="001E611F">
      <w:pPr>
        <w:ind w:left="851" w:hanging="284"/>
        <w:jc w:val="center"/>
        <w:rPr>
          <w:sz w:val="28"/>
          <w:szCs w:val="28"/>
        </w:rPr>
      </w:pPr>
      <w:r w:rsidRPr="00446D4A">
        <w:rPr>
          <w:sz w:val="28"/>
          <w:szCs w:val="28"/>
        </w:rPr>
        <w:t>Управління об’єктами комунальної власності</w:t>
      </w:r>
    </w:p>
    <w:p w:rsidR="001E611F" w:rsidRPr="00446D4A" w:rsidRDefault="001E611F" w:rsidP="001E611F">
      <w:pPr>
        <w:pStyle w:val="a6"/>
        <w:numPr>
          <w:ilvl w:val="0"/>
          <w:numId w:val="6"/>
        </w:numPr>
        <w:tabs>
          <w:tab w:val="left" w:pos="567"/>
        </w:tabs>
        <w:ind w:left="0" w:firstLine="567"/>
        <w:jc w:val="both"/>
      </w:pPr>
      <w:r w:rsidRPr="00446D4A">
        <w:t>управління малоперспективними об’єктами комунальної власності;</w:t>
      </w:r>
    </w:p>
    <w:p w:rsidR="001E611F" w:rsidRPr="00446D4A" w:rsidRDefault="001E611F" w:rsidP="001E611F">
      <w:pPr>
        <w:pStyle w:val="a6"/>
        <w:numPr>
          <w:ilvl w:val="0"/>
          <w:numId w:val="6"/>
        </w:numPr>
        <w:tabs>
          <w:tab w:val="left" w:pos="567"/>
        </w:tabs>
        <w:ind w:left="0" w:firstLine="567"/>
        <w:jc w:val="both"/>
      </w:pPr>
      <w:r w:rsidRPr="00446D4A">
        <w:t xml:space="preserve">перебування </w:t>
      </w:r>
      <w:r w:rsidRPr="00446D4A">
        <w:rPr>
          <w:lang w:eastAsia="uk-UA"/>
        </w:rPr>
        <w:t>впродовж тривалого часу на виконанні в органах виконавчої служби справ по орендарях, які мають значні суми заборгованості з орендної плати</w:t>
      </w:r>
      <w:r w:rsidRPr="00446D4A">
        <w:t>.</w:t>
      </w:r>
    </w:p>
    <w:p w:rsidR="001E611F" w:rsidRPr="00446D4A" w:rsidRDefault="001E611F" w:rsidP="001E611F">
      <w:pPr>
        <w:tabs>
          <w:tab w:val="left" w:pos="0"/>
        </w:tabs>
        <w:ind w:left="851" w:hanging="284"/>
        <w:jc w:val="center"/>
        <w:rPr>
          <w:sz w:val="28"/>
          <w:szCs w:val="28"/>
        </w:rPr>
      </w:pPr>
    </w:p>
    <w:p w:rsidR="001E611F" w:rsidRPr="00446D4A" w:rsidRDefault="001E611F" w:rsidP="001E611F">
      <w:pPr>
        <w:tabs>
          <w:tab w:val="left" w:pos="0"/>
        </w:tabs>
        <w:ind w:left="851" w:hanging="284"/>
        <w:jc w:val="center"/>
        <w:rPr>
          <w:sz w:val="28"/>
          <w:szCs w:val="28"/>
        </w:rPr>
      </w:pPr>
      <w:r w:rsidRPr="00446D4A">
        <w:rPr>
          <w:sz w:val="28"/>
          <w:szCs w:val="28"/>
        </w:rPr>
        <w:t>Охорона здоров’я населення</w:t>
      </w:r>
    </w:p>
    <w:p w:rsidR="001E611F" w:rsidRPr="00446D4A" w:rsidRDefault="001E611F" w:rsidP="001E611F">
      <w:pPr>
        <w:pStyle w:val="ab"/>
        <w:numPr>
          <w:ilvl w:val="0"/>
          <w:numId w:val="8"/>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продовження оптимізації ліжкового фонду відповідно до постанови КМУ від 25.11.2015 №1024 «Про затвердження нормативу забезпечення стаціонарними лікарняними ліжками у розрахунку на 10 тис. населення»;</w:t>
      </w:r>
    </w:p>
    <w:p w:rsidR="001E611F" w:rsidRPr="00446D4A" w:rsidRDefault="001E611F" w:rsidP="001E611F">
      <w:pPr>
        <w:pStyle w:val="ab"/>
        <w:numPr>
          <w:ilvl w:val="0"/>
          <w:numId w:val="8"/>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rPr>
        <w:t>приведення мережі і структури лікувально-профілактичних установ у відповідність до діючих нормативів</w:t>
      </w:r>
      <w:r w:rsidRPr="00446D4A">
        <w:rPr>
          <w:rFonts w:ascii="Times New Roman" w:hAnsi="Times New Roman"/>
          <w:sz w:val="24"/>
          <w:szCs w:val="24"/>
          <w:lang w:val="uk-UA"/>
        </w:rPr>
        <w:t>;</w:t>
      </w:r>
    </w:p>
    <w:p w:rsidR="001E611F" w:rsidRPr="00446D4A" w:rsidRDefault="001E611F" w:rsidP="001E611F">
      <w:pPr>
        <w:pStyle w:val="a6"/>
        <w:numPr>
          <w:ilvl w:val="0"/>
          <w:numId w:val="8"/>
        </w:numPr>
        <w:tabs>
          <w:tab w:val="left" w:pos="567"/>
        </w:tabs>
        <w:ind w:left="0" w:firstLine="567"/>
        <w:jc w:val="both"/>
      </w:pPr>
      <w:r w:rsidRPr="00446D4A">
        <w:t>потреба у відкритті додаткових площ для обслуговування і прийому громадян у мікрорайонах міста Калуша, а також потреба у підсиленні діагностичної бази КНП "Калуський МЦ ПМСД КМР".</w:t>
      </w:r>
    </w:p>
    <w:p w:rsidR="001E611F" w:rsidRPr="00446D4A" w:rsidRDefault="001E611F" w:rsidP="001E611F">
      <w:pPr>
        <w:pStyle w:val="a6"/>
        <w:tabs>
          <w:tab w:val="left" w:pos="567"/>
        </w:tabs>
        <w:ind w:left="567"/>
        <w:jc w:val="both"/>
      </w:pPr>
    </w:p>
    <w:p w:rsidR="001E611F" w:rsidRPr="00446D4A" w:rsidRDefault="001E611F" w:rsidP="001E611F">
      <w:pPr>
        <w:tabs>
          <w:tab w:val="left" w:pos="0"/>
        </w:tabs>
        <w:ind w:left="851" w:hanging="284"/>
        <w:jc w:val="center"/>
        <w:rPr>
          <w:sz w:val="28"/>
          <w:szCs w:val="28"/>
        </w:rPr>
      </w:pPr>
      <w:r w:rsidRPr="00446D4A">
        <w:rPr>
          <w:sz w:val="28"/>
          <w:szCs w:val="28"/>
        </w:rPr>
        <w:t>Освіта</w:t>
      </w:r>
    </w:p>
    <w:p w:rsidR="001E611F" w:rsidRPr="00446D4A" w:rsidRDefault="001E611F" w:rsidP="001E611F">
      <w:pPr>
        <w:numPr>
          <w:ilvl w:val="0"/>
          <w:numId w:val="88"/>
        </w:numPr>
        <w:tabs>
          <w:tab w:val="left" w:pos="709"/>
        </w:tabs>
        <w:ind w:left="0" w:firstLine="567"/>
        <w:jc w:val="both"/>
      </w:pPr>
      <w:r w:rsidRPr="00446D4A">
        <w:t>відновлення роботи ДНЗ «Зірочка»;</w:t>
      </w:r>
    </w:p>
    <w:p w:rsidR="001E611F" w:rsidRPr="00446D4A" w:rsidRDefault="001E611F" w:rsidP="001E611F">
      <w:pPr>
        <w:numPr>
          <w:ilvl w:val="0"/>
          <w:numId w:val="88"/>
        </w:numPr>
        <w:tabs>
          <w:tab w:val="left" w:pos="709"/>
        </w:tabs>
        <w:ind w:left="0" w:firstLine="567"/>
        <w:jc w:val="both"/>
      </w:pPr>
      <w:r w:rsidRPr="00446D4A">
        <w:t>реорганізація та перепрофілювання закладів загальної середньої освіти;</w:t>
      </w:r>
    </w:p>
    <w:p w:rsidR="001E611F" w:rsidRPr="00446D4A" w:rsidRDefault="001E611F" w:rsidP="001E611F">
      <w:pPr>
        <w:numPr>
          <w:ilvl w:val="0"/>
          <w:numId w:val="88"/>
        </w:numPr>
        <w:tabs>
          <w:tab w:val="left" w:pos="709"/>
        </w:tabs>
        <w:ind w:left="0" w:firstLine="567"/>
        <w:jc w:val="both"/>
      </w:pPr>
      <w:r w:rsidRPr="00446D4A">
        <w:t>посилення співпраці з батьками, громадськими, релігійними та волонтерськими організаціями;</w:t>
      </w:r>
    </w:p>
    <w:p w:rsidR="001E611F" w:rsidRPr="00446D4A" w:rsidRDefault="001E611F" w:rsidP="001E611F">
      <w:pPr>
        <w:numPr>
          <w:ilvl w:val="0"/>
          <w:numId w:val="88"/>
        </w:numPr>
        <w:tabs>
          <w:tab w:val="left" w:pos="709"/>
        </w:tabs>
        <w:ind w:left="0" w:firstLine="567"/>
        <w:jc w:val="both"/>
      </w:pPr>
      <w:r w:rsidRPr="00446D4A">
        <w:t>проведення реконструкції спортивних майданчиків;</w:t>
      </w:r>
    </w:p>
    <w:p w:rsidR="001E611F" w:rsidRPr="00446D4A" w:rsidRDefault="001E611F" w:rsidP="001E611F">
      <w:pPr>
        <w:numPr>
          <w:ilvl w:val="0"/>
          <w:numId w:val="88"/>
        </w:numPr>
        <w:tabs>
          <w:tab w:val="left" w:pos="709"/>
        </w:tabs>
        <w:ind w:left="0" w:firstLine="567"/>
        <w:jc w:val="both"/>
      </w:pPr>
      <w:r w:rsidRPr="00446D4A">
        <w:t xml:space="preserve"> пасивна участь у проектній діяльності; </w:t>
      </w:r>
    </w:p>
    <w:p w:rsidR="001E611F" w:rsidRPr="00446D4A" w:rsidRDefault="001E611F" w:rsidP="001E611F">
      <w:pPr>
        <w:numPr>
          <w:ilvl w:val="0"/>
          <w:numId w:val="88"/>
        </w:numPr>
        <w:tabs>
          <w:tab w:val="left" w:pos="709"/>
        </w:tabs>
        <w:ind w:left="0" w:firstLine="567"/>
        <w:jc w:val="both"/>
      </w:pPr>
      <w:r w:rsidRPr="00446D4A">
        <w:t>недостатні обсяги фінансування з бюджету для розвитку матеріально-технічної бази в закладах загальної середньої, дошкільної та позашкільної освіти.</w:t>
      </w:r>
    </w:p>
    <w:p w:rsidR="001E611F" w:rsidRPr="00446D4A" w:rsidRDefault="001E611F" w:rsidP="001E611F">
      <w:pPr>
        <w:ind w:left="851" w:hanging="284"/>
        <w:jc w:val="center"/>
      </w:pPr>
    </w:p>
    <w:p w:rsidR="001E611F" w:rsidRPr="00446D4A" w:rsidRDefault="001E611F" w:rsidP="001E611F">
      <w:pPr>
        <w:ind w:left="851" w:hanging="284"/>
        <w:jc w:val="center"/>
        <w:rPr>
          <w:sz w:val="28"/>
          <w:szCs w:val="28"/>
        </w:rPr>
      </w:pPr>
      <w:r w:rsidRPr="00446D4A">
        <w:rPr>
          <w:sz w:val="28"/>
          <w:szCs w:val="28"/>
        </w:rPr>
        <w:t>Культура</w:t>
      </w:r>
    </w:p>
    <w:p w:rsidR="001E611F" w:rsidRPr="00446D4A" w:rsidRDefault="001E611F" w:rsidP="001E611F">
      <w:pPr>
        <w:pStyle w:val="a6"/>
        <w:numPr>
          <w:ilvl w:val="0"/>
          <w:numId w:val="74"/>
        </w:numPr>
        <w:ind w:left="0" w:firstLine="567"/>
        <w:jc w:val="both"/>
        <w:rPr>
          <w:b/>
        </w:rPr>
      </w:pPr>
      <w:r w:rsidRPr="00446D4A">
        <w:t>відсутність транспорту для перевезення аматорських колективів та звукової апаратури та незначний обсяг інвестицій;</w:t>
      </w:r>
    </w:p>
    <w:p w:rsidR="001E611F" w:rsidRPr="00446D4A" w:rsidRDefault="001E611F" w:rsidP="001E611F">
      <w:pPr>
        <w:pStyle w:val="a6"/>
        <w:numPr>
          <w:ilvl w:val="0"/>
          <w:numId w:val="74"/>
        </w:numPr>
        <w:ind w:left="0" w:firstLine="567"/>
        <w:jc w:val="both"/>
        <w:rPr>
          <w:b/>
        </w:rPr>
      </w:pPr>
      <w:r w:rsidRPr="00446D4A">
        <w:t>недостатня кількість професійних фахівців, розбалансованість у системі підготовки та підвищення кваліфікації фахівців;</w:t>
      </w:r>
    </w:p>
    <w:p w:rsidR="001E611F" w:rsidRPr="00446D4A" w:rsidRDefault="001E611F" w:rsidP="001E611F">
      <w:pPr>
        <w:pStyle w:val="a6"/>
        <w:numPr>
          <w:ilvl w:val="0"/>
          <w:numId w:val="74"/>
        </w:numPr>
        <w:ind w:left="0" w:firstLine="567"/>
        <w:jc w:val="both"/>
      </w:pPr>
      <w:r w:rsidRPr="00446D4A">
        <w:t>проблема розвитку професійного мистецтва та творчих об’єднань;</w:t>
      </w:r>
    </w:p>
    <w:p w:rsidR="001E611F" w:rsidRPr="00446D4A" w:rsidRDefault="001E611F" w:rsidP="001E611F">
      <w:pPr>
        <w:pStyle w:val="a6"/>
        <w:numPr>
          <w:ilvl w:val="0"/>
          <w:numId w:val="75"/>
        </w:numPr>
        <w:ind w:left="0" w:firstLine="567"/>
        <w:jc w:val="both"/>
      </w:pPr>
      <w:r w:rsidRPr="00446D4A">
        <w:t>відсутність активності громадськості у спільній діяльності;</w:t>
      </w:r>
    </w:p>
    <w:p w:rsidR="001E611F" w:rsidRPr="00446D4A" w:rsidRDefault="001E611F" w:rsidP="001E611F">
      <w:pPr>
        <w:pStyle w:val="a6"/>
        <w:numPr>
          <w:ilvl w:val="0"/>
          <w:numId w:val="75"/>
        </w:numPr>
        <w:ind w:left="0" w:firstLine="567"/>
        <w:jc w:val="both"/>
      </w:pPr>
      <w:r w:rsidRPr="00446D4A">
        <w:t xml:space="preserve"> недостатність просування культурного потенціалу та промоції культури міста за межами області та України.</w:t>
      </w:r>
    </w:p>
    <w:p w:rsidR="001E611F" w:rsidRPr="00446D4A" w:rsidRDefault="001E611F" w:rsidP="001E611F">
      <w:pPr>
        <w:pStyle w:val="a6"/>
        <w:ind w:left="0" w:firstLine="567"/>
        <w:jc w:val="both"/>
      </w:pPr>
    </w:p>
    <w:p w:rsidR="001E611F" w:rsidRPr="00446D4A" w:rsidRDefault="001E611F" w:rsidP="001E611F">
      <w:pPr>
        <w:pStyle w:val="26"/>
        <w:tabs>
          <w:tab w:val="left" w:pos="284"/>
          <w:tab w:val="left" w:pos="600"/>
        </w:tabs>
        <w:spacing w:after="0" w:line="240" w:lineRule="auto"/>
        <w:ind w:left="851" w:hanging="284"/>
        <w:contextualSpacing/>
        <w:jc w:val="center"/>
        <w:rPr>
          <w:sz w:val="28"/>
          <w:szCs w:val="28"/>
        </w:rPr>
      </w:pPr>
      <w:r w:rsidRPr="00446D4A">
        <w:rPr>
          <w:sz w:val="28"/>
          <w:szCs w:val="28"/>
        </w:rPr>
        <w:t>Фізична культура і спорт</w:t>
      </w:r>
    </w:p>
    <w:p w:rsidR="001E611F" w:rsidRPr="00446D4A" w:rsidRDefault="001E611F" w:rsidP="001E611F">
      <w:pPr>
        <w:numPr>
          <w:ilvl w:val="0"/>
          <w:numId w:val="76"/>
        </w:numPr>
        <w:tabs>
          <w:tab w:val="clear" w:pos="1080"/>
          <w:tab w:val="num" w:pos="567"/>
        </w:tabs>
        <w:ind w:left="0" w:firstLine="567"/>
        <w:contextualSpacing/>
        <w:rPr>
          <w:bCs/>
          <w:i/>
          <w:sz w:val="28"/>
          <w:szCs w:val="28"/>
        </w:rPr>
      </w:pPr>
      <w:r w:rsidRPr="00446D4A">
        <w:t>будівництво легкоатлетичної доріжки на стадіоні житлового масиву «Загір’я».</w:t>
      </w:r>
    </w:p>
    <w:p w:rsidR="001E611F" w:rsidRPr="00446D4A" w:rsidRDefault="001E611F" w:rsidP="001E611F">
      <w:pPr>
        <w:pStyle w:val="a7"/>
        <w:tabs>
          <w:tab w:val="num" w:pos="567"/>
        </w:tabs>
        <w:ind w:firstLine="567"/>
        <w:rPr>
          <w:bCs/>
          <w:szCs w:val="28"/>
        </w:rPr>
      </w:pPr>
    </w:p>
    <w:p w:rsidR="001E611F" w:rsidRPr="00446D4A" w:rsidRDefault="001E611F" w:rsidP="001E611F">
      <w:pPr>
        <w:pStyle w:val="a7"/>
        <w:tabs>
          <w:tab w:val="num" w:pos="993"/>
        </w:tabs>
        <w:ind w:firstLine="567"/>
        <w:jc w:val="center"/>
        <w:rPr>
          <w:bCs/>
          <w:szCs w:val="28"/>
        </w:rPr>
      </w:pPr>
      <w:r w:rsidRPr="00446D4A">
        <w:rPr>
          <w:bCs/>
          <w:szCs w:val="28"/>
        </w:rPr>
        <w:t>Демографічна ситуація. Молодіжна та сімейна політика</w:t>
      </w:r>
    </w:p>
    <w:p w:rsidR="001E611F" w:rsidRPr="00446D4A" w:rsidRDefault="001E611F" w:rsidP="001E611F">
      <w:pPr>
        <w:pStyle w:val="11"/>
        <w:numPr>
          <w:ilvl w:val="0"/>
          <w:numId w:val="5"/>
        </w:numPr>
        <w:tabs>
          <w:tab w:val="num" w:pos="567"/>
        </w:tabs>
        <w:ind w:left="0" w:right="-1" w:firstLine="567"/>
        <w:jc w:val="both"/>
      </w:pPr>
      <w:r w:rsidRPr="00446D4A">
        <w:t>недосконалість у нормативно-правовій базі процедур щодо надання належного соціального захисту дітям, які опинилися у складних життєвих обставинах, запобігання дитячій бездоглядності та вивченню неповнолітніми правопорушень;</w:t>
      </w:r>
    </w:p>
    <w:p w:rsidR="001E611F" w:rsidRPr="00446D4A" w:rsidRDefault="001E611F" w:rsidP="001E611F">
      <w:pPr>
        <w:pStyle w:val="11"/>
        <w:numPr>
          <w:ilvl w:val="0"/>
          <w:numId w:val="5"/>
        </w:numPr>
        <w:tabs>
          <w:tab w:val="num" w:pos="567"/>
        </w:tabs>
        <w:ind w:left="0" w:right="-1" w:firstLine="567"/>
        <w:jc w:val="both"/>
      </w:pPr>
      <w:r w:rsidRPr="00446D4A">
        <w:t>зростання числа дітей, які проживають в сім'ях, батьки яких ухиляються від виконання батьківських обов’язків;</w:t>
      </w:r>
    </w:p>
    <w:p w:rsidR="001E611F" w:rsidRPr="00446D4A" w:rsidRDefault="001E611F" w:rsidP="001E611F">
      <w:pPr>
        <w:numPr>
          <w:ilvl w:val="0"/>
          <w:numId w:val="5"/>
        </w:numPr>
        <w:tabs>
          <w:tab w:val="left" w:pos="284"/>
          <w:tab w:val="left" w:pos="426"/>
          <w:tab w:val="num" w:pos="567"/>
          <w:tab w:val="left" w:pos="600"/>
        </w:tabs>
        <w:ind w:left="0" w:right="-1" w:firstLine="567"/>
        <w:jc w:val="both"/>
      </w:pPr>
      <w:r w:rsidRPr="00446D4A">
        <w:t>наявність підліткової злочинності та правопорушень;</w:t>
      </w:r>
    </w:p>
    <w:p w:rsidR="001E611F" w:rsidRPr="00446D4A" w:rsidRDefault="001E611F" w:rsidP="001E611F">
      <w:pPr>
        <w:numPr>
          <w:ilvl w:val="0"/>
          <w:numId w:val="5"/>
        </w:numPr>
        <w:tabs>
          <w:tab w:val="left" w:pos="284"/>
          <w:tab w:val="left" w:pos="426"/>
          <w:tab w:val="num" w:pos="567"/>
          <w:tab w:val="left" w:pos="600"/>
        </w:tabs>
        <w:ind w:left="0" w:right="-1" w:firstLine="567"/>
        <w:jc w:val="both"/>
      </w:pPr>
      <w:r w:rsidRPr="00446D4A">
        <w:t>відсутність затверджених державних програм та механізмів щодо роботи з особами, які мають психічні захворювання;</w:t>
      </w:r>
    </w:p>
    <w:p w:rsidR="001E611F" w:rsidRPr="00446D4A" w:rsidRDefault="001E611F" w:rsidP="001E611F">
      <w:pPr>
        <w:numPr>
          <w:ilvl w:val="0"/>
          <w:numId w:val="5"/>
        </w:numPr>
        <w:tabs>
          <w:tab w:val="left" w:pos="284"/>
          <w:tab w:val="left" w:pos="426"/>
          <w:tab w:val="num" w:pos="567"/>
          <w:tab w:val="left" w:pos="600"/>
        </w:tabs>
        <w:ind w:left="0" w:right="-1" w:firstLine="567"/>
        <w:jc w:val="both"/>
      </w:pPr>
      <w:r w:rsidRPr="00446D4A">
        <w:t>влаштування дітей-сиріт, дітей, позбавлених батьківського піклування середнього та старшого віку в сімейні форми виховання, в т.ч. патронатні сім'ї.</w:t>
      </w:r>
    </w:p>
    <w:p w:rsidR="001E611F" w:rsidRPr="00446D4A" w:rsidRDefault="001E611F" w:rsidP="001E611F">
      <w:pPr>
        <w:tabs>
          <w:tab w:val="left" w:pos="284"/>
          <w:tab w:val="left" w:pos="426"/>
          <w:tab w:val="left" w:pos="600"/>
        </w:tabs>
        <w:ind w:left="567" w:right="-1"/>
        <w:jc w:val="both"/>
      </w:pPr>
    </w:p>
    <w:p w:rsidR="001E611F" w:rsidRPr="00446D4A" w:rsidRDefault="001E611F" w:rsidP="001E611F">
      <w:pPr>
        <w:tabs>
          <w:tab w:val="left" w:pos="284"/>
          <w:tab w:val="left" w:pos="426"/>
          <w:tab w:val="left" w:pos="600"/>
        </w:tabs>
        <w:ind w:left="567" w:right="-1"/>
        <w:jc w:val="center"/>
        <w:rPr>
          <w:sz w:val="28"/>
          <w:szCs w:val="28"/>
        </w:rPr>
      </w:pPr>
      <w:r w:rsidRPr="00446D4A">
        <w:rPr>
          <w:sz w:val="28"/>
          <w:szCs w:val="28"/>
        </w:rPr>
        <w:t>Ринок праці та зайнятість населення</w:t>
      </w:r>
    </w:p>
    <w:p w:rsidR="001E611F" w:rsidRPr="00446D4A" w:rsidRDefault="001E611F" w:rsidP="001E611F">
      <w:pPr>
        <w:numPr>
          <w:ilvl w:val="0"/>
          <w:numId w:val="96"/>
        </w:numPr>
        <w:tabs>
          <w:tab w:val="clear" w:pos="720"/>
          <w:tab w:val="num" w:pos="0"/>
          <w:tab w:val="left" w:pos="567"/>
        </w:tabs>
        <w:ind w:left="0" w:firstLine="567"/>
        <w:jc w:val="both"/>
      </w:pPr>
      <w:r w:rsidRPr="00446D4A">
        <w:t>недостатня зайнятість громадян, які потребують соціального захисту і не здатні  на рівних умовах конкурувати на ринку праці;</w:t>
      </w:r>
    </w:p>
    <w:p w:rsidR="001E611F" w:rsidRPr="00446D4A" w:rsidRDefault="001E611F" w:rsidP="001E611F">
      <w:pPr>
        <w:numPr>
          <w:ilvl w:val="0"/>
          <w:numId w:val="96"/>
        </w:numPr>
        <w:tabs>
          <w:tab w:val="clear" w:pos="720"/>
          <w:tab w:val="num" w:pos="0"/>
          <w:tab w:val="left" w:pos="567"/>
        </w:tabs>
        <w:ind w:left="0" w:firstLine="567"/>
        <w:jc w:val="both"/>
      </w:pPr>
      <w:r w:rsidRPr="00446D4A">
        <w:rPr>
          <w:rFonts w:eastAsia="Calibri"/>
        </w:rPr>
        <w:t>складна демографічна ситуація, яка обтяжена міграційними процесами працездатного та економічно-активного населення;</w:t>
      </w:r>
    </w:p>
    <w:p w:rsidR="001E611F" w:rsidRPr="00446D4A" w:rsidRDefault="001E611F" w:rsidP="001E611F">
      <w:pPr>
        <w:numPr>
          <w:ilvl w:val="0"/>
          <w:numId w:val="96"/>
        </w:numPr>
        <w:tabs>
          <w:tab w:val="clear" w:pos="720"/>
          <w:tab w:val="left" w:pos="567"/>
        </w:tabs>
        <w:ind w:left="0" w:firstLine="567"/>
        <w:jc w:val="both"/>
      </w:pPr>
      <w:r w:rsidRPr="00446D4A">
        <w:t>недостатня кількість кваліфікованих кадрів та незбалансованість між попитом та пропозицією робочої сили;</w:t>
      </w:r>
    </w:p>
    <w:p w:rsidR="001E611F" w:rsidRPr="00446D4A" w:rsidRDefault="001E611F" w:rsidP="001E611F">
      <w:pPr>
        <w:numPr>
          <w:ilvl w:val="0"/>
          <w:numId w:val="96"/>
        </w:numPr>
        <w:tabs>
          <w:tab w:val="clear" w:pos="720"/>
          <w:tab w:val="num" w:pos="0"/>
          <w:tab w:val="left" w:pos="567"/>
        </w:tabs>
        <w:ind w:left="0" w:firstLine="567"/>
        <w:jc w:val="both"/>
      </w:pPr>
      <w:r w:rsidRPr="00446D4A">
        <w:t>наявність тіньових трудових відносин, передусім, внаслідок відсутності ефективного механізму економічного стимулювання роботодавців до створення робочих місць з належними умовами праці та гідною заробітною платою;</w:t>
      </w:r>
    </w:p>
    <w:p w:rsidR="001E611F" w:rsidRPr="00446D4A" w:rsidRDefault="001E611F" w:rsidP="001E611F">
      <w:pPr>
        <w:numPr>
          <w:ilvl w:val="0"/>
          <w:numId w:val="96"/>
        </w:numPr>
        <w:tabs>
          <w:tab w:val="clear" w:pos="720"/>
          <w:tab w:val="num" w:pos="0"/>
          <w:tab w:val="left" w:pos="567"/>
        </w:tabs>
        <w:ind w:left="0" w:firstLine="567"/>
        <w:jc w:val="both"/>
      </w:pPr>
      <w:r w:rsidRPr="00446D4A">
        <w:t xml:space="preserve">відсутність належної мотивації у працівників до легальної продуктивної зайнятості,  головним чином через низьку заробітну плату. </w:t>
      </w:r>
    </w:p>
    <w:p w:rsidR="001E611F" w:rsidRPr="00446D4A" w:rsidRDefault="001E611F" w:rsidP="001E611F">
      <w:pPr>
        <w:ind w:left="851" w:hanging="284"/>
        <w:jc w:val="center"/>
        <w:rPr>
          <w:sz w:val="28"/>
          <w:szCs w:val="28"/>
        </w:rPr>
      </w:pPr>
    </w:p>
    <w:p w:rsidR="001E611F" w:rsidRPr="00446D4A" w:rsidRDefault="001E611F" w:rsidP="001E611F">
      <w:pPr>
        <w:jc w:val="center"/>
        <w:rPr>
          <w:sz w:val="28"/>
          <w:szCs w:val="28"/>
        </w:rPr>
      </w:pPr>
      <w:r w:rsidRPr="00446D4A">
        <w:rPr>
          <w:sz w:val="28"/>
          <w:szCs w:val="28"/>
        </w:rPr>
        <w:t>Соціальний захист населення</w:t>
      </w:r>
    </w:p>
    <w:p w:rsidR="001E611F" w:rsidRPr="00446D4A" w:rsidRDefault="001E611F" w:rsidP="001E611F">
      <w:pPr>
        <w:pStyle w:val="a6"/>
        <w:numPr>
          <w:ilvl w:val="0"/>
          <w:numId w:val="3"/>
        </w:numPr>
        <w:tabs>
          <w:tab w:val="left" w:pos="567"/>
        </w:tabs>
        <w:ind w:left="0" w:right="-52" w:firstLine="567"/>
        <w:jc w:val="both"/>
      </w:pPr>
      <w:r w:rsidRPr="00446D4A">
        <w:t>справляння судового збору за подачу позовів органами соціального захисту населення про стягнення переплат державних соціальних допомог.</w:t>
      </w:r>
    </w:p>
    <w:p w:rsidR="001E611F" w:rsidRPr="00446D4A" w:rsidRDefault="001E611F" w:rsidP="001E611F">
      <w:pPr>
        <w:pStyle w:val="a6"/>
        <w:tabs>
          <w:tab w:val="left" w:pos="851"/>
        </w:tabs>
        <w:ind w:left="851" w:right="-52"/>
        <w:jc w:val="both"/>
      </w:pPr>
    </w:p>
    <w:p w:rsidR="001E611F" w:rsidRPr="00446D4A" w:rsidRDefault="001E611F" w:rsidP="001E611F">
      <w:pPr>
        <w:pStyle w:val="26"/>
        <w:tabs>
          <w:tab w:val="left" w:pos="284"/>
          <w:tab w:val="left" w:pos="600"/>
        </w:tabs>
        <w:spacing w:after="0" w:line="240" w:lineRule="auto"/>
        <w:ind w:left="851" w:hanging="284"/>
        <w:jc w:val="center"/>
        <w:rPr>
          <w:sz w:val="28"/>
          <w:szCs w:val="28"/>
        </w:rPr>
      </w:pPr>
      <w:r w:rsidRPr="00446D4A">
        <w:rPr>
          <w:sz w:val="28"/>
          <w:szCs w:val="28"/>
        </w:rPr>
        <w:t xml:space="preserve">Охорона навколишнього природного середовища </w:t>
      </w:r>
    </w:p>
    <w:p w:rsidR="001E611F" w:rsidRPr="00446D4A" w:rsidRDefault="001E611F" w:rsidP="001E611F">
      <w:pPr>
        <w:pStyle w:val="26"/>
        <w:tabs>
          <w:tab w:val="left" w:pos="284"/>
          <w:tab w:val="left" w:pos="600"/>
        </w:tabs>
        <w:spacing w:after="0" w:line="240" w:lineRule="auto"/>
        <w:ind w:left="851" w:hanging="284"/>
        <w:jc w:val="center"/>
        <w:rPr>
          <w:sz w:val="28"/>
          <w:szCs w:val="28"/>
        </w:rPr>
      </w:pPr>
      <w:r w:rsidRPr="00446D4A">
        <w:rPr>
          <w:sz w:val="28"/>
          <w:szCs w:val="28"/>
        </w:rPr>
        <w:t>та екологічна безпека</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переростання надзвичайної екологічної ситуації у транскордонну катастрофу, яка призведе до порушення не лише національного законодавства, але й положень міжнародних природоохоронних конвенцій, стороною яких є Україна;</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неповне виконання природоохоронних заходів у зоні діяльності ДП «Калійний завод» ВАТ «Оріана», яке крім екологічних проблем створює передумови до виникнення небезпеки проживання населення на даній території;</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прориву річки Сівка у Домбровський кар’єр, що призведе до різкого підняття рівня розсолів у кар’єрі та засолення водоносного горизонту, і як наслідок унеможливлення питного водопостачання;</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від солевідвалів та хвостового господарства. Наслідком є засолення ґрунтів, підґрунтових і поверхневих вод;</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катастрофічного погіршення еколого-геологічних умов внаслідок прориву річки Лімниця у Хотінське шахтне поле з наступним засоленням цих вод і міграцією їх у річку Дністер, яка є транскордонною водною артерією, а також існує небезпека для магістрального газопроводу Івано-Франківськ – Угерсько, який проходить на відстані близько 15 м від річки;</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активізації зсувних процесів в житловому масиві «Височанка»;</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для навколишнього природного середовища від полігону твердих побутових відходів у зв’язку із незадовільним станом полігону, перенавантаженням побутовими відходами, порушенням норм складування та необхідність у проведенні рекультивації;</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загроза, пов’язана із просіданням земної поверхні над шахтними виробітками, що може призвести до масових нещасних випадків та витіснення розсолів із шахт і як наслідок – деформована земна поверхня та засолення ґрунтів та ґрунтових вод, які стануть непридатними для використання;</w:t>
      </w:r>
    </w:p>
    <w:p w:rsidR="001E611F" w:rsidRPr="00446D4A" w:rsidRDefault="001E611F" w:rsidP="001E611F">
      <w:pPr>
        <w:pStyle w:val="a6"/>
        <w:widowControl w:val="0"/>
        <w:numPr>
          <w:ilvl w:val="0"/>
          <w:numId w:val="3"/>
        </w:numPr>
        <w:shd w:val="clear" w:color="auto" w:fill="FFFFFF"/>
        <w:tabs>
          <w:tab w:val="left" w:pos="567"/>
        </w:tabs>
        <w:autoSpaceDE w:val="0"/>
        <w:autoSpaceDN w:val="0"/>
        <w:adjustRightInd w:val="0"/>
        <w:ind w:left="0" w:firstLine="567"/>
        <w:jc w:val="both"/>
        <w:rPr>
          <w:iCs/>
          <w:lang w:eastAsia="uk-UA"/>
        </w:rPr>
      </w:pPr>
      <w:r w:rsidRPr="00446D4A">
        <w:rPr>
          <w:iCs/>
          <w:lang w:eastAsia="uk-UA"/>
        </w:rPr>
        <w:t>наявність залишкового забруднення гексахлорбензолом на полігоні токсичних відходів ТзОВ «Оріана-Галев».</w:t>
      </w:r>
    </w:p>
    <w:p w:rsidR="001E611F" w:rsidRPr="00446D4A" w:rsidRDefault="001E611F" w:rsidP="001E611F">
      <w:pPr>
        <w:widowControl w:val="0"/>
        <w:shd w:val="clear" w:color="auto" w:fill="FFFFFF"/>
        <w:tabs>
          <w:tab w:val="left" w:pos="851"/>
        </w:tabs>
        <w:autoSpaceDE w:val="0"/>
        <w:autoSpaceDN w:val="0"/>
        <w:adjustRightInd w:val="0"/>
        <w:jc w:val="center"/>
        <w:rPr>
          <w:bCs/>
          <w:spacing w:val="-1"/>
          <w:w w:val="101"/>
          <w:sz w:val="28"/>
          <w:szCs w:val="28"/>
        </w:rPr>
      </w:pPr>
    </w:p>
    <w:p w:rsidR="001E611F" w:rsidRPr="00446D4A" w:rsidRDefault="001E611F" w:rsidP="001E611F">
      <w:pPr>
        <w:widowControl w:val="0"/>
        <w:shd w:val="clear" w:color="auto" w:fill="FFFFFF"/>
        <w:tabs>
          <w:tab w:val="left" w:pos="851"/>
        </w:tabs>
        <w:autoSpaceDE w:val="0"/>
        <w:autoSpaceDN w:val="0"/>
        <w:adjustRightInd w:val="0"/>
        <w:jc w:val="center"/>
        <w:rPr>
          <w:bCs/>
          <w:spacing w:val="-1"/>
          <w:w w:val="101"/>
          <w:sz w:val="28"/>
          <w:szCs w:val="28"/>
        </w:rPr>
      </w:pPr>
      <w:r w:rsidRPr="00446D4A">
        <w:rPr>
          <w:bCs/>
          <w:spacing w:val="-1"/>
          <w:w w:val="101"/>
          <w:sz w:val="28"/>
          <w:szCs w:val="28"/>
        </w:rPr>
        <w:t>Цивільний захист населення</w:t>
      </w:r>
    </w:p>
    <w:p w:rsidR="001E611F" w:rsidRPr="00446D4A" w:rsidRDefault="001E611F" w:rsidP="001E611F">
      <w:pPr>
        <w:pStyle w:val="a6"/>
        <w:widowControl w:val="0"/>
        <w:numPr>
          <w:ilvl w:val="0"/>
          <w:numId w:val="92"/>
        </w:numPr>
        <w:shd w:val="clear" w:color="auto" w:fill="FFFFFF"/>
        <w:tabs>
          <w:tab w:val="left" w:pos="567"/>
        </w:tabs>
        <w:autoSpaceDE w:val="0"/>
        <w:autoSpaceDN w:val="0"/>
        <w:adjustRightInd w:val="0"/>
        <w:ind w:left="0" w:firstLine="567"/>
        <w:jc w:val="both"/>
        <w:rPr>
          <w:iCs/>
        </w:rPr>
      </w:pPr>
      <w:r w:rsidRPr="00446D4A">
        <w:rPr>
          <w:iCs/>
        </w:rPr>
        <w:t>незавершеність технічної інвентаризації захисних споруд цивільного захисту та відсутність фінансування на їх відновлення для використання за призначенням;</w:t>
      </w:r>
    </w:p>
    <w:p w:rsidR="001E611F" w:rsidRPr="00446D4A" w:rsidRDefault="001E611F" w:rsidP="001E611F">
      <w:pPr>
        <w:pStyle w:val="a6"/>
        <w:widowControl w:val="0"/>
        <w:numPr>
          <w:ilvl w:val="0"/>
          <w:numId w:val="92"/>
        </w:numPr>
        <w:shd w:val="clear" w:color="auto" w:fill="FFFFFF"/>
        <w:tabs>
          <w:tab w:val="left" w:pos="567"/>
        </w:tabs>
        <w:autoSpaceDE w:val="0"/>
        <w:autoSpaceDN w:val="0"/>
        <w:adjustRightInd w:val="0"/>
        <w:ind w:left="0" w:firstLine="567"/>
        <w:jc w:val="both"/>
        <w:rPr>
          <w:iCs/>
        </w:rPr>
      </w:pPr>
      <w:r w:rsidRPr="00446D4A">
        <w:rPr>
          <w:iCs/>
        </w:rPr>
        <w:t>не повністю готовність захисних споруд, в місті обліковується 28 захисних споруд, з них: 5 - «готові», 4-«обмежено готові».</w:t>
      </w:r>
    </w:p>
    <w:p w:rsidR="001E611F" w:rsidRPr="00446D4A" w:rsidRDefault="001E611F" w:rsidP="001E611F">
      <w:pPr>
        <w:widowControl w:val="0"/>
        <w:shd w:val="clear" w:color="auto" w:fill="FFFFFF"/>
        <w:tabs>
          <w:tab w:val="left" w:pos="851"/>
        </w:tabs>
        <w:autoSpaceDE w:val="0"/>
        <w:autoSpaceDN w:val="0"/>
        <w:adjustRightInd w:val="0"/>
        <w:jc w:val="center"/>
        <w:rPr>
          <w:b/>
          <w:i/>
          <w:sz w:val="32"/>
          <w:szCs w:val="32"/>
        </w:rPr>
      </w:pPr>
      <w:r w:rsidRPr="00446D4A">
        <w:rPr>
          <w:iCs/>
          <w:lang w:eastAsia="uk-UA"/>
        </w:rPr>
        <w:br w:type="page"/>
      </w:r>
      <w:r w:rsidRPr="00446D4A">
        <w:rPr>
          <w:b/>
          <w:i/>
          <w:sz w:val="32"/>
          <w:szCs w:val="32"/>
        </w:rPr>
        <w:t>Хід виконання міських цільових програм</w:t>
      </w:r>
    </w:p>
    <w:p w:rsidR="001E611F" w:rsidRPr="00446D4A" w:rsidRDefault="001E611F" w:rsidP="001E611F">
      <w:pPr>
        <w:pStyle w:val="a6"/>
        <w:tabs>
          <w:tab w:val="left" w:pos="284"/>
          <w:tab w:val="left" w:pos="900"/>
        </w:tabs>
        <w:ind w:left="720"/>
        <w:jc w:val="center"/>
        <w:rPr>
          <w:b/>
          <w:i/>
          <w:sz w:val="32"/>
          <w:szCs w:val="32"/>
        </w:rPr>
      </w:pPr>
      <w:r w:rsidRPr="00446D4A">
        <w:rPr>
          <w:b/>
          <w:i/>
          <w:sz w:val="32"/>
          <w:szCs w:val="32"/>
        </w:rPr>
        <w:t>у відповідних галузях і сферах діяльності</w:t>
      </w:r>
    </w:p>
    <w:p w:rsidR="001E611F" w:rsidRPr="00446D4A" w:rsidRDefault="001E611F" w:rsidP="001E611F">
      <w:pPr>
        <w:widowControl w:val="0"/>
        <w:shd w:val="clear" w:color="auto" w:fill="FFFFFF"/>
        <w:tabs>
          <w:tab w:val="left" w:pos="851"/>
        </w:tabs>
        <w:autoSpaceDE w:val="0"/>
        <w:autoSpaceDN w:val="0"/>
        <w:adjustRightInd w:val="0"/>
        <w:jc w:val="both"/>
      </w:pPr>
    </w:p>
    <w:p w:rsidR="001E611F" w:rsidRPr="00446D4A" w:rsidRDefault="001E611F" w:rsidP="001E611F">
      <w:pPr>
        <w:ind w:firstLine="567"/>
        <w:jc w:val="both"/>
      </w:pPr>
      <w:r w:rsidRPr="00446D4A">
        <w:t>Станом на 01.10.2019 року в місті Калуш діяло 54 міські цільові програми у відповідних галузях і сферах діяльності.</w:t>
      </w:r>
    </w:p>
    <w:p w:rsidR="001E611F" w:rsidRPr="00446D4A" w:rsidRDefault="001E611F" w:rsidP="001E611F">
      <w:pPr>
        <w:ind w:firstLine="567"/>
        <w:jc w:val="both"/>
      </w:pPr>
      <w:r w:rsidRPr="00446D4A">
        <w:t xml:space="preserve">Із загальної кількості затверджених програм на 2019 рік з міського бюджету передбачено фінансування 49 програм на суму 146894,4 тис. грн., з яких профінансовано 41 програму  на суму 102411,9 тис. грн. або 69,7 %. </w:t>
      </w:r>
    </w:p>
    <w:p w:rsidR="001E611F" w:rsidRPr="00446D4A" w:rsidRDefault="001E611F" w:rsidP="001E611F">
      <w:pPr>
        <w:ind w:firstLine="567"/>
        <w:jc w:val="both"/>
      </w:pPr>
      <w:r w:rsidRPr="00446D4A">
        <w:t xml:space="preserve">Кошти спрямовувались на виконання заходів програм щодо: </w:t>
      </w:r>
    </w:p>
    <w:p w:rsidR="001E611F" w:rsidRPr="00446D4A" w:rsidRDefault="001E611F" w:rsidP="001E611F">
      <w:pPr>
        <w:ind w:firstLine="567"/>
        <w:jc w:val="both"/>
      </w:pPr>
      <w:r w:rsidRPr="00446D4A">
        <w:t>- підтримки малого підприємництва – 86,0 тис. грн.;</w:t>
      </w:r>
    </w:p>
    <w:p w:rsidR="001E611F" w:rsidRPr="00446D4A" w:rsidRDefault="001E611F" w:rsidP="001E611F">
      <w:pPr>
        <w:ind w:firstLine="567"/>
        <w:jc w:val="both"/>
      </w:pPr>
      <w:r w:rsidRPr="00446D4A">
        <w:t>- розвитку автотранспорту – 10,8 тис. грн.;</w:t>
      </w:r>
    </w:p>
    <w:p w:rsidR="001E611F" w:rsidRPr="00446D4A" w:rsidRDefault="001E611F" w:rsidP="001E611F">
      <w:pPr>
        <w:ind w:firstLine="567"/>
        <w:jc w:val="both"/>
      </w:pPr>
      <w:r w:rsidRPr="00446D4A">
        <w:t>- розвитку інноваційної діяльності та міжнародного співробітництва – 227,5 тис. грн.;</w:t>
      </w:r>
    </w:p>
    <w:p w:rsidR="001E611F" w:rsidRPr="00446D4A" w:rsidRDefault="001E611F" w:rsidP="001E611F">
      <w:pPr>
        <w:ind w:firstLine="567"/>
        <w:jc w:val="both"/>
      </w:pPr>
      <w:r w:rsidRPr="00446D4A">
        <w:t xml:space="preserve">- охорони здоров’я – 12517,5 тис. грн.; </w:t>
      </w:r>
    </w:p>
    <w:p w:rsidR="001E611F" w:rsidRPr="00446D4A" w:rsidRDefault="001E611F" w:rsidP="001E611F">
      <w:pPr>
        <w:ind w:firstLine="567"/>
        <w:jc w:val="both"/>
      </w:pPr>
      <w:r w:rsidRPr="00446D4A">
        <w:t xml:space="preserve">- освіти – 204,5 тис. грн.; </w:t>
      </w:r>
    </w:p>
    <w:p w:rsidR="001E611F" w:rsidRPr="00446D4A" w:rsidRDefault="001E611F" w:rsidP="001E611F">
      <w:pPr>
        <w:ind w:firstLine="567"/>
        <w:jc w:val="both"/>
      </w:pPr>
      <w:r w:rsidRPr="00446D4A">
        <w:t>- у справах молоді та спорту – 2887,4 тис. грн.;</w:t>
      </w:r>
    </w:p>
    <w:p w:rsidR="001E611F" w:rsidRPr="00446D4A" w:rsidRDefault="001E611F" w:rsidP="001E611F">
      <w:pPr>
        <w:ind w:firstLine="567"/>
        <w:jc w:val="both"/>
      </w:pPr>
      <w:r w:rsidRPr="00446D4A">
        <w:t>- культури, національностей та релігій  та туризму – 2114,8 тис. грн.;</w:t>
      </w:r>
    </w:p>
    <w:p w:rsidR="001E611F" w:rsidRPr="00446D4A" w:rsidRDefault="001E611F" w:rsidP="001E611F">
      <w:pPr>
        <w:ind w:firstLine="567"/>
        <w:jc w:val="both"/>
      </w:pPr>
      <w:r w:rsidRPr="00446D4A">
        <w:t xml:space="preserve">- соціального захисту населення – 9318,5 тис. грн.; </w:t>
      </w:r>
    </w:p>
    <w:p w:rsidR="001E611F" w:rsidRPr="00446D4A" w:rsidRDefault="001E611F" w:rsidP="001E611F">
      <w:pPr>
        <w:ind w:firstLine="567"/>
        <w:jc w:val="both"/>
      </w:pPr>
      <w:r w:rsidRPr="00446D4A">
        <w:t>- будівництва, житлово-комунального господарства, містобудування та архітектури – 40110,3 тис. грн.;</w:t>
      </w:r>
    </w:p>
    <w:p w:rsidR="001E611F" w:rsidRPr="00446D4A" w:rsidRDefault="001E611F" w:rsidP="001E611F">
      <w:pPr>
        <w:ind w:firstLine="567"/>
        <w:jc w:val="both"/>
      </w:pPr>
      <w:r w:rsidRPr="00446D4A">
        <w:t>- охорони навколишнього природного середовища – 6701,7 тис. грн.;</w:t>
      </w:r>
    </w:p>
    <w:p w:rsidR="001E611F" w:rsidRPr="00446D4A" w:rsidRDefault="001E611F" w:rsidP="001E611F">
      <w:pPr>
        <w:ind w:firstLine="567"/>
        <w:jc w:val="both"/>
      </w:pPr>
      <w:r w:rsidRPr="00446D4A">
        <w:t>- розвитку місцевого самоврядування  – 5977,4 тис. грн.;</w:t>
      </w:r>
    </w:p>
    <w:p w:rsidR="001E611F" w:rsidRPr="00446D4A" w:rsidRDefault="001E611F" w:rsidP="001E611F">
      <w:pPr>
        <w:ind w:firstLine="567"/>
        <w:jc w:val="both"/>
      </w:pPr>
      <w:r w:rsidRPr="00446D4A">
        <w:t>- профілактики злочинності – 2375,3 тис. грн;</w:t>
      </w:r>
    </w:p>
    <w:p w:rsidR="001E611F" w:rsidRPr="00446D4A" w:rsidRDefault="001E611F" w:rsidP="001E611F">
      <w:pPr>
        <w:ind w:firstLine="567"/>
        <w:jc w:val="both"/>
      </w:pPr>
      <w:r w:rsidRPr="00446D4A">
        <w:t>-  приватизації та управління майном – 962,9 тис. грн.;</w:t>
      </w:r>
    </w:p>
    <w:p w:rsidR="001E611F" w:rsidRPr="00446D4A" w:rsidRDefault="001E611F" w:rsidP="001E611F">
      <w:pPr>
        <w:ind w:firstLine="567"/>
        <w:jc w:val="both"/>
      </w:pPr>
      <w:r w:rsidRPr="00446D4A">
        <w:t>- цивільного захисту – 358,3 тис. грн.;</w:t>
      </w:r>
    </w:p>
    <w:p w:rsidR="001E611F" w:rsidRPr="00446D4A" w:rsidRDefault="001E611F" w:rsidP="001E611F">
      <w:pPr>
        <w:ind w:firstLine="567"/>
        <w:jc w:val="both"/>
      </w:pPr>
      <w:r w:rsidRPr="00446D4A">
        <w:t>- пожежної безпеки – 80,0 тис. грн.;</w:t>
      </w:r>
    </w:p>
    <w:p w:rsidR="001E611F" w:rsidRPr="00446D4A" w:rsidRDefault="001E611F" w:rsidP="001E611F">
      <w:pPr>
        <w:ind w:firstLine="567"/>
        <w:jc w:val="both"/>
      </w:pPr>
      <w:r w:rsidRPr="00446D4A">
        <w:t xml:space="preserve">- підтримки функцій реєстраційної та міграційної служби в ЦНАП – 620,7 тис. грн.; </w:t>
      </w:r>
    </w:p>
    <w:p w:rsidR="001E611F" w:rsidRPr="00446D4A" w:rsidRDefault="001E611F" w:rsidP="001E611F">
      <w:pPr>
        <w:ind w:firstLine="567"/>
        <w:jc w:val="both"/>
      </w:pPr>
      <w:r w:rsidRPr="00446D4A">
        <w:t>- фінансової підтримки комунальних підприємств – 16070,2 тис. грн.;</w:t>
      </w:r>
    </w:p>
    <w:p w:rsidR="001E611F" w:rsidRPr="00446D4A" w:rsidRDefault="001E611F" w:rsidP="001E611F">
      <w:pPr>
        <w:ind w:firstLine="567"/>
        <w:jc w:val="both"/>
      </w:pPr>
      <w:r w:rsidRPr="00446D4A">
        <w:t>- ефективного використання енергоресурсів – 66,7 тис .грн.;</w:t>
      </w:r>
    </w:p>
    <w:p w:rsidR="001E611F" w:rsidRPr="00446D4A" w:rsidRDefault="001E611F" w:rsidP="001E611F">
      <w:pPr>
        <w:ind w:firstLine="567"/>
        <w:jc w:val="both"/>
      </w:pPr>
      <w:r w:rsidRPr="00446D4A">
        <w:t>- запровадження бюджетування за участі громад – 1720,4 тис .грн.</w:t>
      </w:r>
    </w:p>
    <w:p w:rsidR="001E611F" w:rsidRPr="00446D4A" w:rsidRDefault="001E611F" w:rsidP="001E611F">
      <w:pPr>
        <w:spacing w:after="200"/>
      </w:pPr>
      <w:r w:rsidRPr="00446D4A">
        <w:br w:type="page"/>
      </w:r>
    </w:p>
    <w:p w:rsidR="001E611F" w:rsidRPr="00446D4A" w:rsidRDefault="001E611F" w:rsidP="001E611F">
      <w:pPr>
        <w:spacing w:after="200"/>
        <w:jc w:val="center"/>
        <w:rPr>
          <w:b/>
          <w:sz w:val="32"/>
          <w:szCs w:val="32"/>
        </w:rPr>
      </w:pPr>
      <w:r w:rsidRPr="00446D4A">
        <w:rPr>
          <w:b/>
          <w:sz w:val="32"/>
          <w:szCs w:val="32"/>
        </w:rPr>
        <w:t>ІІ. Цілі та завдання на 2020 рік</w:t>
      </w:r>
    </w:p>
    <w:p w:rsidR="001E611F" w:rsidRPr="00446D4A" w:rsidRDefault="001E611F" w:rsidP="001E611F">
      <w:pPr>
        <w:tabs>
          <w:tab w:val="left" w:pos="0"/>
        </w:tabs>
        <w:ind w:firstLine="567"/>
        <w:jc w:val="both"/>
      </w:pPr>
      <w:r w:rsidRPr="00446D4A">
        <w:rPr>
          <w:bCs/>
        </w:rPr>
        <w:t xml:space="preserve">Основна ціль програми: </w:t>
      </w:r>
      <w:r w:rsidRPr="00446D4A">
        <w:t>створення умов для збалансованого економічного розвитку, підвищення його інвестиційної привабливості,  поліпшення бізнес-клімату, забезпечення комфортних умов проживання та сприяння всебічному розвитку громади міста.</w:t>
      </w:r>
    </w:p>
    <w:p w:rsidR="001E611F" w:rsidRPr="00446D4A" w:rsidRDefault="001E611F" w:rsidP="001E611F">
      <w:pPr>
        <w:tabs>
          <w:tab w:val="left" w:pos="0"/>
        </w:tabs>
        <w:jc w:val="both"/>
      </w:pPr>
    </w:p>
    <w:p w:rsidR="001E611F" w:rsidRPr="00446D4A" w:rsidRDefault="001E611F" w:rsidP="001E611F">
      <w:pPr>
        <w:ind w:firstLine="567"/>
        <w:jc w:val="both"/>
        <w:rPr>
          <w:sz w:val="28"/>
          <w:szCs w:val="28"/>
        </w:rPr>
      </w:pPr>
      <w:r w:rsidRPr="00446D4A">
        <w:rPr>
          <w:sz w:val="28"/>
          <w:szCs w:val="28"/>
        </w:rPr>
        <w:t>Цілями та пріоритетами  економічного і соціального розвитку м. Калуша у 2020 році є:</w:t>
      </w:r>
    </w:p>
    <w:p w:rsidR="001E611F" w:rsidRPr="00446D4A" w:rsidRDefault="001E611F" w:rsidP="001E611F">
      <w:pPr>
        <w:pStyle w:val="a6"/>
        <w:numPr>
          <w:ilvl w:val="0"/>
          <w:numId w:val="13"/>
        </w:numPr>
        <w:tabs>
          <w:tab w:val="left" w:pos="567"/>
        </w:tabs>
        <w:ind w:left="0" w:right="-52" w:firstLine="567"/>
        <w:jc w:val="both"/>
      </w:pPr>
      <w:r w:rsidRPr="00446D4A">
        <w:t>зміцнення бюджетної та фінансової дисципліни, забезпечення наповнюваності бюджетів всіх рівнів, залучення додаткових надходжень до міського бюджету та раціонального використання бюджетних коштів;</w:t>
      </w:r>
    </w:p>
    <w:p w:rsidR="001E611F" w:rsidRPr="00446D4A" w:rsidRDefault="001E611F" w:rsidP="001E611F">
      <w:pPr>
        <w:pStyle w:val="a6"/>
        <w:numPr>
          <w:ilvl w:val="0"/>
          <w:numId w:val="13"/>
        </w:numPr>
        <w:tabs>
          <w:tab w:val="left" w:pos="567"/>
        </w:tabs>
        <w:ind w:left="0" w:right="-52" w:firstLine="567"/>
        <w:jc w:val="both"/>
      </w:pPr>
      <w:r w:rsidRPr="00446D4A">
        <w:t>сприяння скоординованій роботі підприємств промислового комплексу міста  та подальшого зростання промислового потенціалу міста, підвищення конкурентоспроможності продукції місцевих товаровиробників, залучення стратегічних інвесторів, сприяння інноваційному, енергоефективному характеру виробництва, нарощування обсягів виробництва конкурентоспроможної продукції, розширення її асортименту та підвищення її якості до рівня світових стандартів, збільшення чисельності робочих місць;</w:t>
      </w:r>
    </w:p>
    <w:p w:rsidR="001E611F" w:rsidRPr="00446D4A" w:rsidRDefault="001E611F" w:rsidP="001E611F">
      <w:pPr>
        <w:pStyle w:val="a6"/>
        <w:numPr>
          <w:ilvl w:val="0"/>
          <w:numId w:val="13"/>
        </w:numPr>
        <w:tabs>
          <w:tab w:val="left" w:pos="0"/>
          <w:tab w:val="left" w:pos="284"/>
          <w:tab w:val="left" w:pos="567"/>
        </w:tabs>
        <w:ind w:left="0" w:firstLine="567"/>
        <w:jc w:val="both"/>
        <w:rPr>
          <w:sz w:val="28"/>
          <w:szCs w:val="28"/>
        </w:rPr>
      </w:pPr>
      <w:r w:rsidRPr="00446D4A">
        <w:t>сприяння впровадженню енергозберігаючих заходів та зниження рівня енергоспоживання у закладах бюджетної сфери та житлово-комунального господарства;</w:t>
      </w:r>
    </w:p>
    <w:p w:rsidR="001E611F" w:rsidRPr="00446D4A" w:rsidRDefault="001E611F" w:rsidP="001E611F">
      <w:pPr>
        <w:pStyle w:val="a6"/>
        <w:numPr>
          <w:ilvl w:val="0"/>
          <w:numId w:val="13"/>
        </w:numPr>
        <w:tabs>
          <w:tab w:val="left" w:pos="0"/>
          <w:tab w:val="left" w:pos="284"/>
          <w:tab w:val="left" w:pos="567"/>
        </w:tabs>
        <w:ind w:left="0" w:firstLine="567"/>
        <w:jc w:val="both"/>
        <w:rPr>
          <w:sz w:val="28"/>
          <w:szCs w:val="28"/>
        </w:rPr>
      </w:pPr>
      <w:r w:rsidRPr="00446D4A">
        <w:t>запровадження енергозберігаючих технологій у галузях виробництва;</w:t>
      </w:r>
    </w:p>
    <w:p w:rsidR="001E611F" w:rsidRPr="00446D4A" w:rsidRDefault="001E611F" w:rsidP="001E611F">
      <w:pPr>
        <w:pStyle w:val="a6"/>
        <w:numPr>
          <w:ilvl w:val="0"/>
          <w:numId w:val="13"/>
        </w:numPr>
        <w:tabs>
          <w:tab w:val="left" w:pos="0"/>
          <w:tab w:val="left" w:pos="284"/>
          <w:tab w:val="left" w:pos="567"/>
        </w:tabs>
        <w:ind w:left="0" w:firstLine="567"/>
        <w:jc w:val="both"/>
        <w:rPr>
          <w:sz w:val="28"/>
          <w:szCs w:val="28"/>
        </w:rPr>
      </w:pPr>
      <w:r w:rsidRPr="00446D4A">
        <w:t>впровадження новітніх енергоефективних технологій та енергозберігаючих заходів, сприяння розвитку та нарощування виробництва, створенню умов для імпортозаміщення;</w:t>
      </w:r>
    </w:p>
    <w:p w:rsidR="001E611F" w:rsidRPr="00446D4A" w:rsidRDefault="001E611F" w:rsidP="001E611F">
      <w:pPr>
        <w:pStyle w:val="a6"/>
        <w:numPr>
          <w:ilvl w:val="0"/>
          <w:numId w:val="13"/>
        </w:numPr>
        <w:tabs>
          <w:tab w:val="left" w:pos="0"/>
          <w:tab w:val="left" w:pos="284"/>
          <w:tab w:val="left" w:pos="567"/>
        </w:tabs>
        <w:ind w:left="0" w:firstLine="567"/>
        <w:contextualSpacing/>
        <w:jc w:val="both"/>
        <w:rPr>
          <w:iCs/>
          <w:snapToGrid w:val="0"/>
        </w:rPr>
      </w:pPr>
      <w:r w:rsidRPr="00446D4A">
        <w:rPr>
          <w:iCs/>
          <w:snapToGrid w:val="0"/>
        </w:rPr>
        <w:t>забезпечення прозорості у сфері земельних відносин;</w:t>
      </w:r>
    </w:p>
    <w:p w:rsidR="001E611F" w:rsidRPr="00446D4A" w:rsidRDefault="001E611F" w:rsidP="001E611F">
      <w:pPr>
        <w:pStyle w:val="a6"/>
        <w:numPr>
          <w:ilvl w:val="0"/>
          <w:numId w:val="13"/>
        </w:numPr>
        <w:tabs>
          <w:tab w:val="left" w:pos="0"/>
          <w:tab w:val="left" w:pos="284"/>
          <w:tab w:val="left" w:pos="567"/>
        </w:tabs>
        <w:ind w:left="0" w:firstLine="567"/>
        <w:contextualSpacing/>
        <w:jc w:val="both"/>
        <w:rPr>
          <w:iCs/>
          <w:snapToGrid w:val="0"/>
        </w:rPr>
      </w:pPr>
      <w:r w:rsidRPr="00446D4A">
        <w:rPr>
          <w:iCs/>
          <w:snapToGrid w:val="0"/>
        </w:rPr>
        <w:t>гармонійний розвиток міста з урахуванням інтересів громади;</w:t>
      </w:r>
    </w:p>
    <w:p w:rsidR="001E611F" w:rsidRPr="00446D4A" w:rsidRDefault="001E611F" w:rsidP="001E611F">
      <w:pPr>
        <w:pStyle w:val="a6"/>
        <w:numPr>
          <w:ilvl w:val="0"/>
          <w:numId w:val="13"/>
        </w:numPr>
        <w:tabs>
          <w:tab w:val="left" w:pos="0"/>
          <w:tab w:val="left" w:pos="284"/>
          <w:tab w:val="left" w:pos="567"/>
        </w:tabs>
        <w:ind w:left="0" w:firstLine="567"/>
        <w:contextualSpacing/>
        <w:jc w:val="both"/>
        <w:rPr>
          <w:iCs/>
          <w:snapToGrid w:val="0"/>
        </w:rPr>
      </w:pPr>
      <w:r w:rsidRPr="00446D4A">
        <w:rPr>
          <w:iCs/>
          <w:snapToGrid w:val="0"/>
        </w:rPr>
        <w:t>забезпечення раціонального використання та охорони земель;</w:t>
      </w:r>
    </w:p>
    <w:p w:rsidR="001E611F" w:rsidRPr="00446D4A" w:rsidRDefault="001E611F" w:rsidP="001E611F">
      <w:pPr>
        <w:pStyle w:val="a6"/>
        <w:numPr>
          <w:ilvl w:val="0"/>
          <w:numId w:val="13"/>
        </w:numPr>
        <w:tabs>
          <w:tab w:val="left" w:pos="0"/>
          <w:tab w:val="left" w:pos="567"/>
        </w:tabs>
        <w:ind w:left="0" w:firstLine="567"/>
        <w:jc w:val="both"/>
      </w:pPr>
      <w:r w:rsidRPr="00446D4A">
        <w:t>реалізація проектів по покращенню водопостачання міста, та екологічної ситуації;</w:t>
      </w:r>
    </w:p>
    <w:p w:rsidR="001E611F" w:rsidRPr="00446D4A" w:rsidRDefault="001E611F" w:rsidP="001E611F">
      <w:pPr>
        <w:pStyle w:val="a6"/>
        <w:numPr>
          <w:ilvl w:val="0"/>
          <w:numId w:val="13"/>
        </w:numPr>
        <w:tabs>
          <w:tab w:val="left" w:pos="0"/>
          <w:tab w:val="left" w:pos="567"/>
        </w:tabs>
        <w:ind w:left="0" w:firstLine="567"/>
        <w:jc w:val="both"/>
      </w:pPr>
      <w:r w:rsidRPr="00446D4A">
        <w:t>покращення інфраструктури міста;</w:t>
      </w:r>
    </w:p>
    <w:p w:rsidR="001E611F" w:rsidRPr="00446D4A" w:rsidRDefault="001E611F" w:rsidP="001E611F">
      <w:pPr>
        <w:pStyle w:val="a6"/>
        <w:numPr>
          <w:ilvl w:val="0"/>
          <w:numId w:val="13"/>
        </w:numPr>
        <w:tabs>
          <w:tab w:val="left" w:pos="0"/>
          <w:tab w:val="left" w:pos="567"/>
        </w:tabs>
        <w:ind w:left="0" w:firstLine="567"/>
        <w:jc w:val="both"/>
      </w:pPr>
      <w:r w:rsidRPr="00446D4A">
        <w:t>реалізація об’єктів соціально-культурного призначення;</w:t>
      </w:r>
    </w:p>
    <w:p w:rsidR="001E611F" w:rsidRPr="00446D4A" w:rsidRDefault="001E611F" w:rsidP="001E611F">
      <w:pPr>
        <w:pStyle w:val="a6"/>
        <w:numPr>
          <w:ilvl w:val="0"/>
          <w:numId w:val="13"/>
        </w:numPr>
        <w:tabs>
          <w:tab w:val="left" w:pos="0"/>
          <w:tab w:val="left" w:pos="567"/>
        </w:tabs>
        <w:ind w:left="0" w:firstLine="567"/>
        <w:jc w:val="both"/>
      </w:pPr>
      <w:r w:rsidRPr="00446D4A">
        <w:t>оптимізація існуючої транспортної мережі, приведення обсягів руху пасажирського автотранспорту до потреб населення у перевезеннях на підставі гнучких графіків. Покращення якості надання послуг автотранспортом загального користування. П</w:t>
      </w:r>
      <w:r w:rsidRPr="00446D4A">
        <w:rPr>
          <w:bCs/>
        </w:rPr>
        <w:t>ідвищення якості послуг зв’язку</w:t>
      </w:r>
      <w:r w:rsidRPr="00446D4A">
        <w:t>;</w:t>
      </w:r>
    </w:p>
    <w:p w:rsidR="001E611F" w:rsidRPr="00446D4A" w:rsidRDefault="001E611F" w:rsidP="001E611F">
      <w:pPr>
        <w:pStyle w:val="a6"/>
        <w:numPr>
          <w:ilvl w:val="0"/>
          <w:numId w:val="13"/>
        </w:numPr>
        <w:tabs>
          <w:tab w:val="left" w:pos="0"/>
          <w:tab w:val="left" w:pos="567"/>
        </w:tabs>
        <w:ind w:left="0" w:firstLine="567"/>
        <w:jc w:val="both"/>
      </w:pPr>
      <w:r w:rsidRPr="00446D4A">
        <w:t>підтримка в задовільному стані та  функціонування підприємств житлово-комунальної галузі  та їх   сталий     розвиток   для      забезпечення  споживачів якісними  житлово-комунальними послугами відповідно до визначених  нормативів  і стандартів  при  дотриманні  умов  економічної обґрунтованості та соціальної     справедливості;</w:t>
      </w:r>
    </w:p>
    <w:p w:rsidR="001E611F" w:rsidRPr="00446D4A" w:rsidRDefault="001E611F" w:rsidP="001E611F">
      <w:pPr>
        <w:pStyle w:val="a6"/>
        <w:numPr>
          <w:ilvl w:val="0"/>
          <w:numId w:val="13"/>
        </w:numPr>
        <w:tabs>
          <w:tab w:val="left" w:pos="0"/>
          <w:tab w:val="left" w:pos="567"/>
        </w:tabs>
        <w:ind w:left="0" w:firstLine="567"/>
        <w:jc w:val="both"/>
      </w:pPr>
      <w:r w:rsidRPr="00446D4A">
        <w:t>надання необхідних житлово-комунальних послуг належного рівня;</w:t>
      </w:r>
    </w:p>
    <w:p w:rsidR="001E611F" w:rsidRPr="00446D4A" w:rsidRDefault="001E611F" w:rsidP="001E611F">
      <w:pPr>
        <w:pStyle w:val="a6"/>
        <w:numPr>
          <w:ilvl w:val="0"/>
          <w:numId w:val="13"/>
        </w:numPr>
        <w:tabs>
          <w:tab w:val="left" w:pos="0"/>
          <w:tab w:val="left" w:pos="567"/>
        </w:tabs>
        <w:ind w:left="0" w:firstLine="567"/>
        <w:jc w:val="both"/>
      </w:pPr>
      <w:r w:rsidRPr="00446D4A">
        <w:t>забезпечення населення питною водою належної якості;</w:t>
      </w:r>
    </w:p>
    <w:p w:rsidR="001E611F" w:rsidRPr="00446D4A" w:rsidRDefault="001E611F" w:rsidP="001E611F">
      <w:pPr>
        <w:pStyle w:val="a6"/>
        <w:numPr>
          <w:ilvl w:val="0"/>
          <w:numId w:val="13"/>
        </w:numPr>
        <w:tabs>
          <w:tab w:val="left" w:pos="0"/>
          <w:tab w:val="left" w:pos="567"/>
        </w:tabs>
        <w:ind w:left="0" w:firstLine="567"/>
        <w:jc w:val="both"/>
      </w:pPr>
      <w:r w:rsidRPr="00446D4A">
        <w:t>зменшення негативного впливу побутових відходів на навколишнє природне середовище;</w:t>
      </w:r>
    </w:p>
    <w:p w:rsidR="001E611F" w:rsidRPr="00446D4A" w:rsidRDefault="001E611F" w:rsidP="001E611F">
      <w:pPr>
        <w:pStyle w:val="a6"/>
        <w:numPr>
          <w:ilvl w:val="0"/>
          <w:numId w:val="13"/>
        </w:numPr>
        <w:tabs>
          <w:tab w:val="left" w:pos="0"/>
          <w:tab w:val="left" w:pos="567"/>
        </w:tabs>
        <w:ind w:left="0" w:firstLine="567"/>
        <w:jc w:val="both"/>
      </w:pPr>
      <w:r w:rsidRPr="00446D4A">
        <w:t>здійснення заходів щодо підвищення ресурсо- та енергоефективності житлово-комунального господарства;</w:t>
      </w:r>
    </w:p>
    <w:p w:rsidR="001E611F" w:rsidRPr="00446D4A" w:rsidRDefault="001E611F" w:rsidP="001E611F">
      <w:pPr>
        <w:pStyle w:val="a6"/>
        <w:numPr>
          <w:ilvl w:val="0"/>
          <w:numId w:val="13"/>
        </w:numPr>
        <w:tabs>
          <w:tab w:val="left" w:pos="0"/>
          <w:tab w:val="left" w:pos="567"/>
        </w:tabs>
        <w:ind w:left="0" w:firstLine="567"/>
        <w:jc w:val="both"/>
      </w:pPr>
      <w:r w:rsidRPr="00446D4A">
        <w:t>залучення фінансових ресурсів вітчизняних і міжнародних організацій для реалізації інвестиційних проектів у сфері житлово-комунального господарства;</w:t>
      </w:r>
    </w:p>
    <w:p w:rsidR="001E611F" w:rsidRPr="00446D4A" w:rsidRDefault="001E611F" w:rsidP="001E611F">
      <w:pPr>
        <w:pStyle w:val="a6"/>
        <w:numPr>
          <w:ilvl w:val="0"/>
          <w:numId w:val="13"/>
        </w:numPr>
        <w:tabs>
          <w:tab w:val="left" w:pos="567"/>
        </w:tabs>
        <w:ind w:left="0" w:firstLine="567"/>
        <w:jc w:val="both"/>
      </w:pPr>
      <w:r w:rsidRPr="00446D4A">
        <w:t xml:space="preserve">реалізація ефективної місцевої політики у сфері інвестиційної діяльності шляхом формування сприятливого і стабільного інвестиційного клімату для збільшення надходжень інвестицій в економіку; </w:t>
      </w:r>
    </w:p>
    <w:p w:rsidR="001E611F" w:rsidRPr="00446D4A" w:rsidRDefault="001E611F" w:rsidP="001E611F">
      <w:pPr>
        <w:pStyle w:val="a6"/>
        <w:numPr>
          <w:ilvl w:val="0"/>
          <w:numId w:val="13"/>
        </w:numPr>
        <w:tabs>
          <w:tab w:val="left" w:pos="567"/>
        </w:tabs>
        <w:ind w:left="0" w:firstLine="567"/>
        <w:jc w:val="both"/>
      </w:pPr>
      <w:r w:rsidRPr="00446D4A">
        <w:t>реалізація заходів для поліпшення іміджу міста серед потенційних інвесторів, покращення умов для залучення інвестицій, вдосконалення системи надання адміністративних послуг та супроводу інвесторів;</w:t>
      </w:r>
    </w:p>
    <w:p w:rsidR="001E611F" w:rsidRPr="00446D4A" w:rsidRDefault="001E611F" w:rsidP="001E611F">
      <w:pPr>
        <w:pStyle w:val="a6"/>
        <w:numPr>
          <w:ilvl w:val="0"/>
          <w:numId w:val="13"/>
        </w:numPr>
        <w:tabs>
          <w:tab w:val="left" w:pos="567"/>
        </w:tabs>
        <w:ind w:left="0" w:firstLine="567"/>
        <w:jc w:val="both"/>
      </w:pPr>
      <w:r w:rsidRPr="00446D4A">
        <w:t>підвищення рівня управління інвестиційною діяльністю, стимулювання розвитку об’єктів інноваційно-інвестиційної інфраструктури;</w:t>
      </w:r>
    </w:p>
    <w:p w:rsidR="001E611F" w:rsidRPr="00446D4A" w:rsidRDefault="001E611F" w:rsidP="001E611F">
      <w:pPr>
        <w:pStyle w:val="a6"/>
        <w:numPr>
          <w:ilvl w:val="0"/>
          <w:numId w:val="13"/>
        </w:numPr>
        <w:tabs>
          <w:tab w:val="left" w:pos="567"/>
        </w:tabs>
        <w:ind w:left="0" w:firstLine="567"/>
        <w:jc w:val="both"/>
      </w:pPr>
      <w:r w:rsidRPr="00446D4A">
        <w:t>нарощування обсягів експорту конкурентноспроможної продукції;</w:t>
      </w:r>
    </w:p>
    <w:p w:rsidR="001E611F" w:rsidRPr="00446D4A" w:rsidRDefault="001E611F" w:rsidP="001E611F">
      <w:pPr>
        <w:pStyle w:val="a6"/>
        <w:numPr>
          <w:ilvl w:val="0"/>
          <w:numId w:val="13"/>
        </w:numPr>
        <w:tabs>
          <w:tab w:val="left" w:pos="567"/>
        </w:tabs>
        <w:ind w:left="0" w:firstLine="567"/>
        <w:jc w:val="both"/>
      </w:pPr>
      <w:r w:rsidRPr="00446D4A">
        <w:t>оптимізація зовнішньої торгівлі шляхом удосконалення структури експорту та імпорту;</w:t>
      </w:r>
    </w:p>
    <w:p w:rsidR="001E611F" w:rsidRPr="00446D4A" w:rsidRDefault="001E611F" w:rsidP="001E611F">
      <w:pPr>
        <w:pStyle w:val="a6"/>
        <w:numPr>
          <w:ilvl w:val="0"/>
          <w:numId w:val="13"/>
        </w:numPr>
        <w:tabs>
          <w:tab w:val="left" w:pos="567"/>
        </w:tabs>
        <w:ind w:left="0" w:firstLine="567"/>
        <w:jc w:val="both"/>
      </w:pPr>
      <w:r w:rsidRPr="00446D4A">
        <w:t>збільшення випуску високоякісної продукції та розширення ринків збуту;</w:t>
      </w:r>
    </w:p>
    <w:p w:rsidR="001E611F" w:rsidRPr="00446D4A" w:rsidRDefault="001E611F" w:rsidP="001E611F">
      <w:pPr>
        <w:pStyle w:val="a6"/>
        <w:numPr>
          <w:ilvl w:val="0"/>
          <w:numId w:val="13"/>
        </w:numPr>
        <w:tabs>
          <w:tab w:val="left" w:pos="0"/>
          <w:tab w:val="left" w:pos="567"/>
        </w:tabs>
        <w:ind w:left="0" w:firstLine="567"/>
        <w:jc w:val="both"/>
      </w:pPr>
      <w:r w:rsidRPr="00446D4A">
        <w:t>сприяння розвитку малого і середнього  бізнесу шляхом консолідації зусиль усіх зацікавлених сторін;</w:t>
      </w:r>
    </w:p>
    <w:p w:rsidR="001E611F" w:rsidRPr="00446D4A" w:rsidRDefault="001E611F" w:rsidP="001E611F">
      <w:pPr>
        <w:pStyle w:val="a6"/>
        <w:numPr>
          <w:ilvl w:val="0"/>
          <w:numId w:val="13"/>
        </w:numPr>
        <w:tabs>
          <w:tab w:val="left" w:pos="0"/>
          <w:tab w:val="left" w:pos="567"/>
        </w:tabs>
        <w:ind w:left="0" w:firstLine="567"/>
        <w:jc w:val="both"/>
      </w:pPr>
      <w:r w:rsidRPr="00446D4A">
        <w:t>покращення інформаційного та консультаційного забезпечення суб’єктів малого і середнього  підприємництва, підвищення рівня правової та економічної грамотності;</w:t>
      </w:r>
    </w:p>
    <w:p w:rsidR="001E611F" w:rsidRPr="00446D4A" w:rsidRDefault="001E611F" w:rsidP="001E611F">
      <w:pPr>
        <w:pStyle w:val="a6"/>
        <w:numPr>
          <w:ilvl w:val="0"/>
          <w:numId w:val="13"/>
        </w:numPr>
        <w:tabs>
          <w:tab w:val="left" w:pos="567"/>
        </w:tabs>
        <w:autoSpaceDE w:val="0"/>
        <w:autoSpaceDN w:val="0"/>
        <w:adjustRightInd w:val="0"/>
        <w:ind w:left="0" w:firstLine="567"/>
        <w:jc w:val="both"/>
      </w:pPr>
      <w:r w:rsidRPr="00446D4A">
        <w:t>забезпечення фінансово-кредитної та інвестиційної підтримки малого і середнього підприємництва, здійснення його ресурсного та інформаційного забезпечення;</w:t>
      </w:r>
    </w:p>
    <w:p w:rsidR="001E611F" w:rsidRPr="00446D4A" w:rsidRDefault="001E611F" w:rsidP="001E611F">
      <w:pPr>
        <w:pStyle w:val="a6"/>
        <w:numPr>
          <w:ilvl w:val="0"/>
          <w:numId w:val="13"/>
        </w:numPr>
        <w:tabs>
          <w:tab w:val="left" w:pos="0"/>
          <w:tab w:val="left" w:pos="567"/>
        </w:tabs>
        <w:ind w:left="0" w:firstLine="567"/>
        <w:jc w:val="both"/>
      </w:pPr>
      <w:r w:rsidRPr="00446D4A">
        <w:t>забезпечення публічності та прозорості реалізації регуляторної політики;</w:t>
      </w:r>
    </w:p>
    <w:p w:rsidR="001E611F" w:rsidRPr="00446D4A" w:rsidRDefault="001E611F" w:rsidP="001E611F">
      <w:pPr>
        <w:pStyle w:val="a6"/>
        <w:numPr>
          <w:ilvl w:val="0"/>
          <w:numId w:val="13"/>
        </w:numPr>
        <w:tabs>
          <w:tab w:val="left" w:pos="567"/>
        </w:tabs>
        <w:ind w:left="0" w:firstLine="567"/>
        <w:jc w:val="both"/>
      </w:pPr>
      <w:r w:rsidRPr="00446D4A">
        <w:t>сприяння розвитку соціального підприємництва.</w:t>
      </w:r>
    </w:p>
    <w:p w:rsidR="001E611F" w:rsidRPr="00446D4A" w:rsidRDefault="001E611F" w:rsidP="001E611F">
      <w:pPr>
        <w:pStyle w:val="a6"/>
        <w:numPr>
          <w:ilvl w:val="0"/>
          <w:numId w:val="13"/>
        </w:numPr>
        <w:tabs>
          <w:tab w:val="left" w:pos="567"/>
        </w:tabs>
        <w:ind w:left="0" w:firstLine="567"/>
        <w:jc w:val="both"/>
      </w:pPr>
      <w:r w:rsidRPr="00446D4A">
        <w:t>розвиток секторів споживчого ринку, насичення його високоякісними товарами та послугами, що відповідають стандартам ЄС;</w:t>
      </w:r>
    </w:p>
    <w:p w:rsidR="001E611F" w:rsidRPr="00446D4A" w:rsidRDefault="001E611F" w:rsidP="001E611F">
      <w:pPr>
        <w:pStyle w:val="a6"/>
        <w:numPr>
          <w:ilvl w:val="0"/>
          <w:numId w:val="13"/>
        </w:numPr>
        <w:tabs>
          <w:tab w:val="left" w:pos="567"/>
        </w:tabs>
        <w:ind w:left="0" w:firstLine="567"/>
        <w:jc w:val="both"/>
      </w:pPr>
      <w:r w:rsidRPr="00446D4A">
        <w:t>сприяння продажу продукції місцевих товаровиробників;</w:t>
      </w:r>
    </w:p>
    <w:p w:rsidR="001E611F" w:rsidRPr="00446D4A" w:rsidRDefault="001E611F" w:rsidP="001E611F">
      <w:pPr>
        <w:pStyle w:val="a6"/>
        <w:numPr>
          <w:ilvl w:val="0"/>
          <w:numId w:val="13"/>
        </w:numPr>
        <w:tabs>
          <w:tab w:val="left" w:pos="426"/>
          <w:tab w:val="left" w:pos="567"/>
        </w:tabs>
        <w:ind w:left="0" w:firstLine="567"/>
        <w:jc w:val="both"/>
      </w:pPr>
      <w:r w:rsidRPr="00446D4A">
        <w:t>задоволення попиту населення на споживчі товари в повному обсязі за доступними цінами та гарантованої якості;</w:t>
      </w:r>
    </w:p>
    <w:p w:rsidR="001E611F" w:rsidRPr="00446D4A" w:rsidRDefault="001E611F" w:rsidP="001E611F">
      <w:pPr>
        <w:pStyle w:val="a6"/>
        <w:numPr>
          <w:ilvl w:val="0"/>
          <w:numId w:val="13"/>
        </w:numPr>
        <w:tabs>
          <w:tab w:val="left" w:pos="567"/>
        </w:tabs>
        <w:ind w:left="0" w:firstLine="567"/>
        <w:jc w:val="both"/>
      </w:pPr>
      <w:r w:rsidRPr="00446D4A">
        <w:t>створення конкурентоспроможного туристичного продукту, здатного максимально задовольнити туристичні потреби. Забезпечення на цій основі комплексного розвитку міста за умови збереження екологічної рівноваги та історико-культурної спадщини;</w:t>
      </w:r>
    </w:p>
    <w:p w:rsidR="001E611F" w:rsidRPr="00446D4A" w:rsidRDefault="001E611F" w:rsidP="001E611F">
      <w:pPr>
        <w:pStyle w:val="ab"/>
        <w:numPr>
          <w:ilvl w:val="0"/>
          <w:numId w:val="13"/>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 xml:space="preserve">покращення стану здоров’я населення </w:t>
      </w:r>
      <w:r w:rsidRPr="00446D4A">
        <w:rPr>
          <w:rFonts w:ascii="Times New Roman" w:hAnsi="Times New Roman"/>
          <w:sz w:val="24"/>
          <w:szCs w:val="24"/>
        </w:rPr>
        <w:t>шляхом забезпечення доступу до основних послуг та зосередження ресурсів на пріоритетних потребах охорони здоров’я, зниження первинного виходу на інвалідність дорослого та дитячого населення та пропагування здорового способу життя серед населення міста</w:t>
      </w:r>
      <w:r w:rsidRPr="00446D4A">
        <w:rPr>
          <w:rFonts w:ascii="Times New Roman" w:hAnsi="Times New Roman"/>
          <w:sz w:val="24"/>
          <w:szCs w:val="24"/>
          <w:lang w:val="uk-UA"/>
        </w:rPr>
        <w:t xml:space="preserve">; </w:t>
      </w:r>
    </w:p>
    <w:p w:rsidR="001E611F" w:rsidRPr="00446D4A" w:rsidRDefault="001E611F" w:rsidP="001E611F">
      <w:pPr>
        <w:pStyle w:val="a6"/>
        <w:numPr>
          <w:ilvl w:val="0"/>
          <w:numId w:val="13"/>
        </w:numPr>
        <w:tabs>
          <w:tab w:val="left" w:pos="567"/>
        </w:tabs>
        <w:ind w:left="0" w:firstLine="567"/>
        <w:jc w:val="both"/>
      </w:pPr>
      <w:r w:rsidRPr="00446D4A">
        <w:t>реалізація нового  Закону України «Про освіту»;</w:t>
      </w:r>
    </w:p>
    <w:p w:rsidR="001E611F" w:rsidRPr="00446D4A" w:rsidRDefault="001E611F" w:rsidP="001E611F">
      <w:pPr>
        <w:pStyle w:val="a6"/>
        <w:numPr>
          <w:ilvl w:val="0"/>
          <w:numId w:val="13"/>
        </w:numPr>
        <w:tabs>
          <w:tab w:val="left" w:pos="142"/>
          <w:tab w:val="left" w:pos="567"/>
        </w:tabs>
        <w:ind w:left="0" w:firstLine="567"/>
        <w:jc w:val="both"/>
      </w:pPr>
      <w:r w:rsidRPr="00446D4A">
        <w:t>підвищення якості освіти, забезпечення рівного доступу до неї, запровадження інноваційних технологій навчання, створення умов для навчання дітей з особливими потребами в т.ч. інклюзивного;</w:t>
      </w:r>
    </w:p>
    <w:p w:rsidR="001E611F" w:rsidRPr="00446D4A" w:rsidRDefault="001E611F" w:rsidP="001E611F">
      <w:pPr>
        <w:pStyle w:val="a6"/>
        <w:numPr>
          <w:ilvl w:val="0"/>
          <w:numId w:val="13"/>
        </w:numPr>
        <w:tabs>
          <w:tab w:val="left" w:pos="567"/>
        </w:tabs>
        <w:ind w:left="0" w:firstLine="567"/>
        <w:jc w:val="both"/>
      </w:pPr>
      <w:r w:rsidRPr="00446D4A">
        <w:t>підвищення ефективності існуючої системи закладів культури;</w:t>
      </w:r>
    </w:p>
    <w:p w:rsidR="001E611F" w:rsidRPr="00446D4A" w:rsidRDefault="001E611F" w:rsidP="001E611F">
      <w:pPr>
        <w:pStyle w:val="a6"/>
        <w:numPr>
          <w:ilvl w:val="0"/>
          <w:numId w:val="13"/>
        </w:numPr>
        <w:tabs>
          <w:tab w:val="left" w:pos="284"/>
          <w:tab w:val="left" w:pos="567"/>
        </w:tabs>
        <w:ind w:left="0" w:firstLine="567"/>
        <w:jc w:val="both"/>
      </w:pPr>
      <w:r w:rsidRPr="00446D4A">
        <w:t>розвиток, збереження та відродження звичаїв, традицій, обрядів культурних, національних меншин;</w:t>
      </w:r>
    </w:p>
    <w:p w:rsidR="001E611F" w:rsidRPr="00446D4A" w:rsidRDefault="001E611F" w:rsidP="001E611F">
      <w:pPr>
        <w:pStyle w:val="a6"/>
        <w:numPr>
          <w:ilvl w:val="0"/>
          <w:numId w:val="13"/>
        </w:numPr>
        <w:tabs>
          <w:tab w:val="left" w:pos="284"/>
          <w:tab w:val="left" w:pos="567"/>
        </w:tabs>
        <w:ind w:left="0" w:firstLine="567"/>
        <w:jc w:val="both"/>
      </w:pPr>
      <w:r w:rsidRPr="00446D4A">
        <w:rPr>
          <w:bCs/>
        </w:rPr>
        <w:t>створення сприятливих умов для збереження та розвитку матеріально-технічної бази спортивних об’єктів;</w:t>
      </w:r>
    </w:p>
    <w:p w:rsidR="001E611F" w:rsidRPr="00446D4A" w:rsidRDefault="001E611F" w:rsidP="001E611F">
      <w:pPr>
        <w:pStyle w:val="a6"/>
        <w:numPr>
          <w:ilvl w:val="0"/>
          <w:numId w:val="13"/>
        </w:numPr>
        <w:tabs>
          <w:tab w:val="left" w:pos="284"/>
          <w:tab w:val="left" w:pos="567"/>
        </w:tabs>
        <w:ind w:left="0" w:firstLine="567"/>
        <w:jc w:val="both"/>
      </w:pPr>
      <w:r w:rsidRPr="00446D4A">
        <w:rPr>
          <w:bCs/>
        </w:rPr>
        <w:t>сприяння у створенні та підтримка вже існуючих громадських молодіжних та спортивних організацій;</w:t>
      </w:r>
    </w:p>
    <w:p w:rsidR="001E611F" w:rsidRPr="00446D4A" w:rsidRDefault="001E611F" w:rsidP="001E611F">
      <w:pPr>
        <w:pStyle w:val="a6"/>
        <w:numPr>
          <w:ilvl w:val="0"/>
          <w:numId w:val="13"/>
        </w:numPr>
        <w:tabs>
          <w:tab w:val="left" w:pos="284"/>
          <w:tab w:val="left" w:pos="567"/>
        </w:tabs>
        <w:ind w:left="0" w:firstLine="567"/>
        <w:jc w:val="both"/>
      </w:pPr>
      <w:r w:rsidRPr="00446D4A">
        <w:rPr>
          <w:bCs/>
        </w:rPr>
        <w:t>організація та проведення заходів з метою активізації та залучення до активного спортивного життя дітей та молоді;</w:t>
      </w:r>
    </w:p>
    <w:p w:rsidR="001E611F" w:rsidRPr="00446D4A" w:rsidRDefault="001E611F" w:rsidP="001E611F">
      <w:pPr>
        <w:pStyle w:val="a6"/>
        <w:numPr>
          <w:ilvl w:val="0"/>
          <w:numId w:val="13"/>
        </w:numPr>
        <w:tabs>
          <w:tab w:val="left" w:pos="284"/>
          <w:tab w:val="left" w:pos="567"/>
        </w:tabs>
        <w:ind w:left="0" w:firstLine="567"/>
        <w:jc w:val="both"/>
      </w:pPr>
      <w:r w:rsidRPr="00446D4A">
        <w:rPr>
          <w:bCs/>
        </w:rPr>
        <w:t>популяризація здорового способу життя та залучення населення до регулярних занять фізичною культурою та спортом;</w:t>
      </w:r>
    </w:p>
    <w:p w:rsidR="001E611F" w:rsidRPr="00446D4A" w:rsidRDefault="001E611F" w:rsidP="001E611F">
      <w:pPr>
        <w:pStyle w:val="a6"/>
        <w:numPr>
          <w:ilvl w:val="0"/>
          <w:numId w:val="13"/>
        </w:numPr>
        <w:tabs>
          <w:tab w:val="left" w:pos="284"/>
          <w:tab w:val="left" w:pos="567"/>
        </w:tabs>
        <w:ind w:left="0" w:firstLine="567"/>
        <w:jc w:val="both"/>
      </w:pPr>
      <w:r w:rsidRPr="00446D4A">
        <w:rPr>
          <w:bCs/>
        </w:rPr>
        <w:t>надання фінансової підтримки спортивним громадським організаціям, товариствам та дитячо-юнацьким спортивним школам в організації та проведенні спортивно-масових заходів і участі збірних команд та спортсменів міста у обласних та Всеукраїнських і Міжнародних змаганнях;</w:t>
      </w:r>
    </w:p>
    <w:p w:rsidR="001E611F" w:rsidRPr="00446D4A" w:rsidRDefault="001E611F" w:rsidP="001E611F">
      <w:pPr>
        <w:pStyle w:val="a6"/>
        <w:numPr>
          <w:ilvl w:val="0"/>
          <w:numId w:val="13"/>
        </w:numPr>
        <w:tabs>
          <w:tab w:val="left" w:pos="284"/>
          <w:tab w:val="left" w:pos="567"/>
        </w:tabs>
        <w:ind w:left="0" w:firstLine="567"/>
        <w:jc w:val="both"/>
      </w:pPr>
      <w:r w:rsidRPr="00446D4A">
        <w:rPr>
          <w:bCs/>
        </w:rPr>
        <w:t>завершення будівництва ігрового майданчику на території ЗОШ №3, реконструкція ігрового майданчику «Гостинний дім», утеплення фасаду ДЮСШ «Сокіл», утеплення даху басейну «Посейдон», будівництво ігрового майданчику на стадіоні «Хімік»;</w:t>
      </w:r>
    </w:p>
    <w:p w:rsidR="001E611F" w:rsidRPr="00446D4A" w:rsidRDefault="001E611F" w:rsidP="001E611F">
      <w:pPr>
        <w:pStyle w:val="a6"/>
        <w:numPr>
          <w:ilvl w:val="0"/>
          <w:numId w:val="13"/>
        </w:numPr>
        <w:tabs>
          <w:tab w:val="left" w:pos="567"/>
        </w:tabs>
        <w:ind w:left="0" w:right="-52" w:firstLine="567"/>
        <w:jc w:val="both"/>
      </w:pPr>
      <w:r w:rsidRPr="00446D4A">
        <w:t>упередження складних життєвих обставин в сім’ях, які перебувають у складних життєвих обставинах;</w:t>
      </w:r>
    </w:p>
    <w:p w:rsidR="001E611F" w:rsidRPr="00446D4A" w:rsidRDefault="001E611F" w:rsidP="001E611F">
      <w:pPr>
        <w:pStyle w:val="a6"/>
        <w:numPr>
          <w:ilvl w:val="0"/>
          <w:numId w:val="13"/>
        </w:numPr>
        <w:tabs>
          <w:tab w:val="left" w:pos="567"/>
        </w:tabs>
        <w:ind w:left="0" w:right="-52" w:firstLine="567"/>
        <w:jc w:val="both"/>
      </w:pPr>
      <w:r w:rsidRPr="00446D4A">
        <w:t>розвиток та функціонування сімейних форм виховання дітей;</w:t>
      </w:r>
    </w:p>
    <w:p w:rsidR="001E611F" w:rsidRPr="00446D4A" w:rsidRDefault="001E611F" w:rsidP="001E611F">
      <w:pPr>
        <w:pStyle w:val="a6"/>
        <w:numPr>
          <w:ilvl w:val="0"/>
          <w:numId w:val="13"/>
        </w:numPr>
        <w:tabs>
          <w:tab w:val="left" w:pos="567"/>
        </w:tabs>
        <w:ind w:left="0" w:right="-52" w:firstLine="567"/>
        <w:jc w:val="both"/>
      </w:pPr>
      <w:r w:rsidRPr="00446D4A">
        <w:t>забезпечення якості надання соціальних послуг, надання соціально-психологічної підтримки родинам учасників антитерористичної операції та сім’ям внутрішньо переміщених осіб;</w:t>
      </w:r>
    </w:p>
    <w:p w:rsidR="001E611F" w:rsidRPr="00446D4A" w:rsidRDefault="001E611F" w:rsidP="001E611F">
      <w:pPr>
        <w:pStyle w:val="a6"/>
        <w:numPr>
          <w:ilvl w:val="0"/>
          <w:numId w:val="13"/>
        </w:numPr>
        <w:ind w:left="0" w:firstLine="567"/>
        <w:contextualSpacing/>
        <w:jc w:val="both"/>
      </w:pPr>
      <w:r w:rsidRPr="00446D4A">
        <w:t>проведення роботи щодо влаштування дітей-сиріт та дітей, позбавлених батьківського піклування у сімейні форми виховання, шляхом пошуку потенційних кандидатів в усиновлювачі, опікуни (піклувальники), прийомні батьки, батьки-вихователі, зокрема, через донесення інформації до сіл, що приєдналися до Калуської ОТГ;</w:t>
      </w:r>
    </w:p>
    <w:p w:rsidR="001E611F" w:rsidRPr="00446D4A" w:rsidRDefault="001E611F" w:rsidP="001E611F">
      <w:pPr>
        <w:pStyle w:val="a6"/>
        <w:numPr>
          <w:ilvl w:val="0"/>
          <w:numId w:val="13"/>
        </w:numPr>
        <w:ind w:left="0" w:firstLine="567"/>
        <w:contextualSpacing/>
        <w:jc w:val="both"/>
      </w:pPr>
      <w:r w:rsidRPr="00446D4A">
        <w:t>виявлення та підтримка дітей соціально незахищених категорій та сімей, які  опинились у складних життєвих обставинах;</w:t>
      </w:r>
    </w:p>
    <w:p w:rsidR="001E611F" w:rsidRPr="00446D4A" w:rsidRDefault="001E611F" w:rsidP="001E611F">
      <w:pPr>
        <w:pStyle w:val="a6"/>
        <w:numPr>
          <w:ilvl w:val="0"/>
          <w:numId w:val="13"/>
        </w:numPr>
        <w:ind w:left="0" w:firstLine="567"/>
        <w:contextualSpacing/>
        <w:jc w:val="both"/>
      </w:pPr>
      <w:r w:rsidRPr="00446D4A">
        <w:t>популяризація сімейних цінностей, запобігання та протидія домашньому насильству, торгівлі людьми;</w:t>
      </w:r>
    </w:p>
    <w:p w:rsidR="001E611F" w:rsidRPr="00446D4A" w:rsidRDefault="001E611F" w:rsidP="001E611F">
      <w:pPr>
        <w:pStyle w:val="a6"/>
        <w:numPr>
          <w:ilvl w:val="0"/>
          <w:numId w:val="13"/>
        </w:numPr>
        <w:ind w:left="0" w:firstLine="567"/>
        <w:contextualSpacing/>
        <w:jc w:val="both"/>
      </w:pPr>
      <w:r w:rsidRPr="00446D4A">
        <w:t xml:space="preserve">проведення профілактичних заходів, здійснення спільних з іншими структурними підрозділами міської ради профілактичних рейдів щодо профілактики тютюнопаління, вживання алкоголю; </w:t>
      </w:r>
      <w:r w:rsidRPr="00446D4A">
        <w:rPr>
          <w:shd w:val="clear" w:color="auto" w:fill="FFFFFF"/>
        </w:rPr>
        <w:t xml:space="preserve">посилення спільно </w:t>
      </w:r>
      <w:r w:rsidRPr="00446D4A">
        <w:t>з відділом Калуської поліції ГУНП</w:t>
      </w:r>
      <w:r w:rsidRPr="00446D4A">
        <w:rPr>
          <w:shd w:val="clear" w:color="auto" w:fill="FFFFFF"/>
        </w:rPr>
        <w:t xml:space="preserve"> роботи з запобігання неповнолітніми вживання  алкогольних напоїв і  наркотиків;</w:t>
      </w:r>
    </w:p>
    <w:p w:rsidR="001E611F" w:rsidRPr="00446D4A" w:rsidRDefault="001E611F" w:rsidP="001E611F">
      <w:pPr>
        <w:pStyle w:val="a6"/>
        <w:numPr>
          <w:ilvl w:val="0"/>
          <w:numId w:val="13"/>
        </w:numPr>
        <w:ind w:left="0" w:firstLine="567"/>
        <w:contextualSpacing/>
        <w:jc w:val="both"/>
      </w:pPr>
      <w:r w:rsidRPr="00446D4A">
        <w:t>придбання житла для дітей-сиріт та дітей, позбавлених батьківського піклування; проведення роз’яснювальної роботи з педагогічними працівниками щодо раннього виявлення дітей та сімей з дітьми, які опинилися в складних життєвих обставинах, виявлення посиленої уваги та турботи по відношенню до них;</w:t>
      </w:r>
    </w:p>
    <w:p w:rsidR="001E611F" w:rsidRPr="00446D4A" w:rsidRDefault="001E611F" w:rsidP="001E611F">
      <w:pPr>
        <w:pStyle w:val="a6"/>
        <w:numPr>
          <w:ilvl w:val="0"/>
          <w:numId w:val="13"/>
        </w:numPr>
        <w:ind w:left="0" w:firstLine="567"/>
        <w:contextualSpacing/>
        <w:jc w:val="both"/>
      </w:pPr>
      <w:r w:rsidRPr="00446D4A">
        <w:t>здійснення контролю за умовами проживання та утримання дітей, в тому числі дітей-сиріт та дітей, позбавлених батьківського піклування, за місцем проживання;</w:t>
      </w:r>
    </w:p>
    <w:p w:rsidR="001E611F" w:rsidRPr="00446D4A" w:rsidRDefault="001E611F" w:rsidP="001E611F">
      <w:pPr>
        <w:pStyle w:val="a6"/>
        <w:numPr>
          <w:ilvl w:val="0"/>
          <w:numId w:val="13"/>
        </w:numPr>
        <w:ind w:left="0" w:firstLine="567"/>
        <w:contextualSpacing/>
        <w:jc w:val="both"/>
      </w:pPr>
      <w:r w:rsidRPr="00446D4A">
        <w:t>стабілізація ситуації на ринку праці та недопущення погіршення ситуації у сфері зайнятості населення, мінімізації негативних соціальних наслідків, недопущення росту рівня безробіття. Залучення незайнятого населення працездатного віку, у тому числі громадян з обмеженими фізичними можливостями до трудової діяльності;</w:t>
      </w:r>
    </w:p>
    <w:p w:rsidR="001E611F" w:rsidRPr="00446D4A" w:rsidRDefault="001E611F" w:rsidP="001E611F">
      <w:pPr>
        <w:pStyle w:val="a6"/>
        <w:numPr>
          <w:ilvl w:val="0"/>
          <w:numId w:val="13"/>
        </w:numPr>
        <w:ind w:left="0" w:firstLine="567"/>
        <w:contextualSpacing/>
        <w:jc w:val="both"/>
      </w:pPr>
      <w:r w:rsidRPr="00446D4A">
        <w:t>забезпечення своєчасності, правильності призначення, перерахунків і виплати пенсій, виконання планових показників з власних доходів в т.ч. за рахунок погашення заборгованості платників  до Пенсійного фонду України;</w:t>
      </w:r>
    </w:p>
    <w:p w:rsidR="001E611F" w:rsidRPr="00446D4A" w:rsidRDefault="001E611F" w:rsidP="001E611F">
      <w:pPr>
        <w:pStyle w:val="a6"/>
        <w:numPr>
          <w:ilvl w:val="0"/>
          <w:numId w:val="13"/>
        </w:numPr>
        <w:ind w:left="0" w:firstLine="567"/>
        <w:contextualSpacing/>
        <w:jc w:val="both"/>
      </w:pPr>
      <w:r w:rsidRPr="00446D4A">
        <w:t>охоплення соціальною підтримкою і допомогою найбільш соціально вразливих верств населення, в т.ч. осіб з обмеженими фізичними можливостями, шляхом поглиблення адресності при наданні державних соціальних допомог та пільг, виплат, надбавок, пільг і компенсацій з місцевого бюджету;</w:t>
      </w:r>
    </w:p>
    <w:p w:rsidR="001E611F" w:rsidRPr="00446D4A" w:rsidRDefault="001E611F" w:rsidP="001E611F">
      <w:pPr>
        <w:pStyle w:val="a6"/>
        <w:numPr>
          <w:ilvl w:val="0"/>
          <w:numId w:val="13"/>
        </w:numPr>
        <w:tabs>
          <w:tab w:val="left" w:pos="709"/>
        </w:tabs>
        <w:ind w:left="0" w:firstLine="567"/>
        <w:contextualSpacing/>
        <w:jc w:val="both"/>
      </w:pPr>
      <w:r w:rsidRPr="00446D4A">
        <w:t>дослідження впливу хвостосховищ на засолення ґрунтових вод;</w:t>
      </w:r>
    </w:p>
    <w:p w:rsidR="001E611F" w:rsidRPr="00446D4A" w:rsidRDefault="001E611F" w:rsidP="001E611F">
      <w:pPr>
        <w:pStyle w:val="a6"/>
        <w:numPr>
          <w:ilvl w:val="0"/>
          <w:numId w:val="13"/>
        </w:numPr>
        <w:tabs>
          <w:tab w:val="left" w:pos="709"/>
        </w:tabs>
        <w:ind w:left="0" w:firstLine="567"/>
        <w:contextualSpacing/>
        <w:jc w:val="both"/>
      </w:pPr>
      <w:r w:rsidRPr="00446D4A">
        <w:t>виготовлення ПДК на створення системи екологічного моніторингу впливу колишнього калійно-магнієвого виробництва на громадську та промислову забудову;</w:t>
      </w:r>
    </w:p>
    <w:p w:rsidR="001E611F" w:rsidRPr="00446D4A" w:rsidRDefault="001E611F" w:rsidP="001E611F">
      <w:pPr>
        <w:pStyle w:val="a6"/>
        <w:numPr>
          <w:ilvl w:val="0"/>
          <w:numId w:val="13"/>
        </w:numPr>
        <w:tabs>
          <w:tab w:val="left" w:pos="709"/>
        </w:tabs>
        <w:ind w:left="0" w:firstLine="567"/>
        <w:contextualSpacing/>
        <w:jc w:val="both"/>
      </w:pPr>
      <w:r w:rsidRPr="00446D4A">
        <w:t>дослідження динаміки деформацій, визначення карстових утворень земної поверхні на територіях м. Калуш;</w:t>
      </w:r>
    </w:p>
    <w:p w:rsidR="001E611F" w:rsidRPr="00446D4A" w:rsidRDefault="001E611F" w:rsidP="001E611F">
      <w:pPr>
        <w:pStyle w:val="a6"/>
        <w:numPr>
          <w:ilvl w:val="0"/>
          <w:numId w:val="13"/>
        </w:numPr>
        <w:shd w:val="clear" w:color="auto" w:fill="FFFFFF"/>
        <w:tabs>
          <w:tab w:val="left" w:pos="709"/>
        </w:tabs>
        <w:ind w:left="0" w:firstLine="567"/>
        <w:jc w:val="both"/>
      </w:pPr>
      <w:r w:rsidRPr="00446D4A">
        <w:t xml:space="preserve">зниження ризиків виникнення надзвичайних ситуацій техногенного характеру; </w:t>
      </w:r>
    </w:p>
    <w:p w:rsidR="001E611F" w:rsidRPr="00446D4A" w:rsidRDefault="001E611F" w:rsidP="001E611F">
      <w:pPr>
        <w:pStyle w:val="a6"/>
        <w:numPr>
          <w:ilvl w:val="0"/>
          <w:numId w:val="13"/>
        </w:numPr>
        <w:shd w:val="clear" w:color="auto" w:fill="FFFFFF"/>
        <w:tabs>
          <w:tab w:val="left" w:pos="709"/>
        </w:tabs>
        <w:ind w:left="0" w:firstLine="567"/>
        <w:jc w:val="both"/>
      </w:pPr>
      <w:r w:rsidRPr="00446D4A">
        <w:t xml:space="preserve">оповіщення населення про загрозу чи виникнення надзвичайної ситуації; </w:t>
      </w:r>
    </w:p>
    <w:p w:rsidR="001E611F" w:rsidRPr="00446D4A" w:rsidRDefault="001E611F" w:rsidP="001E611F">
      <w:pPr>
        <w:pStyle w:val="a6"/>
        <w:numPr>
          <w:ilvl w:val="0"/>
          <w:numId w:val="13"/>
        </w:numPr>
        <w:shd w:val="clear" w:color="auto" w:fill="FFFFFF"/>
        <w:tabs>
          <w:tab w:val="left" w:pos="709"/>
        </w:tabs>
        <w:ind w:left="0" w:firstLine="567"/>
        <w:jc w:val="both"/>
      </w:pPr>
      <w:r w:rsidRPr="00446D4A">
        <w:t>накопичення матеріального резерву для запобігання та ліквідації надзвичайних ситуацій;</w:t>
      </w:r>
    </w:p>
    <w:p w:rsidR="001E611F" w:rsidRPr="00446D4A" w:rsidRDefault="001E611F" w:rsidP="001E611F">
      <w:pPr>
        <w:pStyle w:val="a6"/>
        <w:numPr>
          <w:ilvl w:val="0"/>
          <w:numId w:val="13"/>
        </w:numPr>
        <w:shd w:val="clear" w:color="auto" w:fill="FFFFFF"/>
        <w:tabs>
          <w:tab w:val="left" w:pos="709"/>
        </w:tabs>
        <w:ind w:left="0" w:firstLine="567"/>
        <w:jc w:val="both"/>
        <w:rPr>
          <w:spacing w:val="24"/>
        </w:rPr>
      </w:pPr>
      <w:r w:rsidRPr="00446D4A">
        <w:t>покращення екологічної ситуації</w:t>
      </w:r>
      <w:r w:rsidRPr="00446D4A">
        <w:rPr>
          <w:spacing w:val="24"/>
        </w:rPr>
        <w:t>.</w:t>
      </w:r>
    </w:p>
    <w:p w:rsidR="001E611F" w:rsidRPr="00446D4A" w:rsidRDefault="001E611F" w:rsidP="001E611F">
      <w:pPr>
        <w:ind w:firstLine="720"/>
        <w:jc w:val="both"/>
      </w:pPr>
    </w:p>
    <w:p w:rsidR="001E611F" w:rsidRPr="00446D4A" w:rsidRDefault="001E611F" w:rsidP="001E611F">
      <w:pPr>
        <w:tabs>
          <w:tab w:val="left" w:pos="3940"/>
        </w:tabs>
        <w:jc w:val="center"/>
        <w:rPr>
          <w:b/>
        </w:rPr>
      </w:pPr>
    </w:p>
    <w:p w:rsidR="001E611F" w:rsidRPr="00446D4A" w:rsidRDefault="001E611F" w:rsidP="001E611F">
      <w:pPr>
        <w:tabs>
          <w:tab w:val="left" w:pos="3940"/>
        </w:tabs>
        <w:jc w:val="center"/>
        <w:rPr>
          <w:b/>
        </w:rPr>
      </w:pPr>
    </w:p>
    <w:p w:rsidR="001E611F" w:rsidRPr="00446D4A" w:rsidRDefault="001E611F" w:rsidP="001E611F">
      <w:pPr>
        <w:tabs>
          <w:tab w:val="left" w:pos="3940"/>
        </w:tabs>
        <w:jc w:val="center"/>
        <w:rPr>
          <w:b/>
        </w:rPr>
      </w:pPr>
    </w:p>
    <w:p w:rsidR="001E611F" w:rsidRPr="00446D4A" w:rsidRDefault="001E611F" w:rsidP="001E611F">
      <w:pPr>
        <w:tabs>
          <w:tab w:val="left" w:pos="3940"/>
        </w:tabs>
        <w:jc w:val="center"/>
        <w:rPr>
          <w:b/>
        </w:rPr>
      </w:pPr>
      <w:r w:rsidRPr="00446D4A">
        <w:rPr>
          <w:b/>
        </w:rPr>
        <w:br w:type="page"/>
      </w:r>
    </w:p>
    <w:p w:rsidR="001E611F" w:rsidRPr="00446D4A" w:rsidRDefault="001E611F" w:rsidP="001E611F">
      <w:pPr>
        <w:tabs>
          <w:tab w:val="left" w:pos="3940"/>
        </w:tabs>
        <w:jc w:val="center"/>
        <w:rPr>
          <w:b/>
        </w:rPr>
      </w:pPr>
      <w:r w:rsidRPr="00446D4A">
        <w:rPr>
          <w:b/>
        </w:rPr>
        <w:t xml:space="preserve">5 пріоритетних завдань керівництва міськвиконкому  </w:t>
      </w:r>
    </w:p>
    <w:p w:rsidR="001E611F" w:rsidRPr="00446D4A" w:rsidRDefault="001E611F" w:rsidP="001E611F">
      <w:pPr>
        <w:tabs>
          <w:tab w:val="left" w:pos="3940"/>
        </w:tabs>
        <w:jc w:val="center"/>
        <w:rPr>
          <w:b/>
        </w:rPr>
      </w:pPr>
      <w:r w:rsidRPr="00446D4A">
        <w:rPr>
          <w:b/>
        </w:rPr>
        <w:t>щодо соціально-економічного розвитку Калуської міської ОТГ</w:t>
      </w:r>
    </w:p>
    <w:p w:rsidR="001E611F" w:rsidRPr="00446D4A" w:rsidRDefault="001E611F" w:rsidP="001E611F">
      <w:pPr>
        <w:tabs>
          <w:tab w:val="left" w:pos="3940"/>
        </w:tabs>
        <w:jc w:val="center"/>
        <w:rPr>
          <w:b/>
        </w:rPr>
      </w:pPr>
      <w:r w:rsidRPr="00446D4A">
        <w:rPr>
          <w:b/>
        </w:rPr>
        <w:t xml:space="preserve">у 2020 році </w:t>
      </w:r>
    </w:p>
    <w:p w:rsidR="001E611F" w:rsidRPr="00446D4A" w:rsidRDefault="001E611F" w:rsidP="001E611F">
      <w:pPr>
        <w:tabs>
          <w:tab w:val="left" w:pos="3940"/>
        </w:tabs>
        <w:jc w:val="center"/>
        <w:rPr>
          <w:b/>
        </w:rPr>
      </w:pPr>
    </w:p>
    <w:p w:rsidR="001E611F" w:rsidRPr="00446D4A" w:rsidRDefault="001E611F" w:rsidP="001E611F">
      <w:pPr>
        <w:ind w:right="257" w:firstLine="708"/>
        <w:contextualSpacing/>
        <w:jc w:val="both"/>
      </w:pPr>
      <w:r w:rsidRPr="00446D4A">
        <w:t xml:space="preserve">1. Капітальний ремонт вул. Окружна в м. Калуш Івано-Франківської області (49800,0 тис. грн., з них 44 820,0 тис .грн. - державний бюджет, 4980 тис. грн. - міський бюджет (співфінансування). </w:t>
      </w:r>
    </w:p>
    <w:p w:rsidR="001E611F" w:rsidRPr="00446D4A" w:rsidRDefault="001E611F" w:rsidP="001E611F">
      <w:pPr>
        <w:ind w:right="-1"/>
        <w:contextualSpacing/>
        <w:jc w:val="both"/>
      </w:pPr>
    </w:p>
    <w:p w:rsidR="001E611F" w:rsidRPr="00446D4A" w:rsidRDefault="001E611F" w:rsidP="001E611F">
      <w:pPr>
        <w:ind w:right="-1" w:firstLine="708"/>
        <w:contextualSpacing/>
        <w:jc w:val="both"/>
      </w:pPr>
      <w:r w:rsidRPr="00446D4A">
        <w:t xml:space="preserve">2. Реконструкція аварійної ділянки водопроводу від ВНС-ІІ підйому до камери переключення на вул. Ринковій в м.Калуші Івано-Франківської області (І черга) (4646,608 тис. грн., з них 1500,0 тис. грн.- обласний бюджет, 3146,608 тис. грн. – міський бюджет). </w:t>
      </w:r>
    </w:p>
    <w:p w:rsidR="001E611F" w:rsidRPr="00446D4A" w:rsidRDefault="001E611F" w:rsidP="001E611F">
      <w:pPr>
        <w:spacing w:line="276" w:lineRule="auto"/>
        <w:jc w:val="both"/>
      </w:pPr>
    </w:p>
    <w:p w:rsidR="001E611F" w:rsidRPr="00446D4A" w:rsidRDefault="001E611F" w:rsidP="001E611F">
      <w:pPr>
        <w:ind w:firstLine="708"/>
        <w:jc w:val="both"/>
      </w:pPr>
      <w:r w:rsidRPr="00446D4A">
        <w:t>3. Забезпечення навчально-комп'ютерними комплексами та меблями  освітні заклади (3000,0 тис. грн., з них 1500,0 тис. грн. – обласний бюджет,1 500,0 тис. грн. - міський бюджет).</w:t>
      </w:r>
    </w:p>
    <w:p w:rsidR="001E611F" w:rsidRPr="00446D4A" w:rsidRDefault="001E611F" w:rsidP="001E611F">
      <w:pPr>
        <w:ind w:right="-1"/>
        <w:contextualSpacing/>
        <w:jc w:val="both"/>
      </w:pPr>
    </w:p>
    <w:p w:rsidR="001E611F" w:rsidRPr="00446D4A" w:rsidRDefault="001E611F" w:rsidP="001E611F">
      <w:pPr>
        <w:ind w:firstLine="708"/>
        <w:jc w:val="both"/>
      </w:pPr>
      <w:r w:rsidRPr="00446D4A">
        <w:t>4. Капітальний ремонт приміщень дитячої поліклініки Калуського міського центру первинної медико-санітарної допомоги (2500,0 тис. грн., з них 1 000,0 – обласний бюджет, 1500,0 тис. грн. - міський бюджет).</w:t>
      </w:r>
    </w:p>
    <w:p w:rsidR="001E611F" w:rsidRPr="00446D4A" w:rsidRDefault="001E611F" w:rsidP="001E611F">
      <w:pPr>
        <w:ind w:right="-1"/>
        <w:contextualSpacing/>
        <w:jc w:val="both"/>
      </w:pPr>
    </w:p>
    <w:p w:rsidR="001E611F" w:rsidRPr="00446D4A" w:rsidRDefault="001E611F" w:rsidP="001E611F">
      <w:pPr>
        <w:ind w:firstLine="708"/>
        <w:jc w:val="both"/>
      </w:pPr>
      <w:r w:rsidRPr="00446D4A">
        <w:t>5. Реконструкція каналізаційної насосної станції №3 на вул. Євшана в м. Калуш Івано-Франківської області  (5025,934 тис. грн., з них 2000,0 0 тис. грн.- обласний бюджет, 3025,934 тис. грн.- міський бюджет).</w:t>
      </w:r>
    </w:p>
    <w:p w:rsidR="001E611F" w:rsidRPr="00446D4A" w:rsidRDefault="001E611F" w:rsidP="001E611F">
      <w:pPr>
        <w:ind w:right="-1" w:firstLine="708"/>
        <w:contextualSpacing/>
        <w:jc w:val="both"/>
      </w:pPr>
    </w:p>
    <w:p w:rsidR="001E611F" w:rsidRPr="00446D4A" w:rsidRDefault="001E611F" w:rsidP="001E611F">
      <w:pPr>
        <w:spacing w:after="200"/>
      </w:pPr>
      <w:r w:rsidRPr="00446D4A">
        <w:br w:type="page"/>
      </w:r>
    </w:p>
    <w:p w:rsidR="001E611F" w:rsidRPr="00446D4A" w:rsidRDefault="001E611F" w:rsidP="001E611F">
      <w:pPr>
        <w:jc w:val="center"/>
        <w:rPr>
          <w:b/>
          <w:sz w:val="32"/>
          <w:szCs w:val="32"/>
        </w:rPr>
      </w:pPr>
      <w:r w:rsidRPr="00446D4A">
        <w:rPr>
          <w:b/>
          <w:sz w:val="28"/>
          <w:szCs w:val="28"/>
        </w:rPr>
        <w:t xml:space="preserve">ІІІ. </w:t>
      </w:r>
      <w:r w:rsidRPr="00446D4A">
        <w:rPr>
          <w:b/>
          <w:sz w:val="32"/>
          <w:szCs w:val="32"/>
        </w:rPr>
        <w:t>Основні напрями економічної і соціальної політики міста</w:t>
      </w:r>
    </w:p>
    <w:p w:rsidR="001E611F" w:rsidRPr="00446D4A" w:rsidRDefault="001E611F" w:rsidP="001E611F">
      <w:pPr>
        <w:jc w:val="center"/>
        <w:rPr>
          <w:b/>
          <w:sz w:val="32"/>
          <w:szCs w:val="32"/>
        </w:rPr>
      </w:pPr>
      <w:r w:rsidRPr="00446D4A">
        <w:rPr>
          <w:b/>
          <w:sz w:val="32"/>
          <w:szCs w:val="32"/>
        </w:rPr>
        <w:t xml:space="preserve"> у 2020 році</w:t>
      </w:r>
    </w:p>
    <w:p w:rsidR="001E611F" w:rsidRPr="00446D4A" w:rsidRDefault="001E611F" w:rsidP="001E611F">
      <w:pPr>
        <w:rPr>
          <w:b/>
          <w:sz w:val="28"/>
          <w:szCs w:val="28"/>
        </w:rPr>
      </w:pPr>
    </w:p>
    <w:p w:rsidR="001E611F" w:rsidRPr="00446D4A" w:rsidRDefault="001E611F" w:rsidP="001E611F">
      <w:pPr>
        <w:pStyle w:val="a6"/>
        <w:numPr>
          <w:ilvl w:val="0"/>
          <w:numId w:val="78"/>
        </w:numPr>
        <w:rPr>
          <w:i/>
        </w:rPr>
      </w:pPr>
      <w:r w:rsidRPr="00446D4A">
        <w:rPr>
          <w:b/>
          <w:i/>
          <w:sz w:val="28"/>
          <w:szCs w:val="28"/>
        </w:rPr>
        <w:t>Податково-бюджетна політика</w:t>
      </w:r>
    </w:p>
    <w:p w:rsidR="001E611F" w:rsidRPr="00446D4A" w:rsidRDefault="001E611F" w:rsidP="001E611F">
      <w:pPr>
        <w:ind w:left="1080"/>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d"/>
        <w:numPr>
          <w:ilvl w:val="1"/>
          <w:numId w:val="6"/>
        </w:numPr>
        <w:spacing w:before="0" w:beforeAutospacing="0" w:after="0" w:afterAutospacing="0"/>
        <w:ind w:left="0" w:firstLine="567"/>
        <w:jc w:val="both"/>
      </w:pPr>
      <w:r w:rsidRPr="00446D4A">
        <w:t>виконання дохідної частини бюджету;</w:t>
      </w:r>
    </w:p>
    <w:p w:rsidR="001E611F" w:rsidRPr="00446D4A" w:rsidRDefault="001E611F" w:rsidP="001E611F">
      <w:pPr>
        <w:pStyle w:val="a7"/>
        <w:widowControl w:val="0"/>
        <w:tabs>
          <w:tab w:val="left" w:pos="0"/>
          <w:tab w:val="left" w:pos="851"/>
        </w:tabs>
        <w:ind w:left="6379" w:firstLine="0"/>
        <w:rPr>
          <w:i/>
          <w:sz w:val="24"/>
          <w:szCs w:val="24"/>
        </w:rPr>
      </w:pPr>
      <w:r w:rsidRPr="00446D4A">
        <w:rPr>
          <w:i/>
          <w:sz w:val="24"/>
          <w:szCs w:val="24"/>
        </w:rPr>
        <w:t xml:space="preserve"> Калуське управління ГУ ДПС в Івано-Франківській області</w:t>
      </w:r>
    </w:p>
    <w:p w:rsidR="001E611F" w:rsidRPr="00446D4A" w:rsidRDefault="001E611F" w:rsidP="001E611F">
      <w:pPr>
        <w:pStyle w:val="a7"/>
        <w:widowControl w:val="0"/>
        <w:tabs>
          <w:tab w:val="left" w:pos="0"/>
          <w:tab w:val="left" w:pos="851"/>
        </w:tabs>
        <w:ind w:left="6379" w:firstLine="0"/>
        <w:rPr>
          <w:sz w:val="24"/>
          <w:szCs w:val="24"/>
        </w:rPr>
      </w:pPr>
    </w:p>
    <w:p w:rsidR="001E611F" w:rsidRPr="00446D4A" w:rsidRDefault="001E611F" w:rsidP="001E611F">
      <w:pPr>
        <w:pStyle w:val="a7"/>
        <w:widowControl w:val="0"/>
        <w:numPr>
          <w:ilvl w:val="1"/>
          <w:numId w:val="6"/>
        </w:numPr>
        <w:tabs>
          <w:tab w:val="left" w:pos="0"/>
          <w:tab w:val="left" w:pos="709"/>
        </w:tabs>
        <w:ind w:left="0" w:firstLine="567"/>
        <w:rPr>
          <w:sz w:val="24"/>
          <w:szCs w:val="24"/>
        </w:rPr>
      </w:pPr>
      <w:r w:rsidRPr="00446D4A">
        <w:rPr>
          <w:sz w:val="24"/>
          <w:szCs w:val="24"/>
        </w:rPr>
        <w:t>сприяння максимального розвитку сервісів обслуговування платників податків. Здійснення аналізу ризиків, які виникають через маніпулювання податковою звітністю суб’єктами господарювання ;</w:t>
      </w:r>
    </w:p>
    <w:p w:rsidR="001E611F" w:rsidRPr="00446D4A" w:rsidRDefault="001E611F" w:rsidP="001E611F">
      <w:pPr>
        <w:pStyle w:val="a6"/>
        <w:tabs>
          <w:tab w:val="left" w:pos="851"/>
        </w:tabs>
        <w:ind w:left="6379"/>
        <w:jc w:val="both"/>
        <w:rPr>
          <w:i/>
        </w:rPr>
      </w:pPr>
      <w:r w:rsidRPr="00446D4A">
        <w:rPr>
          <w:i/>
        </w:rPr>
        <w:t xml:space="preserve"> Калуське управління ГУ ДПС в Івано-Франківській області</w:t>
      </w:r>
    </w:p>
    <w:p w:rsidR="001E611F" w:rsidRPr="00446D4A" w:rsidRDefault="001E611F" w:rsidP="001E611F">
      <w:pPr>
        <w:pStyle w:val="a7"/>
        <w:widowControl w:val="0"/>
        <w:numPr>
          <w:ilvl w:val="0"/>
          <w:numId w:val="71"/>
        </w:numPr>
        <w:tabs>
          <w:tab w:val="left" w:pos="0"/>
          <w:tab w:val="left" w:pos="709"/>
        </w:tabs>
        <w:ind w:left="-142" w:firstLine="709"/>
        <w:rPr>
          <w:sz w:val="24"/>
          <w:szCs w:val="24"/>
        </w:rPr>
      </w:pPr>
      <w:r w:rsidRPr="00446D4A">
        <w:rPr>
          <w:sz w:val="24"/>
          <w:szCs w:val="24"/>
        </w:rPr>
        <w:t>забезпечення економного та ефективного витрачання коштів бюджету міста, відкритості та прозорості фінансів.</w:t>
      </w:r>
    </w:p>
    <w:p w:rsidR="001E611F" w:rsidRPr="00446D4A" w:rsidRDefault="001E611F" w:rsidP="001E611F">
      <w:pPr>
        <w:pStyle w:val="a6"/>
        <w:tabs>
          <w:tab w:val="left" w:pos="6379"/>
        </w:tabs>
        <w:ind w:left="6379"/>
        <w:jc w:val="both"/>
        <w:rPr>
          <w:i/>
        </w:rPr>
      </w:pPr>
      <w:r w:rsidRPr="00446D4A">
        <w:rPr>
          <w:i/>
        </w:rPr>
        <w:t xml:space="preserve"> Фінансове управління Калуської міської ради</w:t>
      </w:r>
    </w:p>
    <w:p w:rsidR="001E611F" w:rsidRPr="00446D4A" w:rsidRDefault="001E611F" w:rsidP="001E611F">
      <w:pPr>
        <w:pStyle w:val="a6"/>
        <w:tabs>
          <w:tab w:val="left" w:pos="851"/>
        </w:tabs>
        <w:ind w:left="6379"/>
        <w:jc w:val="both"/>
        <w:rPr>
          <w:i/>
        </w:rPr>
      </w:pPr>
    </w:p>
    <w:p w:rsidR="001E611F" w:rsidRPr="00446D4A" w:rsidRDefault="001E611F" w:rsidP="001E611F">
      <w:pPr>
        <w:ind w:firstLine="567"/>
        <w:jc w:val="both"/>
      </w:pPr>
      <w:r w:rsidRPr="00446D4A">
        <w:t>При здійсненні розрахунку дохідної частини бюджету на 2020 рік було враховано утворення у 2019 році Калуської міської об'єднаної територіальної громади за рахунок приєднання до міста обласного значення Калуш суміжних сільських територіальних громад, а саме:  Кропивницької сільської ради Калуського району та село, що їй адміністративно підпорядковано: с. Кропивник; Мостищенської сільської ради Калуського району та село, що їй адміністративно підпорядковано: с. Мостище; Вістівської сільської ради Калуського району та села, що їй адміністративно підпорядковані: с. Вістова та Бабин-Зарічний.</w:t>
      </w:r>
    </w:p>
    <w:p w:rsidR="001E611F" w:rsidRPr="00446D4A" w:rsidRDefault="001E611F" w:rsidP="001E611F">
      <w:pPr>
        <w:ind w:firstLine="567"/>
        <w:jc w:val="both"/>
      </w:pPr>
      <w:r w:rsidRPr="00446D4A">
        <w:t>Прогноз доходів бюджету Калуської об’єднаної міської територіальної громади на 2020 рік розрахований відповідно до норм чинного Податкового і Бюджетного Кодексів України.</w:t>
      </w:r>
    </w:p>
    <w:p w:rsidR="001E611F" w:rsidRPr="00446D4A" w:rsidRDefault="001E611F" w:rsidP="001E611F">
      <w:pPr>
        <w:jc w:val="both"/>
        <w:rPr>
          <w:b/>
        </w:rPr>
      </w:pPr>
      <w:r w:rsidRPr="00446D4A">
        <w:rPr>
          <w:b/>
        </w:rPr>
        <w:t>За доходами:</w:t>
      </w:r>
    </w:p>
    <w:p w:rsidR="001E611F" w:rsidRPr="00446D4A" w:rsidRDefault="001E611F" w:rsidP="001E611F">
      <w:pPr>
        <w:ind w:firstLine="567"/>
        <w:jc w:val="both"/>
      </w:pPr>
      <w:r w:rsidRPr="00446D4A">
        <w:t>При розрахунку прогнозних показників податку на доходи фізичних осіб  враховано наступні фактори:</w:t>
      </w:r>
    </w:p>
    <w:p w:rsidR="001E611F" w:rsidRPr="00446D4A" w:rsidRDefault="001E611F" w:rsidP="001E611F">
      <w:pPr>
        <w:pStyle w:val="43"/>
        <w:numPr>
          <w:ilvl w:val="0"/>
          <w:numId w:val="122"/>
        </w:numPr>
        <w:ind w:left="0" w:firstLine="567"/>
        <w:rPr>
          <w:rFonts w:ascii="Times New Roman" w:hAnsi="Times New Roman" w:cs="Times New Roman"/>
          <w:sz w:val="24"/>
          <w:szCs w:val="24"/>
          <w:lang w:val="uk-UA"/>
        </w:rPr>
      </w:pPr>
      <w:r w:rsidRPr="00446D4A">
        <w:rPr>
          <w:rFonts w:ascii="Times New Roman" w:hAnsi="Times New Roman" w:cs="Times New Roman"/>
          <w:sz w:val="24"/>
          <w:szCs w:val="24"/>
          <w:lang w:val="uk-UA"/>
        </w:rPr>
        <w:t xml:space="preserve">діючі норми Податкового кодексу (застосування єдиної ставки (18%) оподаткування доходів фізичних осіб; </w:t>
      </w:r>
    </w:p>
    <w:p w:rsidR="001E611F" w:rsidRPr="00446D4A" w:rsidRDefault="001E611F" w:rsidP="001E611F">
      <w:pPr>
        <w:pStyle w:val="43"/>
        <w:numPr>
          <w:ilvl w:val="0"/>
          <w:numId w:val="122"/>
        </w:numPr>
        <w:ind w:left="0" w:firstLine="567"/>
        <w:rPr>
          <w:rFonts w:ascii="Times New Roman" w:hAnsi="Times New Roman" w:cs="Times New Roman"/>
          <w:sz w:val="24"/>
          <w:szCs w:val="24"/>
          <w:lang w:val="uk-UA"/>
        </w:rPr>
      </w:pPr>
      <w:r w:rsidRPr="00446D4A">
        <w:rPr>
          <w:rFonts w:ascii="Times New Roman" w:hAnsi="Times New Roman" w:cs="Times New Roman"/>
          <w:bCs/>
          <w:iCs/>
          <w:snapToGrid w:val="0"/>
          <w:sz w:val="24"/>
          <w:szCs w:val="24"/>
          <w:lang w:eastAsia="ru-RU"/>
        </w:rPr>
        <w:t>зростання мінімальної заробітної плати;</w:t>
      </w:r>
    </w:p>
    <w:p w:rsidR="001E611F" w:rsidRPr="00446D4A" w:rsidRDefault="001E611F" w:rsidP="001E611F">
      <w:pPr>
        <w:pStyle w:val="43"/>
        <w:numPr>
          <w:ilvl w:val="0"/>
          <w:numId w:val="122"/>
        </w:numPr>
        <w:ind w:left="0" w:firstLine="567"/>
        <w:rPr>
          <w:rFonts w:ascii="Times New Roman" w:hAnsi="Times New Roman" w:cs="Times New Roman"/>
          <w:sz w:val="24"/>
          <w:szCs w:val="24"/>
          <w:lang w:val="uk-UA"/>
        </w:rPr>
      </w:pPr>
      <w:r w:rsidRPr="00446D4A">
        <w:rPr>
          <w:rFonts w:ascii="Times New Roman" w:hAnsi="Times New Roman"/>
          <w:sz w:val="24"/>
          <w:szCs w:val="24"/>
          <w:lang w:val="uk-UA"/>
        </w:rPr>
        <w:t>динаміку надходжень цього податку в 2019 році;</w:t>
      </w:r>
    </w:p>
    <w:p w:rsidR="001E611F" w:rsidRPr="00446D4A" w:rsidRDefault="001E611F" w:rsidP="001E611F">
      <w:pPr>
        <w:pStyle w:val="43"/>
        <w:numPr>
          <w:ilvl w:val="0"/>
          <w:numId w:val="122"/>
        </w:numPr>
        <w:ind w:left="0" w:firstLine="567"/>
        <w:rPr>
          <w:rFonts w:ascii="Times New Roman" w:hAnsi="Times New Roman" w:cs="Times New Roman"/>
          <w:sz w:val="24"/>
          <w:szCs w:val="24"/>
          <w:lang w:val="uk-UA"/>
        </w:rPr>
      </w:pPr>
      <w:r w:rsidRPr="00446D4A">
        <w:rPr>
          <w:rFonts w:ascii="Times New Roman" w:hAnsi="Times New Roman"/>
          <w:sz w:val="24"/>
          <w:szCs w:val="24"/>
          <w:lang w:val="uk-UA"/>
        </w:rPr>
        <w:t>активізацію роботи щодо легалізації виплати заробітної плати, шляхом здійснення контролю за діяльністю суб’єктів господарської діяльності, які приховують отримані доходи, виплачують заробітну з порушенням вимог податкового законодавства;</w:t>
      </w:r>
    </w:p>
    <w:p w:rsidR="001E611F" w:rsidRPr="00446D4A" w:rsidRDefault="001E611F" w:rsidP="001E611F">
      <w:pPr>
        <w:pStyle w:val="43"/>
        <w:numPr>
          <w:ilvl w:val="0"/>
          <w:numId w:val="122"/>
        </w:numPr>
        <w:ind w:left="0" w:firstLine="567"/>
        <w:rPr>
          <w:rFonts w:ascii="Times New Roman" w:hAnsi="Times New Roman" w:cs="Times New Roman"/>
          <w:sz w:val="24"/>
          <w:szCs w:val="24"/>
          <w:lang w:val="uk-UA"/>
        </w:rPr>
      </w:pPr>
      <w:r w:rsidRPr="00446D4A">
        <w:rPr>
          <w:rFonts w:ascii="Times New Roman" w:hAnsi="Times New Roman" w:cs="Times New Roman"/>
          <w:sz w:val="24"/>
          <w:szCs w:val="24"/>
        </w:rPr>
        <w:t xml:space="preserve">вжиття комплексу заходів з погашення заборгованості із виплати заробітної плати. </w:t>
      </w:r>
    </w:p>
    <w:p w:rsidR="001E611F" w:rsidRPr="00446D4A" w:rsidRDefault="001E611F" w:rsidP="001E611F">
      <w:pPr>
        <w:ind w:firstLine="567"/>
        <w:contextualSpacing/>
        <w:jc w:val="both"/>
      </w:pPr>
      <w:r w:rsidRPr="00446D4A">
        <w:rPr>
          <w:bCs/>
          <w:iCs/>
          <w:snapToGrid w:val="0"/>
        </w:rPr>
        <w:t>Розрахунок</w:t>
      </w:r>
      <w:r w:rsidRPr="00446D4A">
        <w:rPr>
          <w:iCs/>
          <w:snapToGrid w:val="0"/>
        </w:rPr>
        <w:t xml:space="preserve"> прогнозної суми по </w:t>
      </w:r>
      <w:r w:rsidRPr="00446D4A">
        <w:rPr>
          <w:bCs/>
          <w:iCs/>
          <w:snapToGrid w:val="0"/>
        </w:rPr>
        <w:t xml:space="preserve">платі за землю на 2020 рік, яка становить понад 90 відсотків у складі податку на майно і </w:t>
      </w:r>
      <w:r w:rsidRPr="00446D4A">
        <w:rPr>
          <w:iCs/>
          <w:snapToGrid w:val="0"/>
        </w:rPr>
        <w:t xml:space="preserve">справляється у формі земельного податку та орендної плати за земельні ділянки, </w:t>
      </w:r>
      <w:r w:rsidRPr="00446D4A">
        <w:t>формуватимуться на базі фактичних надходжень 2018-2019 років, адже Законом України від 23.11.2018 р. </w:t>
      </w:r>
      <w:hyperlink r:id="rId9" w:tgtFrame="_blank" w:history="1">
        <w:r w:rsidRPr="00446D4A">
          <w:rPr>
            <w:rStyle w:val="af1"/>
            <w:color w:val="auto"/>
            <w:bdr w:val="none" w:sz="0" w:space="0" w:color="auto" w:frame="1"/>
          </w:rPr>
          <w:t>№2628-VIII</w:t>
        </w:r>
      </w:hyperlink>
      <w:r w:rsidRPr="00446D4A">
        <w:t xml:space="preserve"> внесено відповідні зміни до п. 9 підрозділу 6 розділу ХХ «Прикінцеві та перехідні положення» </w:t>
      </w:r>
      <w:hyperlink r:id="rId10" w:tgtFrame="_blank" w:history="1">
        <w:r w:rsidRPr="00446D4A">
          <w:rPr>
            <w:rStyle w:val="af1"/>
            <w:color w:val="auto"/>
            <w:bdr w:val="none" w:sz="0" w:space="0" w:color="auto" w:frame="1"/>
          </w:rPr>
          <w:t>ПКУ</w:t>
        </w:r>
      </w:hyperlink>
      <w:r w:rsidRPr="00446D4A">
        <w:t xml:space="preserve"> значення коефіцієнта індексації НГО сільськогосподарських угідь, земель населених пунктів й інших земель несільськогосподарського призначення за 2018-2023 рік становить 100% або 1. </w:t>
      </w:r>
    </w:p>
    <w:p w:rsidR="001E611F" w:rsidRPr="00446D4A" w:rsidRDefault="001E611F" w:rsidP="001E611F">
      <w:pPr>
        <w:jc w:val="both"/>
        <w:rPr>
          <w:b/>
        </w:rPr>
      </w:pPr>
      <w:r w:rsidRPr="00446D4A">
        <w:rPr>
          <w:b/>
        </w:rPr>
        <w:t>За видатками:</w:t>
      </w:r>
    </w:p>
    <w:p w:rsidR="001E611F" w:rsidRPr="00446D4A" w:rsidRDefault="001E611F" w:rsidP="001E611F">
      <w:pPr>
        <w:pStyle w:val="a6"/>
        <w:numPr>
          <w:ilvl w:val="0"/>
          <w:numId w:val="122"/>
        </w:numPr>
        <w:ind w:left="0" w:firstLine="567"/>
        <w:jc w:val="both"/>
      </w:pPr>
      <w:r w:rsidRPr="00446D4A">
        <w:t>забезпечити оптимізацію витрат головних розпорядників коштів міського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1E611F" w:rsidRPr="00446D4A" w:rsidRDefault="001E611F" w:rsidP="001E611F">
      <w:pPr>
        <w:pStyle w:val="a6"/>
        <w:numPr>
          <w:ilvl w:val="0"/>
          <w:numId w:val="122"/>
        </w:numPr>
        <w:ind w:left="0" w:firstLine="567"/>
        <w:jc w:val="both"/>
      </w:pPr>
      <w:r w:rsidRPr="00446D4A">
        <w:t>забезпечити при виконанні бюджету проведення у повному обсязі розрахунків за електричну енергію, теплову енергію, природний газ, які споживаються бюджетними установами, послуги з водопостачання та водовідведення і послуги зв’язку, які їм надаються, не допускаючи будь-якої простроченої заборгованості з оплати зазначених товарів і послуг; забезпечити укладення договорів за кожним видом енергоносіїв;</w:t>
      </w:r>
    </w:p>
    <w:p w:rsidR="001E611F" w:rsidRPr="00446D4A" w:rsidRDefault="001E611F" w:rsidP="001E611F">
      <w:pPr>
        <w:pStyle w:val="a6"/>
        <w:numPr>
          <w:ilvl w:val="0"/>
          <w:numId w:val="122"/>
        </w:numPr>
        <w:ind w:left="0" w:firstLine="567"/>
        <w:jc w:val="both"/>
      </w:pPr>
      <w:r w:rsidRPr="00446D4A">
        <w:t>забезпечити стабільне функціонування бюджетних установ та виконання заходів, передбачених міськими цільовими програмами.</w:t>
      </w:r>
    </w:p>
    <w:p w:rsidR="001E611F" w:rsidRPr="00446D4A" w:rsidRDefault="001E611F" w:rsidP="001E611F">
      <w:pPr>
        <w:ind w:firstLine="426"/>
        <w:rPr>
          <w:sz w:val="28"/>
          <w:szCs w:val="28"/>
        </w:rPr>
      </w:pPr>
    </w:p>
    <w:p w:rsidR="001E611F" w:rsidRPr="00446D4A" w:rsidRDefault="001E611F" w:rsidP="001E611F">
      <w:pPr>
        <w:pStyle w:val="a6"/>
        <w:autoSpaceDN w:val="0"/>
        <w:ind w:left="0"/>
        <w:jc w:val="both"/>
        <w:rPr>
          <w:b/>
        </w:rPr>
      </w:pPr>
      <w:r w:rsidRPr="00446D4A">
        <w:rPr>
          <w:b/>
        </w:rPr>
        <w:t>Кількісні та якісні показники ефективності реалізації: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0"/>
        <w:gridCol w:w="1163"/>
        <w:gridCol w:w="1173"/>
        <w:gridCol w:w="1297"/>
        <w:gridCol w:w="1175"/>
        <w:gridCol w:w="1391"/>
      </w:tblGrid>
      <w:tr w:rsidR="00446D4A" w:rsidRPr="00446D4A" w:rsidTr="00E10AF0">
        <w:tc>
          <w:tcPr>
            <w:tcW w:w="3453" w:type="dxa"/>
          </w:tcPr>
          <w:p w:rsidR="001E611F" w:rsidRPr="00446D4A" w:rsidRDefault="001E611F" w:rsidP="00E10AF0">
            <w:pPr>
              <w:jc w:val="center"/>
            </w:pPr>
            <w:r w:rsidRPr="00446D4A">
              <w:t>Показник</w:t>
            </w:r>
          </w:p>
        </w:tc>
        <w:tc>
          <w:tcPr>
            <w:tcW w:w="1165" w:type="dxa"/>
          </w:tcPr>
          <w:p w:rsidR="001E611F" w:rsidRPr="00446D4A" w:rsidRDefault="001E611F" w:rsidP="00E10AF0">
            <w:pPr>
              <w:jc w:val="center"/>
            </w:pPr>
            <w:r w:rsidRPr="00446D4A">
              <w:t>Один. виміру</w:t>
            </w:r>
          </w:p>
        </w:tc>
        <w:tc>
          <w:tcPr>
            <w:tcW w:w="1176" w:type="dxa"/>
          </w:tcPr>
          <w:p w:rsidR="001E611F" w:rsidRPr="00446D4A" w:rsidRDefault="001E611F" w:rsidP="00E10AF0">
            <w:pPr>
              <w:jc w:val="center"/>
            </w:pPr>
            <w:r w:rsidRPr="00446D4A">
              <w:t>2018 р. факт</w:t>
            </w:r>
          </w:p>
        </w:tc>
        <w:tc>
          <w:tcPr>
            <w:tcW w:w="1274" w:type="dxa"/>
          </w:tcPr>
          <w:p w:rsidR="001E611F" w:rsidRPr="00446D4A" w:rsidRDefault="001E611F" w:rsidP="00E10AF0">
            <w:pPr>
              <w:jc w:val="center"/>
            </w:pPr>
            <w:r w:rsidRPr="00446D4A">
              <w:t>2019 р. очікуване виконання</w:t>
            </w:r>
          </w:p>
        </w:tc>
        <w:tc>
          <w:tcPr>
            <w:tcW w:w="1176" w:type="dxa"/>
          </w:tcPr>
          <w:p w:rsidR="001E611F" w:rsidRPr="00446D4A" w:rsidRDefault="001E611F" w:rsidP="00E10AF0">
            <w:pPr>
              <w:jc w:val="center"/>
            </w:pPr>
            <w:r w:rsidRPr="00446D4A">
              <w:t>2020 р. прогноз</w:t>
            </w:r>
          </w:p>
        </w:tc>
        <w:tc>
          <w:tcPr>
            <w:tcW w:w="1395" w:type="dxa"/>
          </w:tcPr>
          <w:p w:rsidR="001E611F" w:rsidRPr="00446D4A" w:rsidRDefault="001E611F" w:rsidP="00E10AF0">
            <w:pPr>
              <w:jc w:val="center"/>
            </w:pPr>
            <w:r w:rsidRPr="00446D4A">
              <w:t>2020 р. до 2019 р. в %</w:t>
            </w:r>
          </w:p>
        </w:tc>
      </w:tr>
      <w:tr w:rsidR="00446D4A" w:rsidRPr="00446D4A" w:rsidTr="00E10AF0">
        <w:tc>
          <w:tcPr>
            <w:tcW w:w="3453" w:type="dxa"/>
          </w:tcPr>
          <w:p w:rsidR="001E611F" w:rsidRPr="00446D4A" w:rsidRDefault="001E611F" w:rsidP="00E10AF0">
            <w:r w:rsidRPr="00446D4A">
              <w:t>Доходи бюджету міста (без трансфертів) у цінах відповідних років</w:t>
            </w:r>
          </w:p>
        </w:tc>
        <w:tc>
          <w:tcPr>
            <w:tcW w:w="1165" w:type="dxa"/>
            <w:vAlign w:val="center"/>
          </w:tcPr>
          <w:p w:rsidR="001E611F" w:rsidRPr="00446D4A" w:rsidRDefault="001E611F" w:rsidP="00E10AF0">
            <w:pPr>
              <w:jc w:val="center"/>
            </w:pPr>
            <w:r w:rsidRPr="00446D4A">
              <w:t>млн. грн.</w:t>
            </w:r>
          </w:p>
        </w:tc>
        <w:tc>
          <w:tcPr>
            <w:tcW w:w="1176" w:type="dxa"/>
            <w:vAlign w:val="center"/>
          </w:tcPr>
          <w:p w:rsidR="001E611F" w:rsidRPr="00446D4A" w:rsidRDefault="001E611F" w:rsidP="00E10AF0">
            <w:pPr>
              <w:jc w:val="center"/>
            </w:pPr>
            <w:r w:rsidRPr="00446D4A">
              <w:t>421,7</w:t>
            </w:r>
          </w:p>
        </w:tc>
        <w:tc>
          <w:tcPr>
            <w:tcW w:w="1274" w:type="dxa"/>
            <w:vAlign w:val="center"/>
          </w:tcPr>
          <w:p w:rsidR="001E611F" w:rsidRPr="00446D4A" w:rsidRDefault="00F60835" w:rsidP="00E10AF0">
            <w:pPr>
              <w:jc w:val="center"/>
            </w:pPr>
            <w:r w:rsidRPr="00446D4A">
              <w:t>452</w:t>
            </w:r>
            <w:r w:rsidR="001E611F" w:rsidRPr="00446D4A">
              <w:t>,8</w:t>
            </w:r>
          </w:p>
        </w:tc>
        <w:tc>
          <w:tcPr>
            <w:tcW w:w="1176" w:type="dxa"/>
            <w:vAlign w:val="center"/>
          </w:tcPr>
          <w:p w:rsidR="001E611F" w:rsidRPr="00446D4A" w:rsidRDefault="00952485" w:rsidP="00E10AF0">
            <w:pPr>
              <w:jc w:val="center"/>
            </w:pPr>
            <w:r w:rsidRPr="00446D4A">
              <w:t>506,6</w:t>
            </w:r>
          </w:p>
        </w:tc>
        <w:tc>
          <w:tcPr>
            <w:tcW w:w="1395" w:type="dxa"/>
            <w:vAlign w:val="center"/>
          </w:tcPr>
          <w:p w:rsidR="001E611F" w:rsidRPr="00446D4A" w:rsidRDefault="00952485" w:rsidP="00E10AF0">
            <w:pPr>
              <w:jc w:val="center"/>
            </w:pPr>
            <w:r w:rsidRPr="00446D4A">
              <w:t>111,9</w:t>
            </w:r>
          </w:p>
        </w:tc>
      </w:tr>
      <w:tr w:rsidR="00446D4A" w:rsidRPr="00446D4A" w:rsidTr="00E10AF0">
        <w:tc>
          <w:tcPr>
            <w:tcW w:w="3453" w:type="dxa"/>
          </w:tcPr>
          <w:p w:rsidR="001E611F" w:rsidRPr="00446D4A" w:rsidRDefault="001E611F" w:rsidP="00E10AF0">
            <w:r w:rsidRPr="00446D4A">
              <w:t>Видатки бюджету міста (без трансфертів) у цінах відповідних років</w:t>
            </w:r>
          </w:p>
        </w:tc>
        <w:tc>
          <w:tcPr>
            <w:tcW w:w="1165" w:type="dxa"/>
            <w:vAlign w:val="center"/>
          </w:tcPr>
          <w:p w:rsidR="001E611F" w:rsidRPr="00446D4A" w:rsidRDefault="001E611F" w:rsidP="00E10AF0">
            <w:pPr>
              <w:jc w:val="center"/>
            </w:pPr>
            <w:r w:rsidRPr="00446D4A">
              <w:t>млн. грн.</w:t>
            </w:r>
          </w:p>
        </w:tc>
        <w:tc>
          <w:tcPr>
            <w:tcW w:w="1176" w:type="dxa"/>
            <w:vAlign w:val="center"/>
          </w:tcPr>
          <w:p w:rsidR="001E611F" w:rsidRPr="00446D4A" w:rsidRDefault="001E611F" w:rsidP="00E10AF0">
            <w:pPr>
              <w:jc w:val="center"/>
            </w:pPr>
            <w:r w:rsidRPr="00446D4A">
              <w:t>765</w:t>
            </w:r>
          </w:p>
        </w:tc>
        <w:tc>
          <w:tcPr>
            <w:tcW w:w="1274" w:type="dxa"/>
            <w:vAlign w:val="center"/>
          </w:tcPr>
          <w:p w:rsidR="001E611F" w:rsidRPr="00446D4A" w:rsidRDefault="00952485" w:rsidP="00E10AF0">
            <w:pPr>
              <w:jc w:val="center"/>
            </w:pPr>
            <w:r w:rsidRPr="00446D4A">
              <w:t>769,1</w:t>
            </w:r>
          </w:p>
        </w:tc>
        <w:tc>
          <w:tcPr>
            <w:tcW w:w="1176" w:type="dxa"/>
            <w:vAlign w:val="center"/>
          </w:tcPr>
          <w:p w:rsidR="001E611F" w:rsidRPr="00446D4A" w:rsidRDefault="00952485" w:rsidP="00E10AF0">
            <w:pPr>
              <w:jc w:val="center"/>
            </w:pPr>
            <w:r w:rsidRPr="00446D4A">
              <w:t>628,4</w:t>
            </w:r>
          </w:p>
        </w:tc>
        <w:tc>
          <w:tcPr>
            <w:tcW w:w="1395" w:type="dxa"/>
            <w:vAlign w:val="center"/>
          </w:tcPr>
          <w:p w:rsidR="001E611F" w:rsidRPr="00446D4A" w:rsidRDefault="00952485" w:rsidP="00E10AF0">
            <w:pPr>
              <w:jc w:val="center"/>
            </w:pPr>
            <w:r w:rsidRPr="00446D4A">
              <w:t>81,7</w:t>
            </w:r>
          </w:p>
        </w:tc>
      </w:tr>
      <w:tr w:rsidR="00446D4A" w:rsidRPr="00446D4A" w:rsidTr="00E10AF0">
        <w:trPr>
          <w:trHeight w:val="451"/>
        </w:trPr>
        <w:tc>
          <w:tcPr>
            <w:tcW w:w="3453" w:type="dxa"/>
            <w:vAlign w:val="bottom"/>
          </w:tcPr>
          <w:p w:rsidR="001E611F" w:rsidRPr="00446D4A" w:rsidRDefault="001E611F" w:rsidP="00E10AF0">
            <w:r w:rsidRPr="00446D4A">
              <w:t>Соціальні трансферти</w:t>
            </w:r>
          </w:p>
        </w:tc>
        <w:tc>
          <w:tcPr>
            <w:tcW w:w="1165" w:type="dxa"/>
            <w:vAlign w:val="center"/>
          </w:tcPr>
          <w:p w:rsidR="001E611F" w:rsidRPr="00446D4A" w:rsidRDefault="001E611F" w:rsidP="00E10AF0">
            <w:pPr>
              <w:jc w:val="center"/>
            </w:pPr>
            <w:r w:rsidRPr="00446D4A">
              <w:t>млн. грн.</w:t>
            </w:r>
          </w:p>
        </w:tc>
        <w:tc>
          <w:tcPr>
            <w:tcW w:w="1176" w:type="dxa"/>
            <w:vAlign w:val="center"/>
          </w:tcPr>
          <w:p w:rsidR="001E611F" w:rsidRPr="00446D4A" w:rsidRDefault="001E611F" w:rsidP="00E10AF0">
            <w:pPr>
              <w:jc w:val="center"/>
            </w:pPr>
            <w:r w:rsidRPr="00446D4A">
              <w:t>339,3</w:t>
            </w:r>
          </w:p>
        </w:tc>
        <w:tc>
          <w:tcPr>
            <w:tcW w:w="1274" w:type="dxa"/>
            <w:vAlign w:val="center"/>
          </w:tcPr>
          <w:p w:rsidR="001E611F" w:rsidRPr="00446D4A" w:rsidRDefault="00F60835" w:rsidP="00E10AF0">
            <w:pPr>
              <w:jc w:val="center"/>
            </w:pPr>
            <w:r w:rsidRPr="00446D4A">
              <w:t>300,1</w:t>
            </w:r>
          </w:p>
        </w:tc>
        <w:tc>
          <w:tcPr>
            <w:tcW w:w="1176" w:type="dxa"/>
            <w:vAlign w:val="center"/>
          </w:tcPr>
          <w:p w:rsidR="001E611F" w:rsidRPr="00446D4A" w:rsidRDefault="00F60835" w:rsidP="00E10AF0">
            <w:pPr>
              <w:jc w:val="center"/>
            </w:pPr>
            <w:r w:rsidRPr="00446D4A">
              <w:t>121,9</w:t>
            </w:r>
          </w:p>
        </w:tc>
        <w:tc>
          <w:tcPr>
            <w:tcW w:w="1395" w:type="dxa"/>
            <w:vAlign w:val="center"/>
          </w:tcPr>
          <w:p w:rsidR="001E611F" w:rsidRPr="00446D4A" w:rsidRDefault="00F60835" w:rsidP="00E10AF0">
            <w:pPr>
              <w:jc w:val="center"/>
            </w:pPr>
            <w:r w:rsidRPr="00446D4A">
              <w:t>40,6</w:t>
            </w:r>
          </w:p>
        </w:tc>
      </w:tr>
      <w:tr w:rsidR="00446D4A" w:rsidRPr="00446D4A" w:rsidTr="00E10AF0">
        <w:tc>
          <w:tcPr>
            <w:tcW w:w="3453" w:type="dxa"/>
          </w:tcPr>
          <w:p w:rsidR="001E611F" w:rsidRPr="00446D4A" w:rsidRDefault="001E611F" w:rsidP="00E10AF0">
            <w:r w:rsidRPr="00446D4A">
              <w:t>Рівень виконання доходів місцевого бюджету до показників, затверджених міською радою</w:t>
            </w:r>
          </w:p>
        </w:tc>
        <w:tc>
          <w:tcPr>
            <w:tcW w:w="1165" w:type="dxa"/>
            <w:vAlign w:val="center"/>
          </w:tcPr>
          <w:p w:rsidR="001E611F" w:rsidRPr="00446D4A" w:rsidRDefault="001E611F" w:rsidP="00E10AF0">
            <w:pPr>
              <w:jc w:val="center"/>
            </w:pPr>
            <w:r w:rsidRPr="00446D4A">
              <w:t>%</w:t>
            </w:r>
          </w:p>
        </w:tc>
        <w:tc>
          <w:tcPr>
            <w:tcW w:w="1176" w:type="dxa"/>
            <w:vAlign w:val="center"/>
          </w:tcPr>
          <w:p w:rsidR="001E611F" w:rsidRPr="00446D4A" w:rsidRDefault="001E611F" w:rsidP="00E10AF0">
            <w:pPr>
              <w:jc w:val="center"/>
            </w:pPr>
            <w:r w:rsidRPr="00446D4A">
              <w:t>105,8</w:t>
            </w:r>
          </w:p>
        </w:tc>
        <w:tc>
          <w:tcPr>
            <w:tcW w:w="1274" w:type="dxa"/>
            <w:vAlign w:val="center"/>
          </w:tcPr>
          <w:p w:rsidR="001E611F" w:rsidRPr="00446D4A" w:rsidRDefault="001E611F" w:rsidP="00E10AF0">
            <w:pPr>
              <w:jc w:val="center"/>
            </w:pPr>
            <w:r w:rsidRPr="00446D4A">
              <w:t>100</w:t>
            </w:r>
            <w:r w:rsidR="00F60835" w:rsidRPr="00446D4A">
              <w:t>,0</w:t>
            </w:r>
          </w:p>
        </w:tc>
        <w:tc>
          <w:tcPr>
            <w:tcW w:w="1176" w:type="dxa"/>
            <w:vAlign w:val="center"/>
          </w:tcPr>
          <w:p w:rsidR="001E611F" w:rsidRPr="00446D4A" w:rsidRDefault="001E611F" w:rsidP="00E10AF0">
            <w:pPr>
              <w:jc w:val="center"/>
            </w:pPr>
            <w:r w:rsidRPr="00446D4A">
              <w:t>100</w:t>
            </w:r>
            <w:r w:rsidR="00F60835" w:rsidRPr="00446D4A">
              <w:t>,0</w:t>
            </w:r>
          </w:p>
        </w:tc>
        <w:tc>
          <w:tcPr>
            <w:tcW w:w="1395" w:type="dxa"/>
            <w:vAlign w:val="center"/>
          </w:tcPr>
          <w:p w:rsidR="001E611F" w:rsidRPr="00446D4A" w:rsidRDefault="001E611F" w:rsidP="00E10AF0">
            <w:pPr>
              <w:jc w:val="center"/>
            </w:pPr>
            <w:r w:rsidRPr="00446D4A">
              <w:t>-</w:t>
            </w:r>
          </w:p>
        </w:tc>
      </w:tr>
      <w:tr w:rsidR="001E611F" w:rsidRPr="00446D4A" w:rsidTr="00E10AF0">
        <w:tc>
          <w:tcPr>
            <w:tcW w:w="3453" w:type="dxa"/>
          </w:tcPr>
          <w:p w:rsidR="001E611F" w:rsidRPr="00446D4A" w:rsidRDefault="001E611F" w:rsidP="00E10AF0">
            <w:r w:rsidRPr="00446D4A">
              <w:t>Темп зростання (зменшення) доходів міського бюджету (без трансфертів) до відповідного періоду попереднього року</w:t>
            </w:r>
          </w:p>
        </w:tc>
        <w:tc>
          <w:tcPr>
            <w:tcW w:w="1165" w:type="dxa"/>
            <w:vAlign w:val="center"/>
          </w:tcPr>
          <w:p w:rsidR="001E611F" w:rsidRPr="00446D4A" w:rsidRDefault="001E611F" w:rsidP="00E10AF0">
            <w:pPr>
              <w:jc w:val="center"/>
            </w:pPr>
            <w:r w:rsidRPr="00446D4A">
              <w:t>%</w:t>
            </w:r>
          </w:p>
        </w:tc>
        <w:tc>
          <w:tcPr>
            <w:tcW w:w="1176" w:type="dxa"/>
            <w:vAlign w:val="center"/>
          </w:tcPr>
          <w:p w:rsidR="001E611F" w:rsidRPr="00446D4A" w:rsidRDefault="001E611F" w:rsidP="00E10AF0">
            <w:pPr>
              <w:jc w:val="center"/>
            </w:pPr>
            <w:r w:rsidRPr="00446D4A">
              <w:t>124</w:t>
            </w:r>
          </w:p>
        </w:tc>
        <w:tc>
          <w:tcPr>
            <w:tcW w:w="1274" w:type="dxa"/>
            <w:vAlign w:val="center"/>
          </w:tcPr>
          <w:p w:rsidR="001E611F" w:rsidRPr="00446D4A" w:rsidRDefault="00F60835" w:rsidP="00E10AF0">
            <w:pPr>
              <w:jc w:val="center"/>
            </w:pPr>
            <w:r w:rsidRPr="00446D4A">
              <w:t>107,4</w:t>
            </w:r>
          </w:p>
        </w:tc>
        <w:tc>
          <w:tcPr>
            <w:tcW w:w="1176" w:type="dxa"/>
            <w:vAlign w:val="center"/>
          </w:tcPr>
          <w:p w:rsidR="001E611F" w:rsidRPr="00446D4A" w:rsidRDefault="00952485" w:rsidP="00E10AF0">
            <w:pPr>
              <w:jc w:val="center"/>
            </w:pPr>
            <w:r w:rsidRPr="00446D4A">
              <w:t>111,9</w:t>
            </w:r>
          </w:p>
        </w:tc>
        <w:tc>
          <w:tcPr>
            <w:tcW w:w="1395" w:type="dxa"/>
            <w:vAlign w:val="center"/>
          </w:tcPr>
          <w:p w:rsidR="001E611F" w:rsidRPr="00446D4A" w:rsidRDefault="001E611F" w:rsidP="00E10AF0">
            <w:pPr>
              <w:jc w:val="center"/>
            </w:pPr>
            <w:r w:rsidRPr="00446D4A">
              <w:t>-</w:t>
            </w:r>
          </w:p>
        </w:tc>
      </w:tr>
    </w:tbl>
    <w:p w:rsidR="001E611F" w:rsidRPr="00446D4A" w:rsidRDefault="001E611F" w:rsidP="001E611F">
      <w:pPr>
        <w:ind w:firstLine="540"/>
        <w:jc w:val="right"/>
        <w:rPr>
          <w:b/>
        </w:rPr>
      </w:pPr>
    </w:p>
    <w:p w:rsidR="001E611F" w:rsidRPr="00446D4A" w:rsidRDefault="001E611F" w:rsidP="001E611F">
      <w:pPr>
        <w:jc w:val="both"/>
        <w:rPr>
          <w:b/>
          <w:lang w:eastAsia="uk-UA"/>
        </w:rPr>
      </w:pPr>
      <w:r w:rsidRPr="00446D4A">
        <w:rPr>
          <w:b/>
          <w:lang w:eastAsia="uk-UA"/>
        </w:rPr>
        <w:t>Очікувані результати у 2020 році</w:t>
      </w:r>
    </w:p>
    <w:p w:rsidR="001E611F" w:rsidRPr="00446D4A" w:rsidRDefault="001E611F" w:rsidP="001E611F">
      <w:pPr>
        <w:pStyle w:val="a6"/>
        <w:keepNext/>
        <w:keepLines/>
        <w:numPr>
          <w:ilvl w:val="0"/>
          <w:numId w:val="65"/>
        </w:numPr>
        <w:ind w:left="0" w:firstLine="567"/>
        <w:jc w:val="both"/>
        <w:outlineLvl w:val="4"/>
      </w:pPr>
      <w:r w:rsidRPr="00446D4A">
        <w:rPr>
          <w:bCs/>
        </w:rPr>
        <w:t xml:space="preserve">повнота і своєчасність сплати податків і зборів, </w:t>
      </w:r>
      <w:r w:rsidRPr="00446D4A">
        <w:t>мінімізація ризиків ухилення від їх сплати</w:t>
      </w:r>
      <w:r w:rsidRPr="00446D4A">
        <w:rPr>
          <w:rFonts w:eastAsia="Arial Unicode MS"/>
          <w:b/>
          <w:bCs/>
          <w:lang w:eastAsia="uk-UA"/>
        </w:rPr>
        <w:t xml:space="preserve">. </w:t>
      </w:r>
      <w:r w:rsidRPr="00446D4A">
        <w:rPr>
          <w:rFonts w:eastAsia="Calibri"/>
          <w:lang w:eastAsia="en-US"/>
        </w:rPr>
        <w:t>Забезпечення дотримання вимог бюджетного законодавства учасниками бюджетного процесу на всіх його стадіях</w:t>
      </w:r>
      <w:bookmarkStart w:id="15" w:name="393"/>
      <w:bookmarkEnd w:id="15"/>
      <w:r w:rsidRPr="00446D4A">
        <w:rPr>
          <w:shd w:val="clear" w:color="auto" w:fill="FFFFFF"/>
        </w:rPr>
        <w:t xml:space="preserve">. </w:t>
      </w:r>
      <w:r w:rsidRPr="00446D4A">
        <w:t>Своєчасне фінансування затверджених видатків;</w:t>
      </w:r>
    </w:p>
    <w:p w:rsidR="001E611F" w:rsidRPr="00446D4A" w:rsidRDefault="001E611F" w:rsidP="001E611F">
      <w:pPr>
        <w:pStyle w:val="a6"/>
        <w:numPr>
          <w:ilvl w:val="0"/>
          <w:numId w:val="65"/>
        </w:numPr>
        <w:autoSpaceDE w:val="0"/>
        <w:autoSpaceDN w:val="0"/>
        <w:adjustRightInd w:val="0"/>
        <w:ind w:left="0" w:firstLine="567"/>
        <w:jc w:val="both"/>
      </w:pPr>
      <w:r w:rsidRPr="00446D4A">
        <w:t xml:space="preserve">прогнозний обсяг доходів міського бюджету (без трансфертів з </w:t>
      </w:r>
      <w:r w:rsidR="00F60835" w:rsidRPr="00446D4A">
        <w:t xml:space="preserve">Державного бюджету) складе </w:t>
      </w:r>
      <w:r w:rsidR="00952485" w:rsidRPr="00446D4A">
        <w:t>506,6</w:t>
      </w:r>
      <w:r w:rsidRPr="00446D4A">
        <w:t xml:space="preserve"> млн. грн.</w:t>
      </w:r>
    </w:p>
    <w:p w:rsidR="001E611F" w:rsidRPr="00446D4A" w:rsidRDefault="001E611F" w:rsidP="001E611F">
      <w:pPr>
        <w:pStyle w:val="a6"/>
        <w:autoSpaceDE w:val="0"/>
        <w:autoSpaceDN w:val="0"/>
        <w:adjustRightInd w:val="0"/>
        <w:ind w:left="567"/>
        <w:jc w:val="both"/>
      </w:pPr>
    </w:p>
    <w:p w:rsidR="001E611F" w:rsidRPr="00446D4A" w:rsidRDefault="001E611F" w:rsidP="001E611F">
      <w:pPr>
        <w:pStyle w:val="a6"/>
        <w:autoSpaceDE w:val="0"/>
        <w:autoSpaceDN w:val="0"/>
        <w:adjustRightInd w:val="0"/>
        <w:ind w:left="567"/>
        <w:jc w:val="both"/>
      </w:pPr>
    </w:p>
    <w:p w:rsidR="001E611F" w:rsidRPr="00446D4A" w:rsidRDefault="001E611F" w:rsidP="001E611F">
      <w:pPr>
        <w:pStyle w:val="a6"/>
        <w:numPr>
          <w:ilvl w:val="0"/>
          <w:numId w:val="14"/>
        </w:numPr>
        <w:autoSpaceDE w:val="0"/>
        <w:autoSpaceDN w:val="0"/>
        <w:adjustRightInd w:val="0"/>
        <w:jc w:val="center"/>
        <w:rPr>
          <w:b/>
          <w:sz w:val="32"/>
          <w:szCs w:val="32"/>
          <w:lang w:eastAsia="uk-UA"/>
        </w:rPr>
      </w:pPr>
      <w:r w:rsidRPr="00446D4A">
        <w:rPr>
          <w:b/>
          <w:sz w:val="32"/>
          <w:szCs w:val="32"/>
          <w:lang w:eastAsia="uk-UA"/>
        </w:rPr>
        <w:t>Розвиток реального сектору економіки</w:t>
      </w:r>
    </w:p>
    <w:p w:rsidR="001E611F" w:rsidRPr="00446D4A" w:rsidRDefault="001E611F" w:rsidP="001E611F">
      <w:pPr>
        <w:pStyle w:val="a6"/>
        <w:autoSpaceDE w:val="0"/>
        <w:autoSpaceDN w:val="0"/>
        <w:adjustRightInd w:val="0"/>
        <w:ind w:left="360"/>
        <w:rPr>
          <w:b/>
          <w:sz w:val="32"/>
          <w:szCs w:val="32"/>
          <w:lang w:eastAsia="uk-UA"/>
        </w:rPr>
      </w:pPr>
    </w:p>
    <w:p w:rsidR="00046727" w:rsidRPr="00446D4A" w:rsidRDefault="00046727" w:rsidP="001E611F">
      <w:pPr>
        <w:pStyle w:val="a6"/>
        <w:autoSpaceDE w:val="0"/>
        <w:autoSpaceDN w:val="0"/>
        <w:adjustRightInd w:val="0"/>
        <w:ind w:left="360"/>
        <w:rPr>
          <w:b/>
          <w:sz w:val="32"/>
          <w:szCs w:val="32"/>
          <w:lang w:eastAsia="uk-UA"/>
        </w:rPr>
      </w:pPr>
    </w:p>
    <w:p w:rsidR="001E611F" w:rsidRPr="00446D4A" w:rsidRDefault="001E611F" w:rsidP="001E611F">
      <w:pPr>
        <w:pStyle w:val="a6"/>
        <w:numPr>
          <w:ilvl w:val="1"/>
          <w:numId w:val="14"/>
        </w:numPr>
        <w:autoSpaceDE w:val="0"/>
        <w:autoSpaceDN w:val="0"/>
        <w:adjustRightInd w:val="0"/>
        <w:ind w:hanging="219"/>
        <w:rPr>
          <w:b/>
          <w:i/>
          <w:sz w:val="28"/>
          <w:szCs w:val="28"/>
          <w:lang w:eastAsia="uk-UA"/>
        </w:rPr>
      </w:pPr>
      <w:r w:rsidRPr="00446D4A">
        <w:rPr>
          <w:b/>
          <w:i/>
          <w:sz w:val="28"/>
          <w:szCs w:val="28"/>
          <w:lang w:eastAsia="uk-UA"/>
        </w:rPr>
        <w:t>Промисловість</w:t>
      </w:r>
    </w:p>
    <w:p w:rsidR="001E611F" w:rsidRPr="00446D4A" w:rsidRDefault="001E611F" w:rsidP="001E611F">
      <w:pPr>
        <w:pStyle w:val="a6"/>
        <w:autoSpaceDE w:val="0"/>
        <w:autoSpaceDN w:val="0"/>
        <w:adjustRightInd w:val="0"/>
        <w:ind w:left="2880"/>
        <w:rPr>
          <w:b/>
          <w:sz w:val="28"/>
          <w:szCs w:val="28"/>
          <w:lang w:eastAsia="uk-UA"/>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numPr>
          <w:ilvl w:val="0"/>
          <w:numId w:val="15"/>
        </w:numPr>
        <w:tabs>
          <w:tab w:val="left" w:pos="284"/>
          <w:tab w:val="left" w:pos="426"/>
          <w:tab w:val="left" w:pos="709"/>
        </w:tabs>
        <w:ind w:left="0" w:firstLine="567"/>
        <w:jc w:val="both"/>
      </w:pPr>
      <w:r w:rsidRPr="00446D4A">
        <w:t>сприяння забезпечення нових можливостей для розвитку промисловості ;</w:t>
      </w:r>
    </w:p>
    <w:p w:rsidR="001E611F" w:rsidRPr="00446D4A" w:rsidRDefault="001E611F" w:rsidP="001E611F">
      <w:pPr>
        <w:tabs>
          <w:tab w:val="left" w:pos="284"/>
          <w:tab w:val="left" w:pos="426"/>
          <w:tab w:val="left" w:pos="851"/>
          <w:tab w:val="left" w:pos="5670"/>
        </w:tabs>
        <w:ind w:left="5670"/>
        <w:jc w:val="both"/>
        <w:rPr>
          <w:b/>
        </w:rPr>
      </w:pPr>
      <w:r w:rsidRPr="00446D4A">
        <w:rPr>
          <w:i/>
        </w:rPr>
        <w:t>Управління економічного розвитку         міста Калуської міської ради</w:t>
      </w:r>
    </w:p>
    <w:p w:rsidR="001E611F" w:rsidRPr="00446D4A" w:rsidRDefault="001E611F" w:rsidP="001E611F">
      <w:pPr>
        <w:tabs>
          <w:tab w:val="left" w:pos="284"/>
          <w:tab w:val="left" w:pos="426"/>
          <w:tab w:val="left" w:pos="851"/>
          <w:tab w:val="left" w:pos="5670"/>
        </w:tabs>
        <w:ind w:left="5670"/>
        <w:jc w:val="both"/>
      </w:pPr>
    </w:p>
    <w:p w:rsidR="001E611F" w:rsidRPr="00446D4A" w:rsidRDefault="001E611F" w:rsidP="001E611F">
      <w:pPr>
        <w:numPr>
          <w:ilvl w:val="0"/>
          <w:numId w:val="15"/>
        </w:numPr>
        <w:tabs>
          <w:tab w:val="left" w:pos="284"/>
          <w:tab w:val="left" w:pos="426"/>
          <w:tab w:val="left" w:pos="709"/>
        </w:tabs>
        <w:ind w:left="0" w:firstLine="567"/>
        <w:jc w:val="both"/>
      </w:pPr>
      <w:r w:rsidRPr="00446D4A">
        <w:t>нарощування обсягів виробництва конкурентоспроможної продукції, розширення її асортименту, підвищення якості, застосування нових технологій та адаптація до вимог світових стандартів, комплексної механізації та автоматизації трудомістких процесів;</w:t>
      </w:r>
    </w:p>
    <w:p w:rsidR="001E611F" w:rsidRPr="00446D4A" w:rsidRDefault="001E611F" w:rsidP="001E611F">
      <w:pPr>
        <w:tabs>
          <w:tab w:val="left" w:pos="851"/>
        </w:tabs>
        <w:ind w:left="5670"/>
        <w:jc w:val="both"/>
        <w:rPr>
          <w:i/>
        </w:rPr>
      </w:pPr>
      <w:r w:rsidRPr="00446D4A">
        <w:rPr>
          <w:i/>
        </w:rPr>
        <w:t>Промислові підприємства міста</w:t>
      </w:r>
    </w:p>
    <w:p w:rsidR="001E611F" w:rsidRPr="00446D4A" w:rsidRDefault="001E611F" w:rsidP="001E611F">
      <w:pPr>
        <w:tabs>
          <w:tab w:val="left" w:pos="851"/>
        </w:tabs>
        <w:ind w:left="5670"/>
        <w:jc w:val="both"/>
        <w:rPr>
          <w:i/>
        </w:rPr>
      </w:pPr>
    </w:p>
    <w:p w:rsidR="001E611F" w:rsidRPr="00446D4A" w:rsidRDefault="001E611F" w:rsidP="001E611F">
      <w:pPr>
        <w:pStyle w:val="a6"/>
        <w:numPr>
          <w:ilvl w:val="0"/>
          <w:numId w:val="16"/>
        </w:numPr>
        <w:tabs>
          <w:tab w:val="left" w:pos="709"/>
        </w:tabs>
        <w:ind w:left="0" w:firstLine="567"/>
        <w:jc w:val="both"/>
        <w:rPr>
          <w:i/>
        </w:rPr>
      </w:pPr>
      <w:r w:rsidRPr="00446D4A">
        <w:t>заміщення ринків збуту продукції та завоювання їх в інших країнах світу, збільшення обсягів реалізації продукції місцевих товаровиробників на ринках міста та області;</w:t>
      </w:r>
    </w:p>
    <w:p w:rsidR="001E611F" w:rsidRPr="00446D4A" w:rsidRDefault="001E611F" w:rsidP="001E611F">
      <w:pPr>
        <w:pStyle w:val="a6"/>
        <w:tabs>
          <w:tab w:val="left" w:pos="851"/>
        </w:tabs>
        <w:ind w:left="5670"/>
        <w:jc w:val="both"/>
        <w:rPr>
          <w:i/>
        </w:rPr>
      </w:pPr>
      <w:r w:rsidRPr="00446D4A">
        <w:rPr>
          <w:i/>
        </w:rPr>
        <w:t>Промислові підприємства міста</w:t>
      </w:r>
    </w:p>
    <w:p w:rsidR="001E611F" w:rsidRPr="00446D4A" w:rsidRDefault="001E611F" w:rsidP="001E611F">
      <w:pPr>
        <w:jc w:val="both"/>
        <w:rPr>
          <w:b/>
        </w:rPr>
      </w:pPr>
    </w:p>
    <w:p w:rsidR="001E611F" w:rsidRPr="00446D4A" w:rsidRDefault="001E611F" w:rsidP="001E611F">
      <w:pPr>
        <w:numPr>
          <w:ilvl w:val="0"/>
          <w:numId w:val="15"/>
        </w:numPr>
        <w:tabs>
          <w:tab w:val="left" w:pos="284"/>
          <w:tab w:val="left" w:pos="426"/>
          <w:tab w:val="left" w:pos="709"/>
        </w:tabs>
        <w:ind w:left="0" w:firstLine="567"/>
        <w:jc w:val="both"/>
      </w:pPr>
      <w:r w:rsidRPr="00446D4A">
        <w:t>забезпечення максимального використання потужностей підприємств та залучення інвестиційних коштів;</w:t>
      </w:r>
    </w:p>
    <w:p w:rsidR="001E611F" w:rsidRPr="00446D4A" w:rsidRDefault="001E611F" w:rsidP="001E611F">
      <w:pPr>
        <w:tabs>
          <w:tab w:val="left" w:pos="284"/>
          <w:tab w:val="left" w:pos="851"/>
        </w:tabs>
        <w:ind w:left="5670"/>
        <w:jc w:val="both"/>
        <w:rPr>
          <w:i/>
        </w:rPr>
      </w:pPr>
      <w:r w:rsidRPr="00446D4A">
        <w:rPr>
          <w:i/>
        </w:rPr>
        <w:t>Промислові підприємства міста</w:t>
      </w:r>
    </w:p>
    <w:p w:rsidR="001E611F" w:rsidRPr="00446D4A" w:rsidRDefault="001E611F" w:rsidP="001E611F">
      <w:pPr>
        <w:tabs>
          <w:tab w:val="left" w:pos="284"/>
          <w:tab w:val="left" w:pos="851"/>
        </w:tabs>
        <w:ind w:left="5670"/>
        <w:jc w:val="both"/>
        <w:rPr>
          <w:i/>
        </w:rPr>
      </w:pPr>
    </w:p>
    <w:p w:rsidR="001E611F" w:rsidRPr="00446D4A" w:rsidRDefault="001E611F" w:rsidP="001E611F">
      <w:pPr>
        <w:numPr>
          <w:ilvl w:val="0"/>
          <w:numId w:val="15"/>
        </w:numPr>
        <w:tabs>
          <w:tab w:val="left" w:pos="284"/>
          <w:tab w:val="left" w:pos="426"/>
          <w:tab w:val="left" w:pos="709"/>
        </w:tabs>
        <w:ind w:left="0" w:firstLine="567"/>
        <w:jc w:val="both"/>
        <w:rPr>
          <w:b/>
        </w:rPr>
      </w:pPr>
      <w:r w:rsidRPr="00446D4A">
        <w:t>виготовлення та розповсюдження презентаційних матеріалів та іншої інформації про підприємства з метою просування місцевої продукції на ринки інших регіонів України та за кордоном;</w:t>
      </w:r>
    </w:p>
    <w:p w:rsidR="001E611F" w:rsidRPr="00446D4A" w:rsidRDefault="001E611F" w:rsidP="001E611F">
      <w:pPr>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600"/>
        </w:tabs>
        <w:ind w:left="4560"/>
        <w:jc w:val="both"/>
        <w:rPr>
          <w:i/>
        </w:rPr>
      </w:pPr>
    </w:p>
    <w:p w:rsidR="001E611F" w:rsidRPr="00446D4A" w:rsidRDefault="001E611F" w:rsidP="001E611F">
      <w:pPr>
        <w:numPr>
          <w:ilvl w:val="0"/>
          <w:numId w:val="15"/>
        </w:numPr>
        <w:tabs>
          <w:tab w:val="left" w:pos="284"/>
          <w:tab w:val="left" w:pos="426"/>
          <w:tab w:val="left" w:pos="709"/>
        </w:tabs>
        <w:ind w:left="0" w:firstLine="567"/>
        <w:jc w:val="both"/>
      </w:pPr>
      <w:r w:rsidRPr="00446D4A">
        <w:t>залучення промислових підприємств міста  до участі у місцевих, регіональних, національних та міжнародних виставках, ярмарках, економічних та інвестиційних форумах;</w:t>
      </w:r>
    </w:p>
    <w:p w:rsidR="001E611F" w:rsidRPr="00446D4A" w:rsidRDefault="001E611F" w:rsidP="001E611F">
      <w:pPr>
        <w:ind w:left="5670"/>
        <w:jc w:val="both"/>
        <w:rPr>
          <w:i/>
        </w:rPr>
      </w:pPr>
      <w:r w:rsidRPr="00446D4A">
        <w:rPr>
          <w:i/>
        </w:rPr>
        <w:t>Управління економічного розвитку міста Калуської міської ради, промислові підприємства міста</w:t>
      </w:r>
    </w:p>
    <w:p w:rsidR="001E611F" w:rsidRPr="00446D4A" w:rsidRDefault="001E611F" w:rsidP="001E611F">
      <w:pPr>
        <w:tabs>
          <w:tab w:val="left" w:pos="600"/>
        </w:tabs>
        <w:ind w:left="4560"/>
        <w:jc w:val="both"/>
      </w:pPr>
    </w:p>
    <w:p w:rsidR="001E611F" w:rsidRPr="00446D4A" w:rsidRDefault="001E611F" w:rsidP="001E611F">
      <w:pPr>
        <w:numPr>
          <w:ilvl w:val="0"/>
          <w:numId w:val="15"/>
        </w:numPr>
        <w:tabs>
          <w:tab w:val="left" w:pos="284"/>
          <w:tab w:val="left" w:pos="426"/>
          <w:tab w:val="left" w:pos="709"/>
        </w:tabs>
        <w:ind w:left="0" w:firstLine="567"/>
        <w:jc w:val="both"/>
      </w:pPr>
      <w:r w:rsidRPr="00446D4A">
        <w:t>зміцнення співпраці між  інвесторами, міською радою, підприємствами та іншими зацікавленими сторонами.</w:t>
      </w:r>
    </w:p>
    <w:p w:rsidR="001E611F" w:rsidRPr="00446D4A" w:rsidRDefault="001E611F" w:rsidP="001E611F">
      <w:pPr>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284"/>
          <w:tab w:val="left" w:pos="426"/>
          <w:tab w:val="left" w:pos="1080"/>
          <w:tab w:val="left" w:pos="4962"/>
        </w:tabs>
        <w:ind w:left="5670"/>
        <w:jc w:val="both"/>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110"/>
        <w:gridCol w:w="1277"/>
        <w:gridCol w:w="1264"/>
        <w:gridCol w:w="1265"/>
        <w:gridCol w:w="1156"/>
      </w:tblGrid>
      <w:tr w:rsidR="00446D4A" w:rsidRPr="00446D4A" w:rsidTr="00E10AF0">
        <w:trPr>
          <w:trHeight w:val="765"/>
        </w:trPr>
        <w:tc>
          <w:tcPr>
            <w:tcW w:w="567" w:type="dxa"/>
          </w:tcPr>
          <w:p w:rsidR="001E611F" w:rsidRPr="00446D4A" w:rsidRDefault="001E611F" w:rsidP="00E10AF0">
            <w:pPr>
              <w:jc w:val="center"/>
            </w:pPr>
            <w:r w:rsidRPr="00446D4A">
              <w:t>№ п/п</w:t>
            </w:r>
          </w:p>
        </w:tc>
        <w:tc>
          <w:tcPr>
            <w:tcW w:w="4110" w:type="dxa"/>
            <w:vAlign w:val="center"/>
          </w:tcPr>
          <w:p w:rsidR="001E611F" w:rsidRPr="00446D4A" w:rsidRDefault="001E611F" w:rsidP="00E10AF0">
            <w:pPr>
              <w:jc w:val="center"/>
            </w:pPr>
            <w:r w:rsidRPr="00446D4A">
              <w:t>Показник</w:t>
            </w:r>
          </w:p>
        </w:tc>
        <w:tc>
          <w:tcPr>
            <w:tcW w:w="1277" w:type="dxa"/>
            <w:vAlign w:val="center"/>
          </w:tcPr>
          <w:p w:rsidR="001E611F" w:rsidRPr="00446D4A" w:rsidRDefault="001E611F" w:rsidP="00E10AF0">
            <w:pPr>
              <w:ind w:left="34" w:hanging="34"/>
              <w:jc w:val="center"/>
            </w:pPr>
            <w:r w:rsidRPr="00446D4A">
              <w:t>Одиниця виміру</w:t>
            </w:r>
          </w:p>
        </w:tc>
        <w:tc>
          <w:tcPr>
            <w:tcW w:w="1264" w:type="dxa"/>
            <w:vAlign w:val="center"/>
          </w:tcPr>
          <w:p w:rsidR="001E611F" w:rsidRPr="00446D4A" w:rsidRDefault="001E611F" w:rsidP="00E10AF0">
            <w:pPr>
              <w:jc w:val="center"/>
            </w:pPr>
            <w:r w:rsidRPr="00446D4A">
              <w:t xml:space="preserve">2018 рік  </w:t>
            </w:r>
          </w:p>
          <w:p w:rsidR="001E611F" w:rsidRPr="00446D4A" w:rsidRDefault="001E611F" w:rsidP="00E10AF0">
            <w:pPr>
              <w:jc w:val="center"/>
            </w:pPr>
            <w:r w:rsidRPr="00446D4A">
              <w:t>факт</w:t>
            </w:r>
          </w:p>
        </w:tc>
        <w:tc>
          <w:tcPr>
            <w:tcW w:w="1265" w:type="dxa"/>
            <w:vAlign w:val="center"/>
          </w:tcPr>
          <w:p w:rsidR="001E611F" w:rsidRPr="00446D4A" w:rsidRDefault="001E611F" w:rsidP="00E10AF0">
            <w:pPr>
              <w:jc w:val="center"/>
            </w:pPr>
            <w:r w:rsidRPr="00446D4A">
              <w:t>2019 рік</w:t>
            </w:r>
          </w:p>
          <w:p w:rsidR="001E611F" w:rsidRPr="00446D4A" w:rsidRDefault="001E611F" w:rsidP="00E10AF0">
            <w:pPr>
              <w:jc w:val="center"/>
            </w:pPr>
            <w:r w:rsidRPr="00446D4A">
              <w:t>очікуване</w:t>
            </w:r>
          </w:p>
          <w:p w:rsidR="001E611F" w:rsidRPr="00446D4A" w:rsidRDefault="001E611F" w:rsidP="00E10AF0">
            <w:pPr>
              <w:jc w:val="center"/>
            </w:pPr>
            <w:r w:rsidRPr="00446D4A">
              <w:t xml:space="preserve">викон. </w:t>
            </w:r>
          </w:p>
        </w:tc>
        <w:tc>
          <w:tcPr>
            <w:tcW w:w="1156" w:type="dxa"/>
            <w:vAlign w:val="center"/>
          </w:tcPr>
          <w:p w:rsidR="001E611F" w:rsidRPr="00446D4A" w:rsidRDefault="001E611F" w:rsidP="00E10AF0">
            <w:pPr>
              <w:jc w:val="center"/>
            </w:pPr>
            <w:r w:rsidRPr="00446D4A">
              <w:t>2020 рік прогноз</w:t>
            </w:r>
          </w:p>
        </w:tc>
      </w:tr>
      <w:tr w:rsidR="00446D4A" w:rsidRPr="00446D4A" w:rsidTr="00E10AF0">
        <w:trPr>
          <w:trHeight w:val="402"/>
        </w:trPr>
        <w:tc>
          <w:tcPr>
            <w:tcW w:w="567" w:type="dxa"/>
          </w:tcPr>
          <w:p w:rsidR="001E611F" w:rsidRPr="00446D4A" w:rsidRDefault="001E611F" w:rsidP="00E10AF0">
            <w:r w:rsidRPr="00446D4A">
              <w:t>1</w:t>
            </w:r>
          </w:p>
        </w:tc>
        <w:tc>
          <w:tcPr>
            <w:tcW w:w="4110" w:type="dxa"/>
            <w:noWrap/>
            <w:vAlign w:val="center"/>
          </w:tcPr>
          <w:p w:rsidR="001E611F" w:rsidRPr="00446D4A" w:rsidRDefault="001E611F" w:rsidP="00E10AF0">
            <w:r w:rsidRPr="00446D4A">
              <w:t>Обсяг реалізованої промислової продукції у діючих цінах у % до попереднього року- всього</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199,5</w:t>
            </w:r>
          </w:p>
        </w:tc>
        <w:tc>
          <w:tcPr>
            <w:tcW w:w="1265" w:type="dxa"/>
            <w:vAlign w:val="center"/>
          </w:tcPr>
          <w:p w:rsidR="001E611F" w:rsidRPr="00446D4A" w:rsidRDefault="001E611F" w:rsidP="00E10AF0">
            <w:pPr>
              <w:jc w:val="center"/>
            </w:pPr>
            <w:r w:rsidRPr="00446D4A">
              <w:t>94,3</w:t>
            </w:r>
          </w:p>
        </w:tc>
        <w:tc>
          <w:tcPr>
            <w:tcW w:w="1156" w:type="dxa"/>
            <w:noWrap/>
            <w:vAlign w:val="center"/>
          </w:tcPr>
          <w:p w:rsidR="001E611F" w:rsidRPr="00446D4A" w:rsidRDefault="001E611F" w:rsidP="00E10AF0">
            <w:pPr>
              <w:jc w:val="center"/>
            </w:pPr>
            <w:r w:rsidRPr="00446D4A">
              <w:t>110,4</w:t>
            </w:r>
          </w:p>
        </w:tc>
      </w:tr>
      <w:tr w:rsidR="00446D4A" w:rsidRPr="00446D4A" w:rsidTr="00E10AF0">
        <w:trPr>
          <w:trHeight w:val="402"/>
        </w:trPr>
        <w:tc>
          <w:tcPr>
            <w:tcW w:w="567" w:type="dxa"/>
          </w:tcPr>
          <w:p w:rsidR="001E611F" w:rsidRPr="00446D4A" w:rsidRDefault="001E611F" w:rsidP="00E10AF0"/>
        </w:tc>
        <w:tc>
          <w:tcPr>
            <w:tcW w:w="4110" w:type="dxa"/>
            <w:noWrap/>
            <w:vAlign w:val="center"/>
          </w:tcPr>
          <w:p w:rsidR="001E611F" w:rsidRPr="00446D4A" w:rsidRDefault="001E611F" w:rsidP="00E10AF0">
            <w:r w:rsidRPr="00446D4A">
              <w:t xml:space="preserve"> в тому числі :</w:t>
            </w:r>
          </w:p>
        </w:tc>
        <w:tc>
          <w:tcPr>
            <w:tcW w:w="1277" w:type="dxa"/>
            <w:noWrap/>
            <w:vAlign w:val="center"/>
          </w:tcPr>
          <w:p w:rsidR="001E611F" w:rsidRPr="00446D4A" w:rsidRDefault="001E611F" w:rsidP="00E10AF0">
            <w:pPr>
              <w:jc w:val="center"/>
            </w:pPr>
          </w:p>
        </w:tc>
        <w:tc>
          <w:tcPr>
            <w:tcW w:w="1264" w:type="dxa"/>
            <w:vAlign w:val="center"/>
          </w:tcPr>
          <w:p w:rsidR="001E611F" w:rsidRPr="00446D4A" w:rsidRDefault="001E611F" w:rsidP="00E10AF0">
            <w:pPr>
              <w:jc w:val="center"/>
            </w:pPr>
          </w:p>
        </w:tc>
        <w:tc>
          <w:tcPr>
            <w:tcW w:w="1265" w:type="dxa"/>
            <w:vAlign w:val="center"/>
          </w:tcPr>
          <w:p w:rsidR="001E611F" w:rsidRPr="00446D4A" w:rsidRDefault="001E611F" w:rsidP="00E10AF0">
            <w:pPr>
              <w:jc w:val="center"/>
            </w:pPr>
          </w:p>
        </w:tc>
        <w:tc>
          <w:tcPr>
            <w:tcW w:w="1156" w:type="dxa"/>
            <w:noWrap/>
            <w:vAlign w:val="center"/>
          </w:tcPr>
          <w:p w:rsidR="001E611F" w:rsidRPr="00446D4A" w:rsidRDefault="001E611F" w:rsidP="00E10AF0">
            <w:pPr>
              <w:jc w:val="center"/>
            </w:pPr>
          </w:p>
        </w:tc>
      </w:tr>
      <w:tr w:rsidR="00446D4A" w:rsidRPr="00446D4A" w:rsidTr="00E10AF0">
        <w:trPr>
          <w:trHeight w:val="402"/>
        </w:trPr>
        <w:tc>
          <w:tcPr>
            <w:tcW w:w="567" w:type="dxa"/>
          </w:tcPr>
          <w:p w:rsidR="001E611F" w:rsidRPr="00446D4A" w:rsidRDefault="001E611F" w:rsidP="00E10AF0">
            <w:r w:rsidRPr="00446D4A">
              <w:t>2</w:t>
            </w:r>
          </w:p>
        </w:tc>
        <w:tc>
          <w:tcPr>
            <w:tcW w:w="4110" w:type="dxa"/>
            <w:noWrap/>
            <w:vAlign w:val="center"/>
          </w:tcPr>
          <w:p w:rsidR="001E611F" w:rsidRPr="00446D4A" w:rsidRDefault="001E611F" w:rsidP="00E10AF0">
            <w:r w:rsidRPr="00446D4A">
              <w:t>Переробна промисловість</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211,4</w:t>
            </w:r>
          </w:p>
        </w:tc>
        <w:tc>
          <w:tcPr>
            <w:tcW w:w="1265" w:type="dxa"/>
            <w:vAlign w:val="center"/>
          </w:tcPr>
          <w:p w:rsidR="001E611F" w:rsidRPr="00446D4A" w:rsidRDefault="001E611F" w:rsidP="00E10AF0">
            <w:pPr>
              <w:jc w:val="center"/>
            </w:pPr>
            <w:r w:rsidRPr="00446D4A">
              <w:t>94,4</w:t>
            </w:r>
          </w:p>
        </w:tc>
        <w:tc>
          <w:tcPr>
            <w:tcW w:w="1156" w:type="dxa"/>
            <w:noWrap/>
            <w:vAlign w:val="center"/>
          </w:tcPr>
          <w:p w:rsidR="001E611F" w:rsidRPr="00446D4A" w:rsidRDefault="001E611F" w:rsidP="00E10AF0">
            <w:pPr>
              <w:jc w:val="center"/>
            </w:pPr>
            <w:r w:rsidRPr="00446D4A">
              <w:t>103,2</w:t>
            </w:r>
          </w:p>
        </w:tc>
      </w:tr>
      <w:tr w:rsidR="00446D4A" w:rsidRPr="00446D4A" w:rsidTr="00E10AF0">
        <w:trPr>
          <w:trHeight w:val="402"/>
        </w:trPr>
        <w:tc>
          <w:tcPr>
            <w:tcW w:w="567" w:type="dxa"/>
          </w:tcPr>
          <w:p w:rsidR="001E611F" w:rsidRPr="00446D4A" w:rsidRDefault="001E611F" w:rsidP="00E10AF0"/>
        </w:tc>
        <w:tc>
          <w:tcPr>
            <w:tcW w:w="4110" w:type="dxa"/>
            <w:noWrap/>
            <w:vAlign w:val="center"/>
          </w:tcPr>
          <w:p w:rsidR="001E611F" w:rsidRPr="00446D4A" w:rsidRDefault="001E611F" w:rsidP="00E10AF0">
            <w:r w:rsidRPr="00446D4A">
              <w:t>в тому числі :</w:t>
            </w:r>
          </w:p>
        </w:tc>
        <w:tc>
          <w:tcPr>
            <w:tcW w:w="1277" w:type="dxa"/>
            <w:noWrap/>
            <w:vAlign w:val="center"/>
          </w:tcPr>
          <w:p w:rsidR="001E611F" w:rsidRPr="00446D4A" w:rsidRDefault="001E611F" w:rsidP="00E10AF0">
            <w:pPr>
              <w:jc w:val="center"/>
            </w:pPr>
          </w:p>
        </w:tc>
        <w:tc>
          <w:tcPr>
            <w:tcW w:w="1264" w:type="dxa"/>
            <w:vAlign w:val="center"/>
          </w:tcPr>
          <w:p w:rsidR="001E611F" w:rsidRPr="00446D4A" w:rsidRDefault="001E611F" w:rsidP="00E10AF0">
            <w:pPr>
              <w:jc w:val="center"/>
            </w:pPr>
          </w:p>
        </w:tc>
        <w:tc>
          <w:tcPr>
            <w:tcW w:w="1265" w:type="dxa"/>
            <w:vAlign w:val="center"/>
          </w:tcPr>
          <w:p w:rsidR="001E611F" w:rsidRPr="00446D4A" w:rsidRDefault="001E611F" w:rsidP="00E10AF0">
            <w:pPr>
              <w:jc w:val="center"/>
            </w:pPr>
          </w:p>
        </w:tc>
        <w:tc>
          <w:tcPr>
            <w:tcW w:w="1156" w:type="dxa"/>
            <w:noWrap/>
            <w:vAlign w:val="center"/>
          </w:tcPr>
          <w:p w:rsidR="001E611F" w:rsidRPr="00446D4A" w:rsidRDefault="001E611F" w:rsidP="00E10AF0">
            <w:pPr>
              <w:jc w:val="center"/>
            </w:pPr>
          </w:p>
        </w:tc>
      </w:tr>
      <w:tr w:rsidR="00446D4A" w:rsidRPr="00446D4A" w:rsidTr="00E10AF0">
        <w:trPr>
          <w:trHeight w:val="402"/>
        </w:trPr>
        <w:tc>
          <w:tcPr>
            <w:tcW w:w="567" w:type="dxa"/>
          </w:tcPr>
          <w:p w:rsidR="001E611F" w:rsidRPr="00446D4A" w:rsidRDefault="001E611F" w:rsidP="00E10AF0">
            <w:r w:rsidRPr="00446D4A">
              <w:t>3</w:t>
            </w:r>
          </w:p>
        </w:tc>
        <w:tc>
          <w:tcPr>
            <w:tcW w:w="4110" w:type="dxa"/>
            <w:noWrap/>
            <w:vAlign w:val="center"/>
          </w:tcPr>
          <w:p w:rsidR="001E611F" w:rsidRPr="00446D4A" w:rsidRDefault="001E611F" w:rsidP="00E10AF0">
            <w:r w:rsidRPr="00446D4A">
              <w:t xml:space="preserve"> виробництво харчових продуктів, напоїв та тютюнових виробів</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100,4</w:t>
            </w:r>
          </w:p>
        </w:tc>
        <w:tc>
          <w:tcPr>
            <w:tcW w:w="1265" w:type="dxa"/>
            <w:vAlign w:val="center"/>
          </w:tcPr>
          <w:p w:rsidR="001E611F" w:rsidRPr="00446D4A" w:rsidRDefault="001E611F" w:rsidP="00E10AF0">
            <w:pPr>
              <w:jc w:val="center"/>
            </w:pPr>
            <w:r w:rsidRPr="00446D4A">
              <w:t>101,0</w:t>
            </w:r>
          </w:p>
        </w:tc>
        <w:tc>
          <w:tcPr>
            <w:tcW w:w="1156" w:type="dxa"/>
            <w:noWrap/>
            <w:vAlign w:val="center"/>
          </w:tcPr>
          <w:p w:rsidR="001E611F" w:rsidRPr="00446D4A" w:rsidRDefault="001E611F" w:rsidP="00E10AF0">
            <w:pPr>
              <w:jc w:val="center"/>
            </w:pPr>
            <w:r w:rsidRPr="00446D4A">
              <w:t>102,0</w:t>
            </w:r>
          </w:p>
        </w:tc>
      </w:tr>
      <w:tr w:rsidR="00446D4A" w:rsidRPr="00446D4A" w:rsidTr="00E10AF0">
        <w:trPr>
          <w:trHeight w:val="402"/>
        </w:trPr>
        <w:tc>
          <w:tcPr>
            <w:tcW w:w="567" w:type="dxa"/>
          </w:tcPr>
          <w:p w:rsidR="001E611F" w:rsidRPr="00446D4A" w:rsidRDefault="001E611F" w:rsidP="00E10AF0">
            <w:r w:rsidRPr="00446D4A">
              <w:t>4</w:t>
            </w:r>
          </w:p>
        </w:tc>
        <w:tc>
          <w:tcPr>
            <w:tcW w:w="4110" w:type="dxa"/>
            <w:noWrap/>
            <w:vAlign w:val="center"/>
          </w:tcPr>
          <w:p w:rsidR="001E611F" w:rsidRPr="00446D4A" w:rsidRDefault="001E611F" w:rsidP="00E10AF0">
            <w:r w:rsidRPr="00446D4A">
              <w:t>текстильне виробництв, виробництво одягу, шкіри, виробів з шкіри та інших матеріалів</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68,7</w:t>
            </w:r>
          </w:p>
        </w:tc>
        <w:tc>
          <w:tcPr>
            <w:tcW w:w="1265" w:type="dxa"/>
            <w:vAlign w:val="center"/>
          </w:tcPr>
          <w:p w:rsidR="001E611F" w:rsidRPr="00446D4A" w:rsidRDefault="001E611F" w:rsidP="00E10AF0">
            <w:pPr>
              <w:jc w:val="center"/>
            </w:pPr>
            <w:r w:rsidRPr="00446D4A">
              <w:t>13,4</w:t>
            </w:r>
          </w:p>
        </w:tc>
        <w:tc>
          <w:tcPr>
            <w:tcW w:w="1156" w:type="dxa"/>
            <w:noWrap/>
            <w:vAlign w:val="center"/>
          </w:tcPr>
          <w:p w:rsidR="001E611F" w:rsidRPr="00446D4A" w:rsidRDefault="001E611F" w:rsidP="00E10AF0">
            <w:pPr>
              <w:jc w:val="center"/>
            </w:pPr>
            <w:r w:rsidRPr="00446D4A">
              <w:t>100,0</w:t>
            </w:r>
          </w:p>
        </w:tc>
      </w:tr>
      <w:tr w:rsidR="00446D4A" w:rsidRPr="00446D4A" w:rsidTr="00E10AF0">
        <w:trPr>
          <w:trHeight w:val="402"/>
        </w:trPr>
        <w:tc>
          <w:tcPr>
            <w:tcW w:w="567" w:type="dxa"/>
          </w:tcPr>
          <w:p w:rsidR="001E611F" w:rsidRPr="00446D4A" w:rsidRDefault="001E611F" w:rsidP="00E10AF0">
            <w:r w:rsidRPr="00446D4A">
              <w:t>5</w:t>
            </w:r>
          </w:p>
        </w:tc>
        <w:tc>
          <w:tcPr>
            <w:tcW w:w="4110" w:type="dxa"/>
            <w:noWrap/>
            <w:vAlign w:val="center"/>
          </w:tcPr>
          <w:p w:rsidR="001E611F" w:rsidRPr="00446D4A" w:rsidRDefault="001E611F" w:rsidP="00E10AF0">
            <w:r w:rsidRPr="00446D4A">
              <w:t>виготовлення виробів з деревини, виробництво паперу та поліграфічна діяльність</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117,9</w:t>
            </w:r>
          </w:p>
        </w:tc>
        <w:tc>
          <w:tcPr>
            <w:tcW w:w="1265" w:type="dxa"/>
            <w:vAlign w:val="center"/>
          </w:tcPr>
          <w:p w:rsidR="001E611F" w:rsidRPr="00446D4A" w:rsidRDefault="001E611F" w:rsidP="00E10AF0">
            <w:pPr>
              <w:jc w:val="center"/>
            </w:pPr>
            <w:r w:rsidRPr="00446D4A">
              <w:t>96,0</w:t>
            </w:r>
          </w:p>
        </w:tc>
        <w:tc>
          <w:tcPr>
            <w:tcW w:w="1156" w:type="dxa"/>
            <w:noWrap/>
            <w:vAlign w:val="center"/>
          </w:tcPr>
          <w:p w:rsidR="001E611F" w:rsidRPr="00446D4A" w:rsidRDefault="001E611F" w:rsidP="00E10AF0">
            <w:pPr>
              <w:jc w:val="center"/>
            </w:pPr>
            <w:r w:rsidRPr="00446D4A">
              <w:t>100,0</w:t>
            </w:r>
          </w:p>
        </w:tc>
      </w:tr>
      <w:tr w:rsidR="00446D4A" w:rsidRPr="00446D4A" w:rsidTr="00E10AF0">
        <w:trPr>
          <w:trHeight w:val="402"/>
        </w:trPr>
        <w:tc>
          <w:tcPr>
            <w:tcW w:w="567" w:type="dxa"/>
          </w:tcPr>
          <w:p w:rsidR="001E611F" w:rsidRPr="00446D4A" w:rsidRDefault="001E611F" w:rsidP="00E10AF0">
            <w:r w:rsidRPr="00446D4A">
              <w:t>6</w:t>
            </w:r>
          </w:p>
        </w:tc>
        <w:tc>
          <w:tcPr>
            <w:tcW w:w="4110" w:type="dxa"/>
            <w:noWrap/>
            <w:vAlign w:val="center"/>
          </w:tcPr>
          <w:p w:rsidR="001E611F" w:rsidRPr="00446D4A" w:rsidRDefault="001E611F" w:rsidP="00E10AF0">
            <w:r w:rsidRPr="00446D4A">
              <w:t>виробництво хімічних речовин і хімічної продукції</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249,3</w:t>
            </w:r>
          </w:p>
        </w:tc>
        <w:tc>
          <w:tcPr>
            <w:tcW w:w="1265" w:type="dxa"/>
            <w:vAlign w:val="center"/>
          </w:tcPr>
          <w:p w:rsidR="001E611F" w:rsidRPr="00446D4A" w:rsidRDefault="001E611F" w:rsidP="00E10AF0">
            <w:pPr>
              <w:jc w:val="center"/>
            </w:pPr>
            <w:r w:rsidRPr="00446D4A">
              <w:t>90,4</w:t>
            </w:r>
          </w:p>
        </w:tc>
        <w:tc>
          <w:tcPr>
            <w:tcW w:w="1156" w:type="dxa"/>
            <w:noWrap/>
            <w:vAlign w:val="center"/>
          </w:tcPr>
          <w:p w:rsidR="001E611F" w:rsidRPr="00446D4A" w:rsidRDefault="001E611F" w:rsidP="00E10AF0">
            <w:pPr>
              <w:jc w:val="center"/>
            </w:pPr>
            <w:r w:rsidRPr="00446D4A">
              <w:t>115,5</w:t>
            </w:r>
          </w:p>
        </w:tc>
      </w:tr>
      <w:tr w:rsidR="00446D4A" w:rsidRPr="00446D4A" w:rsidTr="00E10AF0">
        <w:trPr>
          <w:trHeight w:val="402"/>
        </w:trPr>
        <w:tc>
          <w:tcPr>
            <w:tcW w:w="567" w:type="dxa"/>
          </w:tcPr>
          <w:p w:rsidR="001E611F" w:rsidRPr="00446D4A" w:rsidRDefault="001E611F" w:rsidP="00E10AF0">
            <w:r w:rsidRPr="00446D4A">
              <w:t>7</w:t>
            </w:r>
          </w:p>
        </w:tc>
        <w:tc>
          <w:tcPr>
            <w:tcW w:w="4110" w:type="dxa"/>
            <w:noWrap/>
            <w:vAlign w:val="center"/>
          </w:tcPr>
          <w:p w:rsidR="001E611F" w:rsidRPr="00446D4A" w:rsidRDefault="001E611F" w:rsidP="00E10AF0">
            <w:r w:rsidRPr="00446D4A">
              <w:t>виробництво основних фармацевтичних продуктів і фармацевтичних препаратів</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128,8</w:t>
            </w:r>
          </w:p>
        </w:tc>
        <w:tc>
          <w:tcPr>
            <w:tcW w:w="1265" w:type="dxa"/>
            <w:vAlign w:val="center"/>
          </w:tcPr>
          <w:p w:rsidR="001E611F" w:rsidRPr="00446D4A" w:rsidRDefault="001E611F" w:rsidP="00E10AF0">
            <w:pPr>
              <w:jc w:val="center"/>
            </w:pPr>
            <w:r w:rsidRPr="00446D4A">
              <w:t>129,0</w:t>
            </w:r>
          </w:p>
        </w:tc>
        <w:tc>
          <w:tcPr>
            <w:tcW w:w="1156" w:type="dxa"/>
            <w:noWrap/>
            <w:vAlign w:val="center"/>
          </w:tcPr>
          <w:p w:rsidR="001E611F" w:rsidRPr="00446D4A" w:rsidRDefault="001E611F" w:rsidP="00E10AF0">
            <w:pPr>
              <w:jc w:val="center"/>
            </w:pPr>
            <w:r w:rsidRPr="00446D4A">
              <w:t>129,0</w:t>
            </w:r>
          </w:p>
        </w:tc>
      </w:tr>
      <w:tr w:rsidR="00446D4A" w:rsidRPr="00446D4A" w:rsidTr="00E10AF0">
        <w:trPr>
          <w:trHeight w:val="402"/>
        </w:trPr>
        <w:tc>
          <w:tcPr>
            <w:tcW w:w="567" w:type="dxa"/>
          </w:tcPr>
          <w:p w:rsidR="001E611F" w:rsidRPr="00446D4A" w:rsidRDefault="001E611F" w:rsidP="00E10AF0">
            <w:r w:rsidRPr="00446D4A">
              <w:t>8</w:t>
            </w:r>
          </w:p>
        </w:tc>
        <w:tc>
          <w:tcPr>
            <w:tcW w:w="4110" w:type="dxa"/>
            <w:noWrap/>
            <w:vAlign w:val="center"/>
          </w:tcPr>
          <w:p w:rsidR="001E611F" w:rsidRPr="00446D4A" w:rsidRDefault="001E611F" w:rsidP="00E10AF0">
            <w:r w:rsidRPr="00446D4A">
              <w:t>виробництво гумових і пластмасових виробів, іншої неметалевої мінеральної продукції</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111,5</w:t>
            </w:r>
          </w:p>
        </w:tc>
        <w:tc>
          <w:tcPr>
            <w:tcW w:w="1265" w:type="dxa"/>
            <w:vAlign w:val="center"/>
          </w:tcPr>
          <w:p w:rsidR="001E611F" w:rsidRPr="00446D4A" w:rsidRDefault="001E611F" w:rsidP="00E10AF0">
            <w:pPr>
              <w:jc w:val="center"/>
            </w:pPr>
            <w:r w:rsidRPr="00446D4A">
              <w:t>112,0</w:t>
            </w:r>
          </w:p>
        </w:tc>
        <w:tc>
          <w:tcPr>
            <w:tcW w:w="1156" w:type="dxa"/>
            <w:noWrap/>
            <w:vAlign w:val="center"/>
          </w:tcPr>
          <w:p w:rsidR="001E611F" w:rsidRPr="00446D4A" w:rsidRDefault="001E611F" w:rsidP="00E10AF0">
            <w:pPr>
              <w:jc w:val="center"/>
            </w:pPr>
            <w:r w:rsidRPr="00446D4A">
              <w:t>112,0</w:t>
            </w:r>
          </w:p>
        </w:tc>
      </w:tr>
      <w:tr w:rsidR="00446D4A" w:rsidRPr="00446D4A" w:rsidTr="00E10AF0">
        <w:trPr>
          <w:trHeight w:val="402"/>
        </w:trPr>
        <w:tc>
          <w:tcPr>
            <w:tcW w:w="567" w:type="dxa"/>
          </w:tcPr>
          <w:p w:rsidR="001E611F" w:rsidRPr="00446D4A" w:rsidRDefault="001E611F" w:rsidP="00E10AF0">
            <w:r w:rsidRPr="00446D4A">
              <w:t>9</w:t>
            </w:r>
          </w:p>
        </w:tc>
        <w:tc>
          <w:tcPr>
            <w:tcW w:w="4110" w:type="dxa"/>
            <w:noWrap/>
            <w:vAlign w:val="center"/>
          </w:tcPr>
          <w:p w:rsidR="001E611F" w:rsidRPr="00446D4A" w:rsidRDefault="001E611F" w:rsidP="00E10AF0">
            <w:r w:rsidRPr="00446D4A">
              <w:t>металургійне виробництво, виробництво готових металевих виробів</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103,2</w:t>
            </w:r>
          </w:p>
        </w:tc>
        <w:tc>
          <w:tcPr>
            <w:tcW w:w="1265" w:type="dxa"/>
            <w:vAlign w:val="center"/>
          </w:tcPr>
          <w:p w:rsidR="001E611F" w:rsidRPr="00446D4A" w:rsidRDefault="001E611F" w:rsidP="00E10AF0">
            <w:pPr>
              <w:jc w:val="center"/>
            </w:pPr>
            <w:r w:rsidRPr="00446D4A">
              <w:t>104,0</w:t>
            </w:r>
          </w:p>
        </w:tc>
        <w:tc>
          <w:tcPr>
            <w:tcW w:w="1156" w:type="dxa"/>
            <w:noWrap/>
            <w:vAlign w:val="center"/>
          </w:tcPr>
          <w:p w:rsidR="001E611F" w:rsidRPr="00446D4A" w:rsidRDefault="001E611F" w:rsidP="00E10AF0">
            <w:pPr>
              <w:jc w:val="center"/>
            </w:pPr>
            <w:r w:rsidRPr="00446D4A">
              <w:t>105,0</w:t>
            </w:r>
          </w:p>
        </w:tc>
      </w:tr>
      <w:tr w:rsidR="00446D4A" w:rsidRPr="00446D4A" w:rsidTr="00E10AF0">
        <w:trPr>
          <w:trHeight w:val="402"/>
        </w:trPr>
        <w:tc>
          <w:tcPr>
            <w:tcW w:w="567" w:type="dxa"/>
          </w:tcPr>
          <w:p w:rsidR="001E611F" w:rsidRPr="00446D4A" w:rsidRDefault="001E611F" w:rsidP="00E10AF0">
            <w:r w:rsidRPr="00446D4A">
              <w:t>10</w:t>
            </w:r>
          </w:p>
        </w:tc>
        <w:tc>
          <w:tcPr>
            <w:tcW w:w="4110" w:type="dxa"/>
            <w:noWrap/>
            <w:vAlign w:val="center"/>
          </w:tcPr>
          <w:p w:rsidR="001E611F" w:rsidRPr="00446D4A" w:rsidRDefault="001E611F" w:rsidP="00E10AF0">
            <w:r w:rsidRPr="00446D4A">
              <w:t>машинобудування</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140,0</w:t>
            </w:r>
          </w:p>
        </w:tc>
        <w:tc>
          <w:tcPr>
            <w:tcW w:w="1265" w:type="dxa"/>
            <w:vAlign w:val="center"/>
          </w:tcPr>
          <w:p w:rsidR="001E611F" w:rsidRPr="00446D4A" w:rsidRDefault="001E611F" w:rsidP="00E10AF0">
            <w:pPr>
              <w:jc w:val="center"/>
            </w:pPr>
            <w:r w:rsidRPr="00446D4A">
              <w:t>110,0</w:t>
            </w:r>
          </w:p>
        </w:tc>
        <w:tc>
          <w:tcPr>
            <w:tcW w:w="1156" w:type="dxa"/>
            <w:noWrap/>
            <w:vAlign w:val="center"/>
          </w:tcPr>
          <w:p w:rsidR="001E611F" w:rsidRPr="00446D4A" w:rsidRDefault="001E611F" w:rsidP="00E10AF0">
            <w:pPr>
              <w:jc w:val="center"/>
            </w:pPr>
            <w:r w:rsidRPr="00446D4A">
              <w:t>112,0</w:t>
            </w:r>
          </w:p>
        </w:tc>
      </w:tr>
      <w:tr w:rsidR="00446D4A" w:rsidRPr="00446D4A" w:rsidTr="00E10AF0">
        <w:trPr>
          <w:trHeight w:val="402"/>
        </w:trPr>
        <w:tc>
          <w:tcPr>
            <w:tcW w:w="567" w:type="dxa"/>
          </w:tcPr>
          <w:p w:rsidR="001E611F" w:rsidRPr="00446D4A" w:rsidRDefault="001E611F" w:rsidP="00E10AF0">
            <w:r w:rsidRPr="00446D4A">
              <w:t>11</w:t>
            </w:r>
          </w:p>
        </w:tc>
        <w:tc>
          <w:tcPr>
            <w:tcW w:w="4110" w:type="dxa"/>
            <w:noWrap/>
            <w:vAlign w:val="center"/>
          </w:tcPr>
          <w:p w:rsidR="001E611F" w:rsidRPr="00446D4A" w:rsidRDefault="001E611F" w:rsidP="00E10AF0">
            <w:r w:rsidRPr="00446D4A">
              <w:t>Постачання електроенергії, газу, пари та кондиційованого повітря</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115,7</w:t>
            </w:r>
          </w:p>
        </w:tc>
        <w:tc>
          <w:tcPr>
            <w:tcW w:w="1265" w:type="dxa"/>
            <w:vAlign w:val="center"/>
          </w:tcPr>
          <w:p w:rsidR="001E611F" w:rsidRPr="00446D4A" w:rsidRDefault="001E611F" w:rsidP="00E10AF0">
            <w:pPr>
              <w:jc w:val="center"/>
            </w:pPr>
            <w:r w:rsidRPr="00446D4A">
              <w:t>90,0</w:t>
            </w:r>
          </w:p>
        </w:tc>
        <w:tc>
          <w:tcPr>
            <w:tcW w:w="1156" w:type="dxa"/>
            <w:noWrap/>
            <w:vAlign w:val="center"/>
          </w:tcPr>
          <w:p w:rsidR="001E611F" w:rsidRPr="00446D4A" w:rsidRDefault="001E611F" w:rsidP="00E10AF0">
            <w:pPr>
              <w:jc w:val="center"/>
            </w:pPr>
            <w:r w:rsidRPr="00446D4A">
              <w:t>100,4</w:t>
            </w:r>
          </w:p>
        </w:tc>
      </w:tr>
      <w:tr w:rsidR="001E611F" w:rsidRPr="00446D4A" w:rsidTr="00E10AF0">
        <w:trPr>
          <w:trHeight w:val="402"/>
        </w:trPr>
        <w:tc>
          <w:tcPr>
            <w:tcW w:w="567" w:type="dxa"/>
          </w:tcPr>
          <w:p w:rsidR="001E611F" w:rsidRPr="00446D4A" w:rsidRDefault="001E611F" w:rsidP="00E10AF0">
            <w:r w:rsidRPr="00446D4A">
              <w:t>12</w:t>
            </w:r>
          </w:p>
        </w:tc>
        <w:tc>
          <w:tcPr>
            <w:tcW w:w="4110" w:type="dxa"/>
            <w:noWrap/>
            <w:vAlign w:val="center"/>
          </w:tcPr>
          <w:p w:rsidR="001E611F" w:rsidRPr="00446D4A" w:rsidRDefault="001E611F" w:rsidP="00E10AF0">
            <w:r w:rsidRPr="00446D4A">
              <w:t>Водопостачання, каналізація, поводження з відходами</w:t>
            </w:r>
          </w:p>
        </w:tc>
        <w:tc>
          <w:tcPr>
            <w:tcW w:w="1277" w:type="dxa"/>
            <w:noWrap/>
            <w:vAlign w:val="center"/>
          </w:tcPr>
          <w:p w:rsidR="001E611F" w:rsidRPr="00446D4A" w:rsidRDefault="001E611F" w:rsidP="00E10AF0">
            <w:pPr>
              <w:jc w:val="center"/>
            </w:pPr>
            <w:r w:rsidRPr="00446D4A">
              <w:t>%</w:t>
            </w:r>
          </w:p>
        </w:tc>
        <w:tc>
          <w:tcPr>
            <w:tcW w:w="1264" w:type="dxa"/>
            <w:vAlign w:val="center"/>
          </w:tcPr>
          <w:p w:rsidR="001E611F" w:rsidRPr="00446D4A" w:rsidRDefault="001E611F" w:rsidP="00E10AF0">
            <w:pPr>
              <w:jc w:val="center"/>
            </w:pPr>
            <w:r w:rsidRPr="00446D4A">
              <w:t>116,3</w:t>
            </w:r>
          </w:p>
        </w:tc>
        <w:tc>
          <w:tcPr>
            <w:tcW w:w="1265" w:type="dxa"/>
            <w:vAlign w:val="center"/>
          </w:tcPr>
          <w:p w:rsidR="001E611F" w:rsidRPr="00446D4A" w:rsidRDefault="001E611F" w:rsidP="00E10AF0">
            <w:pPr>
              <w:jc w:val="center"/>
            </w:pPr>
            <w:r w:rsidRPr="00446D4A">
              <w:t>116,0</w:t>
            </w:r>
          </w:p>
        </w:tc>
        <w:tc>
          <w:tcPr>
            <w:tcW w:w="1156" w:type="dxa"/>
            <w:noWrap/>
            <w:vAlign w:val="center"/>
          </w:tcPr>
          <w:p w:rsidR="001E611F" w:rsidRPr="00446D4A" w:rsidRDefault="001E611F" w:rsidP="00E10AF0">
            <w:pPr>
              <w:jc w:val="center"/>
            </w:pPr>
            <w:r w:rsidRPr="00446D4A">
              <w:t>110,0</w:t>
            </w:r>
          </w:p>
        </w:tc>
      </w:tr>
    </w:tbl>
    <w:p w:rsidR="001E611F" w:rsidRPr="00446D4A" w:rsidRDefault="001E611F" w:rsidP="001E611F">
      <w:pPr>
        <w:ind w:left="284"/>
        <w:jc w:val="center"/>
        <w:rPr>
          <w:b/>
        </w:rPr>
      </w:pPr>
    </w:p>
    <w:p w:rsidR="001E611F" w:rsidRPr="00446D4A" w:rsidRDefault="001E611F" w:rsidP="001E611F">
      <w:pPr>
        <w:ind w:left="284"/>
        <w:jc w:val="center"/>
        <w:rPr>
          <w:b/>
        </w:rPr>
      </w:pPr>
      <w:r w:rsidRPr="00446D4A">
        <w:rPr>
          <w:noProof/>
          <w:lang w:eastAsia="uk-UA"/>
        </w:rPr>
        <w:drawing>
          <wp:inline distT="0" distB="0" distL="0" distR="0">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89"/>
        </w:numPr>
        <w:ind w:left="0" w:firstLine="567"/>
        <w:jc w:val="both"/>
      </w:pPr>
      <w:r w:rsidRPr="00446D4A">
        <w:t>прогнозується, що в 2020 році обсяг реалізованої продукції по місту  збільшиться відносно 2019 року на 10,4%;</w:t>
      </w:r>
    </w:p>
    <w:p w:rsidR="001E611F" w:rsidRPr="00446D4A" w:rsidRDefault="001E611F" w:rsidP="001E611F">
      <w:pPr>
        <w:pStyle w:val="a6"/>
        <w:numPr>
          <w:ilvl w:val="0"/>
          <w:numId w:val="89"/>
        </w:numPr>
        <w:ind w:left="0" w:firstLine="567"/>
        <w:jc w:val="both"/>
      </w:pPr>
      <w:r w:rsidRPr="00446D4A">
        <w:t>залучення внутрішніх та зовнішніх інвестицій в розвиток промислового комплексу міста;</w:t>
      </w:r>
    </w:p>
    <w:p w:rsidR="001E611F" w:rsidRPr="00446D4A" w:rsidRDefault="001E611F" w:rsidP="001E611F">
      <w:pPr>
        <w:pStyle w:val="a6"/>
        <w:numPr>
          <w:ilvl w:val="0"/>
          <w:numId w:val="89"/>
        </w:numPr>
        <w:ind w:left="0" w:firstLine="567"/>
        <w:jc w:val="both"/>
      </w:pPr>
      <w:r w:rsidRPr="00446D4A">
        <w:t>раціональне використання енергетичних  та матеріальних ресурсів промисловими підприємствами міста, зменшення собівартості продукції та підвищення прибутковості діяльності підприємств;</w:t>
      </w:r>
    </w:p>
    <w:p w:rsidR="001E611F" w:rsidRPr="00446D4A" w:rsidRDefault="001E611F" w:rsidP="001E611F">
      <w:pPr>
        <w:pStyle w:val="a6"/>
        <w:numPr>
          <w:ilvl w:val="0"/>
          <w:numId w:val="89"/>
        </w:numPr>
        <w:ind w:left="0" w:firstLine="567"/>
        <w:jc w:val="both"/>
      </w:pPr>
      <w:r w:rsidRPr="00446D4A">
        <w:t>збільшення надходження коштів від діяльності підприємств до міського бюджету;</w:t>
      </w:r>
    </w:p>
    <w:p w:rsidR="001E611F" w:rsidRPr="00446D4A" w:rsidRDefault="001E611F" w:rsidP="001E611F">
      <w:pPr>
        <w:pStyle w:val="7"/>
        <w:numPr>
          <w:ilvl w:val="0"/>
          <w:numId w:val="89"/>
        </w:numPr>
        <w:spacing w:before="0" w:after="0"/>
        <w:ind w:left="0" w:firstLine="567"/>
        <w:jc w:val="both"/>
      </w:pPr>
      <w:r w:rsidRPr="00446D4A">
        <w:t>освоєння  нових видів продукції та ринків збуту продукції.</w:t>
      </w:r>
    </w:p>
    <w:p w:rsidR="001E611F" w:rsidRPr="00446D4A" w:rsidRDefault="001E611F" w:rsidP="001E611F"/>
    <w:p w:rsidR="00046727" w:rsidRPr="00446D4A" w:rsidRDefault="00046727" w:rsidP="001E611F"/>
    <w:p w:rsidR="001E611F" w:rsidRPr="00446D4A" w:rsidRDefault="001E611F" w:rsidP="001E611F">
      <w:pPr>
        <w:keepNext/>
        <w:widowControl w:val="0"/>
        <w:autoSpaceDE w:val="0"/>
        <w:autoSpaceDN w:val="0"/>
        <w:adjustRightInd w:val="0"/>
        <w:spacing w:before="120"/>
        <w:ind w:firstLine="709"/>
        <w:jc w:val="center"/>
        <w:rPr>
          <w:b/>
          <w:bCs/>
          <w:i/>
          <w:iCs/>
          <w:sz w:val="28"/>
          <w:szCs w:val="28"/>
        </w:rPr>
      </w:pPr>
      <w:r w:rsidRPr="00446D4A">
        <w:rPr>
          <w:b/>
          <w:bCs/>
          <w:i/>
          <w:iCs/>
          <w:sz w:val="28"/>
          <w:szCs w:val="28"/>
        </w:rPr>
        <w:t>2.2. Енергоефективність та енергозбереження</w:t>
      </w:r>
    </w:p>
    <w:p w:rsidR="001E611F" w:rsidRPr="00446D4A" w:rsidRDefault="001E611F" w:rsidP="001E611F">
      <w:pPr>
        <w:widowControl w:val="0"/>
        <w:tabs>
          <w:tab w:val="left" w:pos="1080"/>
        </w:tabs>
        <w:autoSpaceDE w:val="0"/>
        <w:autoSpaceDN w:val="0"/>
        <w:adjustRightInd w:val="0"/>
        <w:ind w:firstLine="709"/>
        <w:jc w:val="both"/>
      </w:pPr>
    </w:p>
    <w:p w:rsidR="001E611F" w:rsidRPr="00446D4A" w:rsidRDefault="001E611F" w:rsidP="001E611F">
      <w:pPr>
        <w:widowControl w:val="0"/>
        <w:autoSpaceDE w:val="0"/>
        <w:autoSpaceDN w:val="0"/>
        <w:adjustRightInd w:val="0"/>
        <w:ind w:left="1418" w:hanging="709"/>
        <w:rPr>
          <w:b/>
        </w:rPr>
      </w:pPr>
      <w:r w:rsidRPr="00446D4A">
        <w:rPr>
          <w:b/>
        </w:rPr>
        <w:t>Основні завдання та заходи на 2020 рік:</w:t>
      </w:r>
    </w:p>
    <w:p w:rsidR="001E611F" w:rsidRPr="00446D4A" w:rsidRDefault="001E611F" w:rsidP="001E611F">
      <w:pPr>
        <w:widowControl w:val="0"/>
        <w:numPr>
          <w:ilvl w:val="0"/>
          <w:numId w:val="17"/>
        </w:numPr>
        <w:tabs>
          <w:tab w:val="left" w:pos="709"/>
        </w:tabs>
        <w:autoSpaceDE w:val="0"/>
        <w:autoSpaceDN w:val="0"/>
        <w:adjustRightInd w:val="0"/>
        <w:ind w:left="0" w:firstLine="567"/>
        <w:jc w:val="both"/>
      </w:pPr>
      <w:r w:rsidRPr="00446D4A">
        <w:t>впровадження</w:t>
      </w:r>
      <w:r w:rsidRPr="00446D4A">
        <w:rPr>
          <w:szCs w:val="22"/>
        </w:rPr>
        <w:t xml:space="preserve"> практичних заходів енергозбереження на промислових підприємствах міста та в житлово-комунальному господарстві;</w:t>
      </w:r>
    </w:p>
    <w:p w:rsidR="001E611F" w:rsidRPr="00446D4A" w:rsidRDefault="001E611F" w:rsidP="001E611F">
      <w:pPr>
        <w:ind w:left="5670"/>
        <w:jc w:val="both"/>
        <w:rPr>
          <w:i/>
        </w:rPr>
      </w:pPr>
      <w:r w:rsidRPr="00446D4A">
        <w:rPr>
          <w:i/>
          <w:szCs w:val="22"/>
        </w:rPr>
        <w:t>Промислові підприємства, управління житлово-комунального господарства</w:t>
      </w:r>
      <w:r w:rsidRPr="00446D4A">
        <w:rPr>
          <w:i/>
        </w:rPr>
        <w:t xml:space="preserve"> Калуської міської ради</w:t>
      </w:r>
    </w:p>
    <w:p w:rsidR="001E611F" w:rsidRPr="00446D4A" w:rsidRDefault="001E611F" w:rsidP="001E611F">
      <w:pPr>
        <w:widowControl w:val="0"/>
        <w:tabs>
          <w:tab w:val="left" w:pos="851"/>
        </w:tabs>
        <w:autoSpaceDE w:val="0"/>
        <w:autoSpaceDN w:val="0"/>
        <w:adjustRightInd w:val="0"/>
        <w:ind w:left="6237"/>
        <w:jc w:val="both"/>
      </w:pPr>
    </w:p>
    <w:p w:rsidR="001E611F" w:rsidRPr="00446D4A" w:rsidRDefault="001E611F" w:rsidP="001E611F">
      <w:pPr>
        <w:widowControl w:val="0"/>
        <w:numPr>
          <w:ilvl w:val="0"/>
          <w:numId w:val="17"/>
        </w:numPr>
        <w:tabs>
          <w:tab w:val="left" w:pos="0"/>
          <w:tab w:val="left" w:pos="709"/>
        </w:tabs>
        <w:autoSpaceDE w:val="0"/>
        <w:autoSpaceDN w:val="0"/>
        <w:adjustRightInd w:val="0"/>
        <w:ind w:left="0" w:firstLine="567"/>
        <w:jc w:val="both"/>
      </w:pPr>
      <w:r w:rsidRPr="00446D4A">
        <w:t>впровадження заходів з енергозбереження та енергоефективності в закладах та установах бюджетної сфери;</w:t>
      </w:r>
    </w:p>
    <w:p w:rsidR="001E611F" w:rsidRPr="00446D4A" w:rsidRDefault="001E611F" w:rsidP="001E611F">
      <w:pPr>
        <w:widowControl w:val="0"/>
        <w:tabs>
          <w:tab w:val="left" w:pos="0"/>
          <w:tab w:val="left" w:pos="851"/>
        </w:tabs>
        <w:autoSpaceDE w:val="0"/>
        <w:autoSpaceDN w:val="0"/>
        <w:adjustRightInd w:val="0"/>
        <w:ind w:left="5670"/>
        <w:jc w:val="both"/>
        <w:rPr>
          <w:i/>
        </w:rPr>
      </w:pPr>
      <w:r w:rsidRPr="00446D4A">
        <w:rPr>
          <w:i/>
        </w:rPr>
        <w:t>Управління, відділи та установи Калуської міської ради</w:t>
      </w:r>
    </w:p>
    <w:p w:rsidR="001E611F" w:rsidRPr="00446D4A" w:rsidRDefault="001E611F" w:rsidP="001E611F">
      <w:pPr>
        <w:widowControl w:val="0"/>
        <w:tabs>
          <w:tab w:val="left" w:pos="0"/>
          <w:tab w:val="left" w:pos="851"/>
        </w:tabs>
        <w:autoSpaceDE w:val="0"/>
        <w:autoSpaceDN w:val="0"/>
        <w:adjustRightInd w:val="0"/>
        <w:ind w:left="567"/>
        <w:jc w:val="both"/>
      </w:pPr>
    </w:p>
    <w:p w:rsidR="001E611F" w:rsidRPr="00446D4A" w:rsidRDefault="001E611F" w:rsidP="001E611F">
      <w:pPr>
        <w:pStyle w:val="a6"/>
        <w:widowControl w:val="0"/>
        <w:numPr>
          <w:ilvl w:val="0"/>
          <w:numId w:val="19"/>
        </w:numPr>
        <w:tabs>
          <w:tab w:val="left" w:pos="709"/>
        </w:tabs>
        <w:autoSpaceDE w:val="0"/>
        <w:autoSpaceDN w:val="0"/>
        <w:adjustRightInd w:val="0"/>
        <w:ind w:left="0" w:firstLine="567"/>
        <w:jc w:val="both"/>
      </w:pPr>
      <w:r w:rsidRPr="00446D4A">
        <w:t>проведення на об’єктах бюджетної сфери моніторингу використання паливно-енергетичних ресурсів та моніторингу стану і ефективності впровадження енергозберігаючих заходів;</w:t>
      </w:r>
    </w:p>
    <w:p w:rsidR="001E611F" w:rsidRPr="00446D4A" w:rsidRDefault="001E611F" w:rsidP="001E611F">
      <w:pPr>
        <w:widowControl w:val="0"/>
        <w:tabs>
          <w:tab w:val="left" w:pos="851"/>
        </w:tabs>
        <w:autoSpaceDE w:val="0"/>
        <w:autoSpaceDN w:val="0"/>
        <w:adjustRightInd w:val="0"/>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widowControl w:val="0"/>
        <w:tabs>
          <w:tab w:val="left" w:pos="851"/>
        </w:tabs>
        <w:autoSpaceDE w:val="0"/>
        <w:autoSpaceDN w:val="0"/>
        <w:adjustRightInd w:val="0"/>
        <w:jc w:val="both"/>
      </w:pPr>
    </w:p>
    <w:p w:rsidR="001E611F" w:rsidRPr="00446D4A" w:rsidRDefault="001E611F" w:rsidP="001E611F">
      <w:pPr>
        <w:widowControl w:val="0"/>
        <w:numPr>
          <w:ilvl w:val="0"/>
          <w:numId w:val="18"/>
        </w:numPr>
        <w:tabs>
          <w:tab w:val="left" w:pos="709"/>
        </w:tabs>
        <w:autoSpaceDE w:val="0"/>
        <w:autoSpaceDN w:val="0"/>
        <w:adjustRightInd w:val="0"/>
        <w:ind w:left="0" w:firstLine="567"/>
        <w:jc w:val="both"/>
      </w:pPr>
      <w:r w:rsidRPr="00446D4A">
        <w:t>аналіз та координація роботи автоматизованої інформаційної системи моніторингу споживання енергоресурсів у закладах бюджетної сфери міста («Енергосервіс: облік, контроль, економія»);</w:t>
      </w:r>
    </w:p>
    <w:p w:rsidR="001E611F" w:rsidRPr="00446D4A" w:rsidRDefault="001E611F" w:rsidP="001E611F">
      <w:pPr>
        <w:pStyle w:val="a6"/>
        <w:widowControl w:val="0"/>
        <w:tabs>
          <w:tab w:val="left" w:pos="851"/>
        </w:tabs>
        <w:autoSpaceDE w:val="0"/>
        <w:autoSpaceDN w:val="0"/>
        <w:adjustRightInd w:val="0"/>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pStyle w:val="a6"/>
        <w:widowControl w:val="0"/>
        <w:tabs>
          <w:tab w:val="left" w:pos="851"/>
        </w:tabs>
        <w:autoSpaceDE w:val="0"/>
        <w:autoSpaceDN w:val="0"/>
        <w:adjustRightInd w:val="0"/>
        <w:ind w:left="5670"/>
        <w:jc w:val="both"/>
        <w:rPr>
          <w:i/>
        </w:rPr>
      </w:pPr>
    </w:p>
    <w:p w:rsidR="001E611F" w:rsidRPr="00446D4A" w:rsidRDefault="001E611F" w:rsidP="001E611F">
      <w:pPr>
        <w:widowControl w:val="0"/>
        <w:numPr>
          <w:ilvl w:val="0"/>
          <w:numId w:val="18"/>
        </w:numPr>
        <w:tabs>
          <w:tab w:val="left" w:pos="709"/>
        </w:tabs>
        <w:autoSpaceDE w:val="0"/>
        <w:autoSpaceDN w:val="0"/>
        <w:adjustRightInd w:val="0"/>
        <w:ind w:left="0" w:firstLine="567"/>
        <w:jc w:val="both"/>
      </w:pPr>
      <w:r w:rsidRPr="00446D4A">
        <w:t>фінансова підтримка населення, об’єднання співвласників багатоквартирних будинків та житлово-будівельні кооперативи на впровадження енергоефективних заходів у житлових будинках шляхом здешевлення кредитних ресурсів за рахунок бюджету міста та фінансова підтримка ОСББ за рахунок Державного Фонду енергоефективності;</w:t>
      </w:r>
    </w:p>
    <w:p w:rsidR="001E611F" w:rsidRPr="00446D4A" w:rsidRDefault="001E611F" w:rsidP="001E611F">
      <w:pPr>
        <w:pStyle w:val="a6"/>
        <w:widowControl w:val="0"/>
        <w:tabs>
          <w:tab w:val="left" w:pos="851"/>
        </w:tabs>
        <w:autoSpaceDE w:val="0"/>
        <w:autoSpaceDN w:val="0"/>
        <w:adjustRightInd w:val="0"/>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widowControl w:val="0"/>
        <w:tabs>
          <w:tab w:val="left" w:pos="851"/>
        </w:tabs>
        <w:autoSpaceDE w:val="0"/>
        <w:autoSpaceDN w:val="0"/>
        <w:adjustRightInd w:val="0"/>
        <w:jc w:val="both"/>
        <w:rPr>
          <w:i/>
          <w:szCs w:val="22"/>
        </w:rPr>
      </w:pPr>
    </w:p>
    <w:p w:rsidR="001E611F" w:rsidRPr="00446D4A" w:rsidRDefault="001E611F" w:rsidP="001E611F">
      <w:pPr>
        <w:widowControl w:val="0"/>
        <w:numPr>
          <w:ilvl w:val="0"/>
          <w:numId w:val="17"/>
        </w:numPr>
        <w:tabs>
          <w:tab w:val="left" w:pos="709"/>
        </w:tabs>
        <w:autoSpaceDE w:val="0"/>
        <w:autoSpaceDN w:val="0"/>
        <w:adjustRightInd w:val="0"/>
        <w:ind w:left="0" w:firstLine="567"/>
        <w:jc w:val="both"/>
      </w:pPr>
      <w:r w:rsidRPr="00446D4A">
        <w:t>впровадження першочергових, мало витратних заходів з енергозбереження, зокрема, модернізація або заміна наявного енергоємного обладнання, заміна чи утеплення вхідних дверей, вікон у бюджетній сфері, ремонт чи заміна системи опалення, теплових мереж, ремонт чи влаштування шатрових покрівель, контроль за технічним станом приладів обліку (тепла, води, світла, газу).</w:t>
      </w:r>
    </w:p>
    <w:p w:rsidR="001E611F" w:rsidRPr="00446D4A" w:rsidRDefault="001E611F" w:rsidP="001E611F">
      <w:pPr>
        <w:pStyle w:val="a6"/>
        <w:widowControl w:val="0"/>
        <w:autoSpaceDE w:val="0"/>
        <w:autoSpaceDN w:val="0"/>
        <w:adjustRightInd w:val="0"/>
        <w:ind w:left="5670"/>
        <w:jc w:val="both"/>
        <w:rPr>
          <w:i/>
          <w:szCs w:val="22"/>
        </w:rPr>
      </w:pPr>
      <w:r w:rsidRPr="00446D4A">
        <w:rPr>
          <w:i/>
          <w:szCs w:val="22"/>
        </w:rPr>
        <w:t>Бюджетні заклади міста</w:t>
      </w:r>
    </w:p>
    <w:p w:rsidR="001E611F" w:rsidRPr="00446D4A" w:rsidRDefault="001E611F" w:rsidP="001E611F">
      <w:pPr>
        <w:widowControl w:val="0"/>
        <w:tabs>
          <w:tab w:val="left" w:pos="0"/>
        </w:tabs>
        <w:autoSpaceDE w:val="0"/>
        <w:autoSpaceDN w:val="0"/>
        <w:adjustRightInd w:val="0"/>
        <w:jc w:val="both"/>
      </w:pPr>
    </w:p>
    <w:p w:rsidR="001E611F" w:rsidRPr="00446D4A" w:rsidRDefault="001E611F" w:rsidP="001E611F">
      <w:pPr>
        <w:jc w:val="both"/>
        <w:rPr>
          <w:b/>
          <w:bCs/>
        </w:rPr>
      </w:pPr>
      <w:r w:rsidRPr="00446D4A">
        <w:rPr>
          <w:b/>
          <w:bCs/>
        </w:rPr>
        <w:t>Очікувані результати у 2020 році:</w:t>
      </w:r>
    </w:p>
    <w:p w:rsidR="001E611F" w:rsidRPr="00446D4A" w:rsidRDefault="001E611F" w:rsidP="001E611F">
      <w:pPr>
        <w:pStyle w:val="a6"/>
        <w:numPr>
          <w:ilvl w:val="0"/>
          <w:numId w:val="20"/>
        </w:numPr>
        <w:tabs>
          <w:tab w:val="left" w:pos="0"/>
          <w:tab w:val="left" w:pos="142"/>
          <w:tab w:val="left" w:pos="709"/>
        </w:tabs>
        <w:ind w:left="0" w:firstLine="567"/>
        <w:jc w:val="both"/>
      </w:pPr>
      <w:r w:rsidRPr="00446D4A">
        <w:t>зниження використання енергоресурсів у галузях економіки міста та населенням;</w:t>
      </w:r>
    </w:p>
    <w:p w:rsidR="001E611F" w:rsidRPr="00446D4A" w:rsidRDefault="001E611F" w:rsidP="001E611F">
      <w:pPr>
        <w:pStyle w:val="a6"/>
        <w:numPr>
          <w:ilvl w:val="0"/>
          <w:numId w:val="20"/>
        </w:numPr>
        <w:tabs>
          <w:tab w:val="left" w:pos="0"/>
          <w:tab w:val="left" w:pos="142"/>
          <w:tab w:val="left" w:pos="709"/>
        </w:tabs>
        <w:ind w:left="0" w:firstLine="567"/>
        <w:jc w:val="both"/>
      </w:pPr>
      <w:r w:rsidRPr="00446D4A">
        <w:t>формування бережливого ставлення до природних ресурсів і навколишнього середовища та мотивації до енергоефективної поведінки;</w:t>
      </w:r>
    </w:p>
    <w:p w:rsidR="001E611F" w:rsidRPr="00446D4A" w:rsidRDefault="001E611F" w:rsidP="001E611F">
      <w:pPr>
        <w:pStyle w:val="a6"/>
        <w:numPr>
          <w:ilvl w:val="0"/>
          <w:numId w:val="20"/>
        </w:numPr>
        <w:tabs>
          <w:tab w:val="left" w:pos="0"/>
          <w:tab w:val="left" w:pos="142"/>
          <w:tab w:val="left" w:pos="709"/>
        </w:tabs>
        <w:ind w:left="0" w:firstLine="567"/>
        <w:jc w:val="both"/>
      </w:pPr>
      <w:r w:rsidRPr="00446D4A">
        <w:t xml:space="preserve">підвищення поінформованості громадян щодо ощадного і ефективного використання енергетичних ресурсів; </w:t>
      </w:r>
    </w:p>
    <w:p w:rsidR="001E611F" w:rsidRPr="00446D4A" w:rsidRDefault="001E611F" w:rsidP="001E611F">
      <w:pPr>
        <w:pStyle w:val="a6"/>
        <w:numPr>
          <w:ilvl w:val="0"/>
          <w:numId w:val="20"/>
        </w:numPr>
        <w:tabs>
          <w:tab w:val="left" w:pos="0"/>
          <w:tab w:val="left" w:pos="142"/>
          <w:tab w:val="left" w:pos="709"/>
        </w:tabs>
        <w:ind w:left="0" w:firstLine="567"/>
        <w:jc w:val="both"/>
      </w:pPr>
      <w:r w:rsidRPr="00446D4A">
        <w:t>зменшення споживання енергоресурсів бюджетними закладами та комунальними підприємствами.</w:t>
      </w:r>
    </w:p>
    <w:p w:rsidR="00046727" w:rsidRPr="00446D4A" w:rsidRDefault="00046727" w:rsidP="001E611F">
      <w:pPr>
        <w:rPr>
          <w:b/>
          <w:sz w:val="28"/>
          <w:szCs w:val="28"/>
        </w:rPr>
      </w:pPr>
    </w:p>
    <w:p w:rsidR="001E611F" w:rsidRPr="00446D4A" w:rsidRDefault="001E611F" w:rsidP="001E611F">
      <w:pPr>
        <w:keepNext/>
        <w:ind w:left="708"/>
        <w:jc w:val="center"/>
        <w:outlineLvl w:val="0"/>
        <w:rPr>
          <w:b/>
          <w:i/>
          <w:spacing w:val="-1"/>
          <w:w w:val="101"/>
          <w:kern w:val="32"/>
          <w:sz w:val="28"/>
          <w:szCs w:val="28"/>
        </w:rPr>
      </w:pPr>
      <w:r w:rsidRPr="00446D4A">
        <w:rPr>
          <w:b/>
          <w:i/>
          <w:spacing w:val="-1"/>
          <w:w w:val="101"/>
          <w:kern w:val="32"/>
          <w:sz w:val="28"/>
          <w:szCs w:val="28"/>
        </w:rPr>
        <w:t>2.3. Земельні відносини</w:t>
      </w:r>
    </w:p>
    <w:p w:rsidR="001E611F" w:rsidRPr="00446D4A" w:rsidRDefault="001E611F" w:rsidP="001E611F">
      <w:pPr>
        <w:jc w:val="both"/>
        <w:rPr>
          <w:b/>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6"/>
        <w:numPr>
          <w:ilvl w:val="0"/>
          <w:numId w:val="18"/>
        </w:numPr>
        <w:tabs>
          <w:tab w:val="left" w:pos="0"/>
          <w:tab w:val="left" w:pos="567"/>
        </w:tabs>
        <w:ind w:left="0" w:firstLine="567"/>
        <w:jc w:val="both"/>
      </w:pPr>
      <w:r w:rsidRPr="00446D4A">
        <w:t xml:space="preserve">участь у підготовці місцевих програм використання і охорони земель, розроблення проектів нормативно-правових актів місцевого значення щодо порядку використання земель, здійснення контролю за використанням та охороною земель комунальної власності, дотримуватись земельного законодавства; </w:t>
      </w:r>
    </w:p>
    <w:p w:rsidR="001E611F" w:rsidRPr="00446D4A" w:rsidRDefault="001E611F" w:rsidP="001E611F">
      <w:pPr>
        <w:tabs>
          <w:tab w:val="left" w:pos="0"/>
          <w:tab w:val="left" w:pos="851"/>
        </w:tabs>
        <w:ind w:left="5670"/>
        <w:jc w:val="both"/>
        <w:rPr>
          <w:i/>
        </w:rPr>
      </w:pPr>
      <w:r w:rsidRPr="00446D4A">
        <w:rPr>
          <w:i/>
        </w:rPr>
        <w:t>Земельний відділ, юридичний відділ виконавчого комітету Калуської міської ради, КП «Земельно-кадастрове госпрозрахункове бюро Калуської міської ради»</w:t>
      </w:r>
    </w:p>
    <w:p w:rsidR="001E611F" w:rsidRPr="00446D4A" w:rsidRDefault="001E611F" w:rsidP="001E611F">
      <w:pPr>
        <w:tabs>
          <w:tab w:val="left" w:pos="0"/>
          <w:tab w:val="left" w:pos="851"/>
        </w:tabs>
        <w:ind w:left="5670" w:firstLine="426"/>
        <w:jc w:val="both"/>
        <w:rPr>
          <w:i/>
        </w:rPr>
      </w:pPr>
    </w:p>
    <w:p w:rsidR="001E611F" w:rsidRPr="00446D4A" w:rsidRDefault="001E611F" w:rsidP="001E611F">
      <w:pPr>
        <w:pStyle w:val="14pt"/>
        <w:widowControl w:val="0"/>
        <w:numPr>
          <w:ilvl w:val="0"/>
          <w:numId w:val="22"/>
        </w:numPr>
        <w:tabs>
          <w:tab w:val="left" w:pos="0"/>
          <w:tab w:val="left" w:pos="567"/>
        </w:tabs>
        <w:ind w:left="0" w:firstLine="567"/>
        <w:rPr>
          <w:b w:val="0"/>
          <w:sz w:val="24"/>
          <w:szCs w:val="24"/>
        </w:rPr>
      </w:pPr>
      <w:r w:rsidRPr="00446D4A">
        <w:rPr>
          <w:b w:val="0"/>
          <w:sz w:val="24"/>
          <w:szCs w:val="24"/>
        </w:rPr>
        <w:t>спільно з іншими виконавчими органами міської ради надавати пропозиції про надання земельних ділянок у власність або у користування громадянам та юридичним особам;</w:t>
      </w:r>
    </w:p>
    <w:p w:rsidR="008D57BB" w:rsidRPr="00446D4A" w:rsidRDefault="008D57BB" w:rsidP="001E611F">
      <w:pPr>
        <w:pStyle w:val="14pt"/>
        <w:widowControl w:val="0"/>
        <w:numPr>
          <w:ilvl w:val="0"/>
          <w:numId w:val="22"/>
        </w:numPr>
        <w:tabs>
          <w:tab w:val="left" w:pos="0"/>
          <w:tab w:val="left" w:pos="567"/>
        </w:tabs>
        <w:ind w:left="0" w:firstLine="567"/>
        <w:rPr>
          <w:b w:val="0"/>
          <w:sz w:val="24"/>
          <w:szCs w:val="24"/>
        </w:rPr>
      </w:pPr>
    </w:p>
    <w:p w:rsidR="001E611F" w:rsidRPr="00446D4A" w:rsidRDefault="001E611F" w:rsidP="001E611F">
      <w:pPr>
        <w:pStyle w:val="14pt"/>
        <w:widowControl w:val="0"/>
        <w:tabs>
          <w:tab w:val="left" w:pos="0"/>
          <w:tab w:val="left" w:pos="851"/>
        </w:tabs>
        <w:ind w:left="5670" w:firstLine="0"/>
        <w:rPr>
          <w:b w:val="0"/>
          <w:i/>
          <w:sz w:val="24"/>
          <w:szCs w:val="24"/>
        </w:rPr>
      </w:pPr>
      <w:r w:rsidRPr="00446D4A">
        <w:rPr>
          <w:b w:val="0"/>
          <w:i/>
          <w:sz w:val="24"/>
          <w:szCs w:val="24"/>
        </w:rPr>
        <w:t>Земельний відділ Калуської міської ради, КП «Земельно-кадастрове госпрозрахункове бюро Калуської міської ради»</w:t>
      </w:r>
    </w:p>
    <w:p w:rsidR="001E611F" w:rsidRPr="00446D4A" w:rsidRDefault="001E611F" w:rsidP="001E611F">
      <w:pPr>
        <w:pStyle w:val="14pt"/>
        <w:widowControl w:val="0"/>
        <w:tabs>
          <w:tab w:val="left" w:pos="0"/>
          <w:tab w:val="left" w:pos="851"/>
        </w:tabs>
        <w:ind w:left="5670" w:firstLine="0"/>
        <w:rPr>
          <w:b w:val="0"/>
          <w:i/>
          <w:sz w:val="24"/>
          <w:szCs w:val="24"/>
        </w:rPr>
      </w:pPr>
    </w:p>
    <w:p w:rsidR="001E611F" w:rsidRPr="00446D4A" w:rsidRDefault="001E611F" w:rsidP="001E611F">
      <w:pPr>
        <w:numPr>
          <w:ilvl w:val="0"/>
          <w:numId w:val="21"/>
        </w:numPr>
        <w:tabs>
          <w:tab w:val="left" w:pos="0"/>
          <w:tab w:val="left" w:pos="284"/>
          <w:tab w:val="left" w:pos="567"/>
        </w:tabs>
        <w:ind w:left="0" w:firstLine="567"/>
        <w:jc w:val="both"/>
        <w:rPr>
          <w:iCs/>
          <w:snapToGrid w:val="0"/>
        </w:rPr>
      </w:pPr>
      <w:r w:rsidRPr="00446D4A">
        <w:t>здійснення підготовки пропозицій щодо викупу земельних ділянок, шляхом підготовлення документів на земельні торги (аукціон) для суспільних потреб територіальної громади;</w:t>
      </w:r>
    </w:p>
    <w:p w:rsidR="001E611F" w:rsidRPr="00446D4A" w:rsidRDefault="001E611F" w:rsidP="001E611F">
      <w:pPr>
        <w:tabs>
          <w:tab w:val="left" w:pos="0"/>
          <w:tab w:val="left" w:pos="851"/>
        </w:tabs>
        <w:ind w:left="5670"/>
        <w:jc w:val="both"/>
        <w:rPr>
          <w:i/>
        </w:rPr>
      </w:pPr>
      <w:r w:rsidRPr="00446D4A">
        <w:rPr>
          <w:i/>
        </w:rPr>
        <w:t>Земельний відділ Калуської міської ради, КП «Земельно-кадастрове госпрозрахункове бюро Калуської міської ради»</w:t>
      </w:r>
    </w:p>
    <w:p w:rsidR="001E611F" w:rsidRPr="00446D4A" w:rsidRDefault="001E611F" w:rsidP="001E611F">
      <w:pPr>
        <w:tabs>
          <w:tab w:val="left" w:pos="0"/>
          <w:tab w:val="left" w:pos="284"/>
          <w:tab w:val="left" w:pos="851"/>
        </w:tabs>
        <w:ind w:left="5670"/>
        <w:jc w:val="both"/>
        <w:rPr>
          <w:i/>
          <w:iCs/>
          <w:snapToGrid w:val="0"/>
        </w:rPr>
      </w:pPr>
    </w:p>
    <w:p w:rsidR="001E611F" w:rsidRPr="00446D4A" w:rsidRDefault="001E611F" w:rsidP="001E611F">
      <w:pPr>
        <w:numPr>
          <w:ilvl w:val="0"/>
          <w:numId w:val="21"/>
        </w:numPr>
        <w:tabs>
          <w:tab w:val="left" w:pos="0"/>
          <w:tab w:val="left" w:pos="284"/>
          <w:tab w:val="left" w:pos="567"/>
        </w:tabs>
        <w:ind w:left="0" w:firstLine="567"/>
        <w:jc w:val="both"/>
        <w:rPr>
          <w:iCs/>
          <w:snapToGrid w:val="0"/>
        </w:rPr>
      </w:pPr>
      <w:r w:rsidRPr="00446D4A">
        <w:t>проведення заходів з роз’яснення юридичним та фізичним особам питань щодо порядку оформлення права власності або користування на земельні ділянки;</w:t>
      </w:r>
    </w:p>
    <w:p w:rsidR="001E611F" w:rsidRPr="00446D4A" w:rsidRDefault="001E611F" w:rsidP="001E611F">
      <w:pPr>
        <w:pStyle w:val="a6"/>
        <w:tabs>
          <w:tab w:val="left" w:pos="0"/>
          <w:tab w:val="left" w:pos="284"/>
          <w:tab w:val="left" w:pos="851"/>
        </w:tabs>
        <w:ind w:left="5670"/>
        <w:jc w:val="both"/>
        <w:rPr>
          <w:i/>
          <w:iCs/>
          <w:snapToGrid w:val="0"/>
        </w:rPr>
      </w:pPr>
      <w:r w:rsidRPr="00446D4A">
        <w:rPr>
          <w:i/>
        </w:rPr>
        <w:t>Земельний відділ Калуської міської ради</w:t>
      </w:r>
    </w:p>
    <w:p w:rsidR="001E611F" w:rsidRPr="00446D4A" w:rsidRDefault="001E611F" w:rsidP="001E611F">
      <w:pPr>
        <w:tabs>
          <w:tab w:val="left" w:pos="0"/>
          <w:tab w:val="left" w:pos="284"/>
          <w:tab w:val="left" w:pos="851"/>
        </w:tabs>
        <w:ind w:firstLine="567"/>
        <w:jc w:val="both"/>
        <w:rPr>
          <w:iCs/>
          <w:snapToGrid w:val="0"/>
        </w:rPr>
      </w:pPr>
    </w:p>
    <w:p w:rsidR="001E611F" w:rsidRPr="00446D4A" w:rsidRDefault="001E611F" w:rsidP="001E611F">
      <w:pPr>
        <w:pStyle w:val="a6"/>
        <w:numPr>
          <w:ilvl w:val="0"/>
          <w:numId w:val="82"/>
        </w:numPr>
        <w:tabs>
          <w:tab w:val="left" w:pos="284"/>
          <w:tab w:val="left" w:pos="567"/>
        </w:tabs>
        <w:autoSpaceDE w:val="0"/>
        <w:autoSpaceDN w:val="0"/>
        <w:adjustRightInd w:val="0"/>
        <w:ind w:left="0" w:firstLine="567"/>
        <w:contextualSpacing/>
        <w:jc w:val="both"/>
      </w:pPr>
      <w:r w:rsidRPr="00446D4A">
        <w:t>виявлення землі, що використовуються не за цільовим призначенням та з порушенням установлених законодавством вимог;</w:t>
      </w:r>
    </w:p>
    <w:p w:rsidR="001E611F" w:rsidRPr="00446D4A" w:rsidRDefault="001E611F" w:rsidP="001E611F">
      <w:pPr>
        <w:pStyle w:val="a6"/>
        <w:tabs>
          <w:tab w:val="left" w:pos="284"/>
          <w:tab w:val="left" w:pos="3261"/>
          <w:tab w:val="left" w:pos="7150"/>
        </w:tabs>
        <w:autoSpaceDE w:val="0"/>
        <w:autoSpaceDN w:val="0"/>
        <w:adjustRightInd w:val="0"/>
        <w:ind w:left="5670"/>
        <w:jc w:val="both"/>
        <w:rPr>
          <w:i/>
        </w:rPr>
      </w:pPr>
      <w:r w:rsidRPr="00446D4A">
        <w:rPr>
          <w:i/>
        </w:rPr>
        <w:t>Земельний відділ, юридичний відділ виконавчого комітету Калуської міської ради</w:t>
      </w:r>
    </w:p>
    <w:p w:rsidR="001E611F" w:rsidRPr="00446D4A" w:rsidRDefault="001E611F" w:rsidP="001E611F">
      <w:pPr>
        <w:pStyle w:val="a6"/>
        <w:tabs>
          <w:tab w:val="left" w:pos="284"/>
          <w:tab w:val="left" w:pos="3261"/>
          <w:tab w:val="left" w:pos="7150"/>
        </w:tabs>
        <w:autoSpaceDE w:val="0"/>
        <w:autoSpaceDN w:val="0"/>
        <w:adjustRightInd w:val="0"/>
        <w:ind w:left="5670"/>
        <w:jc w:val="both"/>
        <w:rPr>
          <w:i/>
        </w:rPr>
      </w:pPr>
    </w:p>
    <w:p w:rsidR="001E611F" w:rsidRPr="00446D4A" w:rsidRDefault="001E611F" w:rsidP="001E611F">
      <w:pPr>
        <w:pStyle w:val="a6"/>
        <w:numPr>
          <w:ilvl w:val="0"/>
          <w:numId w:val="82"/>
        </w:numPr>
        <w:tabs>
          <w:tab w:val="left" w:pos="284"/>
          <w:tab w:val="left" w:pos="567"/>
        </w:tabs>
        <w:autoSpaceDE w:val="0"/>
        <w:autoSpaceDN w:val="0"/>
        <w:adjustRightInd w:val="0"/>
        <w:ind w:left="0" w:firstLine="567"/>
        <w:contextualSpacing/>
        <w:jc w:val="both"/>
        <w:rPr>
          <w:i/>
        </w:rPr>
      </w:pPr>
      <w:r w:rsidRPr="00446D4A">
        <w:t xml:space="preserve">підготовка пропозицій щодо залучення додаткових надходжень до міського бюджету з плати за землю; </w:t>
      </w:r>
    </w:p>
    <w:p w:rsidR="001E611F" w:rsidRPr="00446D4A" w:rsidRDefault="001E611F" w:rsidP="001E611F">
      <w:pPr>
        <w:pStyle w:val="a6"/>
        <w:tabs>
          <w:tab w:val="left" w:pos="284"/>
          <w:tab w:val="left" w:pos="3261"/>
          <w:tab w:val="left" w:pos="7150"/>
        </w:tabs>
        <w:autoSpaceDE w:val="0"/>
        <w:autoSpaceDN w:val="0"/>
        <w:adjustRightInd w:val="0"/>
        <w:ind w:left="5670"/>
        <w:jc w:val="both"/>
        <w:rPr>
          <w:i/>
        </w:rPr>
      </w:pPr>
      <w:r w:rsidRPr="00446D4A">
        <w:rPr>
          <w:i/>
        </w:rPr>
        <w:t>Фінансове управління Калуської міської ради, земельний відділ Калуської міської ради</w:t>
      </w:r>
    </w:p>
    <w:p w:rsidR="001E611F" w:rsidRPr="00446D4A" w:rsidRDefault="001E611F" w:rsidP="001E611F">
      <w:pPr>
        <w:pStyle w:val="a6"/>
        <w:tabs>
          <w:tab w:val="left" w:pos="284"/>
          <w:tab w:val="left" w:pos="3261"/>
          <w:tab w:val="left" w:pos="7150"/>
        </w:tabs>
        <w:autoSpaceDE w:val="0"/>
        <w:autoSpaceDN w:val="0"/>
        <w:adjustRightInd w:val="0"/>
        <w:ind w:left="5670"/>
        <w:jc w:val="both"/>
        <w:rPr>
          <w:i/>
        </w:rPr>
      </w:pPr>
    </w:p>
    <w:p w:rsidR="001E611F" w:rsidRPr="00446D4A" w:rsidRDefault="001E611F" w:rsidP="001E611F">
      <w:pPr>
        <w:pStyle w:val="a6"/>
        <w:numPr>
          <w:ilvl w:val="0"/>
          <w:numId w:val="82"/>
        </w:numPr>
        <w:tabs>
          <w:tab w:val="left" w:pos="284"/>
          <w:tab w:val="left" w:pos="567"/>
        </w:tabs>
        <w:autoSpaceDE w:val="0"/>
        <w:autoSpaceDN w:val="0"/>
        <w:adjustRightInd w:val="0"/>
        <w:ind w:left="0" w:firstLine="567"/>
        <w:contextualSpacing/>
        <w:jc w:val="both"/>
      </w:pPr>
      <w:r w:rsidRPr="00446D4A">
        <w:t>розробка проектів рішень щодо передачі та придбання земельних ділянок у власність, вилучення (викупу), надання земель у користування та припинення права користування.</w:t>
      </w:r>
    </w:p>
    <w:p w:rsidR="001E611F" w:rsidRPr="00446D4A" w:rsidRDefault="001E611F" w:rsidP="001E611F">
      <w:pPr>
        <w:pStyle w:val="a6"/>
        <w:tabs>
          <w:tab w:val="left" w:pos="284"/>
          <w:tab w:val="left" w:pos="3261"/>
          <w:tab w:val="left" w:pos="7150"/>
        </w:tabs>
        <w:autoSpaceDE w:val="0"/>
        <w:autoSpaceDN w:val="0"/>
        <w:adjustRightInd w:val="0"/>
        <w:ind w:left="5670"/>
        <w:jc w:val="both"/>
        <w:rPr>
          <w:i/>
        </w:rPr>
      </w:pPr>
      <w:r w:rsidRPr="00446D4A">
        <w:rPr>
          <w:i/>
        </w:rPr>
        <w:t>Земельний відділ Калуської міської ради</w:t>
      </w:r>
    </w:p>
    <w:p w:rsidR="001E611F" w:rsidRPr="00446D4A" w:rsidRDefault="001E611F" w:rsidP="001E611F">
      <w:pPr>
        <w:tabs>
          <w:tab w:val="left" w:pos="0"/>
          <w:tab w:val="left" w:pos="284"/>
          <w:tab w:val="left" w:pos="851"/>
        </w:tabs>
        <w:ind w:left="5670"/>
        <w:jc w:val="both"/>
        <w:rPr>
          <w:i/>
          <w:iCs/>
          <w:snapToGrid w:val="0"/>
        </w:rPr>
      </w:pPr>
    </w:p>
    <w:p w:rsidR="001E611F" w:rsidRPr="00446D4A" w:rsidRDefault="001E611F" w:rsidP="001E611F">
      <w:pPr>
        <w:autoSpaceDN w:val="0"/>
        <w:ind w:firstLine="708"/>
        <w:jc w:val="both"/>
        <w:rPr>
          <w:b/>
        </w:rPr>
      </w:pPr>
      <w:r w:rsidRPr="00446D4A">
        <w:rPr>
          <w:b/>
        </w:rPr>
        <w:t>Кількісні та якісні показники ефективності реалізації:</w:t>
      </w:r>
    </w:p>
    <w:p w:rsidR="00046727" w:rsidRPr="00446D4A" w:rsidRDefault="00046727" w:rsidP="001E611F">
      <w:pPr>
        <w:autoSpaceDN w:val="0"/>
        <w:ind w:firstLine="708"/>
        <w:jc w:val="both"/>
        <w:rPr>
          <w:b/>
        </w:rPr>
      </w:pPr>
    </w:p>
    <w:tbl>
      <w:tblPr>
        <w:tblStyle w:val="afe"/>
        <w:tblW w:w="8932" w:type="dxa"/>
        <w:tblInd w:w="392" w:type="dxa"/>
        <w:tblLayout w:type="fixed"/>
        <w:tblLook w:val="04A0"/>
      </w:tblPr>
      <w:tblGrid>
        <w:gridCol w:w="2835"/>
        <w:gridCol w:w="1134"/>
        <w:gridCol w:w="1275"/>
        <w:gridCol w:w="1277"/>
        <w:gridCol w:w="1135"/>
        <w:gridCol w:w="1276"/>
      </w:tblGrid>
      <w:tr w:rsidR="00446D4A" w:rsidRPr="00446D4A" w:rsidTr="00E10AF0">
        <w:tc>
          <w:tcPr>
            <w:tcW w:w="2835" w:type="dxa"/>
            <w:vAlign w:val="center"/>
          </w:tcPr>
          <w:p w:rsidR="001E611F" w:rsidRPr="00446D4A" w:rsidRDefault="001E611F" w:rsidP="00E10AF0">
            <w:pPr>
              <w:jc w:val="center"/>
              <w:rPr>
                <w:sz w:val="22"/>
                <w:szCs w:val="22"/>
                <w:lang w:val="uk-UA"/>
              </w:rPr>
            </w:pPr>
          </w:p>
        </w:tc>
        <w:tc>
          <w:tcPr>
            <w:tcW w:w="1134" w:type="dxa"/>
            <w:vAlign w:val="center"/>
          </w:tcPr>
          <w:p w:rsidR="001E611F" w:rsidRPr="00446D4A" w:rsidRDefault="001E611F" w:rsidP="00E10AF0">
            <w:pPr>
              <w:jc w:val="center"/>
              <w:rPr>
                <w:sz w:val="22"/>
                <w:szCs w:val="22"/>
              </w:rPr>
            </w:pPr>
            <w:r w:rsidRPr="00446D4A">
              <w:rPr>
                <w:sz w:val="22"/>
                <w:szCs w:val="22"/>
              </w:rPr>
              <w:t>Одиниця виміру</w:t>
            </w:r>
          </w:p>
        </w:tc>
        <w:tc>
          <w:tcPr>
            <w:tcW w:w="1275" w:type="dxa"/>
            <w:vAlign w:val="center"/>
          </w:tcPr>
          <w:p w:rsidR="001E611F" w:rsidRPr="00446D4A" w:rsidRDefault="001E611F" w:rsidP="00E10AF0">
            <w:pPr>
              <w:jc w:val="center"/>
              <w:rPr>
                <w:sz w:val="22"/>
                <w:szCs w:val="22"/>
              </w:rPr>
            </w:pPr>
            <w:r w:rsidRPr="00446D4A">
              <w:rPr>
                <w:sz w:val="22"/>
                <w:szCs w:val="22"/>
              </w:rPr>
              <w:t>2018 р. факт</w:t>
            </w:r>
          </w:p>
        </w:tc>
        <w:tc>
          <w:tcPr>
            <w:tcW w:w="1277" w:type="dxa"/>
            <w:vAlign w:val="center"/>
          </w:tcPr>
          <w:p w:rsidR="001E611F" w:rsidRPr="00446D4A" w:rsidRDefault="001E611F" w:rsidP="00E10AF0">
            <w:pPr>
              <w:jc w:val="center"/>
              <w:rPr>
                <w:sz w:val="22"/>
                <w:szCs w:val="22"/>
              </w:rPr>
            </w:pPr>
            <w:r w:rsidRPr="00446D4A">
              <w:rPr>
                <w:sz w:val="22"/>
                <w:szCs w:val="22"/>
              </w:rPr>
              <w:t>2019 р. очік.</w:t>
            </w:r>
          </w:p>
        </w:tc>
        <w:tc>
          <w:tcPr>
            <w:tcW w:w="1135" w:type="dxa"/>
            <w:vAlign w:val="center"/>
          </w:tcPr>
          <w:p w:rsidR="001E611F" w:rsidRPr="00446D4A" w:rsidRDefault="001E611F" w:rsidP="00E10AF0">
            <w:pPr>
              <w:jc w:val="center"/>
              <w:rPr>
                <w:sz w:val="22"/>
                <w:szCs w:val="22"/>
              </w:rPr>
            </w:pPr>
            <w:r w:rsidRPr="00446D4A">
              <w:rPr>
                <w:sz w:val="22"/>
                <w:szCs w:val="22"/>
              </w:rPr>
              <w:t>2020 р. прогноз</w:t>
            </w:r>
          </w:p>
        </w:tc>
        <w:tc>
          <w:tcPr>
            <w:tcW w:w="1276" w:type="dxa"/>
            <w:vAlign w:val="center"/>
          </w:tcPr>
          <w:p w:rsidR="001E611F" w:rsidRPr="00446D4A" w:rsidRDefault="001E611F" w:rsidP="00E10AF0">
            <w:pPr>
              <w:jc w:val="center"/>
              <w:rPr>
                <w:sz w:val="22"/>
                <w:szCs w:val="22"/>
              </w:rPr>
            </w:pPr>
            <w:r w:rsidRPr="00446D4A">
              <w:rPr>
                <w:sz w:val="22"/>
                <w:szCs w:val="22"/>
              </w:rPr>
              <w:t>Темп росту,</w:t>
            </w:r>
          </w:p>
          <w:p w:rsidR="001E611F" w:rsidRPr="00446D4A" w:rsidRDefault="001E611F" w:rsidP="00E10AF0">
            <w:pPr>
              <w:jc w:val="center"/>
              <w:rPr>
                <w:sz w:val="22"/>
                <w:szCs w:val="22"/>
              </w:rPr>
            </w:pPr>
            <w:r w:rsidRPr="00446D4A">
              <w:rPr>
                <w:sz w:val="22"/>
                <w:szCs w:val="22"/>
              </w:rPr>
              <w:t>2020 р.до 2019 р. в %</w:t>
            </w:r>
          </w:p>
        </w:tc>
      </w:tr>
      <w:tr w:rsidR="00446D4A" w:rsidRPr="00446D4A" w:rsidTr="00E10AF0">
        <w:trPr>
          <w:trHeight w:val="428"/>
        </w:trPr>
        <w:tc>
          <w:tcPr>
            <w:tcW w:w="2835" w:type="dxa"/>
            <w:vAlign w:val="center"/>
          </w:tcPr>
          <w:p w:rsidR="001E611F" w:rsidRPr="00446D4A" w:rsidRDefault="001E611F" w:rsidP="00E10AF0">
            <w:pPr>
              <w:rPr>
                <w:sz w:val="22"/>
                <w:szCs w:val="22"/>
              </w:rPr>
            </w:pPr>
            <w:r w:rsidRPr="00446D4A">
              <w:rPr>
                <w:sz w:val="22"/>
                <w:szCs w:val="22"/>
              </w:rPr>
              <w:t xml:space="preserve">Податок на землю, всього: </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17 131,3</w:t>
            </w:r>
          </w:p>
        </w:tc>
        <w:tc>
          <w:tcPr>
            <w:tcW w:w="1277"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17 322,0</w:t>
            </w:r>
          </w:p>
        </w:tc>
        <w:tc>
          <w:tcPr>
            <w:tcW w:w="113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17 322,0</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r w:rsidR="00446D4A" w:rsidRPr="00446D4A" w:rsidTr="00E10AF0">
        <w:tc>
          <w:tcPr>
            <w:tcW w:w="2835" w:type="dxa"/>
            <w:vAlign w:val="center"/>
          </w:tcPr>
          <w:p w:rsidR="001E611F" w:rsidRPr="00446D4A" w:rsidRDefault="001E611F" w:rsidP="00E10AF0">
            <w:pPr>
              <w:rPr>
                <w:sz w:val="22"/>
                <w:szCs w:val="22"/>
              </w:rPr>
            </w:pPr>
            <w:r w:rsidRPr="00446D4A">
              <w:rPr>
                <w:sz w:val="22"/>
                <w:szCs w:val="22"/>
              </w:rPr>
              <w:t xml:space="preserve">в т.ч. –  </w:t>
            </w:r>
          </w:p>
          <w:p w:rsidR="001E611F" w:rsidRPr="00446D4A" w:rsidRDefault="001E611F" w:rsidP="00E10AF0">
            <w:pPr>
              <w:rPr>
                <w:sz w:val="22"/>
                <w:szCs w:val="22"/>
              </w:rPr>
            </w:pPr>
            <w:r w:rsidRPr="00446D4A">
              <w:rPr>
                <w:sz w:val="22"/>
                <w:szCs w:val="22"/>
              </w:rPr>
              <w:t>юридичні особи</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16 675,0</w:t>
            </w:r>
          </w:p>
        </w:tc>
        <w:tc>
          <w:tcPr>
            <w:tcW w:w="1277"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16 833,2</w:t>
            </w:r>
          </w:p>
        </w:tc>
        <w:tc>
          <w:tcPr>
            <w:tcW w:w="113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16 833,2</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r w:rsidR="00446D4A" w:rsidRPr="00446D4A" w:rsidTr="00E10AF0">
        <w:tc>
          <w:tcPr>
            <w:tcW w:w="2835" w:type="dxa"/>
            <w:vAlign w:val="center"/>
          </w:tcPr>
          <w:p w:rsidR="001E611F" w:rsidRPr="00446D4A" w:rsidRDefault="001E611F" w:rsidP="00E10AF0">
            <w:pPr>
              <w:rPr>
                <w:sz w:val="22"/>
                <w:szCs w:val="22"/>
              </w:rPr>
            </w:pPr>
            <w:r w:rsidRPr="00446D4A">
              <w:rPr>
                <w:sz w:val="22"/>
                <w:szCs w:val="22"/>
              </w:rPr>
              <w:t xml:space="preserve">в т.ч. – </w:t>
            </w:r>
          </w:p>
          <w:p w:rsidR="001E611F" w:rsidRPr="00446D4A" w:rsidRDefault="001E611F" w:rsidP="00E10AF0">
            <w:pPr>
              <w:rPr>
                <w:sz w:val="22"/>
                <w:szCs w:val="22"/>
              </w:rPr>
            </w:pPr>
            <w:r w:rsidRPr="00446D4A">
              <w:rPr>
                <w:sz w:val="22"/>
                <w:szCs w:val="22"/>
              </w:rPr>
              <w:t>фізичні особи</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456,3</w:t>
            </w:r>
          </w:p>
        </w:tc>
        <w:tc>
          <w:tcPr>
            <w:tcW w:w="1277"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488,8</w:t>
            </w:r>
          </w:p>
        </w:tc>
        <w:tc>
          <w:tcPr>
            <w:tcW w:w="113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488,8</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r w:rsidR="00446D4A" w:rsidRPr="00446D4A" w:rsidTr="00E10AF0">
        <w:trPr>
          <w:trHeight w:val="462"/>
        </w:trPr>
        <w:tc>
          <w:tcPr>
            <w:tcW w:w="2835" w:type="dxa"/>
            <w:vAlign w:val="center"/>
          </w:tcPr>
          <w:p w:rsidR="001E611F" w:rsidRPr="00446D4A" w:rsidRDefault="001E611F" w:rsidP="00E10AF0">
            <w:pPr>
              <w:rPr>
                <w:sz w:val="22"/>
                <w:szCs w:val="22"/>
              </w:rPr>
            </w:pPr>
            <w:r w:rsidRPr="00446D4A">
              <w:rPr>
                <w:sz w:val="22"/>
                <w:szCs w:val="22"/>
              </w:rPr>
              <w:t>Плата за оренду землі, всього:</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76 767,2</w:t>
            </w:r>
          </w:p>
        </w:tc>
        <w:tc>
          <w:tcPr>
            <w:tcW w:w="1277"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76 846,7</w:t>
            </w:r>
          </w:p>
        </w:tc>
        <w:tc>
          <w:tcPr>
            <w:tcW w:w="1135" w:type="dxa"/>
            <w:vAlign w:val="center"/>
          </w:tcPr>
          <w:p w:rsidR="001E611F" w:rsidRPr="00446D4A" w:rsidRDefault="001E611F" w:rsidP="00E10AF0">
            <w:pPr>
              <w:jc w:val="center"/>
              <w:rPr>
                <w:rFonts w:eastAsiaTheme="minorEastAsia"/>
                <w:sz w:val="22"/>
                <w:szCs w:val="22"/>
                <w:lang w:eastAsia="uk-UA"/>
              </w:rPr>
            </w:pPr>
            <w:r w:rsidRPr="00446D4A">
              <w:rPr>
                <w:rFonts w:eastAsiaTheme="minorEastAsia"/>
                <w:sz w:val="22"/>
                <w:szCs w:val="22"/>
                <w:lang w:eastAsia="uk-UA"/>
              </w:rPr>
              <w:t>76 846,7</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r w:rsidR="00446D4A" w:rsidRPr="00446D4A" w:rsidTr="00E10AF0">
        <w:tc>
          <w:tcPr>
            <w:tcW w:w="2835" w:type="dxa"/>
            <w:vAlign w:val="center"/>
          </w:tcPr>
          <w:p w:rsidR="001E611F" w:rsidRPr="00446D4A" w:rsidRDefault="001E611F" w:rsidP="00E10AF0">
            <w:pPr>
              <w:rPr>
                <w:sz w:val="22"/>
                <w:szCs w:val="22"/>
              </w:rPr>
            </w:pPr>
            <w:r w:rsidRPr="00446D4A">
              <w:rPr>
                <w:sz w:val="22"/>
                <w:szCs w:val="22"/>
              </w:rPr>
              <w:t xml:space="preserve">в т.ч. – </w:t>
            </w:r>
          </w:p>
          <w:p w:rsidR="001E611F" w:rsidRPr="00446D4A" w:rsidRDefault="001E611F" w:rsidP="00E10AF0">
            <w:pPr>
              <w:rPr>
                <w:sz w:val="22"/>
                <w:szCs w:val="22"/>
              </w:rPr>
            </w:pPr>
            <w:r w:rsidRPr="00446D4A">
              <w:rPr>
                <w:sz w:val="22"/>
                <w:szCs w:val="22"/>
              </w:rPr>
              <w:t>юридичні особи</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outlineLvl w:val="0"/>
              <w:rPr>
                <w:rFonts w:eastAsiaTheme="minorEastAsia"/>
                <w:bCs/>
                <w:sz w:val="22"/>
                <w:szCs w:val="22"/>
                <w:lang w:eastAsia="uk-UA"/>
              </w:rPr>
            </w:pPr>
          </w:p>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68 613,8</w:t>
            </w:r>
          </w:p>
        </w:tc>
        <w:tc>
          <w:tcPr>
            <w:tcW w:w="1277" w:type="dxa"/>
            <w:vAlign w:val="center"/>
          </w:tcPr>
          <w:p w:rsidR="001E611F" w:rsidRPr="00446D4A" w:rsidRDefault="001E611F" w:rsidP="00E10AF0">
            <w:pPr>
              <w:jc w:val="center"/>
              <w:outlineLvl w:val="0"/>
              <w:rPr>
                <w:rFonts w:eastAsiaTheme="minorEastAsia"/>
                <w:bCs/>
                <w:sz w:val="22"/>
                <w:szCs w:val="22"/>
                <w:lang w:eastAsia="uk-UA"/>
              </w:rPr>
            </w:pPr>
          </w:p>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69 682,3</w:t>
            </w:r>
          </w:p>
        </w:tc>
        <w:tc>
          <w:tcPr>
            <w:tcW w:w="1135" w:type="dxa"/>
            <w:vAlign w:val="center"/>
          </w:tcPr>
          <w:p w:rsidR="001E611F" w:rsidRPr="00446D4A" w:rsidRDefault="001E611F" w:rsidP="00E10AF0">
            <w:pPr>
              <w:jc w:val="center"/>
              <w:outlineLvl w:val="0"/>
              <w:rPr>
                <w:rFonts w:eastAsiaTheme="minorEastAsia"/>
                <w:bCs/>
                <w:sz w:val="22"/>
                <w:szCs w:val="22"/>
                <w:lang w:eastAsia="uk-UA"/>
              </w:rPr>
            </w:pPr>
          </w:p>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69 682,3</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r w:rsidR="001E611F" w:rsidRPr="00446D4A" w:rsidTr="00E10AF0">
        <w:tc>
          <w:tcPr>
            <w:tcW w:w="2835" w:type="dxa"/>
            <w:vAlign w:val="center"/>
          </w:tcPr>
          <w:p w:rsidR="001E611F" w:rsidRPr="00446D4A" w:rsidRDefault="001E611F" w:rsidP="00E10AF0">
            <w:pPr>
              <w:rPr>
                <w:sz w:val="22"/>
                <w:szCs w:val="22"/>
              </w:rPr>
            </w:pPr>
            <w:r w:rsidRPr="00446D4A">
              <w:rPr>
                <w:sz w:val="22"/>
                <w:szCs w:val="22"/>
              </w:rPr>
              <w:t xml:space="preserve">в т.ч. – </w:t>
            </w:r>
          </w:p>
          <w:p w:rsidR="001E611F" w:rsidRPr="00446D4A" w:rsidRDefault="001E611F" w:rsidP="00E10AF0">
            <w:pPr>
              <w:rPr>
                <w:sz w:val="22"/>
                <w:szCs w:val="22"/>
              </w:rPr>
            </w:pPr>
            <w:r w:rsidRPr="00446D4A">
              <w:rPr>
                <w:sz w:val="22"/>
                <w:szCs w:val="22"/>
              </w:rPr>
              <w:t>фізичні особи</w:t>
            </w:r>
          </w:p>
        </w:tc>
        <w:tc>
          <w:tcPr>
            <w:tcW w:w="1134" w:type="dxa"/>
            <w:vAlign w:val="center"/>
          </w:tcPr>
          <w:p w:rsidR="001E611F" w:rsidRPr="00446D4A" w:rsidRDefault="001E611F" w:rsidP="00E10AF0">
            <w:pPr>
              <w:jc w:val="center"/>
              <w:rPr>
                <w:sz w:val="22"/>
                <w:szCs w:val="22"/>
              </w:rPr>
            </w:pPr>
            <w:r w:rsidRPr="00446D4A">
              <w:rPr>
                <w:sz w:val="22"/>
                <w:szCs w:val="22"/>
              </w:rPr>
              <w:t>тис.грн.</w:t>
            </w:r>
          </w:p>
        </w:tc>
        <w:tc>
          <w:tcPr>
            <w:tcW w:w="1275" w:type="dxa"/>
            <w:vAlign w:val="center"/>
          </w:tcPr>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8 153,4</w:t>
            </w:r>
          </w:p>
        </w:tc>
        <w:tc>
          <w:tcPr>
            <w:tcW w:w="1277" w:type="dxa"/>
            <w:vAlign w:val="center"/>
          </w:tcPr>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7 164,4</w:t>
            </w:r>
          </w:p>
        </w:tc>
        <w:tc>
          <w:tcPr>
            <w:tcW w:w="1135" w:type="dxa"/>
            <w:vAlign w:val="center"/>
          </w:tcPr>
          <w:p w:rsidR="001E611F" w:rsidRPr="00446D4A" w:rsidRDefault="001E611F" w:rsidP="00E10AF0">
            <w:pPr>
              <w:jc w:val="center"/>
              <w:outlineLvl w:val="0"/>
              <w:rPr>
                <w:rFonts w:eastAsiaTheme="minorEastAsia"/>
                <w:bCs/>
                <w:sz w:val="22"/>
                <w:szCs w:val="22"/>
                <w:lang w:eastAsia="uk-UA"/>
              </w:rPr>
            </w:pPr>
            <w:r w:rsidRPr="00446D4A">
              <w:rPr>
                <w:rFonts w:eastAsiaTheme="minorEastAsia"/>
                <w:bCs/>
                <w:sz w:val="22"/>
                <w:szCs w:val="22"/>
                <w:lang w:eastAsia="uk-UA"/>
              </w:rPr>
              <w:t>7 164,4</w:t>
            </w:r>
          </w:p>
        </w:tc>
        <w:tc>
          <w:tcPr>
            <w:tcW w:w="1276" w:type="dxa"/>
            <w:vAlign w:val="center"/>
          </w:tcPr>
          <w:p w:rsidR="001E611F" w:rsidRPr="00446D4A" w:rsidRDefault="001E611F" w:rsidP="00E10AF0">
            <w:pPr>
              <w:jc w:val="center"/>
              <w:rPr>
                <w:sz w:val="22"/>
                <w:szCs w:val="22"/>
              </w:rPr>
            </w:pPr>
            <w:r w:rsidRPr="00446D4A">
              <w:rPr>
                <w:rFonts w:eastAsiaTheme="minorEastAsia"/>
                <w:sz w:val="22"/>
                <w:szCs w:val="22"/>
                <w:lang w:eastAsia="uk-UA"/>
              </w:rPr>
              <w:t>100,0</w:t>
            </w:r>
          </w:p>
        </w:tc>
      </w:tr>
    </w:tbl>
    <w:p w:rsidR="001E611F" w:rsidRPr="00446D4A" w:rsidRDefault="001E611F" w:rsidP="001E611F">
      <w:pPr>
        <w:tabs>
          <w:tab w:val="left" w:pos="0"/>
          <w:tab w:val="left" w:pos="284"/>
          <w:tab w:val="left" w:pos="426"/>
          <w:tab w:val="left" w:pos="709"/>
        </w:tabs>
        <w:jc w:val="both"/>
        <w:rPr>
          <w:b/>
          <w:iCs/>
          <w:snapToGrid w:val="0"/>
        </w:rPr>
      </w:pPr>
    </w:p>
    <w:p w:rsidR="001E611F" w:rsidRPr="00446D4A" w:rsidRDefault="001E611F" w:rsidP="001E611F">
      <w:pPr>
        <w:tabs>
          <w:tab w:val="left" w:pos="0"/>
          <w:tab w:val="left" w:pos="284"/>
          <w:tab w:val="left" w:pos="426"/>
          <w:tab w:val="left" w:pos="709"/>
        </w:tabs>
        <w:jc w:val="both"/>
        <w:rPr>
          <w:b/>
          <w:iCs/>
          <w:snapToGrid w:val="0"/>
        </w:rPr>
      </w:pPr>
      <w:r w:rsidRPr="00446D4A">
        <w:rPr>
          <w:b/>
          <w:iCs/>
          <w:snapToGrid w:val="0"/>
        </w:rPr>
        <w:t>Очікувані результати</w:t>
      </w:r>
      <w:r w:rsidRPr="00446D4A">
        <w:rPr>
          <w:b/>
        </w:rPr>
        <w:t xml:space="preserve"> у 2020 році:</w:t>
      </w:r>
    </w:p>
    <w:p w:rsidR="001E611F" w:rsidRPr="00446D4A" w:rsidRDefault="001E611F" w:rsidP="001E611F">
      <w:pPr>
        <w:pStyle w:val="a6"/>
        <w:tabs>
          <w:tab w:val="left" w:pos="567"/>
        </w:tabs>
        <w:ind w:left="0" w:firstLine="567"/>
        <w:contextualSpacing/>
        <w:jc w:val="both"/>
      </w:pPr>
      <w:r w:rsidRPr="00446D4A">
        <w:t>Збільшення надходження коштів до міського бюджету за рахунок:</w:t>
      </w:r>
    </w:p>
    <w:p w:rsidR="001E611F" w:rsidRPr="00446D4A" w:rsidRDefault="001E611F" w:rsidP="001E611F">
      <w:pPr>
        <w:pStyle w:val="a6"/>
        <w:numPr>
          <w:ilvl w:val="0"/>
          <w:numId w:val="99"/>
        </w:numPr>
        <w:tabs>
          <w:tab w:val="left" w:pos="567"/>
        </w:tabs>
        <w:spacing w:before="100" w:beforeAutospacing="1"/>
        <w:contextualSpacing/>
        <w:jc w:val="both"/>
      </w:pPr>
      <w:r w:rsidRPr="00446D4A">
        <w:t>укладання нових договорів оренди;</w:t>
      </w:r>
    </w:p>
    <w:p w:rsidR="001E611F" w:rsidRPr="00446D4A" w:rsidRDefault="001E611F" w:rsidP="001E611F">
      <w:pPr>
        <w:pStyle w:val="a6"/>
        <w:numPr>
          <w:ilvl w:val="0"/>
          <w:numId w:val="99"/>
        </w:numPr>
        <w:tabs>
          <w:tab w:val="left" w:pos="567"/>
        </w:tabs>
        <w:spacing w:before="100" w:beforeAutospacing="1"/>
        <w:contextualSpacing/>
        <w:jc w:val="both"/>
      </w:pPr>
      <w:r w:rsidRPr="00446D4A">
        <w:t>продажу земель несільськогосподарського призначення;</w:t>
      </w:r>
    </w:p>
    <w:p w:rsidR="001E611F" w:rsidRPr="00446D4A" w:rsidRDefault="001E611F" w:rsidP="001E611F">
      <w:pPr>
        <w:pStyle w:val="a6"/>
        <w:numPr>
          <w:ilvl w:val="0"/>
          <w:numId w:val="99"/>
        </w:numPr>
        <w:tabs>
          <w:tab w:val="left" w:pos="567"/>
        </w:tabs>
        <w:spacing w:before="100" w:beforeAutospacing="1"/>
        <w:contextualSpacing/>
        <w:jc w:val="both"/>
      </w:pPr>
      <w:r w:rsidRPr="00446D4A">
        <w:t>проведення аукціонів.</w:t>
      </w:r>
    </w:p>
    <w:p w:rsidR="001E611F" w:rsidRPr="00446D4A" w:rsidRDefault="001E611F" w:rsidP="001E611F">
      <w:pPr>
        <w:pStyle w:val="a6"/>
        <w:tabs>
          <w:tab w:val="left" w:pos="567"/>
        </w:tabs>
        <w:spacing w:before="100" w:beforeAutospacing="1"/>
        <w:ind w:left="720"/>
        <w:contextualSpacing/>
        <w:jc w:val="both"/>
      </w:pPr>
    </w:p>
    <w:p w:rsidR="001E611F" w:rsidRPr="00446D4A" w:rsidRDefault="001E611F" w:rsidP="001E611F">
      <w:pPr>
        <w:jc w:val="center"/>
        <w:rPr>
          <w:b/>
          <w:i/>
        </w:rPr>
      </w:pPr>
      <w:r w:rsidRPr="00446D4A">
        <w:rPr>
          <w:b/>
          <w:bCs/>
          <w:i/>
          <w:spacing w:val="-1"/>
          <w:w w:val="101"/>
          <w:sz w:val="28"/>
          <w:szCs w:val="28"/>
        </w:rPr>
        <w:t xml:space="preserve">2.4. Будівельна діяльність, містобудування та архітектура </w:t>
      </w:r>
    </w:p>
    <w:p w:rsidR="001E611F" w:rsidRPr="00446D4A" w:rsidRDefault="001E611F" w:rsidP="001E611F">
      <w:pPr>
        <w:jc w:val="both"/>
        <w:rPr>
          <w:b/>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6"/>
        <w:numPr>
          <w:ilvl w:val="0"/>
          <w:numId w:val="24"/>
        </w:numPr>
        <w:tabs>
          <w:tab w:val="left" w:pos="426"/>
        </w:tabs>
        <w:ind w:left="0" w:firstLine="567"/>
        <w:jc w:val="both"/>
      </w:pPr>
      <w:r w:rsidRPr="00446D4A">
        <w:t>реалізація проектів по покращенню водопостачання міста та екологічної ситуації в місті Калуші;</w:t>
      </w:r>
    </w:p>
    <w:p w:rsidR="001E611F" w:rsidRPr="00446D4A" w:rsidRDefault="001E611F" w:rsidP="001E611F">
      <w:pPr>
        <w:tabs>
          <w:tab w:val="left" w:pos="5670"/>
        </w:tabs>
        <w:ind w:left="5670"/>
        <w:jc w:val="both"/>
        <w:rPr>
          <w:i/>
        </w:rPr>
      </w:pPr>
      <w:r w:rsidRPr="00446D4A">
        <w:rPr>
          <w:i/>
        </w:rPr>
        <w:t>Управління будівництва та розвитку</w:t>
      </w:r>
    </w:p>
    <w:p w:rsidR="001E611F" w:rsidRPr="00446D4A" w:rsidRDefault="001E611F" w:rsidP="001E611F">
      <w:pPr>
        <w:tabs>
          <w:tab w:val="left" w:pos="851"/>
          <w:tab w:val="left" w:pos="5670"/>
        </w:tabs>
        <w:ind w:left="5670"/>
        <w:jc w:val="both"/>
        <w:rPr>
          <w:i/>
        </w:rPr>
      </w:pPr>
      <w:r w:rsidRPr="00446D4A">
        <w:rPr>
          <w:i/>
        </w:rPr>
        <w:t xml:space="preserve">інфраструктури   Калуської міської ради,  КП  «Водотеплосервіс»  </w:t>
      </w:r>
    </w:p>
    <w:p w:rsidR="001E611F" w:rsidRPr="00446D4A" w:rsidRDefault="001E611F" w:rsidP="001E611F">
      <w:pPr>
        <w:tabs>
          <w:tab w:val="left" w:pos="851"/>
        </w:tabs>
        <w:ind w:left="5670"/>
        <w:jc w:val="both"/>
      </w:pPr>
    </w:p>
    <w:p w:rsidR="001E611F" w:rsidRPr="00446D4A" w:rsidRDefault="001E611F" w:rsidP="001E611F">
      <w:pPr>
        <w:pStyle w:val="a6"/>
        <w:numPr>
          <w:ilvl w:val="0"/>
          <w:numId w:val="24"/>
        </w:numPr>
        <w:tabs>
          <w:tab w:val="left" w:pos="851"/>
        </w:tabs>
        <w:ind w:left="720" w:hanging="153"/>
        <w:jc w:val="both"/>
      </w:pPr>
      <w:r w:rsidRPr="00446D4A">
        <w:t>покращення інфраструктури міста;</w:t>
      </w:r>
    </w:p>
    <w:p w:rsidR="001E611F" w:rsidRPr="00446D4A" w:rsidRDefault="001E611F" w:rsidP="001E611F">
      <w:pPr>
        <w:tabs>
          <w:tab w:val="left" w:pos="851"/>
          <w:tab w:val="left" w:pos="5245"/>
        </w:tabs>
        <w:ind w:left="5670"/>
        <w:jc w:val="both"/>
        <w:rPr>
          <w:i/>
        </w:rPr>
      </w:pPr>
      <w:r w:rsidRPr="00446D4A">
        <w:rPr>
          <w:i/>
        </w:rPr>
        <w:t xml:space="preserve">Управління будівництва та розвитку  </w:t>
      </w:r>
    </w:p>
    <w:p w:rsidR="001E611F" w:rsidRPr="00446D4A" w:rsidRDefault="001E611F" w:rsidP="001E611F">
      <w:pPr>
        <w:tabs>
          <w:tab w:val="left" w:pos="851"/>
          <w:tab w:val="left" w:pos="5387"/>
        </w:tabs>
        <w:ind w:left="5670"/>
        <w:jc w:val="both"/>
        <w:rPr>
          <w:i/>
        </w:rPr>
      </w:pPr>
      <w:r w:rsidRPr="00446D4A">
        <w:rPr>
          <w:i/>
        </w:rPr>
        <w:t>інфраструктури Калуської міської ради</w:t>
      </w:r>
    </w:p>
    <w:p w:rsidR="001E611F" w:rsidRPr="00446D4A" w:rsidRDefault="001E611F" w:rsidP="001E611F">
      <w:pPr>
        <w:tabs>
          <w:tab w:val="left" w:pos="851"/>
        </w:tabs>
        <w:ind w:left="5670"/>
        <w:jc w:val="both"/>
      </w:pPr>
    </w:p>
    <w:p w:rsidR="001E611F" w:rsidRPr="00446D4A" w:rsidRDefault="001E611F" w:rsidP="001E611F">
      <w:pPr>
        <w:pStyle w:val="a6"/>
        <w:numPr>
          <w:ilvl w:val="0"/>
          <w:numId w:val="24"/>
        </w:numPr>
        <w:tabs>
          <w:tab w:val="left" w:pos="851"/>
        </w:tabs>
        <w:ind w:left="720" w:hanging="153"/>
        <w:jc w:val="both"/>
      </w:pPr>
      <w:r w:rsidRPr="00446D4A">
        <w:t>реалізація об’єктів соціально-культурного призначення;</w:t>
      </w:r>
    </w:p>
    <w:p w:rsidR="001E611F" w:rsidRPr="00446D4A" w:rsidRDefault="001E611F" w:rsidP="001E611F">
      <w:pPr>
        <w:tabs>
          <w:tab w:val="left" w:pos="851"/>
        </w:tabs>
        <w:ind w:left="5670" w:right="-1"/>
        <w:jc w:val="both"/>
        <w:rPr>
          <w:i/>
        </w:rPr>
      </w:pPr>
      <w:r w:rsidRPr="00446D4A">
        <w:rPr>
          <w:i/>
        </w:rPr>
        <w:t xml:space="preserve">Управління будівництва та розвитку  </w:t>
      </w:r>
    </w:p>
    <w:p w:rsidR="001E611F" w:rsidRPr="00446D4A" w:rsidRDefault="001E611F" w:rsidP="001E611F">
      <w:pPr>
        <w:tabs>
          <w:tab w:val="left" w:pos="851"/>
        </w:tabs>
        <w:ind w:left="5670"/>
        <w:jc w:val="both"/>
        <w:rPr>
          <w:i/>
        </w:rPr>
      </w:pPr>
      <w:r w:rsidRPr="00446D4A">
        <w:rPr>
          <w:i/>
        </w:rPr>
        <w:t>інфраструктури Калуської міської ради</w:t>
      </w:r>
    </w:p>
    <w:p w:rsidR="001E611F" w:rsidRPr="00446D4A" w:rsidRDefault="001E611F" w:rsidP="001E611F">
      <w:pPr>
        <w:tabs>
          <w:tab w:val="left" w:pos="851"/>
        </w:tabs>
        <w:ind w:left="567"/>
        <w:jc w:val="both"/>
        <w:rPr>
          <w:i/>
        </w:rPr>
      </w:pPr>
    </w:p>
    <w:p w:rsidR="001E611F" w:rsidRPr="00446D4A" w:rsidRDefault="001E611F" w:rsidP="001E611F">
      <w:pPr>
        <w:pStyle w:val="a6"/>
        <w:numPr>
          <w:ilvl w:val="1"/>
          <w:numId w:val="23"/>
        </w:numPr>
        <w:tabs>
          <w:tab w:val="num" w:pos="0"/>
          <w:tab w:val="left" w:pos="284"/>
          <w:tab w:val="left" w:pos="709"/>
        </w:tabs>
        <w:ind w:left="0" w:firstLine="567"/>
        <w:jc w:val="both"/>
      </w:pPr>
      <w:r w:rsidRPr="00446D4A">
        <w:t>затвердження генерального плану, плану зонування території;</w:t>
      </w:r>
    </w:p>
    <w:p w:rsidR="001E611F" w:rsidRPr="00446D4A" w:rsidRDefault="001E611F" w:rsidP="001E611F">
      <w:pPr>
        <w:tabs>
          <w:tab w:val="left" w:pos="284"/>
        </w:tabs>
        <w:ind w:left="5670"/>
        <w:jc w:val="both"/>
        <w:rPr>
          <w:i/>
        </w:rPr>
      </w:pPr>
      <w:r w:rsidRPr="00446D4A">
        <w:rPr>
          <w:i/>
        </w:rPr>
        <w:t>Відділ у справах архітектури та</w:t>
      </w:r>
    </w:p>
    <w:p w:rsidR="001E611F" w:rsidRPr="00446D4A" w:rsidRDefault="001E611F" w:rsidP="001E611F">
      <w:pPr>
        <w:ind w:left="5670"/>
        <w:jc w:val="both"/>
        <w:rPr>
          <w:i/>
        </w:rPr>
      </w:pPr>
      <w:r w:rsidRPr="00446D4A">
        <w:rPr>
          <w:i/>
        </w:rPr>
        <w:t>містобудівного кадастру Калуської міської ради</w:t>
      </w:r>
    </w:p>
    <w:p w:rsidR="001E611F" w:rsidRPr="00446D4A" w:rsidRDefault="001E611F" w:rsidP="001E611F">
      <w:pPr>
        <w:tabs>
          <w:tab w:val="left" w:pos="284"/>
        </w:tabs>
        <w:ind w:left="5670"/>
        <w:jc w:val="both"/>
      </w:pPr>
    </w:p>
    <w:p w:rsidR="001E611F" w:rsidRPr="00446D4A" w:rsidRDefault="001E611F" w:rsidP="001E611F">
      <w:pPr>
        <w:pStyle w:val="a6"/>
        <w:numPr>
          <w:ilvl w:val="1"/>
          <w:numId w:val="23"/>
        </w:numPr>
        <w:tabs>
          <w:tab w:val="num" w:pos="0"/>
          <w:tab w:val="left" w:pos="284"/>
          <w:tab w:val="left" w:pos="709"/>
        </w:tabs>
        <w:ind w:left="0" w:firstLine="567"/>
        <w:jc w:val="both"/>
      </w:pPr>
      <w:r w:rsidRPr="00446D4A">
        <w:t>продовження виконання робіт по наповненню та веденню містобудівного кадастру;</w:t>
      </w:r>
    </w:p>
    <w:p w:rsidR="001E611F" w:rsidRPr="00446D4A" w:rsidRDefault="001E611F" w:rsidP="001E611F">
      <w:pPr>
        <w:pStyle w:val="a6"/>
        <w:tabs>
          <w:tab w:val="left" w:pos="284"/>
        </w:tabs>
        <w:ind w:left="5670"/>
        <w:jc w:val="both"/>
        <w:rPr>
          <w:i/>
        </w:rPr>
      </w:pPr>
      <w:r w:rsidRPr="00446D4A">
        <w:rPr>
          <w:i/>
        </w:rPr>
        <w:t>Відділ у справах архітектури та</w:t>
      </w:r>
    </w:p>
    <w:p w:rsidR="001E611F" w:rsidRPr="00446D4A" w:rsidRDefault="001E611F" w:rsidP="001E611F">
      <w:pPr>
        <w:pStyle w:val="a6"/>
        <w:ind w:left="5670"/>
        <w:jc w:val="both"/>
        <w:rPr>
          <w:i/>
        </w:rPr>
      </w:pPr>
      <w:r w:rsidRPr="00446D4A">
        <w:rPr>
          <w:i/>
        </w:rPr>
        <w:t>містобудівного кадастру Калуської міської ради</w:t>
      </w:r>
    </w:p>
    <w:p w:rsidR="001E611F" w:rsidRPr="00446D4A" w:rsidRDefault="001E611F" w:rsidP="001E611F">
      <w:pPr>
        <w:tabs>
          <w:tab w:val="left" w:pos="284"/>
        </w:tabs>
        <w:ind w:left="6237"/>
        <w:jc w:val="both"/>
        <w:rPr>
          <w:iCs/>
        </w:rPr>
      </w:pPr>
    </w:p>
    <w:p w:rsidR="001E611F" w:rsidRPr="00446D4A" w:rsidRDefault="001E611F" w:rsidP="001E611F">
      <w:pPr>
        <w:numPr>
          <w:ilvl w:val="0"/>
          <w:numId w:val="25"/>
        </w:numPr>
        <w:tabs>
          <w:tab w:val="left" w:pos="284"/>
          <w:tab w:val="left" w:pos="709"/>
        </w:tabs>
        <w:ind w:left="0" w:firstLine="567"/>
        <w:jc w:val="both"/>
        <w:rPr>
          <w:iCs/>
        </w:rPr>
      </w:pPr>
      <w:r w:rsidRPr="00446D4A">
        <w:rPr>
          <w:iCs/>
        </w:rPr>
        <w:t>виготовлення проектно-планувальних робіт «Схема зонування території»  та план червоних ліній магістральних вулиць;</w:t>
      </w:r>
    </w:p>
    <w:p w:rsidR="001E611F" w:rsidRPr="00446D4A" w:rsidRDefault="001E611F" w:rsidP="001E611F">
      <w:pPr>
        <w:pStyle w:val="a6"/>
        <w:tabs>
          <w:tab w:val="left" w:pos="284"/>
        </w:tabs>
        <w:ind w:left="5670"/>
        <w:jc w:val="both"/>
        <w:rPr>
          <w:i/>
          <w:iCs/>
        </w:rPr>
      </w:pPr>
      <w:r w:rsidRPr="00446D4A">
        <w:rPr>
          <w:i/>
        </w:rPr>
        <w:t>Переможець тендеру</w:t>
      </w:r>
    </w:p>
    <w:p w:rsidR="001E611F" w:rsidRPr="00446D4A" w:rsidRDefault="001E611F" w:rsidP="001E611F">
      <w:pPr>
        <w:tabs>
          <w:tab w:val="left" w:pos="284"/>
        </w:tabs>
        <w:ind w:firstLine="567"/>
        <w:jc w:val="both"/>
        <w:rPr>
          <w:iCs/>
        </w:rPr>
      </w:pPr>
    </w:p>
    <w:p w:rsidR="001E611F" w:rsidRPr="00446D4A" w:rsidRDefault="001E611F" w:rsidP="001E611F">
      <w:pPr>
        <w:numPr>
          <w:ilvl w:val="0"/>
          <w:numId w:val="25"/>
        </w:numPr>
        <w:tabs>
          <w:tab w:val="left" w:pos="567"/>
        </w:tabs>
        <w:ind w:left="0" w:firstLine="567"/>
        <w:jc w:val="both"/>
        <w:rPr>
          <w:iCs/>
        </w:rPr>
      </w:pPr>
      <w:r w:rsidRPr="00446D4A">
        <w:rPr>
          <w:iCs/>
        </w:rPr>
        <w:t>продовження робіт по виготовленню схеми  розподілу прибудинкових територій житлових кварталів багатоповерхової забудови;</w:t>
      </w:r>
    </w:p>
    <w:p w:rsidR="001E611F" w:rsidRPr="00446D4A" w:rsidRDefault="001E611F" w:rsidP="001E611F">
      <w:pPr>
        <w:pStyle w:val="a6"/>
        <w:tabs>
          <w:tab w:val="left" w:pos="284"/>
        </w:tabs>
        <w:ind w:left="5670"/>
        <w:jc w:val="both"/>
        <w:rPr>
          <w:i/>
          <w:iCs/>
        </w:rPr>
      </w:pPr>
      <w:r w:rsidRPr="00446D4A">
        <w:rPr>
          <w:i/>
          <w:iCs/>
        </w:rPr>
        <w:t>Ліцензована організація</w:t>
      </w:r>
    </w:p>
    <w:p w:rsidR="001E611F" w:rsidRPr="00446D4A" w:rsidRDefault="001E611F" w:rsidP="001E611F">
      <w:pPr>
        <w:tabs>
          <w:tab w:val="left" w:pos="284"/>
        </w:tabs>
        <w:jc w:val="both"/>
        <w:rPr>
          <w:i/>
          <w:iCs/>
        </w:rPr>
      </w:pPr>
    </w:p>
    <w:p w:rsidR="001E611F" w:rsidRPr="00446D4A" w:rsidRDefault="001E611F" w:rsidP="001E611F">
      <w:pPr>
        <w:pStyle w:val="a6"/>
        <w:numPr>
          <w:ilvl w:val="0"/>
          <w:numId w:val="25"/>
        </w:numPr>
        <w:tabs>
          <w:tab w:val="left" w:pos="709"/>
        </w:tabs>
        <w:ind w:left="0" w:firstLine="567"/>
        <w:contextualSpacing/>
        <w:jc w:val="both"/>
      </w:pPr>
      <w:r w:rsidRPr="00446D4A">
        <w:t>виготовлення проектів детальних планів територій вільних земельних ділянок.</w:t>
      </w:r>
    </w:p>
    <w:p w:rsidR="001E611F" w:rsidRPr="00446D4A" w:rsidRDefault="001E611F" w:rsidP="001E611F">
      <w:pPr>
        <w:ind w:firstLine="6237"/>
        <w:jc w:val="both"/>
        <w:rPr>
          <w:i/>
        </w:rPr>
      </w:pPr>
    </w:p>
    <w:p w:rsidR="001E611F" w:rsidRPr="00446D4A" w:rsidRDefault="001E611F" w:rsidP="001E611F">
      <w:pPr>
        <w:ind w:right="282" w:firstLine="5670"/>
        <w:jc w:val="both"/>
        <w:rPr>
          <w:i/>
        </w:rPr>
      </w:pPr>
      <w:r w:rsidRPr="00446D4A">
        <w:rPr>
          <w:i/>
        </w:rPr>
        <w:t>Переможець конкурсу</w:t>
      </w:r>
    </w:p>
    <w:p w:rsidR="001E611F" w:rsidRPr="00446D4A" w:rsidRDefault="001E611F" w:rsidP="001E611F">
      <w:pPr>
        <w:ind w:right="282" w:firstLine="5670"/>
        <w:jc w:val="both"/>
        <w:rPr>
          <w:i/>
        </w:rPr>
      </w:pPr>
    </w:p>
    <w:p w:rsidR="001E611F" w:rsidRPr="00446D4A" w:rsidRDefault="001E611F" w:rsidP="001E611F">
      <w:pPr>
        <w:rPr>
          <w:b/>
        </w:rPr>
      </w:pPr>
      <w:r w:rsidRPr="00446D4A">
        <w:rPr>
          <w:b/>
        </w:rPr>
        <w:t>Очікувані результати у 2020 році:</w:t>
      </w:r>
    </w:p>
    <w:p w:rsidR="001E611F" w:rsidRPr="00446D4A" w:rsidRDefault="001E611F" w:rsidP="001E611F">
      <w:pPr>
        <w:pStyle w:val="a6"/>
        <w:numPr>
          <w:ilvl w:val="0"/>
          <w:numId w:val="93"/>
        </w:numPr>
        <w:tabs>
          <w:tab w:val="clear" w:pos="720"/>
          <w:tab w:val="num" w:pos="0"/>
        </w:tabs>
        <w:ind w:left="0" w:firstLine="567"/>
      </w:pPr>
      <w:r w:rsidRPr="00446D4A">
        <w:t>будівництво та реконструкція систем водопроводів міста;</w:t>
      </w:r>
    </w:p>
    <w:p w:rsidR="001E611F" w:rsidRPr="00446D4A" w:rsidRDefault="001E611F" w:rsidP="001E611F">
      <w:pPr>
        <w:pStyle w:val="a6"/>
        <w:numPr>
          <w:ilvl w:val="0"/>
          <w:numId w:val="93"/>
        </w:numPr>
        <w:tabs>
          <w:tab w:val="clear" w:pos="720"/>
          <w:tab w:val="num" w:pos="0"/>
        </w:tabs>
        <w:ind w:left="0" w:firstLine="567"/>
      </w:pPr>
      <w:r w:rsidRPr="00446D4A">
        <w:t>капітальний ремонт об’єктів соціально-культурної сфери міста;</w:t>
      </w:r>
    </w:p>
    <w:p w:rsidR="001E611F" w:rsidRPr="00446D4A" w:rsidRDefault="001E611F" w:rsidP="001E611F">
      <w:pPr>
        <w:pStyle w:val="a6"/>
        <w:numPr>
          <w:ilvl w:val="0"/>
          <w:numId w:val="93"/>
        </w:numPr>
        <w:tabs>
          <w:tab w:val="clear" w:pos="720"/>
          <w:tab w:val="num" w:pos="0"/>
        </w:tabs>
        <w:ind w:left="0" w:firstLine="567"/>
      </w:pPr>
      <w:r w:rsidRPr="00446D4A">
        <w:t>вирішення екологічних проблем міста;</w:t>
      </w:r>
    </w:p>
    <w:p w:rsidR="001E611F" w:rsidRPr="00446D4A" w:rsidRDefault="001E611F" w:rsidP="001E611F">
      <w:pPr>
        <w:pStyle w:val="ad"/>
        <w:numPr>
          <w:ilvl w:val="0"/>
          <w:numId w:val="93"/>
        </w:numPr>
        <w:shd w:val="clear" w:color="auto" w:fill="FFFFFF"/>
        <w:tabs>
          <w:tab w:val="clear" w:pos="720"/>
          <w:tab w:val="num" w:pos="0"/>
        </w:tabs>
        <w:spacing w:before="0" w:beforeAutospacing="0" w:after="0" w:afterAutospacing="0"/>
        <w:ind w:left="0" w:firstLine="567"/>
        <w:jc w:val="both"/>
      </w:pPr>
      <w:r w:rsidRPr="00446D4A">
        <w:t xml:space="preserve">приведення генерального плану міста Калуш із внесеними змінами до вимог чинного законодавства (оновлення); </w:t>
      </w:r>
    </w:p>
    <w:p w:rsidR="001E611F" w:rsidRPr="00446D4A" w:rsidRDefault="001E611F" w:rsidP="001E611F">
      <w:pPr>
        <w:pStyle w:val="ad"/>
        <w:numPr>
          <w:ilvl w:val="0"/>
          <w:numId w:val="93"/>
        </w:numPr>
        <w:shd w:val="clear" w:color="auto" w:fill="FFFFFF"/>
        <w:tabs>
          <w:tab w:val="clear" w:pos="720"/>
          <w:tab w:val="num" w:pos="0"/>
        </w:tabs>
        <w:spacing w:before="0" w:beforeAutospacing="0" w:after="0" w:afterAutospacing="0"/>
        <w:ind w:left="0" w:firstLine="567"/>
        <w:jc w:val="both"/>
        <w:rPr>
          <w:b/>
          <w:i/>
          <w:sz w:val="28"/>
          <w:szCs w:val="28"/>
        </w:rPr>
      </w:pPr>
      <w:r w:rsidRPr="00446D4A">
        <w:t xml:space="preserve">виготовлення детальних планів території вільних земельних ділянок. </w:t>
      </w:r>
    </w:p>
    <w:p w:rsidR="001E611F" w:rsidRPr="00446D4A" w:rsidRDefault="001E611F" w:rsidP="001E611F">
      <w:pPr>
        <w:pStyle w:val="ad"/>
        <w:shd w:val="clear" w:color="auto" w:fill="FFFFFF"/>
        <w:spacing w:before="0" w:beforeAutospacing="0" w:after="0" w:afterAutospacing="0"/>
        <w:ind w:left="567"/>
        <w:jc w:val="both"/>
        <w:rPr>
          <w:b/>
          <w:i/>
          <w:sz w:val="28"/>
          <w:szCs w:val="28"/>
        </w:rPr>
      </w:pPr>
      <w:r w:rsidRPr="00446D4A">
        <w:rPr>
          <w:b/>
          <w:i/>
          <w:sz w:val="28"/>
          <w:szCs w:val="28"/>
        </w:rPr>
        <w:br w:type="page"/>
      </w:r>
    </w:p>
    <w:p w:rsidR="001E611F" w:rsidRPr="00446D4A" w:rsidRDefault="001E611F" w:rsidP="001E611F">
      <w:pPr>
        <w:pStyle w:val="ad"/>
        <w:shd w:val="clear" w:color="auto" w:fill="FFFFFF"/>
        <w:spacing w:before="0" w:beforeAutospacing="0" w:after="0" w:afterAutospacing="0"/>
        <w:jc w:val="center"/>
        <w:rPr>
          <w:b/>
          <w:i/>
          <w:sz w:val="28"/>
          <w:szCs w:val="28"/>
        </w:rPr>
      </w:pPr>
      <w:r w:rsidRPr="00446D4A">
        <w:rPr>
          <w:b/>
          <w:i/>
          <w:sz w:val="28"/>
          <w:szCs w:val="28"/>
        </w:rPr>
        <w:t>2.5. Транспорт і зв’язок</w:t>
      </w:r>
    </w:p>
    <w:p w:rsidR="001E611F" w:rsidRPr="00446D4A" w:rsidRDefault="001E611F" w:rsidP="001E611F">
      <w:pPr>
        <w:ind w:left="1146"/>
        <w:jc w:val="center"/>
        <w:rPr>
          <w:b/>
          <w:i/>
          <w:sz w:val="28"/>
          <w:szCs w:val="28"/>
        </w:rPr>
      </w:pPr>
    </w:p>
    <w:p w:rsidR="001E611F" w:rsidRPr="00446D4A" w:rsidRDefault="001E611F" w:rsidP="001E611F">
      <w:pPr>
        <w:jc w:val="both"/>
        <w:rPr>
          <w:b/>
        </w:rPr>
      </w:pPr>
      <w:r w:rsidRPr="00446D4A">
        <w:rPr>
          <w:b/>
        </w:rPr>
        <w:t>Основні завдання та пріоритетні напрямки розвитку на 2020 рік:</w:t>
      </w:r>
    </w:p>
    <w:p w:rsidR="001E611F" w:rsidRPr="00446D4A" w:rsidRDefault="001E611F" w:rsidP="001E611F">
      <w:pPr>
        <w:pStyle w:val="a6"/>
        <w:numPr>
          <w:ilvl w:val="0"/>
          <w:numId w:val="66"/>
        </w:numPr>
        <w:tabs>
          <w:tab w:val="num" w:pos="567"/>
        </w:tabs>
        <w:ind w:left="0" w:firstLine="567"/>
        <w:jc w:val="both"/>
      </w:pPr>
      <w:r w:rsidRPr="00446D4A">
        <w:t>упорядкування руху приміських автотранспортних засобів загального користування по  місту;</w:t>
      </w:r>
    </w:p>
    <w:p w:rsidR="001E611F" w:rsidRPr="00446D4A" w:rsidRDefault="001E611F" w:rsidP="001E611F">
      <w:pPr>
        <w:tabs>
          <w:tab w:val="num" w:pos="567"/>
        </w:tabs>
        <w:ind w:left="5670"/>
        <w:jc w:val="both"/>
        <w:rPr>
          <w:i/>
        </w:rPr>
      </w:pPr>
      <w:r w:rsidRPr="00446D4A">
        <w:rPr>
          <w:i/>
        </w:rPr>
        <w:t>Управління економічного розвитку міста Калуської міської ради, управління Укртрансбезпеки в Івано-Франківській області, Калуська районна державна адміністрація, Калуський відділ поліції ГУ НП в Івано-Франківській області</w:t>
      </w:r>
    </w:p>
    <w:p w:rsidR="001E611F" w:rsidRPr="00446D4A" w:rsidRDefault="001E611F" w:rsidP="001E611F">
      <w:pPr>
        <w:tabs>
          <w:tab w:val="num" w:pos="567"/>
        </w:tabs>
        <w:ind w:left="5670"/>
        <w:jc w:val="both"/>
        <w:rPr>
          <w:i/>
        </w:rPr>
      </w:pPr>
    </w:p>
    <w:p w:rsidR="001E611F" w:rsidRPr="00446D4A" w:rsidRDefault="001E611F" w:rsidP="001E611F">
      <w:pPr>
        <w:pStyle w:val="a6"/>
        <w:numPr>
          <w:ilvl w:val="0"/>
          <w:numId w:val="66"/>
        </w:numPr>
        <w:tabs>
          <w:tab w:val="num" w:pos="567"/>
        </w:tabs>
        <w:ind w:left="0" w:firstLine="567"/>
        <w:jc w:val="both"/>
      </w:pPr>
      <w:r w:rsidRPr="00446D4A">
        <w:t xml:space="preserve">підвищення якості, доступності та своєчасності  надання послуг поштового зв’язку населенню; </w:t>
      </w:r>
    </w:p>
    <w:p w:rsidR="001E611F" w:rsidRPr="00446D4A" w:rsidRDefault="001E611F" w:rsidP="001E611F">
      <w:pPr>
        <w:tabs>
          <w:tab w:val="num" w:pos="567"/>
        </w:tabs>
        <w:ind w:left="5670"/>
        <w:jc w:val="both"/>
        <w:rPr>
          <w:i/>
        </w:rPr>
      </w:pPr>
      <w:r w:rsidRPr="00446D4A">
        <w:rPr>
          <w:i/>
        </w:rPr>
        <w:t>ЦПЗ №2 Івано-Франківської дирекції ПАТ «Укрпошта»</w:t>
      </w:r>
    </w:p>
    <w:p w:rsidR="001E611F" w:rsidRPr="00446D4A" w:rsidRDefault="001E611F" w:rsidP="001E611F">
      <w:pPr>
        <w:tabs>
          <w:tab w:val="num" w:pos="567"/>
        </w:tabs>
        <w:ind w:left="5670"/>
        <w:jc w:val="both"/>
        <w:rPr>
          <w:i/>
        </w:rPr>
      </w:pPr>
    </w:p>
    <w:p w:rsidR="001E611F" w:rsidRPr="00446D4A" w:rsidRDefault="001E611F" w:rsidP="001E611F">
      <w:pPr>
        <w:pStyle w:val="a6"/>
        <w:numPr>
          <w:ilvl w:val="0"/>
          <w:numId w:val="66"/>
        </w:numPr>
        <w:tabs>
          <w:tab w:val="num" w:pos="567"/>
        </w:tabs>
        <w:ind w:left="0" w:firstLine="567"/>
        <w:jc w:val="both"/>
      </w:pPr>
      <w:r w:rsidRPr="00446D4A">
        <w:t>підвищення безпеки руху та комфортності перевезень пасажирів автомобільним транспортом;</w:t>
      </w:r>
    </w:p>
    <w:p w:rsidR="001E611F" w:rsidRPr="00446D4A" w:rsidRDefault="001E611F" w:rsidP="001E611F">
      <w:pPr>
        <w:tabs>
          <w:tab w:val="num" w:pos="567"/>
        </w:tabs>
        <w:ind w:left="5670"/>
        <w:rPr>
          <w:i/>
        </w:rPr>
      </w:pPr>
      <w:r w:rsidRPr="00446D4A">
        <w:rPr>
          <w:i/>
        </w:rPr>
        <w:t>Міські перевізники</w:t>
      </w:r>
    </w:p>
    <w:p w:rsidR="001E611F" w:rsidRPr="00446D4A" w:rsidRDefault="001E611F" w:rsidP="001E611F">
      <w:pPr>
        <w:tabs>
          <w:tab w:val="num" w:pos="567"/>
        </w:tabs>
        <w:ind w:left="1287"/>
        <w:jc w:val="both"/>
      </w:pPr>
    </w:p>
    <w:p w:rsidR="001E611F" w:rsidRPr="00446D4A" w:rsidRDefault="001E611F" w:rsidP="001E611F">
      <w:pPr>
        <w:pStyle w:val="a6"/>
        <w:numPr>
          <w:ilvl w:val="0"/>
          <w:numId w:val="66"/>
        </w:numPr>
        <w:tabs>
          <w:tab w:val="num" w:pos="567"/>
        </w:tabs>
        <w:ind w:left="0" w:firstLine="567"/>
        <w:jc w:val="both"/>
      </w:pPr>
      <w:r w:rsidRPr="00446D4A">
        <w:t>оновлення рухомого складу автотранспорту загального користування;</w:t>
      </w:r>
    </w:p>
    <w:p w:rsidR="001E611F" w:rsidRPr="00446D4A" w:rsidRDefault="001E611F" w:rsidP="001E611F">
      <w:pPr>
        <w:tabs>
          <w:tab w:val="num" w:pos="567"/>
        </w:tabs>
        <w:ind w:left="5670"/>
        <w:jc w:val="both"/>
        <w:rPr>
          <w:i/>
        </w:rPr>
      </w:pPr>
      <w:r w:rsidRPr="00446D4A">
        <w:rPr>
          <w:i/>
        </w:rPr>
        <w:t>Міські перевізники</w:t>
      </w:r>
    </w:p>
    <w:p w:rsidR="001E611F" w:rsidRPr="00446D4A" w:rsidRDefault="001E611F" w:rsidP="001E611F">
      <w:pPr>
        <w:tabs>
          <w:tab w:val="num" w:pos="567"/>
        </w:tabs>
        <w:ind w:left="1287"/>
        <w:jc w:val="both"/>
        <w:rPr>
          <w:i/>
        </w:rPr>
      </w:pPr>
    </w:p>
    <w:p w:rsidR="001E611F" w:rsidRPr="00446D4A" w:rsidRDefault="001E611F" w:rsidP="001E611F">
      <w:pPr>
        <w:pStyle w:val="a6"/>
        <w:numPr>
          <w:ilvl w:val="0"/>
          <w:numId w:val="66"/>
        </w:numPr>
        <w:tabs>
          <w:tab w:val="num" w:pos="426"/>
          <w:tab w:val="num" w:pos="567"/>
        </w:tabs>
        <w:ind w:left="0" w:firstLine="567"/>
        <w:jc w:val="both"/>
      </w:pPr>
      <w:r w:rsidRPr="00446D4A">
        <w:t xml:space="preserve">забезпечення виготовлення, ремонту і монтажу стендів для графіків руху на автобусних маршрутах загального користування; </w:t>
      </w:r>
    </w:p>
    <w:p w:rsidR="001E611F" w:rsidRPr="00446D4A" w:rsidRDefault="001E611F" w:rsidP="001E611F">
      <w:pPr>
        <w:tabs>
          <w:tab w:val="num" w:pos="426"/>
          <w:tab w:val="num" w:pos="567"/>
        </w:tabs>
        <w:ind w:left="5670" w:right="-1"/>
        <w:rPr>
          <w:i/>
        </w:rPr>
      </w:pPr>
      <w:r w:rsidRPr="00446D4A">
        <w:rPr>
          <w:i/>
        </w:rPr>
        <w:t xml:space="preserve">Управління економічного розвитку </w:t>
      </w:r>
    </w:p>
    <w:p w:rsidR="001E611F" w:rsidRPr="00446D4A" w:rsidRDefault="001E611F" w:rsidP="001E611F">
      <w:pPr>
        <w:tabs>
          <w:tab w:val="num" w:pos="426"/>
          <w:tab w:val="num" w:pos="567"/>
        </w:tabs>
        <w:ind w:left="5670"/>
        <w:rPr>
          <w:i/>
        </w:rPr>
      </w:pPr>
      <w:r w:rsidRPr="00446D4A">
        <w:rPr>
          <w:i/>
        </w:rPr>
        <w:t>міста Калуської міської ради</w:t>
      </w:r>
    </w:p>
    <w:p w:rsidR="001E611F" w:rsidRPr="00446D4A" w:rsidRDefault="001E611F" w:rsidP="001E611F">
      <w:pPr>
        <w:tabs>
          <w:tab w:val="num" w:pos="426"/>
          <w:tab w:val="num" w:pos="567"/>
        </w:tabs>
        <w:ind w:left="5670"/>
        <w:jc w:val="both"/>
        <w:rPr>
          <w:i/>
        </w:rPr>
      </w:pPr>
    </w:p>
    <w:p w:rsidR="001E611F" w:rsidRPr="00446D4A" w:rsidRDefault="001E611F" w:rsidP="001E611F">
      <w:pPr>
        <w:pStyle w:val="a6"/>
        <w:numPr>
          <w:ilvl w:val="0"/>
          <w:numId w:val="66"/>
        </w:numPr>
        <w:tabs>
          <w:tab w:val="num" w:pos="567"/>
        </w:tabs>
        <w:ind w:left="0" w:firstLine="567"/>
        <w:jc w:val="both"/>
      </w:pPr>
      <w:r w:rsidRPr="00446D4A">
        <w:t xml:space="preserve">обслуговування 6 міських зупинок громадського транспорту WI Fi для безкоштовного доступу до мережі Інтернет із додатковими опціями; </w:t>
      </w:r>
    </w:p>
    <w:p w:rsidR="001E611F" w:rsidRPr="00446D4A" w:rsidRDefault="001E611F" w:rsidP="001E611F">
      <w:pPr>
        <w:tabs>
          <w:tab w:val="num" w:pos="426"/>
          <w:tab w:val="num" w:pos="567"/>
        </w:tabs>
        <w:ind w:left="5670"/>
        <w:rPr>
          <w:i/>
        </w:rPr>
      </w:pPr>
      <w:r w:rsidRPr="00446D4A">
        <w:rPr>
          <w:i/>
        </w:rPr>
        <w:t xml:space="preserve">Управління економічного розвитку </w:t>
      </w:r>
    </w:p>
    <w:p w:rsidR="001E611F" w:rsidRPr="00446D4A" w:rsidRDefault="001E611F" w:rsidP="001E611F">
      <w:pPr>
        <w:tabs>
          <w:tab w:val="num" w:pos="426"/>
          <w:tab w:val="num" w:pos="567"/>
        </w:tabs>
        <w:ind w:left="5670"/>
        <w:rPr>
          <w:i/>
        </w:rPr>
      </w:pPr>
      <w:r w:rsidRPr="00446D4A">
        <w:rPr>
          <w:i/>
        </w:rPr>
        <w:t>міста Калуської міської ради</w:t>
      </w:r>
    </w:p>
    <w:p w:rsidR="001E611F" w:rsidRPr="00446D4A" w:rsidRDefault="001E611F" w:rsidP="001E611F">
      <w:pPr>
        <w:tabs>
          <w:tab w:val="num" w:pos="426"/>
          <w:tab w:val="num" w:pos="567"/>
        </w:tabs>
        <w:jc w:val="both"/>
      </w:pPr>
    </w:p>
    <w:p w:rsidR="001E611F" w:rsidRPr="00446D4A" w:rsidRDefault="001E611F" w:rsidP="001E611F">
      <w:pPr>
        <w:pStyle w:val="a6"/>
        <w:numPr>
          <w:ilvl w:val="0"/>
          <w:numId w:val="66"/>
        </w:numPr>
        <w:tabs>
          <w:tab w:val="num" w:pos="567"/>
        </w:tabs>
        <w:ind w:left="0" w:firstLine="567"/>
        <w:jc w:val="both"/>
      </w:pPr>
      <w:r w:rsidRPr="00446D4A">
        <w:t>впровадження автоматизованої системи обліку оплати проїзду в міському пасажирському транспорті.</w:t>
      </w:r>
    </w:p>
    <w:p w:rsidR="001E611F" w:rsidRPr="00446D4A" w:rsidRDefault="001E611F" w:rsidP="001E611F">
      <w:pPr>
        <w:tabs>
          <w:tab w:val="num" w:pos="426"/>
          <w:tab w:val="num" w:pos="851"/>
        </w:tabs>
        <w:ind w:left="5670"/>
        <w:rPr>
          <w:i/>
        </w:rPr>
      </w:pPr>
      <w:r w:rsidRPr="00446D4A">
        <w:rPr>
          <w:i/>
        </w:rPr>
        <w:t xml:space="preserve">Управління економічного розвитку </w:t>
      </w:r>
    </w:p>
    <w:p w:rsidR="001E611F" w:rsidRPr="00446D4A" w:rsidRDefault="001E611F" w:rsidP="001E611F">
      <w:pPr>
        <w:tabs>
          <w:tab w:val="num" w:pos="426"/>
          <w:tab w:val="num" w:pos="851"/>
        </w:tabs>
        <w:ind w:left="5670"/>
        <w:rPr>
          <w:i/>
        </w:rPr>
      </w:pPr>
      <w:r w:rsidRPr="00446D4A">
        <w:rPr>
          <w:i/>
        </w:rPr>
        <w:t>міста Калуської міської ради</w:t>
      </w:r>
    </w:p>
    <w:p w:rsidR="001E611F" w:rsidRPr="00446D4A" w:rsidRDefault="001E611F" w:rsidP="001E611F">
      <w:pPr>
        <w:tabs>
          <w:tab w:val="num" w:pos="426"/>
          <w:tab w:val="num" w:pos="851"/>
        </w:tabs>
        <w:ind w:left="5670"/>
        <w:rPr>
          <w:i/>
        </w:rPr>
      </w:pPr>
    </w:p>
    <w:p w:rsidR="001E611F" w:rsidRPr="00446D4A" w:rsidRDefault="001E611F" w:rsidP="001E611F">
      <w:pPr>
        <w:pStyle w:val="a6"/>
        <w:autoSpaceDN w:val="0"/>
        <w:ind w:left="0"/>
        <w:jc w:val="both"/>
        <w:rPr>
          <w:b/>
        </w:rPr>
      </w:pPr>
      <w:r w:rsidRPr="00446D4A">
        <w:rPr>
          <w:b/>
        </w:rPr>
        <w:t>Кількісні та якісні показники ефективності реалізації:</w:t>
      </w:r>
    </w:p>
    <w:tbl>
      <w:tblPr>
        <w:tblW w:w="9640" w:type="dxa"/>
        <w:tblInd w:w="108" w:type="dxa"/>
        <w:tblLayout w:type="fixed"/>
        <w:tblLook w:val="0000"/>
      </w:tblPr>
      <w:tblGrid>
        <w:gridCol w:w="4820"/>
        <w:gridCol w:w="1276"/>
        <w:gridCol w:w="1417"/>
        <w:gridCol w:w="1134"/>
        <w:gridCol w:w="993"/>
      </w:tblGrid>
      <w:tr w:rsidR="00446D4A" w:rsidRPr="00446D4A" w:rsidTr="00E10AF0">
        <w:trPr>
          <w:trHeight w:val="570"/>
        </w:trPr>
        <w:tc>
          <w:tcPr>
            <w:tcW w:w="4820" w:type="dxa"/>
            <w:tcBorders>
              <w:top w:val="single" w:sz="4" w:space="0" w:color="000000"/>
              <w:left w:val="single" w:sz="4" w:space="0" w:color="000000"/>
              <w:bottom w:val="single" w:sz="4" w:space="0" w:color="000000"/>
              <w:right w:val="single" w:sz="4" w:space="0" w:color="000000"/>
            </w:tcBorders>
            <w:noWrap/>
            <w:vAlign w:val="bottom"/>
          </w:tcPr>
          <w:p w:rsidR="001E611F" w:rsidRPr="00446D4A" w:rsidRDefault="001E611F" w:rsidP="00E10AF0">
            <w:pPr>
              <w:jc w:val="both"/>
            </w:pPr>
            <w:r w:rsidRPr="00446D4A">
              <w:t> </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2018 рік факт</w:t>
            </w:r>
          </w:p>
        </w:tc>
        <w:tc>
          <w:tcPr>
            <w:tcW w:w="1417" w:type="dxa"/>
            <w:tcBorders>
              <w:top w:val="single" w:sz="4" w:space="0" w:color="auto"/>
              <w:left w:val="nil"/>
              <w:bottom w:val="single" w:sz="4" w:space="0" w:color="auto"/>
              <w:right w:val="single" w:sz="4" w:space="0" w:color="auto"/>
            </w:tcBorders>
            <w:vAlign w:val="center"/>
          </w:tcPr>
          <w:p w:rsidR="001E611F" w:rsidRPr="00446D4A" w:rsidRDefault="001E611F" w:rsidP="00E10AF0">
            <w:pPr>
              <w:jc w:val="center"/>
            </w:pPr>
            <w:r w:rsidRPr="00446D4A">
              <w:t>2019 рік очікуване</w:t>
            </w:r>
          </w:p>
          <w:p w:rsidR="001E611F" w:rsidRPr="00446D4A" w:rsidRDefault="001E611F" w:rsidP="00E10AF0">
            <w:pPr>
              <w:jc w:val="center"/>
            </w:pPr>
            <w:r w:rsidRPr="00446D4A">
              <w:t>викон.</w:t>
            </w:r>
          </w:p>
        </w:tc>
        <w:tc>
          <w:tcPr>
            <w:tcW w:w="1134" w:type="dxa"/>
            <w:tcBorders>
              <w:top w:val="single" w:sz="4" w:space="0" w:color="000000"/>
              <w:left w:val="nil"/>
              <w:bottom w:val="single" w:sz="4" w:space="0" w:color="000000"/>
              <w:right w:val="single" w:sz="4" w:space="0" w:color="000000"/>
            </w:tcBorders>
            <w:vAlign w:val="center"/>
          </w:tcPr>
          <w:p w:rsidR="001E611F" w:rsidRPr="00446D4A" w:rsidRDefault="001E611F" w:rsidP="00E10AF0">
            <w:pPr>
              <w:jc w:val="center"/>
            </w:pPr>
            <w:r w:rsidRPr="00446D4A">
              <w:t>2020 рік прогноз</w:t>
            </w:r>
          </w:p>
        </w:tc>
        <w:tc>
          <w:tcPr>
            <w:tcW w:w="993" w:type="dxa"/>
            <w:tcBorders>
              <w:top w:val="single" w:sz="4" w:space="0" w:color="000000"/>
              <w:left w:val="nil"/>
              <w:bottom w:val="single" w:sz="4" w:space="0" w:color="000000"/>
              <w:right w:val="single" w:sz="4" w:space="0" w:color="000000"/>
            </w:tcBorders>
          </w:tcPr>
          <w:p w:rsidR="001E611F" w:rsidRPr="00446D4A" w:rsidRDefault="001E611F" w:rsidP="00E10AF0">
            <w:pPr>
              <w:jc w:val="center"/>
              <w:rPr>
                <w:bCs/>
              </w:rPr>
            </w:pPr>
            <w:r w:rsidRPr="00446D4A">
              <w:rPr>
                <w:bCs/>
              </w:rPr>
              <w:t>2020 р.</w:t>
            </w:r>
          </w:p>
          <w:p w:rsidR="001E611F" w:rsidRPr="00446D4A" w:rsidRDefault="001E611F" w:rsidP="00E10AF0">
            <w:pPr>
              <w:jc w:val="center"/>
            </w:pPr>
            <w:r w:rsidRPr="00446D4A">
              <w:rPr>
                <w:bCs/>
              </w:rPr>
              <w:t>в % до 2019 р.</w:t>
            </w:r>
          </w:p>
        </w:tc>
      </w:tr>
      <w:tr w:rsidR="00446D4A" w:rsidRPr="00446D4A" w:rsidTr="00E10AF0">
        <w:trPr>
          <w:trHeight w:val="285"/>
        </w:trPr>
        <w:tc>
          <w:tcPr>
            <w:tcW w:w="9640" w:type="dxa"/>
            <w:gridSpan w:val="5"/>
            <w:tcBorders>
              <w:top w:val="nil"/>
              <w:left w:val="single" w:sz="4" w:space="0" w:color="000000"/>
              <w:bottom w:val="single" w:sz="4" w:space="0" w:color="000000"/>
              <w:right w:val="single" w:sz="4" w:space="0" w:color="auto"/>
            </w:tcBorders>
            <w:noWrap/>
            <w:vAlign w:val="center"/>
          </w:tcPr>
          <w:p w:rsidR="001E611F" w:rsidRPr="00446D4A" w:rsidRDefault="001E611F" w:rsidP="00E10AF0">
            <w:pPr>
              <w:jc w:val="center"/>
            </w:pPr>
            <w:r w:rsidRPr="00446D4A">
              <w:t>Розвиток транспорту</w:t>
            </w:r>
          </w:p>
        </w:tc>
      </w:tr>
      <w:tr w:rsidR="00446D4A" w:rsidRPr="00446D4A" w:rsidTr="00E10AF0">
        <w:trPr>
          <w:trHeight w:val="285"/>
        </w:trPr>
        <w:tc>
          <w:tcPr>
            <w:tcW w:w="4820" w:type="dxa"/>
            <w:tcBorders>
              <w:top w:val="nil"/>
              <w:left w:val="single" w:sz="4" w:space="0" w:color="000000"/>
              <w:bottom w:val="single" w:sz="4" w:space="0" w:color="auto"/>
              <w:right w:val="nil"/>
            </w:tcBorders>
            <w:noWrap/>
            <w:vAlign w:val="center"/>
          </w:tcPr>
          <w:p w:rsidR="001E611F" w:rsidRPr="00446D4A" w:rsidRDefault="001E611F" w:rsidP="00E10AF0">
            <w:pPr>
              <w:jc w:val="both"/>
            </w:pPr>
            <w:r w:rsidRPr="00446D4A">
              <w:t>1. Довжина автомобільних шляхів, км</w:t>
            </w:r>
          </w:p>
        </w:tc>
        <w:tc>
          <w:tcPr>
            <w:tcW w:w="1276" w:type="dxa"/>
            <w:tcBorders>
              <w:top w:val="nil"/>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230,0</w:t>
            </w:r>
          </w:p>
        </w:tc>
        <w:tc>
          <w:tcPr>
            <w:tcW w:w="1417" w:type="dxa"/>
            <w:tcBorders>
              <w:top w:val="nil"/>
              <w:left w:val="nil"/>
              <w:bottom w:val="single" w:sz="4" w:space="0" w:color="auto"/>
              <w:right w:val="single" w:sz="4" w:space="0" w:color="auto"/>
            </w:tcBorders>
            <w:noWrap/>
            <w:vAlign w:val="center"/>
          </w:tcPr>
          <w:p w:rsidR="001E611F" w:rsidRPr="00446D4A" w:rsidRDefault="001E611F" w:rsidP="00E10AF0">
            <w:pPr>
              <w:jc w:val="center"/>
            </w:pPr>
            <w:r w:rsidRPr="00446D4A">
              <w:t>230,0</w:t>
            </w:r>
          </w:p>
        </w:tc>
        <w:tc>
          <w:tcPr>
            <w:tcW w:w="1134" w:type="dxa"/>
            <w:tcBorders>
              <w:top w:val="nil"/>
              <w:left w:val="nil"/>
              <w:bottom w:val="single" w:sz="4" w:space="0" w:color="auto"/>
              <w:right w:val="single" w:sz="4" w:space="0" w:color="000000"/>
            </w:tcBorders>
            <w:vAlign w:val="center"/>
          </w:tcPr>
          <w:p w:rsidR="001E611F" w:rsidRPr="00446D4A" w:rsidRDefault="001E611F" w:rsidP="00E10AF0">
            <w:pPr>
              <w:jc w:val="center"/>
            </w:pPr>
            <w:r w:rsidRPr="00446D4A">
              <w:t>230,0</w:t>
            </w:r>
          </w:p>
        </w:tc>
        <w:tc>
          <w:tcPr>
            <w:tcW w:w="993" w:type="dxa"/>
            <w:tcBorders>
              <w:top w:val="nil"/>
              <w:left w:val="nil"/>
              <w:bottom w:val="single" w:sz="4" w:space="0" w:color="auto"/>
              <w:right w:val="single" w:sz="4" w:space="0" w:color="000000"/>
            </w:tcBorders>
            <w:vAlign w:val="center"/>
          </w:tcPr>
          <w:p w:rsidR="001E611F" w:rsidRPr="00446D4A" w:rsidRDefault="001E611F" w:rsidP="00E10AF0">
            <w:pPr>
              <w:jc w:val="center"/>
            </w:pPr>
            <w:r w:rsidRPr="00446D4A">
              <w:t>100,0</w:t>
            </w:r>
          </w:p>
        </w:tc>
      </w:tr>
      <w:tr w:rsidR="00446D4A" w:rsidRPr="00446D4A" w:rsidTr="00E10AF0">
        <w:trPr>
          <w:trHeight w:val="285"/>
        </w:trPr>
        <w:tc>
          <w:tcPr>
            <w:tcW w:w="4820" w:type="dxa"/>
            <w:tcBorders>
              <w:top w:val="single" w:sz="4" w:space="0" w:color="auto"/>
              <w:left w:val="single" w:sz="4" w:space="0" w:color="auto"/>
              <w:bottom w:val="single" w:sz="4" w:space="0" w:color="auto"/>
              <w:right w:val="single" w:sz="4" w:space="0" w:color="auto"/>
            </w:tcBorders>
            <w:noWrap/>
            <w:vAlign w:val="center"/>
          </w:tcPr>
          <w:p w:rsidR="001E611F" w:rsidRPr="00446D4A" w:rsidRDefault="001E611F" w:rsidP="00E10AF0">
            <w:pPr>
              <w:jc w:val="both"/>
            </w:pPr>
            <w:r w:rsidRPr="00446D4A">
              <w:t>2. Загальна кількість автобусних маршрутів, одиниць</w:t>
            </w:r>
          </w:p>
        </w:tc>
        <w:tc>
          <w:tcPr>
            <w:tcW w:w="1276" w:type="dxa"/>
            <w:tcBorders>
              <w:top w:val="single" w:sz="4" w:space="0" w:color="auto"/>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16</w:t>
            </w:r>
          </w:p>
        </w:tc>
        <w:tc>
          <w:tcPr>
            <w:tcW w:w="1417" w:type="dxa"/>
            <w:tcBorders>
              <w:top w:val="single" w:sz="4" w:space="0" w:color="auto"/>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18</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18</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trHeight w:val="285"/>
        </w:trPr>
        <w:tc>
          <w:tcPr>
            <w:tcW w:w="4820" w:type="dxa"/>
            <w:tcBorders>
              <w:top w:val="single" w:sz="4" w:space="0" w:color="auto"/>
              <w:left w:val="single" w:sz="4" w:space="0" w:color="000000"/>
              <w:bottom w:val="single" w:sz="4" w:space="0" w:color="000000"/>
              <w:right w:val="nil"/>
            </w:tcBorders>
            <w:noWrap/>
            <w:vAlign w:val="center"/>
          </w:tcPr>
          <w:p w:rsidR="001E611F" w:rsidRPr="00446D4A" w:rsidRDefault="001E611F" w:rsidP="00E10AF0">
            <w:pPr>
              <w:jc w:val="both"/>
            </w:pPr>
            <w:r w:rsidRPr="00446D4A">
              <w:t>3. Загальна протяжність автобусних  маршрутів, км</w:t>
            </w:r>
          </w:p>
        </w:tc>
        <w:tc>
          <w:tcPr>
            <w:tcW w:w="1276" w:type="dxa"/>
            <w:tcBorders>
              <w:top w:val="single" w:sz="4" w:space="0" w:color="auto"/>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142,9</w:t>
            </w:r>
          </w:p>
        </w:tc>
        <w:tc>
          <w:tcPr>
            <w:tcW w:w="1417" w:type="dxa"/>
            <w:tcBorders>
              <w:top w:val="single" w:sz="4" w:space="0" w:color="auto"/>
              <w:left w:val="nil"/>
              <w:bottom w:val="single" w:sz="4" w:space="0" w:color="auto"/>
              <w:right w:val="single" w:sz="4" w:space="0" w:color="auto"/>
            </w:tcBorders>
            <w:noWrap/>
            <w:vAlign w:val="center"/>
          </w:tcPr>
          <w:p w:rsidR="001E611F" w:rsidRPr="00446D4A" w:rsidRDefault="001E611F" w:rsidP="00E10AF0">
            <w:pPr>
              <w:jc w:val="center"/>
            </w:pPr>
            <w:r w:rsidRPr="00446D4A">
              <w:t>141,9</w:t>
            </w:r>
          </w:p>
        </w:tc>
        <w:tc>
          <w:tcPr>
            <w:tcW w:w="1134" w:type="dxa"/>
            <w:tcBorders>
              <w:top w:val="single" w:sz="4" w:space="0" w:color="auto"/>
              <w:left w:val="nil"/>
              <w:bottom w:val="single" w:sz="4" w:space="0" w:color="000000"/>
              <w:right w:val="single" w:sz="4" w:space="0" w:color="000000"/>
            </w:tcBorders>
            <w:vAlign w:val="center"/>
          </w:tcPr>
          <w:p w:rsidR="001E611F" w:rsidRPr="00446D4A" w:rsidRDefault="001E611F" w:rsidP="00E10AF0">
            <w:pPr>
              <w:jc w:val="center"/>
            </w:pPr>
            <w:r w:rsidRPr="00446D4A">
              <w:t>141,9</w:t>
            </w:r>
          </w:p>
        </w:tc>
        <w:tc>
          <w:tcPr>
            <w:tcW w:w="993" w:type="dxa"/>
            <w:tcBorders>
              <w:top w:val="single" w:sz="4" w:space="0" w:color="auto"/>
              <w:left w:val="nil"/>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rPr>
          <w:trHeight w:val="285"/>
        </w:trPr>
        <w:tc>
          <w:tcPr>
            <w:tcW w:w="4820" w:type="dxa"/>
            <w:tcBorders>
              <w:top w:val="nil"/>
              <w:left w:val="single" w:sz="4" w:space="0" w:color="000000"/>
              <w:bottom w:val="single" w:sz="4" w:space="0" w:color="000000"/>
              <w:right w:val="nil"/>
            </w:tcBorders>
            <w:noWrap/>
            <w:vAlign w:val="center"/>
          </w:tcPr>
          <w:p w:rsidR="001E611F" w:rsidRPr="00446D4A" w:rsidRDefault="001E611F" w:rsidP="00E10AF0">
            <w:pPr>
              <w:jc w:val="both"/>
            </w:pPr>
            <w:r w:rsidRPr="00446D4A">
              <w:t>4. Загальна кількість автомашин на маршрутах, одиниць</w:t>
            </w:r>
          </w:p>
        </w:tc>
        <w:tc>
          <w:tcPr>
            <w:tcW w:w="1276" w:type="dxa"/>
            <w:tcBorders>
              <w:top w:val="nil"/>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43</w:t>
            </w:r>
          </w:p>
        </w:tc>
        <w:tc>
          <w:tcPr>
            <w:tcW w:w="1417" w:type="dxa"/>
            <w:tcBorders>
              <w:top w:val="nil"/>
              <w:left w:val="nil"/>
              <w:bottom w:val="single" w:sz="4" w:space="0" w:color="auto"/>
              <w:right w:val="single" w:sz="4" w:space="0" w:color="auto"/>
            </w:tcBorders>
            <w:noWrap/>
            <w:vAlign w:val="center"/>
          </w:tcPr>
          <w:p w:rsidR="001E611F" w:rsidRPr="00446D4A" w:rsidRDefault="001E611F" w:rsidP="00E10AF0">
            <w:pPr>
              <w:jc w:val="center"/>
            </w:pPr>
            <w:r w:rsidRPr="00446D4A">
              <w:t>36</w:t>
            </w:r>
          </w:p>
        </w:tc>
        <w:tc>
          <w:tcPr>
            <w:tcW w:w="1134" w:type="dxa"/>
            <w:tcBorders>
              <w:top w:val="nil"/>
              <w:left w:val="nil"/>
              <w:bottom w:val="single" w:sz="4" w:space="0" w:color="000000"/>
              <w:right w:val="single" w:sz="4" w:space="0" w:color="000000"/>
            </w:tcBorders>
            <w:vAlign w:val="center"/>
          </w:tcPr>
          <w:p w:rsidR="001E611F" w:rsidRPr="00446D4A" w:rsidRDefault="001E611F" w:rsidP="00E10AF0">
            <w:pPr>
              <w:jc w:val="center"/>
            </w:pPr>
            <w:r w:rsidRPr="00446D4A">
              <w:t>36</w:t>
            </w:r>
          </w:p>
        </w:tc>
        <w:tc>
          <w:tcPr>
            <w:tcW w:w="993" w:type="dxa"/>
            <w:tcBorders>
              <w:top w:val="nil"/>
              <w:left w:val="nil"/>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rPr>
          <w:trHeight w:val="285"/>
        </w:trPr>
        <w:tc>
          <w:tcPr>
            <w:tcW w:w="4820" w:type="dxa"/>
            <w:tcBorders>
              <w:top w:val="nil"/>
              <w:left w:val="single" w:sz="4" w:space="0" w:color="000000"/>
              <w:bottom w:val="single" w:sz="4" w:space="0" w:color="auto"/>
              <w:right w:val="nil"/>
            </w:tcBorders>
            <w:noWrap/>
            <w:vAlign w:val="center"/>
          </w:tcPr>
          <w:p w:rsidR="001E611F" w:rsidRPr="00446D4A" w:rsidRDefault="001E611F" w:rsidP="00E10AF0">
            <w:pPr>
              <w:jc w:val="both"/>
            </w:pPr>
            <w:r w:rsidRPr="00446D4A">
              <w:t>5. Перевезення вантажів автомобільним транспортом, тис. тонн</w:t>
            </w:r>
          </w:p>
        </w:tc>
        <w:tc>
          <w:tcPr>
            <w:tcW w:w="1276" w:type="dxa"/>
            <w:tcBorders>
              <w:top w:val="nil"/>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637,5</w:t>
            </w:r>
          </w:p>
        </w:tc>
        <w:tc>
          <w:tcPr>
            <w:tcW w:w="1417" w:type="dxa"/>
            <w:tcBorders>
              <w:top w:val="nil"/>
              <w:left w:val="nil"/>
              <w:bottom w:val="single" w:sz="4" w:space="0" w:color="auto"/>
              <w:right w:val="single" w:sz="4" w:space="0" w:color="auto"/>
            </w:tcBorders>
            <w:noWrap/>
            <w:vAlign w:val="center"/>
          </w:tcPr>
          <w:p w:rsidR="001E611F" w:rsidRPr="00446D4A" w:rsidRDefault="001E611F" w:rsidP="00E10AF0">
            <w:pPr>
              <w:jc w:val="center"/>
            </w:pPr>
            <w:r w:rsidRPr="00446D4A">
              <w:t>684,6</w:t>
            </w:r>
          </w:p>
        </w:tc>
        <w:tc>
          <w:tcPr>
            <w:tcW w:w="1134" w:type="dxa"/>
            <w:tcBorders>
              <w:top w:val="nil"/>
              <w:left w:val="nil"/>
              <w:bottom w:val="single" w:sz="4" w:space="0" w:color="auto"/>
              <w:right w:val="single" w:sz="4" w:space="0" w:color="000000"/>
            </w:tcBorders>
            <w:vAlign w:val="center"/>
          </w:tcPr>
          <w:p w:rsidR="001E611F" w:rsidRPr="00446D4A" w:rsidRDefault="001E611F" w:rsidP="00E10AF0">
            <w:pPr>
              <w:jc w:val="center"/>
            </w:pPr>
            <w:r w:rsidRPr="00446D4A">
              <w:t>705,1</w:t>
            </w:r>
          </w:p>
        </w:tc>
        <w:tc>
          <w:tcPr>
            <w:tcW w:w="993" w:type="dxa"/>
            <w:tcBorders>
              <w:top w:val="nil"/>
              <w:left w:val="nil"/>
              <w:bottom w:val="single" w:sz="4" w:space="0" w:color="auto"/>
              <w:right w:val="single" w:sz="4" w:space="0" w:color="000000"/>
            </w:tcBorders>
            <w:vAlign w:val="center"/>
          </w:tcPr>
          <w:p w:rsidR="001E611F" w:rsidRPr="00446D4A" w:rsidRDefault="001E611F" w:rsidP="00E10AF0">
            <w:pPr>
              <w:jc w:val="center"/>
            </w:pPr>
            <w:r w:rsidRPr="00446D4A">
              <w:t>103,0</w:t>
            </w:r>
          </w:p>
        </w:tc>
      </w:tr>
      <w:tr w:rsidR="00446D4A" w:rsidRPr="00446D4A" w:rsidTr="00E10AF0">
        <w:trPr>
          <w:trHeight w:val="570"/>
        </w:trPr>
        <w:tc>
          <w:tcPr>
            <w:tcW w:w="4820" w:type="dxa"/>
            <w:tcBorders>
              <w:top w:val="single" w:sz="4" w:space="0" w:color="auto"/>
              <w:left w:val="single" w:sz="4" w:space="0" w:color="auto"/>
              <w:bottom w:val="single" w:sz="4" w:space="0" w:color="auto"/>
              <w:right w:val="single" w:sz="4" w:space="0" w:color="auto"/>
            </w:tcBorders>
            <w:vAlign w:val="bottom"/>
          </w:tcPr>
          <w:p w:rsidR="001E611F" w:rsidRPr="00446D4A" w:rsidRDefault="001E611F" w:rsidP="00E10AF0">
            <w:pPr>
              <w:jc w:val="both"/>
            </w:pPr>
            <w:r w:rsidRPr="00446D4A">
              <w:t>6. Перевезення пасажирів у міському сполученні, млн. чол.</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611F" w:rsidRPr="00446D4A" w:rsidRDefault="001E611F" w:rsidP="00E10AF0">
            <w:pPr>
              <w:jc w:val="center"/>
            </w:pPr>
            <w:r w:rsidRPr="00446D4A">
              <w:t>6,1</w:t>
            </w:r>
          </w:p>
        </w:tc>
        <w:tc>
          <w:tcPr>
            <w:tcW w:w="1417" w:type="dxa"/>
            <w:tcBorders>
              <w:top w:val="single" w:sz="4" w:space="0" w:color="auto"/>
              <w:left w:val="single" w:sz="4" w:space="0" w:color="auto"/>
              <w:bottom w:val="single" w:sz="4" w:space="0" w:color="auto"/>
              <w:right w:val="single" w:sz="4" w:space="0" w:color="auto"/>
            </w:tcBorders>
            <w:noWrap/>
            <w:vAlign w:val="center"/>
          </w:tcPr>
          <w:p w:rsidR="001E611F" w:rsidRPr="00446D4A" w:rsidRDefault="001E611F" w:rsidP="00E10AF0">
            <w:pPr>
              <w:jc w:val="center"/>
            </w:pPr>
            <w:r w:rsidRPr="00446D4A">
              <w:t>6,1</w:t>
            </w:r>
          </w:p>
        </w:tc>
        <w:tc>
          <w:tcPr>
            <w:tcW w:w="1134" w:type="dxa"/>
            <w:tcBorders>
              <w:top w:val="single" w:sz="4" w:space="0" w:color="auto"/>
              <w:left w:val="single" w:sz="4" w:space="0" w:color="auto"/>
              <w:bottom w:val="single" w:sz="4" w:space="0" w:color="auto"/>
              <w:right w:val="single" w:sz="4" w:space="0" w:color="auto"/>
            </w:tcBorders>
            <w:shd w:val="clear" w:color="00FF00" w:fill="FFFFFF"/>
            <w:vAlign w:val="center"/>
          </w:tcPr>
          <w:p w:rsidR="001E611F" w:rsidRPr="00446D4A" w:rsidRDefault="001E611F" w:rsidP="00E10AF0">
            <w:pPr>
              <w:jc w:val="center"/>
            </w:pPr>
            <w:r w:rsidRPr="00446D4A">
              <w:t>6,2</w:t>
            </w:r>
          </w:p>
        </w:tc>
        <w:tc>
          <w:tcPr>
            <w:tcW w:w="993" w:type="dxa"/>
            <w:tcBorders>
              <w:top w:val="single" w:sz="4" w:space="0" w:color="auto"/>
              <w:left w:val="single" w:sz="4" w:space="0" w:color="auto"/>
              <w:bottom w:val="single" w:sz="4" w:space="0" w:color="auto"/>
              <w:right w:val="single" w:sz="4" w:space="0" w:color="auto"/>
            </w:tcBorders>
            <w:shd w:val="clear" w:color="00FF00" w:fill="FFFFFF"/>
            <w:vAlign w:val="center"/>
          </w:tcPr>
          <w:p w:rsidR="001E611F" w:rsidRPr="00446D4A" w:rsidRDefault="001E611F" w:rsidP="00E10AF0">
            <w:pPr>
              <w:jc w:val="center"/>
            </w:pPr>
            <w:r w:rsidRPr="00446D4A">
              <w:t>102,0</w:t>
            </w:r>
          </w:p>
        </w:tc>
      </w:tr>
      <w:tr w:rsidR="00446D4A" w:rsidRPr="00446D4A" w:rsidTr="00E10AF0">
        <w:trPr>
          <w:trHeight w:val="167"/>
        </w:trPr>
        <w:tc>
          <w:tcPr>
            <w:tcW w:w="9640" w:type="dxa"/>
            <w:gridSpan w:val="5"/>
            <w:tcBorders>
              <w:top w:val="single" w:sz="4" w:space="0" w:color="auto"/>
              <w:left w:val="single" w:sz="4" w:space="0" w:color="000000"/>
              <w:bottom w:val="single" w:sz="4" w:space="0" w:color="000000"/>
              <w:right w:val="single" w:sz="4" w:space="0" w:color="000000"/>
            </w:tcBorders>
            <w:vAlign w:val="bottom"/>
          </w:tcPr>
          <w:p w:rsidR="001E611F" w:rsidRPr="00446D4A" w:rsidRDefault="001E611F" w:rsidP="00E10AF0">
            <w:pPr>
              <w:jc w:val="center"/>
            </w:pPr>
            <w:r w:rsidRPr="00446D4A">
              <w:t>Розвиток зв’язку</w:t>
            </w:r>
          </w:p>
        </w:tc>
      </w:tr>
      <w:tr w:rsidR="001E611F" w:rsidRPr="00446D4A" w:rsidTr="00E10AF0">
        <w:trPr>
          <w:trHeight w:val="307"/>
        </w:trPr>
        <w:tc>
          <w:tcPr>
            <w:tcW w:w="4820" w:type="dxa"/>
            <w:tcBorders>
              <w:top w:val="nil"/>
              <w:left w:val="single" w:sz="4" w:space="0" w:color="000000"/>
              <w:bottom w:val="single" w:sz="4" w:space="0" w:color="000000"/>
              <w:right w:val="single" w:sz="4" w:space="0" w:color="000000"/>
            </w:tcBorders>
            <w:noWrap/>
            <w:vAlign w:val="bottom"/>
          </w:tcPr>
          <w:p w:rsidR="001E611F" w:rsidRPr="00446D4A" w:rsidRDefault="001E611F" w:rsidP="00E10AF0">
            <w:pPr>
              <w:jc w:val="both"/>
            </w:pPr>
            <w:r w:rsidRPr="00446D4A">
              <w:t>1. Число поштових відділень, шт.</w:t>
            </w:r>
          </w:p>
        </w:tc>
        <w:tc>
          <w:tcPr>
            <w:tcW w:w="1276" w:type="dxa"/>
            <w:tcBorders>
              <w:top w:val="nil"/>
              <w:left w:val="single" w:sz="4" w:space="0" w:color="auto"/>
              <w:bottom w:val="single" w:sz="4" w:space="0" w:color="auto"/>
              <w:right w:val="single" w:sz="4" w:space="0" w:color="auto"/>
            </w:tcBorders>
            <w:noWrap/>
            <w:vAlign w:val="bottom"/>
          </w:tcPr>
          <w:p w:rsidR="001E611F" w:rsidRPr="00446D4A" w:rsidRDefault="001E611F" w:rsidP="00E10AF0">
            <w:pPr>
              <w:jc w:val="center"/>
            </w:pPr>
            <w:r w:rsidRPr="00446D4A">
              <w:t>7</w:t>
            </w:r>
          </w:p>
        </w:tc>
        <w:tc>
          <w:tcPr>
            <w:tcW w:w="1417" w:type="dxa"/>
            <w:tcBorders>
              <w:top w:val="nil"/>
              <w:left w:val="nil"/>
              <w:bottom w:val="single" w:sz="4" w:space="0" w:color="auto"/>
              <w:right w:val="single" w:sz="4" w:space="0" w:color="auto"/>
            </w:tcBorders>
            <w:noWrap/>
            <w:vAlign w:val="bottom"/>
          </w:tcPr>
          <w:p w:rsidR="001E611F" w:rsidRPr="00446D4A" w:rsidRDefault="001E611F" w:rsidP="00E10AF0">
            <w:pPr>
              <w:jc w:val="center"/>
            </w:pPr>
            <w:r w:rsidRPr="00446D4A">
              <w:t>8</w:t>
            </w:r>
          </w:p>
        </w:tc>
        <w:tc>
          <w:tcPr>
            <w:tcW w:w="1134" w:type="dxa"/>
            <w:tcBorders>
              <w:top w:val="nil"/>
              <w:left w:val="nil"/>
              <w:bottom w:val="single" w:sz="4" w:space="0" w:color="000000"/>
              <w:right w:val="single" w:sz="4" w:space="0" w:color="000000"/>
            </w:tcBorders>
            <w:noWrap/>
            <w:vAlign w:val="bottom"/>
          </w:tcPr>
          <w:p w:rsidR="001E611F" w:rsidRPr="00446D4A" w:rsidRDefault="001E611F" w:rsidP="00E10AF0">
            <w:pPr>
              <w:jc w:val="center"/>
            </w:pPr>
            <w:r w:rsidRPr="00446D4A">
              <w:t>8</w:t>
            </w:r>
          </w:p>
        </w:tc>
        <w:tc>
          <w:tcPr>
            <w:tcW w:w="993" w:type="dxa"/>
            <w:tcBorders>
              <w:top w:val="nil"/>
              <w:left w:val="nil"/>
              <w:bottom w:val="single" w:sz="4" w:space="0" w:color="000000"/>
              <w:right w:val="single" w:sz="4" w:space="0" w:color="000000"/>
            </w:tcBorders>
            <w:vAlign w:val="bottom"/>
          </w:tcPr>
          <w:p w:rsidR="001E611F" w:rsidRPr="00446D4A" w:rsidRDefault="001E611F" w:rsidP="00E10AF0">
            <w:pPr>
              <w:jc w:val="center"/>
            </w:pPr>
            <w:r w:rsidRPr="00446D4A">
              <w:t>100,0</w:t>
            </w:r>
          </w:p>
        </w:tc>
      </w:tr>
    </w:tbl>
    <w:p w:rsidR="001E611F" w:rsidRPr="00446D4A" w:rsidRDefault="001E611F" w:rsidP="001E611F">
      <w:pPr>
        <w:jc w:val="both"/>
        <w:rPr>
          <w:b/>
          <w:lang w:eastAsia="uk-UA"/>
        </w:rPr>
      </w:pPr>
    </w:p>
    <w:p w:rsidR="001E611F" w:rsidRPr="00446D4A" w:rsidRDefault="001E611F" w:rsidP="001E611F">
      <w:pPr>
        <w:jc w:val="both"/>
        <w:rPr>
          <w:b/>
          <w:lang w:eastAsia="uk-UA"/>
        </w:rPr>
      </w:pPr>
      <w:r w:rsidRPr="00446D4A">
        <w:rPr>
          <w:b/>
          <w:lang w:eastAsia="uk-UA"/>
        </w:rPr>
        <w:t>Очікувані результати у 2020 році:</w:t>
      </w:r>
    </w:p>
    <w:p w:rsidR="001E611F" w:rsidRPr="00446D4A" w:rsidRDefault="001E611F" w:rsidP="001E611F">
      <w:pPr>
        <w:numPr>
          <w:ilvl w:val="0"/>
          <w:numId w:val="26"/>
        </w:numPr>
        <w:tabs>
          <w:tab w:val="clear" w:pos="720"/>
          <w:tab w:val="left" w:pos="-360"/>
          <w:tab w:val="num" w:pos="0"/>
        </w:tabs>
        <w:ind w:left="0" w:firstLine="567"/>
        <w:jc w:val="both"/>
      </w:pPr>
      <w:r w:rsidRPr="00446D4A">
        <w:t>оновлення рухомого складу пасажирського  автотранспорту;</w:t>
      </w:r>
    </w:p>
    <w:p w:rsidR="001E611F" w:rsidRPr="00446D4A" w:rsidRDefault="001E611F" w:rsidP="001E611F">
      <w:pPr>
        <w:numPr>
          <w:ilvl w:val="0"/>
          <w:numId w:val="26"/>
        </w:numPr>
        <w:tabs>
          <w:tab w:val="clear" w:pos="720"/>
          <w:tab w:val="left" w:pos="-360"/>
          <w:tab w:val="num" w:pos="0"/>
        </w:tabs>
        <w:ind w:left="0" w:firstLine="567"/>
        <w:jc w:val="both"/>
      </w:pPr>
      <w:r w:rsidRPr="00446D4A">
        <w:t>покращення якості надання послуг автотранспортом загального користування;</w:t>
      </w:r>
    </w:p>
    <w:p w:rsidR="001E611F" w:rsidRPr="00446D4A" w:rsidRDefault="001E611F" w:rsidP="001E611F">
      <w:pPr>
        <w:numPr>
          <w:ilvl w:val="0"/>
          <w:numId w:val="26"/>
        </w:numPr>
        <w:tabs>
          <w:tab w:val="clear" w:pos="720"/>
          <w:tab w:val="left" w:pos="-360"/>
          <w:tab w:val="num" w:pos="0"/>
        </w:tabs>
        <w:ind w:left="0" w:firstLine="567"/>
        <w:jc w:val="both"/>
      </w:pPr>
      <w:r w:rsidRPr="00446D4A">
        <w:t>створення умов для зручного та безпечного руху;</w:t>
      </w:r>
    </w:p>
    <w:p w:rsidR="001E611F" w:rsidRPr="00446D4A" w:rsidRDefault="001E611F" w:rsidP="001E611F">
      <w:pPr>
        <w:pStyle w:val="a6"/>
        <w:numPr>
          <w:ilvl w:val="0"/>
          <w:numId w:val="26"/>
        </w:numPr>
        <w:tabs>
          <w:tab w:val="left" w:pos="-360"/>
        </w:tabs>
        <w:ind w:left="567" w:firstLine="0"/>
        <w:jc w:val="both"/>
      </w:pPr>
      <w:r w:rsidRPr="00446D4A">
        <w:t>автоматизація процесу оплати за проїзд у громадському транспорті;</w:t>
      </w:r>
    </w:p>
    <w:p w:rsidR="001E611F" w:rsidRPr="00446D4A" w:rsidRDefault="001E611F" w:rsidP="001E611F">
      <w:pPr>
        <w:numPr>
          <w:ilvl w:val="0"/>
          <w:numId w:val="26"/>
        </w:numPr>
        <w:tabs>
          <w:tab w:val="clear" w:pos="720"/>
          <w:tab w:val="left" w:pos="-360"/>
          <w:tab w:val="num" w:pos="0"/>
        </w:tabs>
        <w:ind w:left="0" w:firstLine="567"/>
        <w:jc w:val="both"/>
      </w:pPr>
      <w:r w:rsidRPr="00446D4A">
        <w:t>підвищення якості надання послуг поштового зв’язку</w:t>
      </w:r>
    </w:p>
    <w:p w:rsidR="001E611F" w:rsidRPr="00446D4A" w:rsidRDefault="001E611F" w:rsidP="001E611F">
      <w:pPr>
        <w:keepNext/>
        <w:rPr>
          <w:b/>
          <w:i/>
          <w:sz w:val="28"/>
          <w:szCs w:val="28"/>
        </w:rPr>
      </w:pPr>
    </w:p>
    <w:p w:rsidR="001E611F" w:rsidRPr="00446D4A" w:rsidRDefault="001E611F" w:rsidP="001E611F">
      <w:pPr>
        <w:keepNext/>
        <w:jc w:val="center"/>
        <w:rPr>
          <w:b/>
          <w:i/>
          <w:sz w:val="28"/>
          <w:szCs w:val="28"/>
        </w:rPr>
      </w:pPr>
      <w:r w:rsidRPr="00446D4A">
        <w:rPr>
          <w:b/>
          <w:i/>
          <w:sz w:val="28"/>
          <w:szCs w:val="28"/>
        </w:rPr>
        <w:t>2.6.  Житлово-комунальне господарство</w:t>
      </w:r>
    </w:p>
    <w:p w:rsidR="001E611F" w:rsidRPr="00446D4A" w:rsidRDefault="001E611F" w:rsidP="001E611F">
      <w:pPr>
        <w:keepNext/>
        <w:jc w:val="center"/>
        <w:rPr>
          <w:b/>
          <w:i/>
        </w:rPr>
      </w:pPr>
    </w:p>
    <w:p w:rsidR="001E611F" w:rsidRPr="00446D4A" w:rsidRDefault="001E611F" w:rsidP="001E611F">
      <w:pPr>
        <w:widowControl w:val="0"/>
        <w:autoSpaceDE w:val="0"/>
        <w:autoSpaceDN w:val="0"/>
        <w:adjustRightInd w:val="0"/>
        <w:ind w:firstLine="709"/>
        <w:jc w:val="both"/>
        <w:rPr>
          <w:b/>
        </w:rPr>
      </w:pPr>
      <w:r w:rsidRPr="00446D4A">
        <w:rPr>
          <w:b/>
        </w:rPr>
        <w:t>Основні завдання та заходи на 2020 рік:</w:t>
      </w:r>
    </w:p>
    <w:p w:rsidR="001E611F" w:rsidRPr="00446D4A" w:rsidRDefault="001E611F" w:rsidP="001E611F">
      <w:pPr>
        <w:pStyle w:val="a6"/>
        <w:numPr>
          <w:ilvl w:val="0"/>
          <w:numId w:val="66"/>
        </w:numPr>
        <w:tabs>
          <w:tab w:val="left" w:pos="0"/>
          <w:tab w:val="left" w:pos="851"/>
        </w:tabs>
        <w:ind w:left="0" w:right="125" w:firstLine="567"/>
        <w:jc w:val="both"/>
      </w:pPr>
      <w:r w:rsidRPr="00446D4A">
        <w:t>підвищення ресурсо- і енергоефективності житлово-комунального господарства та його технічної й технологічної модернізації;</w:t>
      </w:r>
    </w:p>
    <w:p w:rsidR="001E611F" w:rsidRPr="00446D4A" w:rsidRDefault="001E611F" w:rsidP="001E611F">
      <w:pPr>
        <w:tabs>
          <w:tab w:val="left" w:pos="0"/>
          <w:tab w:val="left" w:pos="851"/>
        </w:tabs>
        <w:ind w:left="5670" w:right="125"/>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tabs>
          <w:tab w:val="left" w:pos="0"/>
          <w:tab w:val="left" w:pos="851"/>
        </w:tabs>
        <w:ind w:left="5670" w:right="125"/>
        <w:jc w:val="both"/>
        <w:rPr>
          <w:i/>
        </w:rPr>
      </w:pPr>
    </w:p>
    <w:p w:rsidR="001E611F" w:rsidRPr="00446D4A" w:rsidRDefault="001E611F" w:rsidP="001E611F">
      <w:pPr>
        <w:pStyle w:val="a6"/>
        <w:numPr>
          <w:ilvl w:val="0"/>
          <w:numId w:val="66"/>
        </w:numPr>
        <w:tabs>
          <w:tab w:val="left" w:pos="0"/>
          <w:tab w:val="left" w:pos="851"/>
        </w:tabs>
        <w:ind w:left="0" w:right="125" w:firstLine="567"/>
        <w:jc w:val="both"/>
      </w:pPr>
      <w:r w:rsidRPr="00446D4A">
        <w:t>забезпечення стабільної робити житлово-комунальних підприємств;</w:t>
      </w:r>
    </w:p>
    <w:p w:rsidR="001E611F" w:rsidRPr="00446D4A" w:rsidRDefault="001E611F" w:rsidP="001E611F">
      <w:pPr>
        <w:pStyle w:val="a6"/>
        <w:tabs>
          <w:tab w:val="left" w:pos="0"/>
          <w:tab w:val="left" w:pos="851"/>
        </w:tabs>
        <w:ind w:left="5670" w:right="125"/>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pStyle w:val="a6"/>
        <w:tabs>
          <w:tab w:val="left" w:pos="0"/>
          <w:tab w:val="left" w:pos="851"/>
        </w:tabs>
        <w:ind w:left="5670" w:right="125"/>
        <w:jc w:val="both"/>
      </w:pPr>
    </w:p>
    <w:p w:rsidR="001E611F" w:rsidRPr="00446D4A" w:rsidRDefault="001E611F" w:rsidP="001E611F">
      <w:pPr>
        <w:pStyle w:val="a6"/>
        <w:numPr>
          <w:ilvl w:val="0"/>
          <w:numId w:val="66"/>
        </w:numPr>
        <w:tabs>
          <w:tab w:val="left" w:pos="0"/>
          <w:tab w:val="left" w:pos="851"/>
        </w:tabs>
        <w:ind w:left="0" w:right="125" w:firstLine="567"/>
        <w:jc w:val="both"/>
        <w:rPr>
          <w:i/>
        </w:rPr>
      </w:pPr>
      <w:r w:rsidRPr="00446D4A">
        <w:t>оновлення технічного парку пасажирських ліфтів та інженерних систем, проведення капітальних ремонтів покрівель і балконів та освітлення під’їздів;</w:t>
      </w:r>
    </w:p>
    <w:p w:rsidR="001E611F" w:rsidRPr="00446D4A" w:rsidRDefault="001E611F" w:rsidP="001E611F">
      <w:pPr>
        <w:tabs>
          <w:tab w:val="left" w:pos="851"/>
        </w:tabs>
        <w:ind w:left="5670" w:right="125"/>
        <w:rPr>
          <w:i/>
        </w:rPr>
      </w:pPr>
      <w:r w:rsidRPr="00446D4A">
        <w:rPr>
          <w:i/>
        </w:rPr>
        <w:t xml:space="preserve"> ТОВ «М-Монтаж», ТзОВ «Комфорт-дім», «Теплодім»</w:t>
      </w:r>
    </w:p>
    <w:p w:rsidR="001E611F" w:rsidRPr="00446D4A" w:rsidRDefault="001E611F" w:rsidP="001E611F">
      <w:pPr>
        <w:tabs>
          <w:tab w:val="left" w:pos="0"/>
          <w:tab w:val="left" w:pos="851"/>
        </w:tabs>
        <w:ind w:left="5670" w:right="125"/>
        <w:jc w:val="both"/>
      </w:pPr>
    </w:p>
    <w:p w:rsidR="001E611F" w:rsidRPr="00446D4A" w:rsidRDefault="001E611F" w:rsidP="001E611F">
      <w:pPr>
        <w:pStyle w:val="a6"/>
        <w:numPr>
          <w:ilvl w:val="0"/>
          <w:numId w:val="66"/>
        </w:numPr>
        <w:tabs>
          <w:tab w:val="left" w:pos="851"/>
        </w:tabs>
        <w:ind w:left="0" w:right="125" w:firstLine="567"/>
        <w:jc w:val="both"/>
      </w:pPr>
      <w:r w:rsidRPr="00446D4A">
        <w:t>забезпечення належного технічного та естетичного стану об’єктів міського благоустрою, підвищення експлуатаційних якостей та продовження строків їх служби, створення умов, сприятливих для життєдіяльності людини;</w:t>
      </w:r>
    </w:p>
    <w:p w:rsidR="001E611F" w:rsidRPr="00446D4A" w:rsidRDefault="001E611F" w:rsidP="001E611F">
      <w:pPr>
        <w:pStyle w:val="a6"/>
        <w:tabs>
          <w:tab w:val="left" w:pos="0"/>
          <w:tab w:val="left" w:pos="851"/>
        </w:tabs>
        <w:ind w:left="5670" w:right="125"/>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tabs>
          <w:tab w:val="left" w:pos="0"/>
          <w:tab w:val="left" w:pos="851"/>
        </w:tabs>
        <w:ind w:right="125"/>
        <w:jc w:val="both"/>
      </w:pPr>
    </w:p>
    <w:p w:rsidR="001E611F" w:rsidRPr="00446D4A" w:rsidRDefault="001E611F" w:rsidP="001E611F">
      <w:pPr>
        <w:pStyle w:val="a6"/>
        <w:numPr>
          <w:ilvl w:val="0"/>
          <w:numId w:val="66"/>
        </w:numPr>
        <w:tabs>
          <w:tab w:val="left" w:pos="851"/>
        </w:tabs>
        <w:ind w:left="0" w:right="125" w:firstLine="567"/>
        <w:jc w:val="both"/>
      </w:pPr>
      <w:r w:rsidRPr="00446D4A">
        <w:t>забезпечення населення міста якісною питною водою для збереження здоров’я, поліпшення умов діяльності та підвищення рівня життя населення;</w:t>
      </w:r>
    </w:p>
    <w:p w:rsidR="001E611F" w:rsidRPr="00446D4A" w:rsidRDefault="001E611F" w:rsidP="001E611F">
      <w:pPr>
        <w:pStyle w:val="a6"/>
        <w:tabs>
          <w:tab w:val="left" w:pos="851"/>
        </w:tabs>
        <w:ind w:left="5670" w:right="125"/>
        <w:jc w:val="both"/>
        <w:rPr>
          <w:i/>
        </w:rPr>
      </w:pPr>
      <w:r w:rsidRPr="00446D4A">
        <w:rPr>
          <w:i/>
        </w:rPr>
        <w:t>КП «Водотеплосервіс» Калуської міської ради</w:t>
      </w:r>
    </w:p>
    <w:p w:rsidR="001E611F" w:rsidRPr="00446D4A" w:rsidRDefault="001E611F" w:rsidP="001E611F">
      <w:pPr>
        <w:tabs>
          <w:tab w:val="left" w:pos="851"/>
        </w:tabs>
        <w:ind w:left="5670" w:right="125"/>
        <w:jc w:val="both"/>
      </w:pPr>
    </w:p>
    <w:p w:rsidR="001E611F" w:rsidRPr="00446D4A" w:rsidRDefault="001E611F" w:rsidP="001E611F">
      <w:pPr>
        <w:pStyle w:val="a6"/>
        <w:widowControl w:val="0"/>
        <w:numPr>
          <w:ilvl w:val="0"/>
          <w:numId w:val="66"/>
        </w:numPr>
        <w:tabs>
          <w:tab w:val="left" w:pos="851"/>
        </w:tabs>
        <w:autoSpaceDE w:val="0"/>
        <w:autoSpaceDN w:val="0"/>
        <w:adjustRightInd w:val="0"/>
        <w:ind w:left="0" w:firstLine="567"/>
        <w:jc w:val="both"/>
      </w:pPr>
      <w:r w:rsidRPr="00446D4A">
        <w:t>забезпечення умов для продовження реформування житлово-комунального господарства з метою підвищення ефективності та надійності функціонування житлово-комунальних систем життєзабезпечення населення міста, підвищення якості житлово-комунальних послуг та поліпшення фінансового стану підприємств галузі;</w:t>
      </w:r>
    </w:p>
    <w:p w:rsidR="001E611F" w:rsidRPr="00446D4A" w:rsidRDefault="001E611F" w:rsidP="001E611F">
      <w:pPr>
        <w:pStyle w:val="a6"/>
        <w:tabs>
          <w:tab w:val="left" w:pos="0"/>
          <w:tab w:val="left" w:pos="851"/>
        </w:tabs>
        <w:ind w:left="5670" w:right="125"/>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pStyle w:val="a6"/>
        <w:numPr>
          <w:ilvl w:val="0"/>
          <w:numId w:val="66"/>
        </w:numPr>
        <w:tabs>
          <w:tab w:val="left" w:pos="851"/>
        </w:tabs>
        <w:spacing w:after="200"/>
        <w:ind w:left="0" w:right="-1" w:firstLine="567"/>
        <w:contextualSpacing/>
        <w:jc w:val="both"/>
        <w:rPr>
          <w:i/>
        </w:rPr>
      </w:pPr>
      <w:r w:rsidRPr="00446D4A">
        <w:t>реконструкція ділянки тепломереж;</w:t>
      </w:r>
    </w:p>
    <w:p w:rsidR="001E611F" w:rsidRPr="00446D4A" w:rsidRDefault="001E611F" w:rsidP="001E611F">
      <w:pPr>
        <w:pStyle w:val="a6"/>
        <w:tabs>
          <w:tab w:val="left" w:pos="851"/>
        </w:tabs>
        <w:spacing w:after="200"/>
        <w:ind w:left="5670" w:right="-1"/>
        <w:contextualSpacing/>
        <w:jc w:val="both"/>
        <w:rPr>
          <w:i/>
        </w:rPr>
      </w:pPr>
      <w:r w:rsidRPr="00446D4A">
        <w:rPr>
          <w:i/>
        </w:rPr>
        <w:t>КП «Водотеплосервіс» Калуської міської ради</w:t>
      </w:r>
    </w:p>
    <w:p w:rsidR="001E611F" w:rsidRPr="00446D4A" w:rsidRDefault="001E611F" w:rsidP="001E611F">
      <w:pPr>
        <w:pStyle w:val="a6"/>
        <w:tabs>
          <w:tab w:val="left" w:pos="851"/>
        </w:tabs>
        <w:spacing w:after="200"/>
        <w:ind w:left="5670" w:right="-1"/>
        <w:contextualSpacing/>
        <w:jc w:val="both"/>
      </w:pPr>
    </w:p>
    <w:p w:rsidR="001E611F" w:rsidRPr="00446D4A" w:rsidRDefault="001E611F" w:rsidP="001E611F">
      <w:pPr>
        <w:pStyle w:val="a6"/>
        <w:numPr>
          <w:ilvl w:val="0"/>
          <w:numId w:val="66"/>
        </w:numPr>
        <w:tabs>
          <w:tab w:val="left" w:pos="851"/>
        </w:tabs>
        <w:spacing w:after="200"/>
        <w:ind w:left="0" w:right="-5" w:firstLine="567"/>
        <w:contextualSpacing/>
        <w:jc w:val="both"/>
      </w:pPr>
      <w:r w:rsidRPr="00446D4A">
        <w:t>капітальний ремонт асфальтобетонного покриття проїзних частин вулиць міста згідно програми розвитку;</w:t>
      </w:r>
    </w:p>
    <w:p w:rsidR="001E611F" w:rsidRPr="00446D4A" w:rsidRDefault="001E611F" w:rsidP="001E611F">
      <w:pPr>
        <w:pStyle w:val="a6"/>
        <w:tabs>
          <w:tab w:val="left" w:pos="0"/>
          <w:tab w:val="left" w:pos="851"/>
          <w:tab w:val="left" w:pos="5670"/>
        </w:tabs>
        <w:ind w:left="5670" w:right="125"/>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pStyle w:val="a6"/>
        <w:tabs>
          <w:tab w:val="left" w:pos="0"/>
          <w:tab w:val="left" w:pos="851"/>
          <w:tab w:val="left" w:pos="5670"/>
        </w:tabs>
        <w:ind w:left="5670" w:right="125"/>
        <w:jc w:val="both"/>
        <w:rPr>
          <w:i/>
        </w:rPr>
      </w:pPr>
    </w:p>
    <w:p w:rsidR="001E611F" w:rsidRPr="00446D4A" w:rsidRDefault="001E611F" w:rsidP="001E611F">
      <w:pPr>
        <w:numPr>
          <w:ilvl w:val="0"/>
          <w:numId w:val="66"/>
        </w:numPr>
        <w:tabs>
          <w:tab w:val="left" w:pos="851"/>
        </w:tabs>
        <w:spacing w:after="200"/>
        <w:ind w:left="0" w:firstLine="567"/>
        <w:contextualSpacing/>
        <w:jc w:val="both"/>
      </w:pPr>
      <w:r w:rsidRPr="00446D4A">
        <w:t>покращення екологічного стану міста згідно програми.</w:t>
      </w:r>
    </w:p>
    <w:p w:rsidR="001E611F" w:rsidRPr="00446D4A" w:rsidRDefault="001E611F" w:rsidP="001E611F">
      <w:pPr>
        <w:tabs>
          <w:tab w:val="left" w:pos="851"/>
        </w:tabs>
        <w:spacing w:after="200"/>
        <w:ind w:left="5670"/>
        <w:contextualSpacing/>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pStyle w:val="a6"/>
        <w:autoSpaceDN w:val="0"/>
        <w:ind w:left="0"/>
        <w:jc w:val="both"/>
        <w:rPr>
          <w:b/>
        </w:rPr>
      </w:pPr>
      <w:r w:rsidRPr="00446D4A">
        <w:rPr>
          <w:b/>
        </w:rPr>
        <w:t>Кількісні та якісні показники ефективності реалізації:</w:t>
      </w:r>
    </w:p>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032"/>
        <w:gridCol w:w="1205"/>
        <w:gridCol w:w="1276"/>
        <w:gridCol w:w="1276"/>
        <w:gridCol w:w="992"/>
      </w:tblGrid>
      <w:tr w:rsidR="00446D4A" w:rsidRPr="00446D4A" w:rsidTr="00E10AF0">
        <w:trPr>
          <w:trHeight w:val="228"/>
        </w:trPr>
        <w:tc>
          <w:tcPr>
            <w:tcW w:w="5032" w:type="dxa"/>
            <w:vMerge w:val="restart"/>
          </w:tcPr>
          <w:p w:rsidR="001E611F" w:rsidRPr="00446D4A" w:rsidRDefault="001E611F" w:rsidP="00E10AF0">
            <w:pPr>
              <w:jc w:val="center"/>
            </w:pPr>
          </w:p>
          <w:p w:rsidR="001E611F" w:rsidRPr="00446D4A" w:rsidRDefault="001E611F" w:rsidP="00E10AF0">
            <w:pPr>
              <w:jc w:val="center"/>
            </w:pPr>
            <w:r w:rsidRPr="00446D4A">
              <w:t>Показники</w:t>
            </w:r>
          </w:p>
        </w:tc>
        <w:tc>
          <w:tcPr>
            <w:tcW w:w="4749" w:type="dxa"/>
            <w:gridSpan w:val="4"/>
            <w:tcBorders>
              <w:right w:val="single" w:sz="4" w:space="0" w:color="auto"/>
            </w:tcBorders>
          </w:tcPr>
          <w:p w:rsidR="001E611F" w:rsidRPr="00446D4A" w:rsidRDefault="001E611F" w:rsidP="00E10AF0">
            <w:pPr>
              <w:jc w:val="center"/>
            </w:pPr>
            <w:r w:rsidRPr="00446D4A">
              <w:t>Витрати, тис. грн.</w:t>
            </w:r>
          </w:p>
        </w:tc>
      </w:tr>
      <w:tr w:rsidR="00446D4A" w:rsidRPr="00446D4A" w:rsidTr="00E10AF0">
        <w:trPr>
          <w:trHeight w:val="743"/>
        </w:trPr>
        <w:tc>
          <w:tcPr>
            <w:tcW w:w="5032" w:type="dxa"/>
            <w:vMerge/>
          </w:tcPr>
          <w:p w:rsidR="001E611F" w:rsidRPr="00446D4A" w:rsidRDefault="001E611F" w:rsidP="00E10AF0"/>
        </w:tc>
        <w:tc>
          <w:tcPr>
            <w:tcW w:w="1205" w:type="dxa"/>
          </w:tcPr>
          <w:p w:rsidR="001E611F" w:rsidRPr="00446D4A" w:rsidRDefault="001E611F" w:rsidP="00E10AF0">
            <w:pPr>
              <w:jc w:val="center"/>
            </w:pPr>
            <w:r w:rsidRPr="00446D4A">
              <w:t>2018 рік  факт</w:t>
            </w:r>
          </w:p>
        </w:tc>
        <w:tc>
          <w:tcPr>
            <w:tcW w:w="1276" w:type="dxa"/>
          </w:tcPr>
          <w:p w:rsidR="001E611F" w:rsidRPr="00446D4A" w:rsidRDefault="001E611F" w:rsidP="00E10AF0">
            <w:pPr>
              <w:jc w:val="center"/>
            </w:pPr>
            <w:r w:rsidRPr="00446D4A">
              <w:t xml:space="preserve">2019 рік </w:t>
            </w:r>
          </w:p>
          <w:p w:rsidR="001E611F" w:rsidRPr="00446D4A" w:rsidRDefault="001E611F" w:rsidP="00E10AF0">
            <w:pPr>
              <w:jc w:val="center"/>
            </w:pPr>
            <w:r w:rsidRPr="00446D4A">
              <w:t>очік. викон.</w:t>
            </w:r>
          </w:p>
        </w:tc>
        <w:tc>
          <w:tcPr>
            <w:tcW w:w="1276" w:type="dxa"/>
            <w:tcBorders>
              <w:right w:val="single" w:sz="4" w:space="0" w:color="auto"/>
            </w:tcBorders>
          </w:tcPr>
          <w:p w:rsidR="001E611F" w:rsidRPr="00446D4A" w:rsidRDefault="001E611F" w:rsidP="00E10AF0">
            <w:pPr>
              <w:jc w:val="center"/>
            </w:pPr>
            <w:r w:rsidRPr="00446D4A">
              <w:t xml:space="preserve">2020 рік </w:t>
            </w:r>
          </w:p>
          <w:p w:rsidR="001E611F" w:rsidRPr="00446D4A" w:rsidRDefault="001E611F" w:rsidP="00E10AF0">
            <w:pPr>
              <w:jc w:val="center"/>
            </w:pPr>
            <w:r w:rsidRPr="00446D4A">
              <w:t>прогноз</w:t>
            </w:r>
          </w:p>
        </w:tc>
        <w:tc>
          <w:tcPr>
            <w:tcW w:w="992" w:type="dxa"/>
            <w:tcBorders>
              <w:right w:val="single" w:sz="4" w:space="0" w:color="auto"/>
            </w:tcBorders>
          </w:tcPr>
          <w:p w:rsidR="001E611F" w:rsidRPr="00446D4A" w:rsidRDefault="001E611F" w:rsidP="00E10AF0">
            <w:pPr>
              <w:jc w:val="center"/>
              <w:rPr>
                <w:bCs/>
              </w:rPr>
            </w:pPr>
            <w:r w:rsidRPr="00446D4A">
              <w:rPr>
                <w:bCs/>
              </w:rPr>
              <w:t>2020 р.</w:t>
            </w:r>
          </w:p>
          <w:p w:rsidR="001E611F" w:rsidRPr="00446D4A" w:rsidRDefault="001E611F" w:rsidP="00E10AF0">
            <w:pPr>
              <w:jc w:val="center"/>
            </w:pPr>
            <w:r w:rsidRPr="00446D4A">
              <w:rPr>
                <w:bCs/>
              </w:rPr>
              <w:t>в % до 2019 р.</w:t>
            </w:r>
          </w:p>
        </w:tc>
      </w:tr>
      <w:tr w:rsidR="00446D4A" w:rsidRPr="00446D4A" w:rsidTr="00E10AF0">
        <w:tc>
          <w:tcPr>
            <w:tcW w:w="5032" w:type="dxa"/>
          </w:tcPr>
          <w:p w:rsidR="001E611F" w:rsidRPr="00446D4A" w:rsidRDefault="001E611F" w:rsidP="00E10AF0">
            <w:r w:rsidRPr="00446D4A">
              <w:t>1. Утримання і капітальний  ремонт  житлового і нежитлового фонду, всього:</w:t>
            </w:r>
          </w:p>
        </w:tc>
        <w:tc>
          <w:tcPr>
            <w:tcW w:w="1205" w:type="dxa"/>
            <w:vAlign w:val="center"/>
          </w:tcPr>
          <w:p w:rsidR="001E611F" w:rsidRPr="00446D4A" w:rsidRDefault="001E611F" w:rsidP="00E10AF0">
            <w:pPr>
              <w:jc w:val="center"/>
            </w:pPr>
            <w:r w:rsidRPr="00446D4A">
              <w:t>35618,5</w:t>
            </w:r>
          </w:p>
        </w:tc>
        <w:tc>
          <w:tcPr>
            <w:tcW w:w="1276" w:type="dxa"/>
            <w:vAlign w:val="center"/>
          </w:tcPr>
          <w:p w:rsidR="001E611F" w:rsidRPr="00446D4A" w:rsidRDefault="001E611F" w:rsidP="00E10AF0">
            <w:pPr>
              <w:jc w:val="center"/>
            </w:pPr>
            <w:r w:rsidRPr="00446D4A">
              <w:t>22982,1</w:t>
            </w:r>
          </w:p>
        </w:tc>
        <w:tc>
          <w:tcPr>
            <w:tcW w:w="1276" w:type="dxa"/>
            <w:tcBorders>
              <w:right w:val="single" w:sz="4" w:space="0" w:color="auto"/>
            </w:tcBorders>
            <w:vAlign w:val="center"/>
          </w:tcPr>
          <w:p w:rsidR="001E611F" w:rsidRPr="00446D4A" w:rsidRDefault="001E611F" w:rsidP="00E10AF0">
            <w:pPr>
              <w:jc w:val="center"/>
            </w:pPr>
            <w:r w:rsidRPr="00446D4A">
              <w:t>22353,6</w:t>
            </w:r>
          </w:p>
        </w:tc>
        <w:tc>
          <w:tcPr>
            <w:tcW w:w="992" w:type="dxa"/>
            <w:tcBorders>
              <w:right w:val="single" w:sz="4" w:space="0" w:color="auto"/>
            </w:tcBorders>
            <w:vAlign w:val="center"/>
          </w:tcPr>
          <w:p w:rsidR="001E611F" w:rsidRPr="00446D4A" w:rsidRDefault="001E611F" w:rsidP="00E10AF0">
            <w:pPr>
              <w:jc w:val="center"/>
            </w:pPr>
            <w:r w:rsidRPr="00446D4A">
              <w:t>97,3</w:t>
            </w:r>
          </w:p>
        </w:tc>
      </w:tr>
      <w:tr w:rsidR="00446D4A" w:rsidRPr="00446D4A" w:rsidTr="00E10AF0">
        <w:tc>
          <w:tcPr>
            <w:tcW w:w="5032" w:type="dxa"/>
            <w:tcBorders>
              <w:bottom w:val="single" w:sz="4" w:space="0" w:color="auto"/>
            </w:tcBorders>
          </w:tcPr>
          <w:p w:rsidR="001E611F" w:rsidRPr="00446D4A" w:rsidRDefault="001E611F" w:rsidP="00E10AF0">
            <w:r w:rsidRPr="00446D4A">
              <w:t>- витрати на утримання  житлового фонду міста</w:t>
            </w:r>
          </w:p>
        </w:tc>
        <w:tc>
          <w:tcPr>
            <w:tcW w:w="1205" w:type="dxa"/>
            <w:vAlign w:val="center"/>
          </w:tcPr>
          <w:p w:rsidR="001E611F" w:rsidRPr="00446D4A" w:rsidRDefault="001E611F" w:rsidP="00E10AF0">
            <w:pPr>
              <w:jc w:val="center"/>
            </w:pPr>
            <w:r w:rsidRPr="00446D4A">
              <w:t>35618,5</w:t>
            </w:r>
          </w:p>
        </w:tc>
        <w:tc>
          <w:tcPr>
            <w:tcW w:w="1276" w:type="dxa"/>
            <w:vAlign w:val="center"/>
          </w:tcPr>
          <w:p w:rsidR="001E611F" w:rsidRPr="00446D4A" w:rsidRDefault="001E611F" w:rsidP="00E10AF0">
            <w:pPr>
              <w:jc w:val="center"/>
            </w:pPr>
            <w:r w:rsidRPr="00446D4A">
              <w:t>22982,1</w:t>
            </w:r>
          </w:p>
        </w:tc>
        <w:tc>
          <w:tcPr>
            <w:tcW w:w="1276" w:type="dxa"/>
            <w:tcBorders>
              <w:right w:val="single" w:sz="4" w:space="0" w:color="auto"/>
            </w:tcBorders>
            <w:vAlign w:val="center"/>
          </w:tcPr>
          <w:p w:rsidR="001E611F" w:rsidRPr="00446D4A" w:rsidRDefault="001E611F" w:rsidP="00E10AF0">
            <w:pPr>
              <w:jc w:val="center"/>
            </w:pPr>
            <w:r w:rsidRPr="00446D4A">
              <w:t>22353,6</w:t>
            </w:r>
          </w:p>
        </w:tc>
        <w:tc>
          <w:tcPr>
            <w:tcW w:w="992" w:type="dxa"/>
            <w:tcBorders>
              <w:right w:val="single" w:sz="4" w:space="0" w:color="auto"/>
            </w:tcBorders>
            <w:vAlign w:val="center"/>
          </w:tcPr>
          <w:p w:rsidR="001E611F" w:rsidRPr="00446D4A" w:rsidRDefault="001E611F" w:rsidP="00E10AF0">
            <w:pPr>
              <w:jc w:val="center"/>
            </w:pPr>
            <w:r w:rsidRPr="00446D4A">
              <w:t>97,3</w:t>
            </w:r>
          </w:p>
        </w:tc>
      </w:tr>
      <w:tr w:rsidR="00446D4A" w:rsidRPr="00446D4A" w:rsidTr="00E10AF0">
        <w:tc>
          <w:tcPr>
            <w:tcW w:w="5032" w:type="dxa"/>
            <w:tcBorders>
              <w:top w:val="single" w:sz="4" w:space="0" w:color="auto"/>
            </w:tcBorders>
          </w:tcPr>
          <w:p w:rsidR="001E611F" w:rsidRPr="00446D4A" w:rsidRDefault="001E611F" w:rsidP="00E10AF0">
            <w:r w:rsidRPr="00446D4A">
              <w:t xml:space="preserve"> з них: - поточний ремонт</w:t>
            </w:r>
          </w:p>
        </w:tc>
        <w:tc>
          <w:tcPr>
            <w:tcW w:w="1205" w:type="dxa"/>
            <w:vAlign w:val="center"/>
          </w:tcPr>
          <w:p w:rsidR="001E611F" w:rsidRPr="00446D4A" w:rsidRDefault="001E611F" w:rsidP="00E10AF0">
            <w:pPr>
              <w:jc w:val="center"/>
            </w:pPr>
            <w:r w:rsidRPr="00446D4A">
              <w:t>3835,5</w:t>
            </w:r>
          </w:p>
        </w:tc>
        <w:tc>
          <w:tcPr>
            <w:tcW w:w="1276" w:type="dxa"/>
            <w:vAlign w:val="center"/>
          </w:tcPr>
          <w:p w:rsidR="001E611F" w:rsidRPr="00446D4A" w:rsidRDefault="001E611F" w:rsidP="00E10AF0">
            <w:pPr>
              <w:jc w:val="center"/>
            </w:pPr>
            <w:r w:rsidRPr="00446D4A">
              <w:t>2215,6</w:t>
            </w:r>
          </w:p>
        </w:tc>
        <w:tc>
          <w:tcPr>
            <w:tcW w:w="1276" w:type="dxa"/>
            <w:tcBorders>
              <w:right w:val="single" w:sz="4" w:space="0" w:color="auto"/>
            </w:tcBorders>
            <w:vAlign w:val="center"/>
          </w:tcPr>
          <w:p w:rsidR="001E611F" w:rsidRPr="00446D4A" w:rsidRDefault="001E611F" w:rsidP="00E10AF0">
            <w:pPr>
              <w:jc w:val="center"/>
            </w:pPr>
            <w:r w:rsidRPr="00446D4A">
              <w:t>2349,2</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r w:rsidRPr="00446D4A">
              <w:t>2. Утримання об’єктів міського благоустрою та капітальний ремонт об’єктів, всього:</w:t>
            </w:r>
          </w:p>
        </w:tc>
        <w:tc>
          <w:tcPr>
            <w:tcW w:w="1205" w:type="dxa"/>
            <w:vAlign w:val="center"/>
          </w:tcPr>
          <w:p w:rsidR="001E611F" w:rsidRPr="00446D4A" w:rsidRDefault="001E611F" w:rsidP="00E10AF0">
            <w:pPr>
              <w:jc w:val="center"/>
            </w:pPr>
            <w:r w:rsidRPr="00446D4A">
              <w:t>32733,4</w:t>
            </w:r>
          </w:p>
        </w:tc>
        <w:tc>
          <w:tcPr>
            <w:tcW w:w="1276" w:type="dxa"/>
            <w:vAlign w:val="center"/>
          </w:tcPr>
          <w:p w:rsidR="001E611F" w:rsidRPr="00446D4A" w:rsidRDefault="001E611F" w:rsidP="00E10AF0">
            <w:pPr>
              <w:jc w:val="center"/>
            </w:pPr>
            <w:r w:rsidRPr="00446D4A">
              <w:t>38667,7</w:t>
            </w:r>
          </w:p>
        </w:tc>
        <w:tc>
          <w:tcPr>
            <w:tcW w:w="1276" w:type="dxa"/>
            <w:tcBorders>
              <w:right w:val="single" w:sz="4" w:space="0" w:color="auto"/>
            </w:tcBorders>
            <w:vAlign w:val="center"/>
          </w:tcPr>
          <w:p w:rsidR="001E611F" w:rsidRPr="00446D4A" w:rsidRDefault="001E611F" w:rsidP="00E10AF0">
            <w:pPr>
              <w:jc w:val="center"/>
            </w:pPr>
            <w:r w:rsidRPr="00446D4A">
              <w:t>40987,8</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r w:rsidRPr="00446D4A">
              <w:t>- саночистка міста</w:t>
            </w:r>
          </w:p>
        </w:tc>
        <w:tc>
          <w:tcPr>
            <w:tcW w:w="1205" w:type="dxa"/>
            <w:vAlign w:val="center"/>
          </w:tcPr>
          <w:p w:rsidR="001E611F" w:rsidRPr="00446D4A" w:rsidRDefault="001E611F" w:rsidP="00E10AF0">
            <w:pPr>
              <w:jc w:val="center"/>
            </w:pPr>
            <w:r w:rsidRPr="00446D4A">
              <w:t>10067,0</w:t>
            </w:r>
          </w:p>
        </w:tc>
        <w:tc>
          <w:tcPr>
            <w:tcW w:w="1276" w:type="dxa"/>
            <w:vAlign w:val="center"/>
          </w:tcPr>
          <w:p w:rsidR="001E611F" w:rsidRPr="00446D4A" w:rsidRDefault="001E611F" w:rsidP="00E10AF0">
            <w:pPr>
              <w:jc w:val="center"/>
            </w:pPr>
            <w:r w:rsidRPr="00446D4A">
              <w:t>12411,0</w:t>
            </w:r>
          </w:p>
        </w:tc>
        <w:tc>
          <w:tcPr>
            <w:tcW w:w="1276" w:type="dxa"/>
            <w:tcBorders>
              <w:right w:val="single" w:sz="4" w:space="0" w:color="auto"/>
            </w:tcBorders>
            <w:vAlign w:val="center"/>
          </w:tcPr>
          <w:p w:rsidR="001E611F" w:rsidRPr="00446D4A" w:rsidRDefault="001E611F" w:rsidP="00E10AF0">
            <w:pPr>
              <w:jc w:val="center"/>
            </w:pPr>
            <w:r w:rsidRPr="00446D4A">
              <w:t>13156,0</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pPr>
              <w:numPr>
                <w:ilvl w:val="0"/>
                <w:numId w:val="70"/>
              </w:numPr>
              <w:ind w:left="213" w:hanging="213"/>
            </w:pPr>
            <w:r w:rsidRPr="00446D4A">
              <w:t>озеленення</w:t>
            </w:r>
          </w:p>
        </w:tc>
        <w:tc>
          <w:tcPr>
            <w:tcW w:w="1205" w:type="dxa"/>
            <w:vAlign w:val="center"/>
          </w:tcPr>
          <w:p w:rsidR="001E611F" w:rsidRPr="00446D4A" w:rsidRDefault="001E611F" w:rsidP="00E10AF0">
            <w:pPr>
              <w:jc w:val="center"/>
            </w:pPr>
            <w:r w:rsidRPr="00446D4A">
              <w:t>3000,0</w:t>
            </w:r>
          </w:p>
        </w:tc>
        <w:tc>
          <w:tcPr>
            <w:tcW w:w="1276" w:type="dxa"/>
            <w:vAlign w:val="center"/>
          </w:tcPr>
          <w:p w:rsidR="001E611F" w:rsidRPr="00446D4A" w:rsidRDefault="001E611F" w:rsidP="00E10AF0">
            <w:pPr>
              <w:jc w:val="center"/>
            </w:pPr>
            <w:r w:rsidRPr="00446D4A">
              <w:t>4000,0</w:t>
            </w:r>
          </w:p>
        </w:tc>
        <w:tc>
          <w:tcPr>
            <w:tcW w:w="1276" w:type="dxa"/>
            <w:tcBorders>
              <w:right w:val="single" w:sz="4" w:space="0" w:color="auto"/>
            </w:tcBorders>
            <w:vAlign w:val="center"/>
          </w:tcPr>
          <w:p w:rsidR="001E611F" w:rsidRPr="00446D4A" w:rsidRDefault="001E611F" w:rsidP="00E10AF0">
            <w:pPr>
              <w:jc w:val="center"/>
            </w:pPr>
            <w:r w:rsidRPr="00446D4A">
              <w:t>4240,0</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r w:rsidRPr="00446D4A">
              <w:t>- освітлення</w:t>
            </w:r>
          </w:p>
        </w:tc>
        <w:tc>
          <w:tcPr>
            <w:tcW w:w="1205" w:type="dxa"/>
            <w:vAlign w:val="center"/>
          </w:tcPr>
          <w:p w:rsidR="001E611F" w:rsidRPr="00446D4A" w:rsidRDefault="001E611F" w:rsidP="00E10AF0">
            <w:pPr>
              <w:jc w:val="center"/>
            </w:pPr>
            <w:r w:rsidRPr="00446D4A">
              <w:t>8945,8</w:t>
            </w:r>
          </w:p>
        </w:tc>
        <w:tc>
          <w:tcPr>
            <w:tcW w:w="1276" w:type="dxa"/>
            <w:vAlign w:val="center"/>
          </w:tcPr>
          <w:p w:rsidR="001E611F" w:rsidRPr="00446D4A" w:rsidRDefault="001E611F" w:rsidP="00E10AF0">
            <w:pPr>
              <w:jc w:val="center"/>
            </w:pPr>
            <w:r w:rsidRPr="00446D4A">
              <w:t>9964,4</w:t>
            </w:r>
          </w:p>
        </w:tc>
        <w:tc>
          <w:tcPr>
            <w:tcW w:w="1276" w:type="dxa"/>
            <w:tcBorders>
              <w:right w:val="single" w:sz="4" w:space="0" w:color="auto"/>
            </w:tcBorders>
            <w:vAlign w:val="center"/>
          </w:tcPr>
          <w:p w:rsidR="001E611F" w:rsidRPr="00446D4A" w:rsidRDefault="001E611F" w:rsidP="00E10AF0">
            <w:pPr>
              <w:jc w:val="center"/>
            </w:pPr>
            <w:r w:rsidRPr="00446D4A">
              <w:t>10562,5</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pPr>
              <w:pStyle w:val="a6"/>
              <w:tabs>
                <w:tab w:val="left" w:pos="67"/>
                <w:tab w:val="left" w:pos="209"/>
              </w:tabs>
              <w:ind w:left="0"/>
            </w:pPr>
            <w:r w:rsidRPr="00446D4A">
              <w:t>- утримання і капремонт доріг та мостів, благоустрій мікрорайонів</w:t>
            </w:r>
          </w:p>
        </w:tc>
        <w:tc>
          <w:tcPr>
            <w:tcW w:w="1205" w:type="dxa"/>
            <w:vAlign w:val="center"/>
          </w:tcPr>
          <w:p w:rsidR="001E611F" w:rsidRPr="00446D4A" w:rsidRDefault="001E611F" w:rsidP="00E10AF0">
            <w:pPr>
              <w:jc w:val="center"/>
            </w:pPr>
            <w:r w:rsidRPr="00446D4A">
              <w:t>7515,6</w:t>
            </w:r>
          </w:p>
        </w:tc>
        <w:tc>
          <w:tcPr>
            <w:tcW w:w="1276" w:type="dxa"/>
            <w:vAlign w:val="center"/>
          </w:tcPr>
          <w:p w:rsidR="001E611F" w:rsidRPr="00446D4A" w:rsidRDefault="001E611F" w:rsidP="00E10AF0">
            <w:pPr>
              <w:jc w:val="center"/>
            </w:pPr>
            <w:r w:rsidRPr="00446D4A">
              <w:t>11100,0</w:t>
            </w:r>
          </w:p>
        </w:tc>
        <w:tc>
          <w:tcPr>
            <w:tcW w:w="1276" w:type="dxa"/>
            <w:tcBorders>
              <w:right w:val="single" w:sz="4" w:space="0" w:color="auto"/>
            </w:tcBorders>
            <w:vAlign w:val="center"/>
          </w:tcPr>
          <w:p w:rsidR="001E611F" w:rsidRPr="00446D4A" w:rsidRDefault="001E611F" w:rsidP="00E10AF0">
            <w:pPr>
              <w:jc w:val="center"/>
            </w:pPr>
            <w:r w:rsidRPr="00446D4A">
              <w:t>11766,0</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Borders>
              <w:right w:val="single" w:sz="4" w:space="0" w:color="auto"/>
            </w:tcBorders>
          </w:tcPr>
          <w:p w:rsidR="001E611F" w:rsidRPr="00446D4A" w:rsidRDefault="001E611F" w:rsidP="00E10AF0">
            <w:r w:rsidRPr="00446D4A">
              <w:t>- утримання кладовища та  його розширення</w:t>
            </w:r>
          </w:p>
        </w:tc>
        <w:tc>
          <w:tcPr>
            <w:tcW w:w="1205" w:type="dxa"/>
            <w:vAlign w:val="center"/>
          </w:tcPr>
          <w:p w:rsidR="001E611F" w:rsidRPr="00446D4A" w:rsidRDefault="001E611F" w:rsidP="00E10AF0">
            <w:pPr>
              <w:jc w:val="center"/>
            </w:pPr>
            <w:r w:rsidRPr="00446D4A">
              <w:t>580,0</w:t>
            </w:r>
          </w:p>
        </w:tc>
        <w:tc>
          <w:tcPr>
            <w:tcW w:w="1276" w:type="dxa"/>
            <w:vAlign w:val="center"/>
          </w:tcPr>
          <w:p w:rsidR="001E611F" w:rsidRPr="00446D4A" w:rsidRDefault="001E611F" w:rsidP="00E10AF0">
            <w:pPr>
              <w:jc w:val="center"/>
            </w:pPr>
            <w:r w:rsidRPr="00446D4A">
              <w:t>760,3</w:t>
            </w:r>
          </w:p>
        </w:tc>
        <w:tc>
          <w:tcPr>
            <w:tcW w:w="1276" w:type="dxa"/>
            <w:tcBorders>
              <w:right w:val="single" w:sz="4" w:space="0" w:color="auto"/>
            </w:tcBorders>
            <w:vAlign w:val="center"/>
          </w:tcPr>
          <w:p w:rsidR="001E611F" w:rsidRPr="00446D4A" w:rsidRDefault="001E611F" w:rsidP="00E10AF0">
            <w:pPr>
              <w:jc w:val="center"/>
            </w:pPr>
            <w:r w:rsidRPr="00446D4A">
              <w:t>805,3</w:t>
            </w:r>
          </w:p>
        </w:tc>
        <w:tc>
          <w:tcPr>
            <w:tcW w:w="992" w:type="dxa"/>
            <w:tcBorders>
              <w:right w:val="single" w:sz="4" w:space="0" w:color="auto"/>
            </w:tcBorders>
            <w:vAlign w:val="center"/>
          </w:tcPr>
          <w:p w:rsidR="001E611F" w:rsidRPr="00446D4A" w:rsidRDefault="001E611F" w:rsidP="00E10AF0">
            <w:pPr>
              <w:jc w:val="center"/>
            </w:pPr>
            <w:r w:rsidRPr="00446D4A">
              <w:t>105,9</w:t>
            </w:r>
          </w:p>
        </w:tc>
      </w:tr>
      <w:tr w:rsidR="00446D4A" w:rsidRPr="00446D4A" w:rsidTr="00E10AF0">
        <w:tc>
          <w:tcPr>
            <w:tcW w:w="5032" w:type="dxa"/>
            <w:tcBorders>
              <w:right w:val="single" w:sz="4" w:space="0" w:color="auto"/>
            </w:tcBorders>
          </w:tcPr>
          <w:p w:rsidR="001E611F" w:rsidRPr="00446D4A" w:rsidRDefault="001E611F" w:rsidP="00E10AF0">
            <w:r w:rsidRPr="00446D4A">
              <w:t xml:space="preserve">-експлуатація світлофорних об’єктів </w:t>
            </w:r>
          </w:p>
        </w:tc>
        <w:tc>
          <w:tcPr>
            <w:tcW w:w="1205" w:type="dxa"/>
            <w:vAlign w:val="center"/>
          </w:tcPr>
          <w:p w:rsidR="001E611F" w:rsidRPr="00446D4A" w:rsidRDefault="001E611F" w:rsidP="00E10AF0">
            <w:pPr>
              <w:jc w:val="center"/>
            </w:pPr>
            <w:r w:rsidRPr="00446D4A">
              <w:t>190,0</w:t>
            </w:r>
          </w:p>
        </w:tc>
        <w:tc>
          <w:tcPr>
            <w:tcW w:w="1276" w:type="dxa"/>
            <w:vAlign w:val="center"/>
          </w:tcPr>
          <w:p w:rsidR="001E611F" w:rsidRPr="00446D4A" w:rsidRDefault="001E611F" w:rsidP="00E10AF0">
            <w:pPr>
              <w:jc w:val="center"/>
            </w:pPr>
            <w:r w:rsidRPr="00446D4A">
              <w:t>270,0</w:t>
            </w:r>
          </w:p>
        </w:tc>
        <w:tc>
          <w:tcPr>
            <w:tcW w:w="1276" w:type="dxa"/>
            <w:tcBorders>
              <w:right w:val="single" w:sz="4" w:space="0" w:color="auto"/>
            </w:tcBorders>
            <w:vAlign w:val="center"/>
          </w:tcPr>
          <w:p w:rsidR="001E611F" w:rsidRPr="00446D4A" w:rsidRDefault="001E611F" w:rsidP="00E10AF0">
            <w:pPr>
              <w:jc w:val="center"/>
            </w:pPr>
            <w:r w:rsidRPr="00446D4A">
              <w:t>286,0</w:t>
            </w:r>
          </w:p>
        </w:tc>
        <w:tc>
          <w:tcPr>
            <w:tcW w:w="992" w:type="dxa"/>
            <w:tcBorders>
              <w:right w:val="single" w:sz="4" w:space="0" w:color="auto"/>
            </w:tcBorders>
            <w:vAlign w:val="center"/>
          </w:tcPr>
          <w:p w:rsidR="001E611F" w:rsidRPr="00446D4A" w:rsidRDefault="001E611F" w:rsidP="00E10AF0">
            <w:pPr>
              <w:jc w:val="center"/>
            </w:pPr>
            <w:r w:rsidRPr="00446D4A">
              <w:t>105,9</w:t>
            </w:r>
          </w:p>
        </w:tc>
      </w:tr>
      <w:tr w:rsidR="00446D4A" w:rsidRPr="00446D4A" w:rsidTr="00E10AF0">
        <w:tc>
          <w:tcPr>
            <w:tcW w:w="5032" w:type="dxa"/>
            <w:tcBorders>
              <w:right w:val="single" w:sz="4" w:space="0" w:color="auto"/>
            </w:tcBorders>
          </w:tcPr>
          <w:p w:rsidR="001E611F" w:rsidRPr="00446D4A" w:rsidRDefault="001E611F" w:rsidP="00E10AF0">
            <w:r w:rsidRPr="00446D4A">
              <w:t>-придбання спецтехніки</w:t>
            </w:r>
          </w:p>
        </w:tc>
        <w:tc>
          <w:tcPr>
            <w:tcW w:w="1205" w:type="dxa"/>
            <w:vAlign w:val="center"/>
          </w:tcPr>
          <w:p w:rsidR="001E611F" w:rsidRPr="00446D4A" w:rsidRDefault="001E611F" w:rsidP="00E10AF0">
            <w:pPr>
              <w:jc w:val="center"/>
            </w:pPr>
            <w:r w:rsidRPr="00446D4A">
              <w:t>2435,0</w:t>
            </w:r>
          </w:p>
        </w:tc>
        <w:tc>
          <w:tcPr>
            <w:tcW w:w="1276" w:type="dxa"/>
            <w:vAlign w:val="center"/>
          </w:tcPr>
          <w:p w:rsidR="001E611F" w:rsidRPr="00446D4A" w:rsidRDefault="001E611F" w:rsidP="00E10AF0">
            <w:pPr>
              <w:jc w:val="center"/>
            </w:pPr>
            <w:r w:rsidRPr="00446D4A">
              <w:t>162,0</w:t>
            </w:r>
          </w:p>
        </w:tc>
        <w:tc>
          <w:tcPr>
            <w:tcW w:w="1276" w:type="dxa"/>
            <w:tcBorders>
              <w:right w:val="single" w:sz="4" w:space="0" w:color="auto"/>
            </w:tcBorders>
            <w:vAlign w:val="center"/>
          </w:tcPr>
          <w:p w:rsidR="001E611F" w:rsidRPr="00446D4A" w:rsidRDefault="001E611F" w:rsidP="00E10AF0">
            <w:pPr>
              <w:jc w:val="center"/>
            </w:pPr>
            <w:r w:rsidRPr="00446D4A">
              <w:t>172,0</w:t>
            </w:r>
          </w:p>
        </w:tc>
        <w:tc>
          <w:tcPr>
            <w:tcW w:w="992" w:type="dxa"/>
            <w:tcBorders>
              <w:right w:val="single" w:sz="4" w:space="0" w:color="auto"/>
            </w:tcBorders>
            <w:vAlign w:val="center"/>
          </w:tcPr>
          <w:p w:rsidR="001E611F" w:rsidRPr="00446D4A" w:rsidRDefault="001E611F" w:rsidP="00E10AF0">
            <w:pPr>
              <w:jc w:val="center"/>
            </w:pPr>
            <w:r w:rsidRPr="00446D4A">
              <w:t>106,2</w:t>
            </w:r>
          </w:p>
        </w:tc>
      </w:tr>
      <w:tr w:rsidR="00446D4A" w:rsidRPr="00446D4A" w:rsidTr="00E10AF0">
        <w:tc>
          <w:tcPr>
            <w:tcW w:w="5032" w:type="dxa"/>
          </w:tcPr>
          <w:p w:rsidR="001E611F" w:rsidRPr="00446D4A" w:rsidRDefault="001E611F" w:rsidP="00E10AF0">
            <w:r w:rsidRPr="00446D4A">
              <w:t>3. Інша діяльність у сфері навколишнього природного середовища</w:t>
            </w:r>
          </w:p>
        </w:tc>
        <w:tc>
          <w:tcPr>
            <w:tcW w:w="1205" w:type="dxa"/>
            <w:vAlign w:val="center"/>
          </w:tcPr>
          <w:p w:rsidR="001E611F" w:rsidRPr="00446D4A" w:rsidRDefault="001E611F" w:rsidP="00E10AF0">
            <w:pPr>
              <w:jc w:val="center"/>
            </w:pPr>
            <w:r w:rsidRPr="00446D4A">
              <w:t>6685,1</w:t>
            </w:r>
          </w:p>
        </w:tc>
        <w:tc>
          <w:tcPr>
            <w:tcW w:w="1276" w:type="dxa"/>
            <w:vAlign w:val="center"/>
          </w:tcPr>
          <w:p w:rsidR="001E611F" w:rsidRPr="00446D4A" w:rsidRDefault="001E611F" w:rsidP="00E10AF0">
            <w:pPr>
              <w:jc w:val="center"/>
            </w:pPr>
            <w:r w:rsidRPr="00446D4A">
              <w:t>5132,0</w:t>
            </w:r>
          </w:p>
        </w:tc>
        <w:tc>
          <w:tcPr>
            <w:tcW w:w="1276" w:type="dxa"/>
            <w:tcBorders>
              <w:right w:val="single" w:sz="4" w:space="0" w:color="auto"/>
            </w:tcBorders>
            <w:vAlign w:val="center"/>
          </w:tcPr>
          <w:p w:rsidR="001E611F" w:rsidRPr="00446D4A" w:rsidRDefault="001E611F" w:rsidP="00E10AF0">
            <w:pPr>
              <w:jc w:val="center"/>
            </w:pPr>
            <w:r w:rsidRPr="00446D4A">
              <w:t>5440,0</w:t>
            </w:r>
          </w:p>
        </w:tc>
        <w:tc>
          <w:tcPr>
            <w:tcW w:w="992" w:type="dxa"/>
            <w:tcBorders>
              <w:right w:val="single" w:sz="4" w:space="0" w:color="auto"/>
            </w:tcBorders>
            <w:vAlign w:val="center"/>
          </w:tcPr>
          <w:p w:rsidR="001E611F" w:rsidRPr="00446D4A" w:rsidRDefault="001E611F" w:rsidP="00E10AF0">
            <w:pPr>
              <w:jc w:val="center"/>
            </w:pPr>
            <w:r w:rsidRPr="00446D4A">
              <w:rPr>
                <w:bCs/>
              </w:rPr>
              <w:t>106,0</w:t>
            </w:r>
          </w:p>
        </w:tc>
      </w:tr>
      <w:tr w:rsidR="00446D4A" w:rsidRPr="00446D4A" w:rsidTr="00E10AF0">
        <w:tc>
          <w:tcPr>
            <w:tcW w:w="5032" w:type="dxa"/>
          </w:tcPr>
          <w:p w:rsidR="001E611F" w:rsidRPr="00446D4A" w:rsidRDefault="001E611F" w:rsidP="00E10AF0">
            <w:r w:rsidRPr="00446D4A">
              <w:t>4. Утилізація відходів</w:t>
            </w:r>
          </w:p>
        </w:tc>
        <w:tc>
          <w:tcPr>
            <w:tcW w:w="1205" w:type="dxa"/>
            <w:vAlign w:val="center"/>
          </w:tcPr>
          <w:p w:rsidR="001E611F" w:rsidRPr="00446D4A" w:rsidRDefault="001E611F" w:rsidP="00E10AF0">
            <w:pPr>
              <w:jc w:val="center"/>
            </w:pPr>
            <w:r w:rsidRPr="00446D4A">
              <w:t>3031,6</w:t>
            </w:r>
          </w:p>
        </w:tc>
        <w:tc>
          <w:tcPr>
            <w:tcW w:w="1276" w:type="dxa"/>
            <w:vAlign w:val="center"/>
          </w:tcPr>
          <w:p w:rsidR="001E611F" w:rsidRPr="00446D4A" w:rsidRDefault="001E611F" w:rsidP="00E10AF0">
            <w:pPr>
              <w:jc w:val="center"/>
            </w:pPr>
            <w:r w:rsidRPr="00446D4A">
              <w:t>2900,0</w:t>
            </w:r>
          </w:p>
        </w:tc>
        <w:tc>
          <w:tcPr>
            <w:tcW w:w="1276" w:type="dxa"/>
            <w:tcBorders>
              <w:right w:val="single" w:sz="4" w:space="0" w:color="auto"/>
            </w:tcBorders>
            <w:vAlign w:val="center"/>
          </w:tcPr>
          <w:p w:rsidR="001E611F" w:rsidRPr="00446D4A" w:rsidRDefault="001E611F" w:rsidP="00E10AF0">
            <w:pPr>
              <w:jc w:val="center"/>
            </w:pPr>
            <w:r w:rsidRPr="00446D4A">
              <w:t>3074,0</w:t>
            </w:r>
          </w:p>
        </w:tc>
        <w:tc>
          <w:tcPr>
            <w:tcW w:w="992" w:type="dxa"/>
            <w:tcBorders>
              <w:right w:val="single" w:sz="4" w:space="0" w:color="auto"/>
            </w:tcBorders>
            <w:vAlign w:val="center"/>
          </w:tcPr>
          <w:p w:rsidR="001E611F" w:rsidRPr="00446D4A" w:rsidRDefault="001E611F" w:rsidP="00E10AF0">
            <w:pPr>
              <w:jc w:val="center"/>
            </w:pPr>
            <w:r w:rsidRPr="00446D4A">
              <w:rPr>
                <w:bCs/>
              </w:rPr>
              <w:t>106,0</w:t>
            </w:r>
          </w:p>
        </w:tc>
      </w:tr>
      <w:tr w:rsidR="00446D4A" w:rsidRPr="00446D4A" w:rsidTr="00E10AF0">
        <w:tc>
          <w:tcPr>
            <w:tcW w:w="5032" w:type="dxa"/>
          </w:tcPr>
          <w:p w:rsidR="001E611F" w:rsidRPr="00446D4A" w:rsidRDefault="001E611F" w:rsidP="00E10AF0">
            <w:r w:rsidRPr="00446D4A">
              <w:t>5.Спеціальний фонд на ремонт доріг</w:t>
            </w:r>
          </w:p>
        </w:tc>
        <w:tc>
          <w:tcPr>
            <w:tcW w:w="1205" w:type="dxa"/>
            <w:vAlign w:val="center"/>
          </w:tcPr>
          <w:p w:rsidR="001E611F" w:rsidRPr="00446D4A" w:rsidRDefault="001E611F" w:rsidP="00E10AF0">
            <w:pPr>
              <w:jc w:val="center"/>
            </w:pPr>
            <w:r w:rsidRPr="00446D4A">
              <w:t>17910,4</w:t>
            </w:r>
          </w:p>
        </w:tc>
        <w:tc>
          <w:tcPr>
            <w:tcW w:w="1276" w:type="dxa"/>
            <w:vAlign w:val="center"/>
          </w:tcPr>
          <w:p w:rsidR="001E611F" w:rsidRPr="00446D4A" w:rsidRDefault="001E611F" w:rsidP="00C16018">
            <w:pPr>
              <w:jc w:val="center"/>
            </w:pPr>
            <w:r w:rsidRPr="00446D4A">
              <w:t>10</w:t>
            </w:r>
            <w:r w:rsidR="00C16018" w:rsidRPr="00446D4A">
              <w:t>888</w:t>
            </w:r>
            <w:r w:rsidRPr="00446D4A">
              <w:t>,</w:t>
            </w:r>
            <w:r w:rsidR="00C16018" w:rsidRPr="00446D4A">
              <w:t>0</w:t>
            </w:r>
          </w:p>
        </w:tc>
        <w:tc>
          <w:tcPr>
            <w:tcW w:w="1276" w:type="dxa"/>
            <w:tcBorders>
              <w:right w:val="single" w:sz="4" w:space="0" w:color="auto"/>
            </w:tcBorders>
            <w:vAlign w:val="center"/>
          </w:tcPr>
          <w:p w:rsidR="001E611F" w:rsidRPr="00446D4A" w:rsidRDefault="001E611F" w:rsidP="00E10AF0">
            <w:pPr>
              <w:jc w:val="center"/>
            </w:pPr>
            <w:r w:rsidRPr="00446D4A">
              <w:t>10925,0</w:t>
            </w:r>
          </w:p>
        </w:tc>
        <w:tc>
          <w:tcPr>
            <w:tcW w:w="992" w:type="dxa"/>
            <w:tcBorders>
              <w:right w:val="single" w:sz="4" w:space="0" w:color="auto"/>
            </w:tcBorders>
            <w:vAlign w:val="center"/>
          </w:tcPr>
          <w:p w:rsidR="001E611F" w:rsidRPr="00446D4A" w:rsidRDefault="00C16018" w:rsidP="00E10AF0">
            <w:pPr>
              <w:jc w:val="center"/>
            </w:pPr>
            <w:r w:rsidRPr="00446D4A">
              <w:rPr>
                <w:bCs/>
              </w:rPr>
              <w:t>100,3</w:t>
            </w:r>
          </w:p>
        </w:tc>
      </w:tr>
      <w:tr w:rsidR="00446D4A" w:rsidRPr="00446D4A" w:rsidTr="00E10AF0">
        <w:tc>
          <w:tcPr>
            <w:tcW w:w="5032" w:type="dxa"/>
          </w:tcPr>
          <w:p w:rsidR="001E611F" w:rsidRPr="00446D4A" w:rsidRDefault="001E611F" w:rsidP="00E10AF0">
            <w:pPr>
              <w:tabs>
                <w:tab w:val="left" w:pos="355"/>
                <w:tab w:val="left" w:pos="801"/>
              </w:tabs>
            </w:pPr>
            <w:r w:rsidRPr="00446D4A">
              <w:t xml:space="preserve">6. Фонд розвитку – капітальні вкладення </w:t>
            </w:r>
          </w:p>
        </w:tc>
        <w:tc>
          <w:tcPr>
            <w:tcW w:w="1205" w:type="dxa"/>
            <w:vAlign w:val="center"/>
          </w:tcPr>
          <w:p w:rsidR="001E611F" w:rsidRPr="00446D4A" w:rsidRDefault="001E611F" w:rsidP="00E10AF0">
            <w:pPr>
              <w:jc w:val="center"/>
            </w:pPr>
            <w:r w:rsidRPr="00446D4A">
              <w:t>15756,3</w:t>
            </w:r>
          </w:p>
        </w:tc>
        <w:tc>
          <w:tcPr>
            <w:tcW w:w="1276" w:type="dxa"/>
            <w:vAlign w:val="center"/>
          </w:tcPr>
          <w:p w:rsidR="001E611F" w:rsidRPr="00446D4A" w:rsidRDefault="001E611F" w:rsidP="00E10AF0">
            <w:pPr>
              <w:jc w:val="center"/>
            </w:pPr>
            <w:r w:rsidRPr="00446D4A">
              <w:t>26500,0</w:t>
            </w:r>
          </w:p>
        </w:tc>
        <w:tc>
          <w:tcPr>
            <w:tcW w:w="1276" w:type="dxa"/>
            <w:tcBorders>
              <w:right w:val="single" w:sz="4" w:space="0" w:color="auto"/>
            </w:tcBorders>
            <w:vAlign w:val="center"/>
          </w:tcPr>
          <w:p w:rsidR="001E611F" w:rsidRPr="00446D4A" w:rsidRDefault="001E611F" w:rsidP="00E10AF0">
            <w:pPr>
              <w:jc w:val="center"/>
            </w:pPr>
            <w:r w:rsidRPr="00446D4A">
              <w:t>28090,0</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pPr>
              <w:tabs>
                <w:tab w:val="left" w:pos="355"/>
                <w:tab w:val="left" w:pos="801"/>
              </w:tabs>
            </w:pPr>
            <w:r w:rsidRPr="00446D4A">
              <w:t xml:space="preserve">7. Внески у статутні фонди підприємств </w:t>
            </w:r>
          </w:p>
        </w:tc>
        <w:tc>
          <w:tcPr>
            <w:tcW w:w="1205" w:type="dxa"/>
            <w:vAlign w:val="center"/>
          </w:tcPr>
          <w:p w:rsidR="001E611F" w:rsidRPr="00446D4A" w:rsidRDefault="001E611F" w:rsidP="00E10AF0">
            <w:pPr>
              <w:jc w:val="center"/>
            </w:pPr>
            <w:r w:rsidRPr="00446D4A">
              <w:t>1023,0</w:t>
            </w:r>
          </w:p>
        </w:tc>
        <w:tc>
          <w:tcPr>
            <w:tcW w:w="1276" w:type="dxa"/>
            <w:vAlign w:val="center"/>
          </w:tcPr>
          <w:p w:rsidR="001E611F" w:rsidRPr="00446D4A" w:rsidRDefault="001E611F" w:rsidP="00E10AF0">
            <w:pPr>
              <w:jc w:val="center"/>
            </w:pPr>
            <w:r w:rsidRPr="00446D4A">
              <w:t>300,0</w:t>
            </w:r>
          </w:p>
        </w:tc>
        <w:tc>
          <w:tcPr>
            <w:tcW w:w="1276" w:type="dxa"/>
            <w:tcBorders>
              <w:right w:val="single" w:sz="4" w:space="0" w:color="auto"/>
            </w:tcBorders>
            <w:vAlign w:val="center"/>
          </w:tcPr>
          <w:p w:rsidR="001E611F" w:rsidRPr="00446D4A" w:rsidRDefault="001E611F" w:rsidP="00E10AF0">
            <w:pPr>
              <w:jc w:val="center"/>
            </w:pPr>
            <w:r w:rsidRPr="00446D4A">
              <w:t>318,0</w:t>
            </w:r>
          </w:p>
        </w:tc>
        <w:tc>
          <w:tcPr>
            <w:tcW w:w="992" w:type="dxa"/>
            <w:tcBorders>
              <w:right w:val="single" w:sz="4" w:space="0" w:color="auto"/>
            </w:tcBorders>
            <w:vAlign w:val="center"/>
          </w:tcPr>
          <w:p w:rsidR="001E611F" w:rsidRPr="00446D4A" w:rsidRDefault="001E611F" w:rsidP="00E10AF0">
            <w:pPr>
              <w:jc w:val="center"/>
            </w:pPr>
            <w:r w:rsidRPr="00446D4A">
              <w:t>106,0</w:t>
            </w:r>
          </w:p>
        </w:tc>
      </w:tr>
      <w:tr w:rsidR="00446D4A" w:rsidRPr="00446D4A" w:rsidTr="00E10AF0">
        <w:tc>
          <w:tcPr>
            <w:tcW w:w="5032" w:type="dxa"/>
          </w:tcPr>
          <w:p w:rsidR="001E611F" w:rsidRPr="00446D4A" w:rsidRDefault="001E611F" w:rsidP="00E10AF0">
            <w:r w:rsidRPr="00446D4A">
              <w:t xml:space="preserve">8. Програма дератизації </w:t>
            </w:r>
          </w:p>
        </w:tc>
        <w:tc>
          <w:tcPr>
            <w:tcW w:w="1205" w:type="dxa"/>
            <w:vAlign w:val="center"/>
          </w:tcPr>
          <w:p w:rsidR="001E611F" w:rsidRPr="00446D4A" w:rsidRDefault="001E611F" w:rsidP="00E10AF0">
            <w:pPr>
              <w:jc w:val="center"/>
            </w:pPr>
            <w:r w:rsidRPr="00446D4A">
              <w:t>76,4</w:t>
            </w:r>
          </w:p>
        </w:tc>
        <w:tc>
          <w:tcPr>
            <w:tcW w:w="1276" w:type="dxa"/>
            <w:vAlign w:val="center"/>
          </w:tcPr>
          <w:p w:rsidR="001E611F" w:rsidRPr="00446D4A" w:rsidRDefault="001E611F" w:rsidP="00E10AF0">
            <w:pPr>
              <w:jc w:val="center"/>
            </w:pPr>
            <w:r w:rsidRPr="00446D4A">
              <w:t>146,2</w:t>
            </w:r>
          </w:p>
        </w:tc>
        <w:tc>
          <w:tcPr>
            <w:tcW w:w="1276" w:type="dxa"/>
            <w:tcBorders>
              <w:right w:val="single" w:sz="4" w:space="0" w:color="auto"/>
            </w:tcBorders>
            <w:vAlign w:val="center"/>
          </w:tcPr>
          <w:p w:rsidR="001E611F" w:rsidRPr="00446D4A" w:rsidRDefault="00D2729F" w:rsidP="00E10AF0">
            <w:pPr>
              <w:jc w:val="center"/>
            </w:pPr>
            <w:r w:rsidRPr="00446D4A">
              <w:t>146,2</w:t>
            </w:r>
          </w:p>
        </w:tc>
        <w:tc>
          <w:tcPr>
            <w:tcW w:w="992" w:type="dxa"/>
            <w:tcBorders>
              <w:right w:val="single" w:sz="4" w:space="0" w:color="auto"/>
            </w:tcBorders>
            <w:vAlign w:val="center"/>
          </w:tcPr>
          <w:p w:rsidR="001E611F" w:rsidRPr="00446D4A" w:rsidRDefault="001E611F" w:rsidP="00D2729F">
            <w:pPr>
              <w:jc w:val="center"/>
            </w:pPr>
            <w:r w:rsidRPr="00446D4A">
              <w:t>10</w:t>
            </w:r>
            <w:r w:rsidR="00D2729F" w:rsidRPr="00446D4A">
              <w:t>0</w:t>
            </w:r>
            <w:r w:rsidRPr="00446D4A">
              <w:t>,0</w:t>
            </w:r>
          </w:p>
        </w:tc>
      </w:tr>
      <w:tr w:rsidR="00446D4A" w:rsidRPr="00446D4A" w:rsidTr="00E10AF0">
        <w:tc>
          <w:tcPr>
            <w:tcW w:w="5032" w:type="dxa"/>
          </w:tcPr>
          <w:p w:rsidR="001E611F" w:rsidRPr="00446D4A" w:rsidRDefault="001E611F" w:rsidP="00E10AF0">
            <w:r w:rsidRPr="00446D4A">
              <w:t>9.Фінансова підтримка комунальних підприємств</w:t>
            </w:r>
          </w:p>
        </w:tc>
        <w:tc>
          <w:tcPr>
            <w:tcW w:w="1205" w:type="dxa"/>
            <w:vAlign w:val="center"/>
          </w:tcPr>
          <w:p w:rsidR="001E611F" w:rsidRPr="00446D4A" w:rsidRDefault="001E611F" w:rsidP="00E10AF0">
            <w:pPr>
              <w:jc w:val="center"/>
            </w:pPr>
            <w:r w:rsidRPr="00446D4A">
              <w:t>11320,9</w:t>
            </w:r>
          </w:p>
        </w:tc>
        <w:tc>
          <w:tcPr>
            <w:tcW w:w="1276" w:type="dxa"/>
            <w:vAlign w:val="center"/>
          </w:tcPr>
          <w:p w:rsidR="001E611F" w:rsidRPr="00446D4A" w:rsidRDefault="001E611F" w:rsidP="00E10AF0">
            <w:pPr>
              <w:jc w:val="center"/>
            </w:pPr>
            <w:r w:rsidRPr="00446D4A">
              <w:t>16788,5</w:t>
            </w:r>
          </w:p>
        </w:tc>
        <w:tc>
          <w:tcPr>
            <w:tcW w:w="1276" w:type="dxa"/>
            <w:tcBorders>
              <w:right w:val="single" w:sz="4" w:space="0" w:color="auto"/>
            </w:tcBorders>
            <w:vAlign w:val="center"/>
          </w:tcPr>
          <w:p w:rsidR="001E611F" w:rsidRPr="00446D4A" w:rsidRDefault="00B22118" w:rsidP="00E10AF0">
            <w:pPr>
              <w:jc w:val="center"/>
            </w:pPr>
            <w:r w:rsidRPr="00446D4A">
              <w:t>14500,0</w:t>
            </w:r>
          </w:p>
        </w:tc>
        <w:tc>
          <w:tcPr>
            <w:tcW w:w="992" w:type="dxa"/>
            <w:tcBorders>
              <w:right w:val="single" w:sz="4" w:space="0" w:color="auto"/>
            </w:tcBorders>
            <w:vAlign w:val="center"/>
          </w:tcPr>
          <w:p w:rsidR="001E611F" w:rsidRPr="00446D4A" w:rsidRDefault="00B22118" w:rsidP="00E10AF0">
            <w:pPr>
              <w:jc w:val="center"/>
            </w:pPr>
            <w:r w:rsidRPr="00446D4A">
              <w:t>86,4</w:t>
            </w:r>
          </w:p>
        </w:tc>
      </w:tr>
      <w:tr w:rsidR="00446D4A" w:rsidRPr="00446D4A" w:rsidTr="00E10AF0">
        <w:tc>
          <w:tcPr>
            <w:tcW w:w="5032" w:type="dxa"/>
          </w:tcPr>
          <w:p w:rsidR="001E611F" w:rsidRPr="00446D4A" w:rsidRDefault="001E611F" w:rsidP="00E10AF0">
            <w:r w:rsidRPr="00446D4A">
              <w:t>10.Програма ОСББ</w:t>
            </w:r>
          </w:p>
        </w:tc>
        <w:tc>
          <w:tcPr>
            <w:tcW w:w="1205" w:type="dxa"/>
            <w:vAlign w:val="center"/>
          </w:tcPr>
          <w:p w:rsidR="001E611F" w:rsidRPr="00446D4A" w:rsidRDefault="001E611F" w:rsidP="00E10AF0">
            <w:pPr>
              <w:jc w:val="center"/>
            </w:pPr>
            <w:r w:rsidRPr="00446D4A">
              <w:t>591,3</w:t>
            </w:r>
          </w:p>
        </w:tc>
        <w:tc>
          <w:tcPr>
            <w:tcW w:w="1276" w:type="dxa"/>
            <w:vAlign w:val="center"/>
          </w:tcPr>
          <w:p w:rsidR="001E611F" w:rsidRPr="00446D4A" w:rsidRDefault="00D2729F" w:rsidP="00E10AF0">
            <w:pPr>
              <w:jc w:val="center"/>
            </w:pPr>
            <w:r w:rsidRPr="00446D4A">
              <w:t>739,4</w:t>
            </w:r>
          </w:p>
        </w:tc>
        <w:tc>
          <w:tcPr>
            <w:tcW w:w="1276" w:type="dxa"/>
            <w:tcBorders>
              <w:right w:val="single" w:sz="4" w:space="0" w:color="auto"/>
            </w:tcBorders>
            <w:vAlign w:val="center"/>
          </w:tcPr>
          <w:p w:rsidR="001E611F" w:rsidRPr="00446D4A" w:rsidRDefault="00D2729F" w:rsidP="00E10AF0">
            <w:pPr>
              <w:jc w:val="center"/>
            </w:pPr>
            <w:r w:rsidRPr="00446D4A">
              <w:t>3500,0</w:t>
            </w:r>
          </w:p>
        </w:tc>
        <w:tc>
          <w:tcPr>
            <w:tcW w:w="992" w:type="dxa"/>
            <w:tcBorders>
              <w:right w:val="single" w:sz="4" w:space="0" w:color="auto"/>
            </w:tcBorders>
            <w:vAlign w:val="center"/>
          </w:tcPr>
          <w:p w:rsidR="001E611F" w:rsidRPr="00446D4A" w:rsidRDefault="00D2729F" w:rsidP="00E10AF0">
            <w:pPr>
              <w:jc w:val="center"/>
            </w:pPr>
            <w:r w:rsidRPr="00446D4A">
              <w:t>473,4</w:t>
            </w:r>
          </w:p>
        </w:tc>
      </w:tr>
      <w:tr w:rsidR="00446D4A" w:rsidRPr="00446D4A" w:rsidTr="00F04BBF">
        <w:tc>
          <w:tcPr>
            <w:tcW w:w="5032" w:type="dxa"/>
          </w:tcPr>
          <w:p w:rsidR="00C16018" w:rsidRPr="00446D4A" w:rsidRDefault="00C16018" w:rsidP="00C16018">
            <w:r w:rsidRPr="00446D4A">
              <w:t>ВСЬОГО</w:t>
            </w:r>
          </w:p>
        </w:tc>
        <w:tc>
          <w:tcPr>
            <w:tcW w:w="1205" w:type="dxa"/>
          </w:tcPr>
          <w:p w:rsidR="00C16018" w:rsidRPr="00446D4A" w:rsidRDefault="00481246" w:rsidP="00C16018">
            <w:pPr>
              <w:jc w:val="center"/>
            </w:pPr>
            <w:r w:rsidRPr="00446D4A">
              <w:t>124746,9</w:t>
            </w:r>
          </w:p>
        </w:tc>
        <w:tc>
          <w:tcPr>
            <w:tcW w:w="1276" w:type="dxa"/>
          </w:tcPr>
          <w:p w:rsidR="00C16018" w:rsidRPr="00446D4A" w:rsidRDefault="00481246" w:rsidP="00C16018">
            <w:pPr>
              <w:jc w:val="center"/>
            </w:pPr>
            <w:r w:rsidRPr="00446D4A">
              <w:t>125043,9</w:t>
            </w:r>
          </w:p>
        </w:tc>
        <w:tc>
          <w:tcPr>
            <w:tcW w:w="1276" w:type="dxa"/>
            <w:tcBorders>
              <w:right w:val="single" w:sz="4" w:space="0" w:color="auto"/>
            </w:tcBorders>
          </w:tcPr>
          <w:p w:rsidR="00C16018" w:rsidRPr="00446D4A" w:rsidRDefault="00481246" w:rsidP="00C16018">
            <w:pPr>
              <w:jc w:val="center"/>
            </w:pPr>
            <w:r w:rsidRPr="00446D4A">
              <w:t>129334,6</w:t>
            </w:r>
          </w:p>
        </w:tc>
        <w:tc>
          <w:tcPr>
            <w:tcW w:w="992" w:type="dxa"/>
            <w:tcBorders>
              <w:right w:val="single" w:sz="4" w:space="0" w:color="auto"/>
            </w:tcBorders>
          </w:tcPr>
          <w:p w:rsidR="00C16018" w:rsidRPr="00446D4A" w:rsidRDefault="00467A33" w:rsidP="00C16018">
            <w:pPr>
              <w:jc w:val="center"/>
            </w:pPr>
            <w:r w:rsidRPr="00446D4A">
              <w:t>103,4</w:t>
            </w:r>
          </w:p>
        </w:tc>
      </w:tr>
    </w:tbl>
    <w:p w:rsidR="001E611F" w:rsidRPr="00446D4A" w:rsidRDefault="00C16018" w:rsidP="001E611F">
      <w:pPr>
        <w:ind w:left="567"/>
        <w:jc w:val="center"/>
        <w:rPr>
          <w:b/>
        </w:rPr>
      </w:pPr>
      <w:r w:rsidRPr="00446D4A">
        <w:rPr>
          <w:noProof/>
          <w:lang w:eastAsia="uk-UA"/>
        </w:rPr>
        <w:drawing>
          <wp:inline distT="0" distB="0" distL="0" distR="0">
            <wp:extent cx="4848225" cy="3000375"/>
            <wp:effectExtent l="0" t="0" r="952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11"/>
        <w:numPr>
          <w:ilvl w:val="0"/>
          <w:numId w:val="87"/>
        </w:numPr>
        <w:tabs>
          <w:tab w:val="num" w:pos="709"/>
        </w:tabs>
        <w:ind w:left="0" w:firstLine="540"/>
        <w:jc w:val="both"/>
      </w:pPr>
      <w:r w:rsidRPr="00446D4A">
        <w:t>вирішення проїзду автотранспорту по магістральній дорозі на вул. Окружна;</w:t>
      </w:r>
    </w:p>
    <w:p w:rsidR="001E611F" w:rsidRPr="00446D4A" w:rsidRDefault="001E611F" w:rsidP="001E611F">
      <w:pPr>
        <w:pStyle w:val="11"/>
        <w:numPr>
          <w:ilvl w:val="0"/>
          <w:numId w:val="87"/>
        </w:numPr>
        <w:tabs>
          <w:tab w:val="num" w:pos="709"/>
        </w:tabs>
        <w:ind w:left="0" w:firstLine="540"/>
        <w:jc w:val="both"/>
        <w:outlineLvl w:val="0"/>
        <w:rPr>
          <w:bCs/>
        </w:rPr>
      </w:pPr>
      <w:r w:rsidRPr="00446D4A">
        <w:t>реконструкція  берегоукріплення річок Чечва, Лімниця на водозаборі "Добрівляни";</w:t>
      </w:r>
    </w:p>
    <w:p w:rsidR="001E611F" w:rsidRPr="00446D4A" w:rsidRDefault="001E611F" w:rsidP="001E611F">
      <w:pPr>
        <w:pStyle w:val="11"/>
        <w:numPr>
          <w:ilvl w:val="0"/>
          <w:numId w:val="87"/>
        </w:numPr>
        <w:tabs>
          <w:tab w:val="num" w:pos="709"/>
        </w:tabs>
        <w:ind w:left="0" w:firstLine="540"/>
        <w:jc w:val="both"/>
      </w:pPr>
      <w:r w:rsidRPr="00446D4A">
        <w:t>будівництво систем водовідведення в мікрорайонах міста «Загір'я», «Підгірки», «Височанка» та в центральній частині міста;</w:t>
      </w:r>
    </w:p>
    <w:p w:rsidR="001E611F" w:rsidRPr="00446D4A" w:rsidRDefault="001E611F" w:rsidP="001E611F">
      <w:pPr>
        <w:pStyle w:val="11"/>
        <w:widowControl w:val="0"/>
        <w:numPr>
          <w:ilvl w:val="0"/>
          <w:numId w:val="87"/>
        </w:numPr>
        <w:tabs>
          <w:tab w:val="num" w:pos="709"/>
        </w:tabs>
        <w:ind w:left="0" w:firstLine="540"/>
        <w:jc w:val="both"/>
      </w:pPr>
      <w:r w:rsidRPr="00446D4A">
        <w:t>реконструкція та будівництво систем централізованого водопостачання в мікрорайонах  «Загір'я», вулиць Мостиська-Вітовського.</w:t>
      </w:r>
    </w:p>
    <w:p w:rsidR="001E611F" w:rsidRPr="00446D4A" w:rsidRDefault="001E611F" w:rsidP="001E611F">
      <w:pPr>
        <w:rPr>
          <w:b/>
        </w:rPr>
      </w:pPr>
    </w:p>
    <w:p w:rsidR="001E611F" w:rsidRPr="00446D4A" w:rsidRDefault="001E611F" w:rsidP="001E611F">
      <w:pPr>
        <w:rPr>
          <w:b/>
        </w:rPr>
      </w:pPr>
    </w:p>
    <w:p w:rsidR="001E611F" w:rsidRPr="00446D4A" w:rsidRDefault="001E611F" w:rsidP="001E611F">
      <w:pPr>
        <w:jc w:val="center"/>
        <w:rPr>
          <w:b/>
          <w:sz w:val="28"/>
          <w:szCs w:val="28"/>
        </w:rPr>
      </w:pPr>
      <w:r w:rsidRPr="00446D4A">
        <w:rPr>
          <w:b/>
          <w:sz w:val="28"/>
          <w:szCs w:val="28"/>
        </w:rPr>
        <w:t>3. Забезпечення умов для соціально-економічного зростання</w:t>
      </w:r>
    </w:p>
    <w:p w:rsidR="001E611F" w:rsidRPr="00446D4A" w:rsidRDefault="001E611F" w:rsidP="001E611F"/>
    <w:p w:rsidR="001E611F" w:rsidRPr="00446D4A" w:rsidRDefault="001E611F" w:rsidP="001E611F">
      <w:pPr>
        <w:pStyle w:val="a7"/>
        <w:ind w:firstLine="0"/>
        <w:jc w:val="center"/>
        <w:rPr>
          <w:b/>
          <w:i/>
          <w:szCs w:val="28"/>
        </w:rPr>
      </w:pPr>
      <w:r w:rsidRPr="00446D4A">
        <w:rPr>
          <w:b/>
          <w:i/>
          <w:sz w:val="24"/>
          <w:szCs w:val="24"/>
        </w:rPr>
        <w:t>3.1</w:t>
      </w:r>
      <w:r w:rsidRPr="00446D4A">
        <w:rPr>
          <w:b/>
          <w:i/>
          <w:szCs w:val="28"/>
        </w:rPr>
        <w:t>. Інвестиційна діяльність</w:t>
      </w:r>
    </w:p>
    <w:p w:rsidR="001E611F" w:rsidRPr="00446D4A" w:rsidRDefault="001E611F" w:rsidP="001E611F">
      <w:pPr>
        <w:pStyle w:val="a7"/>
        <w:ind w:firstLine="567"/>
        <w:jc w:val="center"/>
        <w:rPr>
          <w:b/>
          <w:i/>
          <w:szCs w:val="28"/>
        </w:rPr>
      </w:pPr>
    </w:p>
    <w:p w:rsidR="001E611F" w:rsidRPr="00446D4A" w:rsidRDefault="001E611F" w:rsidP="001E611F">
      <w:pPr>
        <w:tabs>
          <w:tab w:val="left" w:pos="284"/>
          <w:tab w:val="left" w:pos="709"/>
        </w:tabs>
        <w:jc w:val="both"/>
      </w:pPr>
      <w:r w:rsidRPr="00446D4A">
        <w:rPr>
          <w:b/>
        </w:rPr>
        <w:t>Основні завдання на  2020 рік:</w:t>
      </w:r>
    </w:p>
    <w:p w:rsidR="001E611F" w:rsidRPr="00446D4A" w:rsidRDefault="001E611F" w:rsidP="001E611F">
      <w:pPr>
        <w:numPr>
          <w:ilvl w:val="0"/>
          <w:numId w:val="24"/>
        </w:numPr>
        <w:tabs>
          <w:tab w:val="left" w:pos="284"/>
          <w:tab w:val="left" w:pos="709"/>
        </w:tabs>
        <w:ind w:left="0" w:firstLine="567"/>
        <w:jc w:val="both"/>
      </w:pPr>
      <w:r w:rsidRPr="00446D4A">
        <w:t>поліпшення інвестиційного клімату шляхом функціонування сучасних веб-ресурсів з актуальною для інвесторів і постійно оновленою інформацією;</w:t>
      </w:r>
    </w:p>
    <w:p w:rsidR="001E611F" w:rsidRPr="00446D4A" w:rsidRDefault="001E611F" w:rsidP="001E611F">
      <w:pPr>
        <w:tabs>
          <w:tab w:val="left" w:pos="284"/>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284"/>
          <w:tab w:val="left" w:pos="993"/>
        </w:tabs>
        <w:ind w:left="5670"/>
        <w:jc w:val="both"/>
        <w:rPr>
          <w:i/>
        </w:rPr>
      </w:pPr>
    </w:p>
    <w:p w:rsidR="001E611F" w:rsidRPr="00446D4A" w:rsidRDefault="001E611F" w:rsidP="001E611F">
      <w:pPr>
        <w:ind w:firstLine="567"/>
        <w:jc w:val="both"/>
      </w:pPr>
      <w:r w:rsidRPr="00446D4A">
        <w:t>- участь в інвестиційних заходах (економічні форуми, ділові зустрічі, конференції, виставкові заходи, ярмарки, презентації тощо) з метою налагодження і розвитку співпраці з інвесторами;</w:t>
      </w:r>
    </w:p>
    <w:p w:rsidR="001E611F" w:rsidRPr="00446D4A" w:rsidRDefault="001E611F" w:rsidP="001E611F">
      <w:pPr>
        <w:pStyle w:val="a6"/>
        <w:tabs>
          <w:tab w:val="left" w:pos="284"/>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993"/>
        </w:tabs>
        <w:ind w:left="4536"/>
        <w:jc w:val="both"/>
      </w:pPr>
    </w:p>
    <w:p w:rsidR="001E611F" w:rsidRPr="00446D4A" w:rsidRDefault="001E611F" w:rsidP="001E611F">
      <w:pPr>
        <w:ind w:firstLine="567"/>
        <w:jc w:val="both"/>
      </w:pPr>
      <w:r w:rsidRPr="00446D4A">
        <w:t>- забезпечення наповнення та оновлення Інтернет-сайту: investkalush.if.ua для  ширшого   висвітлення економічного потенціалу  місцевих суб’єктів господарювання     для іноземних,    вітчизняних інвесторів (вільні будівлі, споруди  земельні ділянки, придатні для інвестування, інвестиційна карта міста, інвестиційні проекти,  товари та послуги, тощо);</w:t>
      </w:r>
    </w:p>
    <w:p w:rsidR="001E611F" w:rsidRPr="00446D4A" w:rsidRDefault="001E611F" w:rsidP="001E611F">
      <w:pPr>
        <w:pStyle w:val="a6"/>
        <w:tabs>
          <w:tab w:val="left" w:pos="284"/>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pStyle w:val="a6"/>
        <w:tabs>
          <w:tab w:val="left" w:pos="284"/>
          <w:tab w:val="left" w:pos="993"/>
        </w:tabs>
        <w:ind w:left="5670"/>
        <w:jc w:val="both"/>
        <w:rPr>
          <w:i/>
        </w:rPr>
      </w:pPr>
    </w:p>
    <w:p w:rsidR="001E611F" w:rsidRPr="00446D4A" w:rsidRDefault="001E611F" w:rsidP="001E611F">
      <w:pPr>
        <w:tabs>
          <w:tab w:val="left" w:pos="567"/>
          <w:tab w:val="left" w:pos="6828"/>
        </w:tabs>
        <w:ind w:firstLine="567"/>
        <w:jc w:val="both"/>
      </w:pPr>
      <w:r w:rsidRPr="00446D4A">
        <w:t>- сприяння співпраці  між суб’єктами  господарської діяльності міста  та професійно-технічними і вищими навчальними закладами з метою забезпечення кадрового ресурсу на виробництвах;</w:t>
      </w:r>
    </w:p>
    <w:p w:rsidR="001E611F" w:rsidRPr="00446D4A" w:rsidRDefault="001E611F" w:rsidP="001E611F">
      <w:pPr>
        <w:pStyle w:val="a6"/>
        <w:tabs>
          <w:tab w:val="left" w:pos="284"/>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pStyle w:val="a6"/>
        <w:tabs>
          <w:tab w:val="left" w:pos="284"/>
          <w:tab w:val="left" w:pos="993"/>
        </w:tabs>
        <w:ind w:left="5670"/>
        <w:jc w:val="both"/>
        <w:rPr>
          <w:i/>
        </w:rPr>
      </w:pPr>
    </w:p>
    <w:p w:rsidR="001E611F" w:rsidRPr="00446D4A" w:rsidRDefault="001E611F" w:rsidP="001E611F">
      <w:pPr>
        <w:tabs>
          <w:tab w:val="left" w:pos="709"/>
        </w:tabs>
        <w:ind w:firstLine="567"/>
        <w:jc w:val="both"/>
      </w:pPr>
      <w:r w:rsidRPr="00446D4A">
        <w:t>-забезпечення оновлення Інвестиційного паспорту та рівня інвестиційного привабливості міста;</w:t>
      </w:r>
    </w:p>
    <w:p w:rsidR="001E611F" w:rsidRPr="00446D4A" w:rsidRDefault="001E611F" w:rsidP="001E611F">
      <w:pPr>
        <w:pStyle w:val="a6"/>
        <w:tabs>
          <w:tab w:val="left" w:pos="284"/>
          <w:tab w:val="left" w:pos="993"/>
          <w:tab w:val="left" w:pos="6237"/>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180"/>
          <w:tab w:val="left" w:pos="709"/>
        </w:tabs>
        <w:ind w:left="2832"/>
        <w:jc w:val="both"/>
        <w:rPr>
          <w:i/>
        </w:rPr>
      </w:pPr>
    </w:p>
    <w:p w:rsidR="001E611F" w:rsidRPr="00446D4A" w:rsidRDefault="001E611F" w:rsidP="001E611F">
      <w:pPr>
        <w:ind w:firstLine="567"/>
        <w:jc w:val="both"/>
      </w:pPr>
      <w:r w:rsidRPr="00446D4A">
        <w:t>-залучення та забезпечення ефективного використання коштів державного фонду регіонального розвитку, що спрямовуються на фінансування важливих для міста інвестиційних проектів.</w:t>
      </w:r>
    </w:p>
    <w:p w:rsidR="001E611F" w:rsidRPr="00446D4A" w:rsidRDefault="001E611F" w:rsidP="001E611F">
      <w:pPr>
        <w:pStyle w:val="a6"/>
        <w:tabs>
          <w:tab w:val="left" w:pos="284"/>
          <w:tab w:val="left" w:pos="993"/>
          <w:tab w:val="left" w:pos="5670"/>
        </w:tabs>
        <w:ind w:left="5664"/>
        <w:jc w:val="both"/>
        <w:rPr>
          <w:i/>
        </w:rPr>
      </w:pPr>
      <w:r w:rsidRPr="00446D4A">
        <w:rPr>
          <w:i/>
        </w:rPr>
        <w:tab/>
        <w:t>Управління економічного  розвитку         міста Калуської міської ради</w:t>
      </w:r>
    </w:p>
    <w:p w:rsidR="001E611F" w:rsidRPr="00446D4A" w:rsidRDefault="001E611F" w:rsidP="001E611F">
      <w:pPr>
        <w:pStyle w:val="a6"/>
        <w:tabs>
          <w:tab w:val="left" w:pos="284"/>
          <w:tab w:val="left" w:pos="993"/>
          <w:tab w:val="left" w:pos="5670"/>
        </w:tabs>
        <w:ind w:left="5664"/>
        <w:jc w:val="both"/>
        <w:rPr>
          <w:i/>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085"/>
        <w:gridCol w:w="1167"/>
        <w:gridCol w:w="1167"/>
        <w:gridCol w:w="1311"/>
        <w:gridCol w:w="1099"/>
        <w:gridCol w:w="1417"/>
      </w:tblGrid>
      <w:tr w:rsidR="00446D4A" w:rsidRPr="00446D4A" w:rsidTr="00E10AF0">
        <w:tc>
          <w:tcPr>
            <w:tcW w:w="534" w:type="dxa"/>
          </w:tcPr>
          <w:p w:rsidR="001E611F" w:rsidRPr="00446D4A" w:rsidRDefault="001E611F" w:rsidP="00E10AF0">
            <w:pPr>
              <w:jc w:val="center"/>
            </w:pPr>
            <w:r w:rsidRPr="00446D4A">
              <w:t>№ п/п</w:t>
            </w:r>
          </w:p>
        </w:tc>
        <w:tc>
          <w:tcPr>
            <w:tcW w:w="3085" w:type="dxa"/>
            <w:vAlign w:val="center"/>
          </w:tcPr>
          <w:p w:rsidR="001E611F" w:rsidRPr="00446D4A" w:rsidRDefault="001E611F" w:rsidP="00E10AF0">
            <w:pPr>
              <w:jc w:val="center"/>
            </w:pPr>
            <w:r w:rsidRPr="00446D4A">
              <w:t>Показники</w:t>
            </w:r>
          </w:p>
        </w:tc>
        <w:tc>
          <w:tcPr>
            <w:tcW w:w="1167" w:type="dxa"/>
            <w:vAlign w:val="center"/>
          </w:tcPr>
          <w:p w:rsidR="001E611F" w:rsidRPr="00446D4A" w:rsidRDefault="001E611F" w:rsidP="00E10AF0">
            <w:pPr>
              <w:jc w:val="center"/>
            </w:pPr>
            <w:r w:rsidRPr="00446D4A">
              <w:t>Одиниця виміру</w:t>
            </w:r>
          </w:p>
        </w:tc>
        <w:tc>
          <w:tcPr>
            <w:tcW w:w="1167" w:type="dxa"/>
            <w:vAlign w:val="center"/>
          </w:tcPr>
          <w:p w:rsidR="001E611F" w:rsidRPr="00446D4A" w:rsidRDefault="001E611F" w:rsidP="00E10AF0">
            <w:pPr>
              <w:jc w:val="center"/>
            </w:pPr>
            <w:r w:rsidRPr="00446D4A">
              <w:t>2018 рік факт</w:t>
            </w:r>
          </w:p>
        </w:tc>
        <w:tc>
          <w:tcPr>
            <w:tcW w:w="1311" w:type="dxa"/>
            <w:vAlign w:val="center"/>
          </w:tcPr>
          <w:p w:rsidR="001E611F" w:rsidRPr="00446D4A" w:rsidRDefault="001E611F" w:rsidP="00E10AF0">
            <w:pPr>
              <w:jc w:val="center"/>
            </w:pPr>
            <w:r w:rsidRPr="00446D4A">
              <w:t>2019 рік очікуване</w:t>
            </w:r>
          </w:p>
          <w:p w:rsidR="001E611F" w:rsidRPr="00446D4A" w:rsidRDefault="001E611F" w:rsidP="00E10AF0">
            <w:pPr>
              <w:jc w:val="center"/>
            </w:pPr>
            <w:r w:rsidRPr="00446D4A">
              <w:t>викон.</w:t>
            </w:r>
          </w:p>
        </w:tc>
        <w:tc>
          <w:tcPr>
            <w:tcW w:w="1099" w:type="dxa"/>
            <w:vAlign w:val="center"/>
          </w:tcPr>
          <w:p w:rsidR="001E611F" w:rsidRPr="00446D4A" w:rsidRDefault="001E611F" w:rsidP="00E10AF0">
            <w:pPr>
              <w:jc w:val="center"/>
            </w:pPr>
            <w:r w:rsidRPr="00446D4A">
              <w:t>2020 рік прогноз</w:t>
            </w:r>
          </w:p>
        </w:tc>
        <w:tc>
          <w:tcPr>
            <w:tcW w:w="1417" w:type="dxa"/>
            <w:vAlign w:val="center"/>
          </w:tcPr>
          <w:p w:rsidR="001E611F" w:rsidRPr="00446D4A" w:rsidRDefault="001E611F" w:rsidP="00E10AF0">
            <w:pPr>
              <w:jc w:val="center"/>
            </w:pPr>
            <w:r w:rsidRPr="00446D4A">
              <w:rPr>
                <w:bCs/>
              </w:rPr>
              <w:t>2020 р. в % до 2019 р.</w:t>
            </w:r>
          </w:p>
        </w:tc>
      </w:tr>
      <w:tr w:rsidR="00446D4A" w:rsidRPr="00446D4A" w:rsidTr="00E10AF0">
        <w:tc>
          <w:tcPr>
            <w:tcW w:w="534" w:type="dxa"/>
          </w:tcPr>
          <w:p w:rsidR="001E611F" w:rsidRPr="00446D4A" w:rsidRDefault="001E611F" w:rsidP="00E10AF0">
            <w:pPr>
              <w:jc w:val="center"/>
            </w:pPr>
            <w:r w:rsidRPr="00446D4A">
              <w:t>1</w:t>
            </w:r>
          </w:p>
        </w:tc>
        <w:tc>
          <w:tcPr>
            <w:tcW w:w="3085" w:type="dxa"/>
          </w:tcPr>
          <w:p w:rsidR="001E611F" w:rsidRPr="00446D4A" w:rsidRDefault="001E611F" w:rsidP="00E10AF0">
            <w:pPr>
              <w:jc w:val="both"/>
            </w:pPr>
            <w:r w:rsidRPr="00446D4A">
              <w:t>Обсяг капітальних інвестицій за рахунок усіх джерел фінансування</w:t>
            </w:r>
          </w:p>
        </w:tc>
        <w:tc>
          <w:tcPr>
            <w:tcW w:w="1167" w:type="dxa"/>
            <w:vAlign w:val="center"/>
          </w:tcPr>
          <w:p w:rsidR="001E611F" w:rsidRPr="00446D4A" w:rsidRDefault="001E611F" w:rsidP="00E10AF0">
            <w:pPr>
              <w:jc w:val="center"/>
            </w:pPr>
            <w:r w:rsidRPr="00446D4A">
              <w:t>млн.грн.</w:t>
            </w:r>
          </w:p>
        </w:tc>
        <w:tc>
          <w:tcPr>
            <w:tcW w:w="1167" w:type="dxa"/>
            <w:vAlign w:val="center"/>
          </w:tcPr>
          <w:p w:rsidR="001E611F" w:rsidRPr="00446D4A" w:rsidRDefault="001E611F" w:rsidP="00E10AF0">
            <w:pPr>
              <w:jc w:val="center"/>
            </w:pPr>
            <w:r w:rsidRPr="00446D4A">
              <w:t>379,0</w:t>
            </w:r>
          </w:p>
        </w:tc>
        <w:tc>
          <w:tcPr>
            <w:tcW w:w="1311" w:type="dxa"/>
            <w:vAlign w:val="center"/>
          </w:tcPr>
          <w:p w:rsidR="001E611F" w:rsidRPr="00446D4A" w:rsidRDefault="001E611F" w:rsidP="00E10AF0">
            <w:pPr>
              <w:jc w:val="center"/>
            </w:pPr>
            <w:r w:rsidRPr="00446D4A">
              <w:t>524,8</w:t>
            </w:r>
          </w:p>
        </w:tc>
        <w:tc>
          <w:tcPr>
            <w:tcW w:w="1099" w:type="dxa"/>
            <w:vAlign w:val="center"/>
          </w:tcPr>
          <w:p w:rsidR="001E611F" w:rsidRPr="00446D4A" w:rsidRDefault="001E611F" w:rsidP="00E10AF0">
            <w:pPr>
              <w:jc w:val="center"/>
            </w:pPr>
            <w:r w:rsidRPr="00446D4A">
              <w:t>540,5</w:t>
            </w:r>
          </w:p>
        </w:tc>
        <w:tc>
          <w:tcPr>
            <w:tcW w:w="1417" w:type="dxa"/>
            <w:vAlign w:val="center"/>
          </w:tcPr>
          <w:p w:rsidR="001E611F" w:rsidRPr="00446D4A" w:rsidRDefault="001E611F" w:rsidP="00E10AF0">
            <w:pPr>
              <w:jc w:val="center"/>
            </w:pPr>
            <w:r w:rsidRPr="00446D4A">
              <w:t>103,0</w:t>
            </w:r>
          </w:p>
        </w:tc>
      </w:tr>
      <w:tr w:rsidR="00446D4A" w:rsidRPr="00446D4A" w:rsidTr="00E10AF0">
        <w:tc>
          <w:tcPr>
            <w:tcW w:w="534" w:type="dxa"/>
          </w:tcPr>
          <w:p w:rsidR="001E611F" w:rsidRPr="00446D4A" w:rsidRDefault="001E611F" w:rsidP="00E10AF0">
            <w:pPr>
              <w:jc w:val="center"/>
            </w:pPr>
            <w:r w:rsidRPr="00446D4A">
              <w:t>2</w:t>
            </w:r>
          </w:p>
        </w:tc>
        <w:tc>
          <w:tcPr>
            <w:tcW w:w="3085" w:type="dxa"/>
          </w:tcPr>
          <w:p w:rsidR="001E611F" w:rsidRPr="00446D4A" w:rsidRDefault="001E611F" w:rsidP="00E10AF0">
            <w:pPr>
              <w:jc w:val="both"/>
            </w:pPr>
            <w:r w:rsidRPr="00446D4A">
              <w:t>Обсяг капітальних інвестицій на одну особу</w:t>
            </w:r>
          </w:p>
        </w:tc>
        <w:tc>
          <w:tcPr>
            <w:tcW w:w="1167" w:type="dxa"/>
            <w:vAlign w:val="center"/>
          </w:tcPr>
          <w:p w:rsidR="001E611F" w:rsidRPr="00446D4A" w:rsidRDefault="001E611F" w:rsidP="00E10AF0">
            <w:pPr>
              <w:jc w:val="center"/>
            </w:pPr>
            <w:r w:rsidRPr="00446D4A">
              <w:t>грн.</w:t>
            </w:r>
          </w:p>
        </w:tc>
        <w:tc>
          <w:tcPr>
            <w:tcW w:w="1167" w:type="dxa"/>
            <w:vAlign w:val="center"/>
          </w:tcPr>
          <w:p w:rsidR="001E611F" w:rsidRPr="00446D4A" w:rsidRDefault="001E611F" w:rsidP="00E10AF0">
            <w:pPr>
              <w:jc w:val="center"/>
              <w:rPr>
                <w:lang w:val="ru-RU"/>
              </w:rPr>
            </w:pPr>
            <w:r w:rsidRPr="00446D4A">
              <w:rPr>
                <w:lang w:val="ru-RU"/>
              </w:rPr>
              <w:t>5691,2</w:t>
            </w:r>
          </w:p>
        </w:tc>
        <w:tc>
          <w:tcPr>
            <w:tcW w:w="1311" w:type="dxa"/>
            <w:vAlign w:val="center"/>
          </w:tcPr>
          <w:p w:rsidR="001E611F" w:rsidRPr="00446D4A" w:rsidRDefault="001E611F" w:rsidP="00E10AF0">
            <w:pPr>
              <w:jc w:val="center"/>
            </w:pPr>
            <w:r w:rsidRPr="00446D4A">
              <w:t>7902,86</w:t>
            </w:r>
          </w:p>
        </w:tc>
        <w:tc>
          <w:tcPr>
            <w:tcW w:w="1099" w:type="dxa"/>
            <w:vAlign w:val="center"/>
          </w:tcPr>
          <w:p w:rsidR="001E611F" w:rsidRPr="00446D4A" w:rsidRDefault="001E611F" w:rsidP="00E10AF0">
            <w:pPr>
              <w:jc w:val="center"/>
            </w:pPr>
            <w:r w:rsidRPr="00446D4A">
              <w:t>8139,9</w:t>
            </w:r>
          </w:p>
        </w:tc>
        <w:tc>
          <w:tcPr>
            <w:tcW w:w="1417" w:type="dxa"/>
            <w:vAlign w:val="center"/>
          </w:tcPr>
          <w:p w:rsidR="001E611F" w:rsidRPr="00446D4A" w:rsidRDefault="001E611F" w:rsidP="00E10AF0">
            <w:pPr>
              <w:jc w:val="center"/>
            </w:pPr>
            <w:r w:rsidRPr="00446D4A">
              <w:t>103,0</w:t>
            </w:r>
          </w:p>
        </w:tc>
      </w:tr>
      <w:tr w:rsidR="00446D4A" w:rsidRPr="00446D4A" w:rsidTr="00E10AF0">
        <w:tc>
          <w:tcPr>
            <w:tcW w:w="534" w:type="dxa"/>
          </w:tcPr>
          <w:p w:rsidR="001E611F" w:rsidRPr="00446D4A" w:rsidRDefault="001E611F" w:rsidP="00E10AF0">
            <w:pPr>
              <w:jc w:val="center"/>
            </w:pPr>
            <w:r w:rsidRPr="00446D4A">
              <w:t>3</w:t>
            </w:r>
          </w:p>
        </w:tc>
        <w:tc>
          <w:tcPr>
            <w:tcW w:w="3085" w:type="dxa"/>
          </w:tcPr>
          <w:p w:rsidR="001E611F" w:rsidRPr="00446D4A" w:rsidRDefault="001E611F" w:rsidP="00E10AF0">
            <w:pPr>
              <w:jc w:val="both"/>
            </w:pPr>
            <w:r w:rsidRPr="00446D4A">
              <w:t>Обсяг прямих іноземних інвестицій, з наростаючим підсумком – всього</w:t>
            </w:r>
          </w:p>
        </w:tc>
        <w:tc>
          <w:tcPr>
            <w:tcW w:w="1167" w:type="dxa"/>
            <w:vAlign w:val="center"/>
          </w:tcPr>
          <w:p w:rsidR="001E611F" w:rsidRPr="00446D4A" w:rsidRDefault="001E611F" w:rsidP="00E10AF0">
            <w:pPr>
              <w:jc w:val="center"/>
            </w:pPr>
            <w:r w:rsidRPr="00446D4A">
              <w:t>млн.дол. США</w:t>
            </w:r>
          </w:p>
        </w:tc>
        <w:tc>
          <w:tcPr>
            <w:tcW w:w="1167" w:type="dxa"/>
            <w:vAlign w:val="center"/>
          </w:tcPr>
          <w:p w:rsidR="001E611F" w:rsidRPr="00446D4A" w:rsidRDefault="001E611F" w:rsidP="00E10AF0">
            <w:pPr>
              <w:jc w:val="center"/>
            </w:pPr>
            <w:r w:rsidRPr="00446D4A">
              <w:rPr>
                <w:lang w:val="ru-RU"/>
              </w:rPr>
              <w:t>254</w:t>
            </w:r>
            <w:r w:rsidRPr="00446D4A">
              <w:t>,</w:t>
            </w:r>
            <w:r w:rsidRPr="00446D4A">
              <w:rPr>
                <w:lang w:val="ru-RU"/>
              </w:rPr>
              <w:t>3</w:t>
            </w:r>
          </w:p>
        </w:tc>
        <w:tc>
          <w:tcPr>
            <w:tcW w:w="1311" w:type="dxa"/>
            <w:vAlign w:val="center"/>
          </w:tcPr>
          <w:p w:rsidR="001E611F" w:rsidRPr="00446D4A" w:rsidRDefault="001E611F" w:rsidP="00E10AF0">
            <w:pPr>
              <w:jc w:val="center"/>
            </w:pPr>
            <w:r w:rsidRPr="00446D4A">
              <w:t>253,0</w:t>
            </w:r>
          </w:p>
        </w:tc>
        <w:tc>
          <w:tcPr>
            <w:tcW w:w="1099" w:type="dxa"/>
            <w:vAlign w:val="center"/>
          </w:tcPr>
          <w:p w:rsidR="001E611F" w:rsidRPr="00446D4A" w:rsidRDefault="001E611F" w:rsidP="00E10AF0">
            <w:pPr>
              <w:jc w:val="center"/>
            </w:pPr>
            <w:r w:rsidRPr="00446D4A">
              <w:t>255,6</w:t>
            </w:r>
          </w:p>
        </w:tc>
        <w:tc>
          <w:tcPr>
            <w:tcW w:w="1417" w:type="dxa"/>
            <w:vAlign w:val="center"/>
          </w:tcPr>
          <w:p w:rsidR="001E611F" w:rsidRPr="00446D4A" w:rsidRDefault="001E611F" w:rsidP="00E10AF0">
            <w:pPr>
              <w:jc w:val="center"/>
            </w:pPr>
            <w:r w:rsidRPr="00446D4A">
              <w:t>101,1</w:t>
            </w:r>
          </w:p>
        </w:tc>
      </w:tr>
      <w:tr w:rsidR="00446D4A" w:rsidRPr="00446D4A" w:rsidTr="00E10AF0">
        <w:tc>
          <w:tcPr>
            <w:tcW w:w="534" w:type="dxa"/>
          </w:tcPr>
          <w:p w:rsidR="001E611F" w:rsidRPr="00446D4A" w:rsidRDefault="001E611F" w:rsidP="00E10AF0">
            <w:pPr>
              <w:jc w:val="center"/>
            </w:pPr>
            <w:r w:rsidRPr="00446D4A">
              <w:t>4</w:t>
            </w:r>
          </w:p>
        </w:tc>
        <w:tc>
          <w:tcPr>
            <w:tcW w:w="3085" w:type="dxa"/>
          </w:tcPr>
          <w:p w:rsidR="001E611F" w:rsidRPr="00446D4A" w:rsidRDefault="001E611F" w:rsidP="00E10AF0">
            <w:pPr>
              <w:jc w:val="both"/>
            </w:pPr>
            <w:r w:rsidRPr="00446D4A">
              <w:t>Обсяг прямих інвестицій на кінець періоду (у % до попереднього року)</w:t>
            </w:r>
          </w:p>
        </w:tc>
        <w:tc>
          <w:tcPr>
            <w:tcW w:w="1167" w:type="dxa"/>
            <w:vAlign w:val="center"/>
          </w:tcPr>
          <w:p w:rsidR="001E611F" w:rsidRPr="00446D4A" w:rsidRDefault="001E611F" w:rsidP="00E10AF0">
            <w:pPr>
              <w:jc w:val="center"/>
            </w:pPr>
            <w:r w:rsidRPr="00446D4A">
              <w:t>%</w:t>
            </w:r>
          </w:p>
        </w:tc>
        <w:tc>
          <w:tcPr>
            <w:tcW w:w="1167" w:type="dxa"/>
            <w:vAlign w:val="center"/>
          </w:tcPr>
          <w:p w:rsidR="001E611F" w:rsidRPr="00446D4A" w:rsidRDefault="001E611F" w:rsidP="00E10AF0">
            <w:pPr>
              <w:jc w:val="center"/>
              <w:rPr>
                <w:lang w:val="ru-RU"/>
              </w:rPr>
            </w:pPr>
            <w:r w:rsidRPr="00446D4A">
              <w:rPr>
                <w:lang w:val="ru-RU"/>
              </w:rPr>
              <w:t>97,8</w:t>
            </w:r>
          </w:p>
        </w:tc>
        <w:tc>
          <w:tcPr>
            <w:tcW w:w="1311" w:type="dxa"/>
            <w:vAlign w:val="center"/>
          </w:tcPr>
          <w:p w:rsidR="001E611F" w:rsidRPr="00446D4A" w:rsidRDefault="001E611F" w:rsidP="00E10AF0">
            <w:pPr>
              <w:jc w:val="center"/>
            </w:pPr>
            <w:r w:rsidRPr="00446D4A">
              <w:t>99,5</w:t>
            </w:r>
          </w:p>
        </w:tc>
        <w:tc>
          <w:tcPr>
            <w:tcW w:w="1099" w:type="dxa"/>
            <w:vAlign w:val="center"/>
          </w:tcPr>
          <w:p w:rsidR="001E611F" w:rsidRPr="00446D4A" w:rsidRDefault="001E611F" w:rsidP="00E10AF0">
            <w:pPr>
              <w:jc w:val="center"/>
            </w:pPr>
            <w:r w:rsidRPr="00446D4A">
              <w:t>101,1</w:t>
            </w:r>
          </w:p>
        </w:tc>
        <w:tc>
          <w:tcPr>
            <w:tcW w:w="1417" w:type="dxa"/>
            <w:vAlign w:val="center"/>
          </w:tcPr>
          <w:p w:rsidR="001E611F" w:rsidRPr="00446D4A" w:rsidRDefault="001E611F" w:rsidP="00E10AF0">
            <w:pPr>
              <w:jc w:val="center"/>
            </w:pPr>
            <w:r w:rsidRPr="00446D4A">
              <w:t>-</w:t>
            </w:r>
          </w:p>
        </w:tc>
      </w:tr>
      <w:tr w:rsidR="001E611F" w:rsidRPr="00446D4A" w:rsidTr="00E10AF0">
        <w:tc>
          <w:tcPr>
            <w:tcW w:w="534" w:type="dxa"/>
          </w:tcPr>
          <w:p w:rsidR="001E611F" w:rsidRPr="00446D4A" w:rsidRDefault="001E611F" w:rsidP="00E10AF0">
            <w:pPr>
              <w:jc w:val="center"/>
            </w:pPr>
            <w:r w:rsidRPr="00446D4A">
              <w:t>5</w:t>
            </w:r>
          </w:p>
        </w:tc>
        <w:tc>
          <w:tcPr>
            <w:tcW w:w="3085" w:type="dxa"/>
          </w:tcPr>
          <w:p w:rsidR="001E611F" w:rsidRPr="00446D4A" w:rsidRDefault="001E611F" w:rsidP="00E10AF0">
            <w:pPr>
              <w:jc w:val="both"/>
            </w:pPr>
            <w:r w:rsidRPr="00446D4A">
              <w:t>Обсяг прямих інвестицій на одну особу</w:t>
            </w:r>
          </w:p>
        </w:tc>
        <w:tc>
          <w:tcPr>
            <w:tcW w:w="1167" w:type="dxa"/>
            <w:vAlign w:val="center"/>
          </w:tcPr>
          <w:p w:rsidR="001E611F" w:rsidRPr="00446D4A" w:rsidRDefault="001E611F" w:rsidP="00E10AF0">
            <w:pPr>
              <w:jc w:val="center"/>
            </w:pPr>
            <w:r w:rsidRPr="00446D4A">
              <w:t>дол.США</w:t>
            </w:r>
          </w:p>
        </w:tc>
        <w:tc>
          <w:tcPr>
            <w:tcW w:w="1167" w:type="dxa"/>
            <w:vAlign w:val="center"/>
          </w:tcPr>
          <w:p w:rsidR="001E611F" w:rsidRPr="00446D4A" w:rsidRDefault="001E611F" w:rsidP="00E10AF0">
            <w:pPr>
              <w:jc w:val="center"/>
              <w:rPr>
                <w:lang w:val="ru-RU"/>
              </w:rPr>
            </w:pPr>
            <w:r w:rsidRPr="00446D4A">
              <w:rPr>
                <w:lang w:val="ru-RU"/>
              </w:rPr>
              <w:t>3823,3</w:t>
            </w:r>
          </w:p>
        </w:tc>
        <w:tc>
          <w:tcPr>
            <w:tcW w:w="1311" w:type="dxa"/>
            <w:vAlign w:val="center"/>
          </w:tcPr>
          <w:p w:rsidR="001E611F" w:rsidRPr="00446D4A" w:rsidRDefault="001E611F" w:rsidP="00E10AF0">
            <w:pPr>
              <w:jc w:val="center"/>
            </w:pPr>
            <w:r w:rsidRPr="00446D4A">
              <w:t>3805,8</w:t>
            </w:r>
          </w:p>
        </w:tc>
        <w:tc>
          <w:tcPr>
            <w:tcW w:w="1099" w:type="dxa"/>
            <w:vAlign w:val="center"/>
          </w:tcPr>
          <w:p w:rsidR="001E611F" w:rsidRPr="00446D4A" w:rsidRDefault="001E611F" w:rsidP="00E10AF0">
            <w:pPr>
              <w:jc w:val="center"/>
            </w:pPr>
            <w:r w:rsidRPr="00446D4A">
              <w:t>3849,0</w:t>
            </w:r>
          </w:p>
        </w:tc>
        <w:tc>
          <w:tcPr>
            <w:tcW w:w="1417" w:type="dxa"/>
            <w:vAlign w:val="center"/>
          </w:tcPr>
          <w:p w:rsidR="001E611F" w:rsidRPr="00446D4A" w:rsidRDefault="001E611F" w:rsidP="00E10AF0">
            <w:pPr>
              <w:jc w:val="center"/>
            </w:pPr>
            <w:r w:rsidRPr="00446D4A">
              <w:t>101,1</w:t>
            </w:r>
          </w:p>
        </w:tc>
      </w:tr>
    </w:tbl>
    <w:p w:rsidR="001E611F" w:rsidRPr="00446D4A" w:rsidRDefault="001E611F" w:rsidP="001E611F">
      <w:pPr>
        <w:jc w:val="both"/>
        <w:rPr>
          <w:b/>
          <w:lang w:eastAsia="uk-UA"/>
        </w:rPr>
      </w:pPr>
    </w:p>
    <w:p w:rsidR="001E611F" w:rsidRPr="00446D4A" w:rsidRDefault="001E611F" w:rsidP="001E611F">
      <w:pPr>
        <w:ind w:left="567"/>
        <w:jc w:val="center"/>
        <w:rPr>
          <w:b/>
          <w:lang w:eastAsia="uk-UA"/>
        </w:rPr>
      </w:pPr>
      <w:r w:rsidRPr="00446D4A">
        <w:rPr>
          <w:noProof/>
          <w:lang w:eastAsia="uk-UA"/>
        </w:rPr>
        <w:drawing>
          <wp:inline distT="0" distB="0" distL="0" distR="0">
            <wp:extent cx="4572000" cy="27432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E611F" w:rsidRPr="00446D4A" w:rsidRDefault="001E611F" w:rsidP="001E611F">
      <w:pPr>
        <w:jc w:val="both"/>
        <w:rPr>
          <w:b/>
          <w:lang w:eastAsia="uk-UA"/>
        </w:rPr>
      </w:pPr>
    </w:p>
    <w:p w:rsidR="00C41F82" w:rsidRPr="00446D4A" w:rsidRDefault="00C41F82" w:rsidP="001E611F">
      <w:pPr>
        <w:jc w:val="both"/>
        <w:rPr>
          <w:b/>
          <w:lang w:eastAsia="uk-UA"/>
        </w:rPr>
      </w:pPr>
    </w:p>
    <w:p w:rsidR="001E611F" w:rsidRPr="00446D4A" w:rsidRDefault="001E611F" w:rsidP="001E611F">
      <w:pPr>
        <w:jc w:val="both"/>
        <w:rPr>
          <w:b/>
          <w:lang w:eastAsia="uk-UA"/>
        </w:rPr>
      </w:pPr>
      <w:r w:rsidRPr="00446D4A">
        <w:rPr>
          <w:b/>
          <w:lang w:eastAsia="uk-UA"/>
        </w:rPr>
        <w:t>Очікувані результати у 2020 році:</w:t>
      </w:r>
    </w:p>
    <w:p w:rsidR="001E611F" w:rsidRPr="00446D4A" w:rsidRDefault="001E611F" w:rsidP="001E611F">
      <w:pPr>
        <w:pStyle w:val="a6"/>
        <w:numPr>
          <w:ilvl w:val="0"/>
          <w:numId w:val="27"/>
        </w:numPr>
        <w:ind w:left="0" w:firstLine="567"/>
        <w:jc w:val="both"/>
      </w:pPr>
      <w:r w:rsidRPr="00446D4A">
        <w:t>зміцнення позитивного інвестиційного іміджу міста;</w:t>
      </w:r>
    </w:p>
    <w:p w:rsidR="001E611F" w:rsidRPr="00446D4A" w:rsidRDefault="001E611F" w:rsidP="001E611F">
      <w:pPr>
        <w:pStyle w:val="a6"/>
        <w:numPr>
          <w:ilvl w:val="0"/>
          <w:numId w:val="27"/>
        </w:numPr>
        <w:ind w:left="0" w:firstLine="567"/>
        <w:jc w:val="both"/>
      </w:pPr>
      <w:r w:rsidRPr="00446D4A">
        <w:t>залучення інвесторів на вільні виробничі площі та земельні ділянки;</w:t>
      </w:r>
    </w:p>
    <w:p w:rsidR="001E611F" w:rsidRPr="00446D4A" w:rsidRDefault="001E611F" w:rsidP="001E611F">
      <w:pPr>
        <w:pStyle w:val="a6"/>
        <w:numPr>
          <w:ilvl w:val="0"/>
          <w:numId w:val="27"/>
        </w:numPr>
        <w:ind w:left="0" w:firstLine="567"/>
        <w:jc w:val="both"/>
      </w:pPr>
      <w:r w:rsidRPr="00446D4A">
        <w:t>обсяг прямих іноземних інвестицій в 2020 році з наростаючим підсумком прогнозується  в сумі 255,6 млн. дол. США., збільшення становить 1,1 %.</w:t>
      </w:r>
    </w:p>
    <w:p w:rsidR="001E611F" w:rsidRPr="00446D4A" w:rsidRDefault="001E611F" w:rsidP="001E611F">
      <w:pPr>
        <w:rPr>
          <w:b/>
        </w:rPr>
      </w:pPr>
    </w:p>
    <w:p w:rsidR="001E611F" w:rsidRPr="00446D4A" w:rsidRDefault="001E611F" w:rsidP="001E611F">
      <w:pPr>
        <w:rPr>
          <w:b/>
        </w:rPr>
      </w:pPr>
    </w:p>
    <w:p w:rsidR="001E611F" w:rsidRPr="00446D4A" w:rsidRDefault="001E611F" w:rsidP="001E611F">
      <w:pPr>
        <w:pStyle w:val="a6"/>
        <w:numPr>
          <w:ilvl w:val="1"/>
          <w:numId w:val="28"/>
        </w:numPr>
        <w:ind w:right="-82"/>
        <w:jc w:val="center"/>
        <w:rPr>
          <w:b/>
          <w:i/>
          <w:sz w:val="28"/>
          <w:szCs w:val="28"/>
        </w:rPr>
      </w:pPr>
      <w:r w:rsidRPr="00446D4A">
        <w:rPr>
          <w:b/>
          <w:i/>
          <w:sz w:val="28"/>
          <w:szCs w:val="28"/>
        </w:rPr>
        <w:t>Споживчий ринок та надання послуг</w:t>
      </w:r>
    </w:p>
    <w:p w:rsidR="001E611F" w:rsidRPr="00446D4A" w:rsidRDefault="001E611F" w:rsidP="001E611F">
      <w:pPr>
        <w:ind w:left="426" w:right="-82"/>
        <w:jc w:val="center"/>
        <w:rPr>
          <w:b/>
          <w:i/>
          <w:sz w:val="28"/>
          <w:szCs w:val="28"/>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ind w:firstLine="567"/>
        <w:jc w:val="both"/>
      </w:pPr>
      <w:r w:rsidRPr="00446D4A">
        <w:t>- проведення заходів щодо інформування населення про переваги місцевої продукції, у тому числі у вигляді презентацій нових видів товарів і продукції місцевого виробництва;</w:t>
      </w:r>
    </w:p>
    <w:p w:rsidR="001E611F" w:rsidRPr="00446D4A" w:rsidRDefault="001E611F" w:rsidP="001E611F">
      <w:pPr>
        <w:ind w:left="5664" w:right="37"/>
        <w:jc w:val="both"/>
        <w:rPr>
          <w:i/>
        </w:rPr>
      </w:pPr>
      <w:r w:rsidRPr="00446D4A">
        <w:rPr>
          <w:i/>
        </w:rPr>
        <w:t>Управління економічного розвитку міста Калуської міської ради</w:t>
      </w:r>
    </w:p>
    <w:p w:rsidR="001E611F" w:rsidRPr="00446D4A" w:rsidRDefault="001E611F" w:rsidP="001E611F">
      <w:pPr>
        <w:ind w:left="5664" w:right="37"/>
        <w:jc w:val="both"/>
        <w:rPr>
          <w:i/>
        </w:rPr>
      </w:pPr>
    </w:p>
    <w:p w:rsidR="001E611F" w:rsidRPr="00446D4A" w:rsidRDefault="001E611F" w:rsidP="001E611F">
      <w:pPr>
        <w:ind w:firstLine="567"/>
        <w:jc w:val="both"/>
      </w:pPr>
      <w:r w:rsidRPr="00446D4A">
        <w:t>- розвиток мережі торгівельного та побутового обслуговування;</w:t>
      </w:r>
    </w:p>
    <w:p w:rsidR="001E611F" w:rsidRPr="00446D4A" w:rsidRDefault="001E611F" w:rsidP="001E611F">
      <w:pPr>
        <w:ind w:left="5664" w:right="37"/>
        <w:jc w:val="both"/>
        <w:rPr>
          <w:i/>
        </w:rPr>
      </w:pPr>
      <w:r w:rsidRPr="00446D4A">
        <w:rPr>
          <w:i/>
        </w:rPr>
        <w:t>Управління економічного розвитку міста Калуської міської ради</w:t>
      </w:r>
    </w:p>
    <w:p w:rsidR="001E611F" w:rsidRPr="00446D4A" w:rsidRDefault="001E611F" w:rsidP="001E611F">
      <w:pPr>
        <w:ind w:left="4947" w:right="37"/>
        <w:jc w:val="both"/>
        <w:rPr>
          <w:i/>
        </w:rPr>
      </w:pPr>
    </w:p>
    <w:p w:rsidR="001E611F" w:rsidRPr="00446D4A" w:rsidRDefault="001E611F" w:rsidP="001E611F">
      <w:pPr>
        <w:tabs>
          <w:tab w:val="left" w:pos="284"/>
        </w:tabs>
        <w:ind w:firstLine="567"/>
        <w:jc w:val="both"/>
      </w:pPr>
      <w:r w:rsidRPr="00446D4A">
        <w:t>- проведення моніторингу цін на основні продукти харчування у підприємствах торгівлі та на продовольчих ринках міста;</w:t>
      </w:r>
    </w:p>
    <w:p w:rsidR="001E611F" w:rsidRPr="00446D4A" w:rsidRDefault="001E611F" w:rsidP="001E611F">
      <w:pPr>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ind w:left="5670" w:right="37"/>
        <w:jc w:val="both"/>
        <w:rPr>
          <w:i/>
        </w:rPr>
      </w:pPr>
    </w:p>
    <w:p w:rsidR="001E611F" w:rsidRPr="00446D4A" w:rsidRDefault="001E611F" w:rsidP="001E611F">
      <w:pPr>
        <w:pStyle w:val="a9"/>
        <w:ind w:firstLine="567"/>
        <w:jc w:val="both"/>
      </w:pPr>
      <w:r w:rsidRPr="00446D4A">
        <w:t>- сприяння підтримці вітчизняного виробника шляхом проведення виставок-продажів, ярмарків;</w:t>
      </w:r>
      <w:r w:rsidRPr="00446D4A">
        <w:tab/>
      </w:r>
    </w:p>
    <w:p w:rsidR="001E611F" w:rsidRPr="00446D4A" w:rsidRDefault="001E611F" w:rsidP="001E611F">
      <w:pPr>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ind w:left="5670" w:right="37"/>
        <w:jc w:val="both"/>
        <w:rPr>
          <w:i/>
        </w:rPr>
      </w:pPr>
    </w:p>
    <w:p w:rsidR="001E611F" w:rsidRPr="00446D4A" w:rsidRDefault="001E611F" w:rsidP="001E611F">
      <w:pPr>
        <w:tabs>
          <w:tab w:val="left" w:pos="709"/>
          <w:tab w:val="left" w:pos="10800"/>
        </w:tabs>
        <w:ind w:firstLine="567"/>
        <w:jc w:val="both"/>
      </w:pPr>
      <w:r w:rsidRPr="00446D4A">
        <w:t>- забезпечення проведення комерційного конкурсу  на право оренди окремих конструктивних елементів благоустрою міста для розміщення пересувних тимчасових споруд для провадження підприємницької діяльності у місті.</w:t>
      </w:r>
    </w:p>
    <w:p w:rsidR="001E611F" w:rsidRPr="00446D4A" w:rsidRDefault="001E611F" w:rsidP="001E611F">
      <w:pPr>
        <w:ind w:left="5670"/>
        <w:jc w:val="both"/>
        <w:rPr>
          <w:i/>
        </w:rPr>
      </w:pPr>
      <w:r w:rsidRPr="00446D4A">
        <w:rPr>
          <w:i/>
        </w:rPr>
        <w:t>Конкурсна комісія, управління економічного розвитку міста Калуської міської ради</w:t>
      </w:r>
    </w:p>
    <w:p w:rsidR="001E611F" w:rsidRPr="00446D4A" w:rsidRDefault="001E611F" w:rsidP="001E611F">
      <w:pPr>
        <w:ind w:left="5670"/>
        <w:jc w:val="both"/>
        <w:rPr>
          <w:i/>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085"/>
        <w:gridCol w:w="1276"/>
        <w:gridCol w:w="1167"/>
        <w:gridCol w:w="1311"/>
        <w:gridCol w:w="1206"/>
        <w:gridCol w:w="1417"/>
      </w:tblGrid>
      <w:tr w:rsidR="00446D4A" w:rsidRPr="00446D4A" w:rsidTr="00E10AF0">
        <w:tc>
          <w:tcPr>
            <w:tcW w:w="534" w:type="dxa"/>
          </w:tcPr>
          <w:p w:rsidR="001E611F" w:rsidRPr="00446D4A" w:rsidRDefault="001E611F" w:rsidP="00E10AF0">
            <w:pPr>
              <w:jc w:val="center"/>
            </w:pPr>
            <w:r w:rsidRPr="00446D4A">
              <w:t>№ п/п</w:t>
            </w:r>
          </w:p>
        </w:tc>
        <w:tc>
          <w:tcPr>
            <w:tcW w:w="3085" w:type="dxa"/>
            <w:vAlign w:val="center"/>
          </w:tcPr>
          <w:p w:rsidR="001E611F" w:rsidRPr="00446D4A" w:rsidRDefault="001E611F" w:rsidP="00E10AF0">
            <w:pPr>
              <w:jc w:val="center"/>
            </w:pPr>
            <w:r w:rsidRPr="00446D4A">
              <w:t>Показники</w:t>
            </w:r>
          </w:p>
        </w:tc>
        <w:tc>
          <w:tcPr>
            <w:tcW w:w="1276" w:type="dxa"/>
            <w:vAlign w:val="center"/>
          </w:tcPr>
          <w:p w:rsidR="001E611F" w:rsidRPr="00446D4A" w:rsidRDefault="001E611F" w:rsidP="00E10AF0">
            <w:pPr>
              <w:jc w:val="center"/>
            </w:pPr>
            <w:r w:rsidRPr="00446D4A">
              <w:t>Одиниця виміру</w:t>
            </w:r>
          </w:p>
        </w:tc>
        <w:tc>
          <w:tcPr>
            <w:tcW w:w="1167" w:type="dxa"/>
            <w:vAlign w:val="center"/>
          </w:tcPr>
          <w:p w:rsidR="001E611F" w:rsidRPr="00446D4A" w:rsidRDefault="001E611F" w:rsidP="00E10AF0">
            <w:pPr>
              <w:jc w:val="center"/>
            </w:pPr>
            <w:r w:rsidRPr="00446D4A">
              <w:t>2018 рік факт</w:t>
            </w:r>
          </w:p>
        </w:tc>
        <w:tc>
          <w:tcPr>
            <w:tcW w:w="1311" w:type="dxa"/>
            <w:vAlign w:val="center"/>
          </w:tcPr>
          <w:p w:rsidR="001E611F" w:rsidRPr="00446D4A" w:rsidRDefault="001E611F" w:rsidP="00E10AF0">
            <w:pPr>
              <w:jc w:val="center"/>
            </w:pPr>
            <w:r w:rsidRPr="00446D4A">
              <w:t>2019 рік очікуване</w:t>
            </w:r>
          </w:p>
          <w:p w:rsidR="001E611F" w:rsidRPr="00446D4A" w:rsidRDefault="001E611F" w:rsidP="00E10AF0">
            <w:pPr>
              <w:jc w:val="center"/>
            </w:pPr>
            <w:r w:rsidRPr="00446D4A">
              <w:t>викон.</w:t>
            </w:r>
          </w:p>
        </w:tc>
        <w:tc>
          <w:tcPr>
            <w:tcW w:w="1206" w:type="dxa"/>
            <w:vAlign w:val="center"/>
          </w:tcPr>
          <w:p w:rsidR="001E611F" w:rsidRPr="00446D4A" w:rsidRDefault="001E611F" w:rsidP="00E10AF0">
            <w:pPr>
              <w:jc w:val="center"/>
            </w:pPr>
            <w:r w:rsidRPr="00446D4A">
              <w:t>2020 рік прогноз</w:t>
            </w:r>
          </w:p>
        </w:tc>
        <w:tc>
          <w:tcPr>
            <w:tcW w:w="1417" w:type="dxa"/>
            <w:vAlign w:val="center"/>
          </w:tcPr>
          <w:p w:rsidR="001E611F" w:rsidRPr="00446D4A" w:rsidRDefault="001E611F" w:rsidP="00E10AF0">
            <w:pPr>
              <w:jc w:val="center"/>
            </w:pPr>
            <w:r w:rsidRPr="00446D4A">
              <w:rPr>
                <w:bCs/>
              </w:rPr>
              <w:t>2020 р. в % до 2019 р.</w:t>
            </w:r>
          </w:p>
        </w:tc>
      </w:tr>
      <w:tr w:rsidR="00446D4A" w:rsidRPr="00446D4A" w:rsidTr="00E10AF0">
        <w:tc>
          <w:tcPr>
            <w:tcW w:w="534" w:type="dxa"/>
          </w:tcPr>
          <w:p w:rsidR="001E611F" w:rsidRPr="00446D4A" w:rsidRDefault="001E611F" w:rsidP="00E10AF0">
            <w:pPr>
              <w:jc w:val="center"/>
            </w:pPr>
            <w:r w:rsidRPr="00446D4A">
              <w:t>1</w:t>
            </w:r>
          </w:p>
        </w:tc>
        <w:tc>
          <w:tcPr>
            <w:tcW w:w="3085" w:type="dxa"/>
            <w:vAlign w:val="center"/>
          </w:tcPr>
          <w:p w:rsidR="001E611F" w:rsidRPr="00446D4A" w:rsidRDefault="001E611F" w:rsidP="00E10AF0">
            <w:r w:rsidRPr="00446D4A">
              <w:t>Роздрібний товарооборот</w:t>
            </w:r>
          </w:p>
        </w:tc>
        <w:tc>
          <w:tcPr>
            <w:tcW w:w="1276" w:type="dxa"/>
            <w:vAlign w:val="bottom"/>
          </w:tcPr>
          <w:p w:rsidR="001E611F" w:rsidRPr="00446D4A" w:rsidRDefault="001E611F" w:rsidP="00E10AF0">
            <w:pPr>
              <w:jc w:val="center"/>
            </w:pPr>
            <w:r w:rsidRPr="00446D4A">
              <w:t>млн.грн.</w:t>
            </w:r>
          </w:p>
        </w:tc>
        <w:tc>
          <w:tcPr>
            <w:tcW w:w="1167" w:type="dxa"/>
            <w:vAlign w:val="bottom"/>
          </w:tcPr>
          <w:p w:rsidR="001E611F" w:rsidRPr="00446D4A" w:rsidRDefault="001E611F" w:rsidP="00E10AF0">
            <w:pPr>
              <w:jc w:val="center"/>
            </w:pPr>
            <w:r w:rsidRPr="00446D4A">
              <w:t>1045,6</w:t>
            </w:r>
          </w:p>
        </w:tc>
        <w:tc>
          <w:tcPr>
            <w:tcW w:w="1311" w:type="dxa"/>
            <w:vAlign w:val="bottom"/>
          </w:tcPr>
          <w:p w:rsidR="001E611F" w:rsidRPr="00446D4A" w:rsidRDefault="001E611F" w:rsidP="00E10AF0">
            <w:pPr>
              <w:jc w:val="center"/>
            </w:pPr>
            <w:r w:rsidRPr="00446D4A">
              <w:rPr>
                <w:snapToGrid w:val="0"/>
              </w:rPr>
              <w:t>1310,4</w:t>
            </w:r>
          </w:p>
        </w:tc>
        <w:tc>
          <w:tcPr>
            <w:tcW w:w="1206" w:type="dxa"/>
            <w:vAlign w:val="bottom"/>
          </w:tcPr>
          <w:p w:rsidR="001E611F" w:rsidRPr="00446D4A" w:rsidRDefault="001E611F" w:rsidP="00E10AF0">
            <w:pPr>
              <w:jc w:val="center"/>
            </w:pPr>
            <w:r w:rsidRPr="00446D4A">
              <w:t>1533,6</w:t>
            </w:r>
          </w:p>
        </w:tc>
        <w:tc>
          <w:tcPr>
            <w:tcW w:w="1417" w:type="dxa"/>
            <w:vAlign w:val="bottom"/>
          </w:tcPr>
          <w:p w:rsidR="001E611F" w:rsidRPr="00446D4A" w:rsidRDefault="001E611F" w:rsidP="00E10AF0">
            <w:pPr>
              <w:jc w:val="center"/>
            </w:pPr>
            <w:r w:rsidRPr="00446D4A">
              <w:t>117,0</w:t>
            </w:r>
          </w:p>
        </w:tc>
      </w:tr>
      <w:tr w:rsidR="00446D4A" w:rsidRPr="00446D4A" w:rsidTr="00E10AF0">
        <w:tc>
          <w:tcPr>
            <w:tcW w:w="534" w:type="dxa"/>
          </w:tcPr>
          <w:p w:rsidR="001E611F" w:rsidRPr="00446D4A" w:rsidRDefault="001E611F" w:rsidP="00E10AF0">
            <w:pPr>
              <w:jc w:val="center"/>
              <w:rPr>
                <w:snapToGrid w:val="0"/>
              </w:rPr>
            </w:pPr>
            <w:r w:rsidRPr="00446D4A">
              <w:rPr>
                <w:snapToGrid w:val="0"/>
              </w:rPr>
              <w:t>2</w:t>
            </w:r>
          </w:p>
        </w:tc>
        <w:tc>
          <w:tcPr>
            <w:tcW w:w="3085" w:type="dxa"/>
            <w:vAlign w:val="center"/>
          </w:tcPr>
          <w:p w:rsidR="001E611F" w:rsidRPr="00446D4A" w:rsidRDefault="001E611F" w:rsidP="00E10AF0">
            <w:r w:rsidRPr="00446D4A">
              <w:rPr>
                <w:snapToGrid w:val="0"/>
              </w:rPr>
              <w:t>Індекс фізичного обсягу роздрібного товарообороту підприємств  у порівняних цінах</w:t>
            </w:r>
          </w:p>
        </w:tc>
        <w:tc>
          <w:tcPr>
            <w:tcW w:w="1276" w:type="dxa"/>
            <w:vAlign w:val="center"/>
          </w:tcPr>
          <w:p w:rsidR="001E611F" w:rsidRPr="00446D4A" w:rsidRDefault="001E611F" w:rsidP="00E10AF0">
            <w:pPr>
              <w:jc w:val="center"/>
            </w:pPr>
            <w:r w:rsidRPr="00446D4A">
              <w:t>%</w:t>
            </w:r>
          </w:p>
        </w:tc>
        <w:tc>
          <w:tcPr>
            <w:tcW w:w="1167" w:type="dxa"/>
            <w:vAlign w:val="center"/>
          </w:tcPr>
          <w:p w:rsidR="001E611F" w:rsidRPr="00446D4A" w:rsidRDefault="001E611F" w:rsidP="00E10AF0">
            <w:pPr>
              <w:jc w:val="center"/>
            </w:pPr>
            <w:r w:rsidRPr="00446D4A">
              <w:t>115,9</w:t>
            </w:r>
          </w:p>
        </w:tc>
        <w:tc>
          <w:tcPr>
            <w:tcW w:w="1311" w:type="dxa"/>
            <w:vAlign w:val="center"/>
          </w:tcPr>
          <w:p w:rsidR="001E611F" w:rsidRPr="00446D4A" w:rsidRDefault="001E611F" w:rsidP="00E10AF0">
            <w:pPr>
              <w:jc w:val="center"/>
              <w:rPr>
                <w:snapToGrid w:val="0"/>
              </w:rPr>
            </w:pPr>
            <w:r w:rsidRPr="00446D4A">
              <w:rPr>
                <w:snapToGrid w:val="0"/>
              </w:rPr>
              <w:t>115,0</w:t>
            </w:r>
          </w:p>
        </w:tc>
        <w:tc>
          <w:tcPr>
            <w:tcW w:w="1206" w:type="dxa"/>
            <w:vAlign w:val="center"/>
          </w:tcPr>
          <w:p w:rsidR="001E611F" w:rsidRPr="00446D4A" w:rsidRDefault="001E611F" w:rsidP="00E10AF0">
            <w:pPr>
              <w:jc w:val="center"/>
            </w:pPr>
            <w:r w:rsidRPr="00446D4A">
              <w:t>110,0</w:t>
            </w:r>
          </w:p>
        </w:tc>
        <w:tc>
          <w:tcPr>
            <w:tcW w:w="1417" w:type="dxa"/>
            <w:vAlign w:val="center"/>
          </w:tcPr>
          <w:p w:rsidR="001E611F" w:rsidRPr="00446D4A" w:rsidRDefault="001E611F" w:rsidP="00E10AF0">
            <w:pPr>
              <w:jc w:val="center"/>
            </w:pPr>
            <w:r w:rsidRPr="00446D4A">
              <w:t>х</w:t>
            </w:r>
          </w:p>
        </w:tc>
      </w:tr>
      <w:tr w:rsidR="00446D4A" w:rsidRPr="00446D4A" w:rsidTr="00E10AF0">
        <w:tc>
          <w:tcPr>
            <w:tcW w:w="534" w:type="dxa"/>
          </w:tcPr>
          <w:p w:rsidR="001E611F" w:rsidRPr="00446D4A" w:rsidRDefault="001E611F" w:rsidP="00E10AF0">
            <w:pPr>
              <w:jc w:val="center"/>
            </w:pPr>
            <w:r w:rsidRPr="00446D4A">
              <w:t>3</w:t>
            </w:r>
          </w:p>
        </w:tc>
        <w:tc>
          <w:tcPr>
            <w:tcW w:w="3085" w:type="dxa"/>
            <w:vAlign w:val="center"/>
          </w:tcPr>
          <w:p w:rsidR="001E611F" w:rsidRPr="00446D4A" w:rsidRDefault="001E611F" w:rsidP="00E10AF0">
            <w:r w:rsidRPr="00446D4A">
              <w:t>Об’єкти торгівлі</w:t>
            </w:r>
          </w:p>
        </w:tc>
        <w:tc>
          <w:tcPr>
            <w:tcW w:w="1276" w:type="dxa"/>
            <w:vAlign w:val="bottom"/>
          </w:tcPr>
          <w:p w:rsidR="001E611F" w:rsidRPr="00446D4A" w:rsidRDefault="001E611F" w:rsidP="00E10AF0">
            <w:pPr>
              <w:jc w:val="center"/>
            </w:pPr>
            <w:r w:rsidRPr="00446D4A">
              <w:t>одиниць</w:t>
            </w:r>
          </w:p>
        </w:tc>
        <w:tc>
          <w:tcPr>
            <w:tcW w:w="1167" w:type="dxa"/>
            <w:vAlign w:val="bottom"/>
          </w:tcPr>
          <w:p w:rsidR="001E611F" w:rsidRPr="00446D4A" w:rsidRDefault="001E611F" w:rsidP="00E10AF0">
            <w:pPr>
              <w:jc w:val="center"/>
            </w:pPr>
            <w:r w:rsidRPr="00446D4A">
              <w:t>892</w:t>
            </w:r>
          </w:p>
        </w:tc>
        <w:tc>
          <w:tcPr>
            <w:tcW w:w="1311" w:type="dxa"/>
            <w:vAlign w:val="bottom"/>
          </w:tcPr>
          <w:p w:rsidR="001E611F" w:rsidRPr="00446D4A" w:rsidRDefault="001E611F" w:rsidP="00E10AF0">
            <w:pPr>
              <w:jc w:val="center"/>
            </w:pPr>
            <w:r w:rsidRPr="00446D4A">
              <w:t>905</w:t>
            </w:r>
          </w:p>
        </w:tc>
        <w:tc>
          <w:tcPr>
            <w:tcW w:w="1206" w:type="dxa"/>
            <w:vAlign w:val="bottom"/>
          </w:tcPr>
          <w:p w:rsidR="001E611F" w:rsidRPr="00446D4A" w:rsidRDefault="001E611F" w:rsidP="00E10AF0">
            <w:pPr>
              <w:jc w:val="center"/>
            </w:pPr>
            <w:r w:rsidRPr="00446D4A">
              <w:t>920</w:t>
            </w:r>
          </w:p>
        </w:tc>
        <w:tc>
          <w:tcPr>
            <w:tcW w:w="1417" w:type="dxa"/>
            <w:vAlign w:val="bottom"/>
          </w:tcPr>
          <w:p w:rsidR="001E611F" w:rsidRPr="00446D4A" w:rsidRDefault="001E611F" w:rsidP="00E10AF0">
            <w:pPr>
              <w:jc w:val="center"/>
            </w:pPr>
            <w:r w:rsidRPr="00446D4A">
              <w:t>101,6</w:t>
            </w:r>
          </w:p>
        </w:tc>
      </w:tr>
      <w:tr w:rsidR="00446D4A" w:rsidRPr="00446D4A" w:rsidTr="00E10AF0">
        <w:tc>
          <w:tcPr>
            <w:tcW w:w="534" w:type="dxa"/>
          </w:tcPr>
          <w:p w:rsidR="001E611F" w:rsidRPr="00446D4A" w:rsidRDefault="001E611F" w:rsidP="00E10AF0">
            <w:pPr>
              <w:jc w:val="center"/>
            </w:pPr>
            <w:r w:rsidRPr="00446D4A">
              <w:t>4</w:t>
            </w:r>
          </w:p>
        </w:tc>
        <w:tc>
          <w:tcPr>
            <w:tcW w:w="3085" w:type="dxa"/>
            <w:vAlign w:val="center"/>
          </w:tcPr>
          <w:p w:rsidR="001E611F" w:rsidRPr="00446D4A" w:rsidRDefault="001E611F" w:rsidP="00E10AF0">
            <w:r w:rsidRPr="00446D4A">
              <w:t>Об’єкти ресторанного господарства:</w:t>
            </w:r>
          </w:p>
        </w:tc>
        <w:tc>
          <w:tcPr>
            <w:tcW w:w="1276" w:type="dxa"/>
            <w:vAlign w:val="center"/>
          </w:tcPr>
          <w:p w:rsidR="001E611F" w:rsidRPr="00446D4A" w:rsidRDefault="001E611F" w:rsidP="00E10AF0">
            <w:pPr>
              <w:jc w:val="center"/>
            </w:pPr>
            <w:r w:rsidRPr="00446D4A">
              <w:t>одиниць</w:t>
            </w:r>
          </w:p>
        </w:tc>
        <w:tc>
          <w:tcPr>
            <w:tcW w:w="1167" w:type="dxa"/>
            <w:vAlign w:val="center"/>
          </w:tcPr>
          <w:p w:rsidR="001E611F" w:rsidRPr="00446D4A" w:rsidRDefault="001E611F" w:rsidP="00E10AF0">
            <w:pPr>
              <w:jc w:val="center"/>
            </w:pPr>
            <w:r w:rsidRPr="00446D4A">
              <w:t>76</w:t>
            </w:r>
          </w:p>
        </w:tc>
        <w:tc>
          <w:tcPr>
            <w:tcW w:w="1311" w:type="dxa"/>
            <w:vAlign w:val="center"/>
          </w:tcPr>
          <w:p w:rsidR="001E611F" w:rsidRPr="00446D4A" w:rsidRDefault="001E611F" w:rsidP="00E10AF0">
            <w:pPr>
              <w:jc w:val="center"/>
            </w:pPr>
            <w:r w:rsidRPr="00446D4A">
              <w:t>84</w:t>
            </w:r>
          </w:p>
        </w:tc>
        <w:tc>
          <w:tcPr>
            <w:tcW w:w="1206" w:type="dxa"/>
            <w:vAlign w:val="center"/>
          </w:tcPr>
          <w:p w:rsidR="001E611F" w:rsidRPr="00446D4A" w:rsidRDefault="001E611F" w:rsidP="00E10AF0">
            <w:pPr>
              <w:jc w:val="center"/>
            </w:pPr>
            <w:r w:rsidRPr="00446D4A">
              <w:t>89</w:t>
            </w:r>
          </w:p>
        </w:tc>
        <w:tc>
          <w:tcPr>
            <w:tcW w:w="1417" w:type="dxa"/>
            <w:vAlign w:val="center"/>
          </w:tcPr>
          <w:p w:rsidR="001E611F" w:rsidRPr="00446D4A" w:rsidRDefault="001E611F" w:rsidP="00E10AF0">
            <w:pPr>
              <w:jc w:val="center"/>
            </w:pPr>
            <w:r w:rsidRPr="00446D4A">
              <w:t>105,9</w:t>
            </w:r>
          </w:p>
        </w:tc>
      </w:tr>
      <w:tr w:rsidR="00446D4A" w:rsidRPr="00446D4A" w:rsidTr="00E10AF0">
        <w:tc>
          <w:tcPr>
            <w:tcW w:w="534" w:type="dxa"/>
          </w:tcPr>
          <w:p w:rsidR="001E611F" w:rsidRPr="00446D4A" w:rsidRDefault="001E611F" w:rsidP="00E10AF0">
            <w:pPr>
              <w:jc w:val="center"/>
            </w:pPr>
          </w:p>
        </w:tc>
        <w:tc>
          <w:tcPr>
            <w:tcW w:w="3085" w:type="dxa"/>
            <w:vAlign w:val="center"/>
          </w:tcPr>
          <w:p w:rsidR="001E611F" w:rsidRPr="00446D4A" w:rsidRDefault="001E611F" w:rsidP="00E10AF0">
            <w:r w:rsidRPr="00446D4A">
              <w:t>- кількість посадкових місць</w:t>
            </w:r>
          </w:p>
        </w:tc>
        <w:tc>
          <w:tcPr>
            <w:tcW w:w="1276" w:type="dxa"/>
            <w:vAlign w:val="center"/>
          </w:tcPr>
          <w:p w:rsidR="001E611F" w:rsidRPr="00446D4A" w:rsidRDefault="001E611F" w:rsidP="00E10AF0">
            <w:pPr>
              <w:jc w:val="center"/>
            </w:pPr>
            <w:r w:rsidRPr="00446D4A">
              <w:t>одиниць</w:t>
            </w:r>
          </w:p>
        </w:tc>
        <w:tc>
          <w:tcPr>
            <w:tcW w:w="1167" w:type="dxa"/>
            <w:vAlign w:val="center"/>
          </w:tcPr>
          <w:p w:rsidR="001E611F" w:rsidRPr="00446D4A" w:rsidRDefault="001E611F" w:rsidP="00E10AF0">
            <w:pPr>
              <w:jc w:val="center"/>
            </w:pPr>
            <w:r w:rsidRPr="00446D4A">
              <w:t>4560</w:t>
            </w:r>
          </w:p>
        </w:tc>
        <w:tc>
          <w:tcPr>
            <w:tcW w:w="1311" w:type="dxa"/>
            <w:vAlign w:val="center"/>
          </w:tcPr>
          <w:p w:rsidR="001E611F" w:rsidRPr="00446D4A" w:rsidRDefault="001E611F" w:rsidP="00E10AF0">
            <w:pPr>
              <w:jc w:val="center"/>
            </w:pPr>
            <w:r w:rsidRPr="00446D4A">
              <w:t>4609</w:t>
            </w:r>
          </w:p>
        </w:tc>
        <w:tc>
          <w:tcPr>
            <w:tcW w:w="1206" w:type="dxa"/>
            <w:vAlign w:val="center"/>
          </w:tcPr>
          <w:p w:rsidR="001E611F" w:rsidRPr="00446D4A" w:rsidRDefault="001E611F" w:rsidP="00E10AF0">
            <w:pPr>
              <w:jc w:val="center"/>
            </w:pPr>
            <w:r w:rsidRPr="00446D4A">
              <w:t>4895</w:t>
            </w:r>
          </w:p>
        </w:tc>
        <w:tc>
          <w:tcPr>
            <w:tcW w:w="1417" w:type="dxa"/>
            <w:vAlign w:val="center"/>
          </w:tcPr>
          <w:p w:rsidR="001E611F" w:rsidRPr="00446D4A" w:rsidRDefault="001E611F" w:rsidP="00E10AF0">
            <w:pPr>
              <w:jc w:val="center"/>
            </w:pPr>
            <w:r w:rsidRPr="00446D4A">
              <w:t>103,7</w:t>
            </w:r>
          </w:p>
        </w:tc>
      </w:tr>
      <w:tr w:rsidR="00446D4A" w:rsidRPr="00446D4A" w:rsidTr="00E10AF0">
        <w:tc>
          <w:tcPr>
            <w:tcW w:w="534" w:type="dxa"/>
          </w:tcPr>
          <w:p w:rsidR="001E611F" w:rsidRPr="00446D4A" w:rsidRDefault="001E611F" w:rsidP="00E10AF0">
            <w:pPr>
              <w:jc w:val="center"/>
            </w:pPr>
            <w:r w:rsidRPr="00446D4A">
              <w:t>5</w:t>
            </w:r>
          </w:p>
        </w:tc>
        <w:tc>
          <w:tcPr>
            <w:tcW w:w="3085" w:type="dxa"/>
            <w:vAlign w:val="center"/>
          </w:tcPr>
          <w:p w:rsidR="001E611F" w:rsidRPr="00446D4A" w:rsidRDefault="001E611F" w:rsidP="00E10AF0">
            <w:r w:rsidRPr="00446D4A">
              <w:t>Об’єкти побутового обслуговування</w:t>
            </w:r>
          </w:p>
        </w:tc>
        <w:tc>
          <w:tcPr>
            <w:tcW w:w="1276" w:type="dxa"/>
            <w:vAlign w:val="center"/>
          </w:tcPr>
          <w:p w:rsidR="001E611F" w:rsidRPr="00446D4A" w:rsidRDefault="001E611F" w:rsidP="00E10AF0">
            <w:pPr>
              <w:jc w:val="center"/>
            </w:pPr>
            <w:r w:rsidRPr="00446D4A">
              <w:t>одиниць</w:t>
            </w:r>
          </w:p>
        </w:tc>
        <w:tc>
          <w:tcPr>
            <w:tcW w:w="1167" w:type="dxa"/>
            <w:vAlign w:val="center"/>
          </w:tcPr>
          <w:p w:rsidR="001E611F" w:rsidRPr="00446D4A" w:rsidRDefault="001E611F" w:rsidP="00E10AF0">
            <w:pPr>
              <w:jc w:val="center"/>
            </w:pPr>
            <w:r w:rsidRPr="00446D4A">
              <w:t>340</w:t>
            </w:r>
          </w:p>
        </w:tc>
        <w:tc>
          <w:tcPr>
            <w:tcW w:w="1311" w:type="dxa"/>
            <w:vAlign w:val="center"/>
          </w:tcPr>
          <w:p w:rsidR="001E611F" w:rsidRPr="00446D4A" w:rsidRDefault="001E611F" w:rsidP="00E10AF0">
            <w:pPr>
              <w:jc w:val="center"/>
            </w:pPr>
            <w:r w:rsidRPr="00446D4A">
              <w:t>350</w:t>
            </w:r>
          </w:p>
        </w:tc>
        <w:tc>
          <w:tcPr>
            <w:tcW w:w="1206" w:type="dxa"/>
            <w:vAlign w:val="center"/>
          </w:tcPr>
          <w:p w:rsidR="001E611F" w:rsidRPr="00446D4A" w:rsidRDefault="001E611F" w:rsidP="00E10AF0">
            <w:pPr>
              <w:jc w:val="center"/>
            </w:pPr>
            <w:r w:rsidRPr="00446D4A">
              <w:t>358</w:t>
            </w:r>
          </w:p>
        </w:tc>
        <w:tc>
          <w:tcPr>
            <w:tcW w:w="1417" w:type="dxa"/>
            <w:vAlign w:val="center"/>
          </w:tcPr>
          <w:p w:rsidR="001E611F" w:rsidRPr="00446D4A" w:rsidRDefault="001E611F" w:rsidP="00E10AF0">
            <w:pPr>
              <w:jc w:val="center"/>
            </w:pPr>
            <w:r w:rsidRPr="00446D4A">
              <w:t>102,2</w:t>
            </w:r>
          </w:p>
        </w:tc>
      </w:tr>
      <w:tr w:rsidR="001E611F" w:rsidRPr="00446D4A" w:rsidTr="00E10AF0">
        <w:tc>
          <w:tcPr>
            <w:tcW w:w="534" w:type="dxa"/>
          </w:tcPr>
          <w:p w:rsidR="001E611F" w:rsidRPr="00446D4A" w:rsidRDefault="001E611F" w:rsidP="00E10AF0">
            <w:pPr>
              <w:jc w:val="center"/>
            </w:pPr>
            <w:r w:rsidRPr="00446D4A">
              <w:t>6</w:t>
            </w:r>
          </w:p>
        </w:tc>
        <w:tc>
          <w:tcPr>
            <w:tcW w:w="3085" w:type="dxa"/>
            <w:vAlign w:val="center"/>
          </w:tcPr>
          <w:p w:rsidR="001E611F" w:rsidRPr="00446D4A" w:rsidRDefault="001E611F" w:rsidP="00E10AF0">
            <w:r w:rsidRPr="00446D4A">
              <w:t>Ринки</w:t>
            </w:r>
          </w:p>
        </w:tc>
        <w:tc>
          <w:tcPr>
            <w:tcW w:w="1276" w:type="dxa"/>
            <w:vAlign w:val="center"/>
          </w:tcPr>
          <w:p w:rsidR="001E611F" w:rsidRPr="00446D4A" w:rsidRDefault="001E611F" w:rsidP="00E10AF0">
            <w:pPr>
              <w:jc w:val="center"/>
            </w:pPr>
            <w:r w:rsidRPr="00446D4A">
              <w:t>одиниць</w:t>
            </w:r>
          </w:p>
        </w:tc>
        <w:tc>
          <w:tcPr>
            <w:tcW w:w="1167" w:type="dxa"/>
            <w:vAlign w:val="center"/>
          </w:tcPr>
          <w:p w:rsidR="001E611F" w:rsidRPr="00446D4A" w:rsidRDefault="001E611F" w:rsidP="00E10AF0">
            <w:pPr>
              <w:jc w:val="center"/>
            </w:pPr>
            <w:r w:rsidRPr="00446D4A">
              <w:t>5</w:t>
            </w:r>
          </w:p>
        </w:tc>
        <w:tc>
          <w:tcPr>
            <w:tcW w:w="1311" w:type="dxa"/>
            <w:vAlign w:val="center"/>
          </w:tcPr>
          <w:p w:rsidR="001E611F" w:rsidRPr="00446D4A" w:rsidRDefault="001E611F" w:rsidP="00E10AF0">
            <w:pPr>
              <w:jc w:val="center"/>
            </w:pPr>
            <w:r w:rsidRPr="00446D4A">
              <w:t>5</w:t>
            </w:r>
          </w:p>
        </w:tc>
        <w:tc>
          <w:tcPr>
            <w:tcW w:w="1206" w:type="dxa"/>
            <w:vAlign w:val="center"/>
          </w:tcPr>
          <w:p w:rsidR="001E611F" w:rsidRPr="00446D4A" w:rsidRDefault="001E611F" w:rsidP="00E10AF0">
            <w:pPr>
              <w:jc w:val="center"/>
            </w:pPr>
            <w:r w:rsidRPr="00446D4A">
              <w:t>5</w:t>
            </w:r>
          </w:p>
        </w:tc>
        <w:tc>
          <w:tcPr>
            <w:tcW w:w="1417" w:type="dxa"/>
            <w:vAlign w:val="center"/>
          </w:tcPr>
          <w:p w:rsidR="001E611F" w:rsidRPr="00446D4A" w:rsidRDefault="001E611F" w:rsidP="00E10AF0">
            <w:pPr>
              <w:jc w:val="center"/>
            </w:pPr>
            <w:r w:rsidRPr="00446D4A">
              <w:t>100,0</w:t>
            </w:r>
          </w:p>
        </w:tc>
      </w:tr>
    </w:tbl>
    <w:p w:rsidR="001E611F" w:rsidRPr="00446D4A" w:rsidRDefault="001E611F" w:rsidP="001E611F">
      <w:pPr>
        <w:jc w:val="both"/>
        <w:rPr>
          <w:b/>
          <w:lang w:eastAsia="uk-UA"/>
        </w:rPr>
      </w:pPr>
    </w:p>
    <w:p w:rsidR="001E611F" w:rsidRPr="00446D4A" w:rsidRDefault="001E611F" w:rsidP="001E611F">
      <w:pPr>
        <w:jc w:val="center"/>
        <w:rPr>
          <w:b/>
          <w:lang w:eastAsia="uk-UA"/>
        </w:rPr>
      </w:pPr>
      <w:r w:rsidRPr="00446D4A">
        <w:rPr>
          <w:noProof/>
          <w:lang w:eastAsia="uk-UA"/>
        </w:rPr>
        <w:drawing>
          <wp:inline distT="0" distB="0" distL="0" distR="0">
            <wp:extent cx="5114925" cy="2867025"/>
            <wp:effectExtent l="0" t="0" r="9525"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E611F" w:rsidRPr="00446D4A" w:rsidRDefault="001E611F" w:rsidP="001E611F">
      <w:pPr>
        <w:jc w:val="center"/>
        <w:rPr>
          <w:b/>
          <w:lang w:eastAsia="uk-UA"/>
        </w:rPr>
      </w:pPr>
    </w:p>
    <w:p w:rsidR="001E611F" w:rsidRPr="00446D4A" w:rsidRDefault="001E611F" w:rsidP="001E611F">
      <w:pPr>
        <w:jc w:val="both"/>
        <w:rPr>
          <w:b/>
          <w:lang w:eastAsia="uk-UA"/>
        </w:rPr>
      </w:pPr>
      <w:r w:rsidRPr="00446D4A">
        <w:rPr>
          <w:b/>
          <w:lang w:eastAsia="uk-UA"/>
        </w:rPr>
        <w:t>Очікувані результати у 2020 році:</w:t>
      </w:r>
    </w:p>
    <w:p w:rsidR="001E611F" w:rsidRPr="00446D4A" w:rsidRDefault="001E611F" w:rsidP="001E611F">
      <w:pPr>
        <w:numPr>
          <w:ilvl w:val="0"/>
          <w:numId w:val="27"/>
        </w:numPr>
        <w:tabs>
          <w:tab w:val="left" w:pos="0"/>
          <w:tab w:val="left" w:pos="284"/>
          <w:tab w:val="left" w:pos="709"/>
        </w:tabs>
        <w:ind w:left="0" w:firstLine="567"/>
        <w:jc w:val="both"/>
        <w:rPr>
          <w:b/>
          <w:lang w:eastAsia="uk-UA"/>
        </w:rPr>
      </w:pPr>
      <w:r w:rsidRPr="00446D4A">
        <w:rPr>
          <w:lang w:eastAsia="uk-UA"/>
        </w:rPr>
        <w:t>розширення мережі підприємств торгівлі, закладів ресторанного господарства та сфери послуг, забезпечення комфортного обслуговування населення;</w:t>
      </w:r>
    </w:p>
    <w:p w:rsidR="001E611F" w:rsidRPr="00446D4A" w:rsidRDefault="001E611F" w:rsidP="001E611F">
      <w:pPr>
        <w:numPr>
          <w:ilvl w:val="0"/>
          <w:numId w:val="27"/>
        </w:numPr>
        <w:tabs>
          <w:tab w:val="left" w:pos="0"/>
          <w:tab w:val="left" w:pos="284"/>
          <w:tab w:val="left" w:pos="709"/>
        </w:tabs>
        <w:ind w:left="0" w:firstLine="567"/>
        <w:jc w:val="both"/>
        <w:rPr>
          <w:b/>
          <w:lang w:eastAsia="uk-UA"/>
        </w:rPr>
      </w:pPr>
      <w:r w:rsidRPr="00446D4A">
        <w:rPr>
          <w:lang w:eastAsia="uk-UA"/>
        </w:rPr>
        <w:t>збільшення роздрібного товарообороту на 10,0%</w:t>
      </w:r>
      <w:r w:rsidRPr="00446D4A">
        <w:rPr>
          <w:lang w:val="ru-RU" w:eastAsia="uk-UA"/>
        </w:rPr>
        <w:t>;</w:t>
      </w:r>
    </w:p>
    <w:p w:rsidR="001E611F" w:rsidRPr="00446D4A" w:rsidRDefault="001E611F" w:rsidP="001E611F">
      <w:pPr>
        <w:numPr>
          <w:ilvl w:val="0"/>
          <w:numId w:val="27"/>
        </w:numPr>
        <w:tabs>
          <w:tab w:val="left" w:pos="0"/>
          <w:tab w:val="left" w:pos="284"/>
          <w:tab w:val="left" w:pos="709"/>
        </w:tabs>
        <w:ind w:left="0" w:firstLine="567"/>
        <w:jc w:val="both"/>
        <w:rPr>
          <w:b/>
          <w:lang w:eastAsia="uk-UA"/>
        </w:rPr>
      </w:pPr>
      <w:r w:rsidRPr="00446D4A">
        <w:rPr>
          <w:lang w:eastAsia="uk-UA"/>
        </w:rPr>
        <w:t>відкриття на території міста торгового центру «Епіцентр»;</w:t>
      </w:r>
    </w:p>
    <w:p w:rsidR="001E611F" w:rsidRPr="00446D4A" w:rsidRDefault="001E611F" w:rsidP="001E611F">
      <w:pPr>
        <w:numPr>
          <w:ilvl w:val="0"/>
          <w:numId w:val="27"/>
        </w:numPr>
        <w:tabs>
          <w:tab w:val="left" w:pos="0"/>
          <w:tab w:val="left" w:pos="284"/>
          <w:tab w:val="left" w:pos="709"/>
        </w:tabs>
        <w:ind w:left="0" w:firstLine="567"/>
        <w:jc w:val="both"/>
        <w:rPr>
          <w:lang w:eastAsia="uk-UA"/>
        </w:rPr>
      </w:pPr>
      <w:r w:rsidRPr="00446D4A">
        <w:rPr>
          <w:lang w:eastAsia="uk-UA"/>
        </w:rPr>
        <w:t>створення нових робочих місць за рахунок розвитку мережі сучасних об’єктів торгівлі та сфери послуг;</w:t>
      </w:r>
    </w:p>
    <w:p w:rsidR="001E611F" w:rsidRPr="00446D4A" w:rsidRDefault="001E611F" w:rsidP="001E611F">
      <w:pPr>
        <w:numPr>
          <w:ilvl w:val="0"/>
          <w:numId w:val="27"/>
        </w:numPr>
        <w:tabs>
          <w:tab w:val="left" w:pos="0"/>
          <w:tab w:val="left" w:pos="284"/>
          <w:tab w:val="left" w:pos="709"/>
        </w:tabs>
        <w:ind w:left="0" w:firstLine="567"/>
        <w:jc w:val="both"/>
        <w:rPr>
          <w:lang w:eastAsia="uk-UA"/>
        </w:rPr>
      </w:pPr>
      <w:r w:rsidRPr="00446D4A">
        <w:rPr>
          <w:lang w:eastAsia="uk-UA"/>
        </w:rPr>
        <w:t xml:space="preserve">забезпечення надходжень до міського бюджету за рахунок використання елементів благоустрою для здійснення дрібно - роздрібної торгівлі; </w:t>
      </w:r>
    </w:p>
    <w:p w:rsidR="001E611F" w:rsidRPr="00446D4A" w:rsidRDefault="001E611F" w:rsidP="001E611F">
      <w:pPr>
        <w:pStyle w:val="a6"/>
        <w:widowControl w:val="0"/>
        <w:numPr>
          <w:ilvl w:val="0"/>
          <w:numId w:val="27"/>
        </w:numPr>
        <w:tabs>
          <w:tab w:val="num" w:pos="0"/>
          <w:tab w:val="left" w:pos="284"/>
          <w:tab w:val="left" w:pos="709"/>
        </w:tabs>
        <w:spacing w:after="200"/>
        <w:ind w:left="0" w:firstLine="567"/>
        <w:contextualSpacing/>
        <w:jc w:val="both"/>
      </w:pPr>
      <w:r w:rsidRPr="00446D4A">
        <w:t>забезпечення споживачів міста різноманітними та високоякісними послугами.</w:t>
      </w:r>
    </w:p>
    <w:p w:rsidR="001E611F" w:rsidRPr="00446D4A" w:rsidRDefault="001E611F" w:rsidP="001E611F">
      <w:pPr>
        <w:rPr>
          <w:b/>
        </w:rPr>
      </w:pPr>
    </w:p>
    <w:p w:rsidR="001E611F" w:rsidRPr="00446D4A" w:rsidRDefault="001E611F" w:rsidP="001E611F">
      <w:pPr>
        <w:jc w:val="center"/>
        <w:rPr>
          <w:b/>
          <w:i/>
          <w:sz w:val="28"/>
          <w:szCs w:val="28"/>
        </w:rPr>
      </w:pPr>
      <w:r w:rsidRPr="00446D4A">
        <w:rPr>
          <w:b/>
          <w:i/>
          <w:sz w:val="28"/>
          <w:szCs w:val="28"/>
        </w:rPr>
        <w:t>3.3. Розвиток підприємництва та регуляторна політика</w:t>
      </w:r>
    </w:p>
    <w:p w:rsidR="001E611F" w:rsidRPr="00446D4A" w:rsidRDefault="001E611F" w:rsidP="001E611F">
      <w:pPr>
        <w:jc w:val="center"/>
        <w:rPr>
          <w:b/>
          <w:i/>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b"/>
        <w:ind w:firstLine="567"/>
        <w:jc w:val="both"/>
        <w:rPr>
          <w:rFonts w:ascii="Times New Roman" w:hAnsi="Times New Roman"/>
          <w:sz w:val="24"/>
          <w:szCs w:val="24"/>
          <w:lang w:val="uk-UA"/>
        </w:rPr>
      </w:pPr>
      <w:r w:rsidRPr="00446D4A">
        <w:rPr>
          <w:lang w:val="uk-UA"/>
        </w:rPr>
        <w:t xml:space="preserve">- </w:t>
      </w:r>
      <w:r w:rsidRPr="00446D4A">
        <w:rPr>
          <w:rFonts w:ascii="Times New Roman" w:hAnsi="Times New Roman"/>
          <w:sz w:val="24"/>
          <w:szCs w:val="24"/>
          <w:lang w:val="uk-UA"/>
        </w:rPr>
        <w:t xml:space="preserve">спрямування заходів з реалізації державної регуляторної політики на створення сприятливого підприємницького середовища; </w:t>
      </w:r>
      <w:r w:rsidRPr="00446D4A">
        <w:rPr>
          <w:rFonts w:ascii="Times New Roman" w:hAnsi="Times New Roman"/>
          <w:sz w:val="24"/>
          <w:szCs w:val="24"/>
          <w:lang w:val="uk-UA"/>
        </w:rPr>
        <w:tab/>
      </w:r>
    </w:p>
    <w:p w:rsidR="001E611F" w:rsidRPr="00446D4A" w:rsidRDefault="001E611F" w:rsidP="001E611F">
      <w:pPr>
        <w:pStyle w:val="ab"/>
        <w:ind w:left="5664"/>
        <w:jc w:val="both"/>
        <w:rPr>
          <w:rFonts w:ascii="Times New Roman" w:hAnsi="Times New Roman"/>
          <w:i/>
          <w:sz w:val="24"/>
          <w:szCs w:val="24"/>
        </w:rPr>
      </w:pPr>
      <w:r w:rsidRPr="00446D4A">
        <w:rPr>
          <w:rFonts w:ascii="Times New Roman" w:hAnsi="Times New Roman"/>
          <w:i/>
          <w:sz w:val="24"/>
          <w:szCs w:val="24"/>
        </w:rPr>
        <w:t xml:space="preserve">Управління економічного розвитку міста </w:t>
      </w:r>
      <w:r w:rsidRPr="00446D4A">
        <w:rPr>
          <w:rFonts w:ascii="Times New Roman" w:hAnsi="Times New Roman"/>
          <w:i/>
          <w:sz w:val="24"/>
          <w:szCs w:val="24"/>
          <w:lang w:val="uk-UA"/>
        </w:rPr>
        <w:t xml:space="preserve">Калуської </w:t>
      </w:r>
      <w:r w:rsidRPr="00446D4A">
        <w:rPr>
          <w:rFonts w:ascii="Times New Roman" w:hAnsi="Times New Roman"/>
          <w:i/>
          <w:sz w:val="24"/>
          <w:szCs w:val="24"/>
        </w:rPr>
        <w:t xml:space="preserve"> міської ради </w:t>
      </w:r>
    </w:p>
    <w:p w:rsidR="001E611F" w:rsidRPr="00446D4A" w:rsidRDefault="001E611F" w:rsidP="001E611F">
      <w:pPr>
        <w:ind w:left="4956" w:firstLine="708"/>
        <w:rPr>
          <w:i/>
        </w:rPr>
      </w:pPr>
    </w:p>
    <w:p w:rsidR="001E611F" w:rsidRPr="00446D4A" w:rsidRDefault="001E611F" w:rsidP="001E611F">
      <w:pPr>
        <w:pStyle w:val="ab"/>
        <w:ind w:firstLine="567"/>
        <w:jc w:val="both"/>
        <w:rPr>
          <w:rFonts w:ascii="Times New Roman" w:hAnsi="Times New Roman"/>
          <w:i/>
          <w:sz w:val="24"/>
          <w:szCs w:val="24"/>
          <w:lang w:val="uk-UA"/>
        </w:rPr>
      </w:pPr>
      <w:r w:rsidRPr="00446D4A">
        <w:rPr>
          <w:rFonts w:ascii="Times New Roman" w:hAnsi="Times New Roman"/>
          <w:lang w:val="uk-UA"/>
        </w:rPr>
        <w:t xml:space="preserve">- </w:t>
      </w:r>
      <w:r w:rsidRPr="00446D4A">
        <w:rPr>
          <w:rFonts w:ascii="Times New Roman" w:hAnsi="Times New Roman"/>
          <w:sz w:val="24"/>
          <w:szCs w:val="24"/>
          <w:lang w:val="uk-UA"/>
        </w:rPr>
        <w:t>забезпечення ефективної комунікації органів влади із суб’єктами малого і середнього бізнесу шляхом проведення зустрічей та відкритих дискусій, конференцій, нарад, тренінгів, а також системної роз’яснювальної роботи, що сприятиме побудові конструктивного діалогу</w:t>
      </w:r>
      <w:r w:rsidRPr="00446D4A">
        <w:rPr>
          <w:rFonts w:ascii="Times New Roman" w:hAnsi="Times New Roman"/>
          <w:i/>
          <w:sz w:val="24"/>
          <w:szCs w:val="24"/>
          <w:lang w:val="uk-UA"/>
        </w:rPr>
        <w:t xml:space="preserve">;  </w:t>
      </w:r>
    </w:p>
    <w:p w:rsidR="001E611F" w:rsidRPr="00446D4A" w:rsidRDefault="001E611F" w:rsidP="001E611F">
      <w:pPr>
        <w:pStyle w:val="ab"/>
        <w:ind w:left="5664"/>
        <w:jc w:val="both"/>
        <w:rPr>
          <w:rFonts w:ascii="Times New Roman" w:hAnsi="Times New Roman"/>
          <w:i/>
          <w:sz w:val="24"/>
          <w:szCs w:val="24"/>
          <w:lang w:val="uk-UA"/>
        </w:rPr>
      </w:pPr>
      <w:r w:rsidRPr="00446D4A">
        <w:rPr>
          <w:rFonts w:ascii="Times New Roman" w:hAnsi="Times New Roman"/>
          <w:i/>
          <w:sz w:val="24"/>
          <w:szCs w:val="24"/>
          <w:lang w:val="uk-UA"/>
        </w:rPr>
        <w:t xml:space="preserve">Управління економічного </w:t>
      </w:r>
    </w:p>
    <w:p w:rsidR="001E611F" w:rsidRPr="00446D4A" w:rsidRDefault="001E611F" w:rsidP="001E611F">
      <w:pPr>
        <w:ind w:left="5670"/>
        <w:rPr>
          <w:i/>
        </w:rPr>
      </w:pPr>
      <w:r w:rsidRPr="00446D4A">
        <w:rPr>
          <w:i/>
        </w:rPr>
        <w:t>розвитку міста  міської ради, Калусь-  ке управління ГУ ДПС України в Івано – Франківській області</w:t>
      </w:r>
    </w:p>
    <w:p w:rsidR="001E611F" w:rsidRPr="00446D4A" w:rsidRDefault="001E611F" w:rsidP="001E611F">
      <w:pPr>
        <w:ind w:left="5664"/>
        <w:jc w:val="both"/>
      </w:pPr>
    </w:p>
    <w:p w:rsidR="001E611F" w:rsidRPr="00446D4A" w:rsidRDefault="001E611F" w:rsidP="001E611F">
      <w:pPr>
        <w:ind w:firstLine="567"/>
        <w:jc w:val="both"/>
      </w:pPr>
      <w:r w:rsidRPr="00446D4A">
        <w:t xml:space="preserve"> - створення сприятливого середовища для розвитку малого та середнього бізнесу шляхом використання можливостей участі у програмах Європейського Союзу та інших міжнародних програмах;</w:t>
      </w:r>
    </w:p>
    <w:p w:rsidR="001E611F" w:rsidRPr="00446D4A" w:rsidRDefault="001E611F" w:rsidP="001E611F">
      <w:pPr>
        <w:pStyle w:val="ab"/>
        <w:jc w:val="both"/>
        <w:rPr>
          <w:sz w:val="10"/>
          <w:szCs w:val="10"/>
        </w:rPr>
      </w:pPr>
    </w:p>
    <w:p w:rsidR="001E611F" w:rsidRPr="00446D4A" w:rsidRDefault="001E611F" w:rsidP="001E611F">
      <w:pPr>
        <w:ind w:left="5670"/>
        <w:jc w:val="both"/>
        <w:rPr>
          <w:i/>
        </w:rPr>
      </w:pPr>
      <w:r w:rsidRPr="00446D4A">
        <w:rPr>
          <w:i/>
        </w:rPr>
        <w:t>Управління економічного  розвитку</w:t>
      </w:r>
    </w:p>
    <w:p w:rsidR="001E611F" w:rsidRPr="00446D4A" w:rsidRDefault="001E611F" w:rsidP="001E611F">
      <w:pPr>
        <w:ind w:left="5664"/>
        <w:jc w:val="both"/>
        <w:rPr>
          <w:i/>
        </w:rPr>
      </w:pPr>
      <w:r w:rsidRPr="00446D4A">
        <w:rPr>
          <w:i/>
        </w:rPr>
        <w:t xml:space="preserve"> міста  міської ради</w:t>
      </w:r>
    </w:p>
    <w:p w:rsidR="001E611F" w:rsidRPr="00446D4A" w:rsidRDefault="001E611F" w:rsidP="001E611F">
      <w:pPr>
        <w:ind w:left="5664"/>
        <w:jc w:val="both"/>
      </w:pPr>
    </w:p>
    <w:p w:rsidR="001E611F" w:rsidRPr="00446D4A" w:rsidRDefault="001E611F" w:rsidP="001E611F">
      <w:pPr>
        <w:pStyle w:val="a6"/>
        <w:numPr>
          <w:ilvl w:val="0"/>
          <w:numId w:val="24"/>
        </w:numPr>
        <w:ind w:left="0" w:firstLine="426"/>
        <w:jc w:val="both"/>
      </w:pPr>
      <w:r w:rsidRPr="00446D4A">
        <w:t>здійснення  інформаційно - промоційного сприяння бізнесу, залучення суб’єктів малого та середнього підприємництва до участі у виставково-ярмаркових заходах, акціях, тематичних фестивалях тощо, як у місті, так і за його межами;</w:t>
      </w:r>
    </w:p>
    <w:p w:rsidR="001E611F" w:rsidRPr="00446D4A" w:rsidRDefault="001E611F" w:rsidP="001E611F">
      <w:pPr>
        <w:ind w:left="5670"/>
        <w:jc w:val="both"/>
        <w:rPr>
          <w:i/>
        </w:rPr>
      </w:pPr>
      <w:r w:rsidRPr="00446D4A">
        <w:rPr>
          <w:i/>
        </w:rPr>
        <w:t>Управління економічного  розвитку</w:t>
      </w:r>
    </w:p>
    <w:p w:rsidR="001E611F" w:rsidRPr="00446D4A" w:rsidRDefault="001E611F" w:rsidP="001E611F">
      <w:pPr>
        <w:ind w:left="5670"/>
        <w:jc w:val="both"/>
        <w:rPr>
          <w:i/>
        </w:rPr>
      </w:pPr>
      <w:r w:rsidRPr="00446D4A">
        <w:rPr>
          <w:i/>
        </w:rPr>
        <w:t xml:space="preserve"> міста Калуської міської ради</w:t>
      </w:r>
    </w:p>
    <w:p w:rsidR="001E611F" w:rsidRPr="00446D4A" w:rsidRDefault="001E611F" w:rsidP="001E611F">
      <w:pPr>
        <w:ind w:left="5664"/>
        <w:jc w:val="both"/>
        <w:rPr>
          <w:i/>
          <w:sz w:val="22"/>
          <w:szCs w:val="22"/>
        </w:rPr>
      </w:pPr>
    </w:p>
    <w:p w:rsidR="001E611F" w:rsidRPr="00446D4A" w:rsidRDefault="001E611F" w:rsidP="001E611F">
      <w:pPr>
        <w:ind w:firstLine="567"/>
        <w:jc w:val="both"/>
      </w:pPr>
      <w:r w:rsidRPr="00446D4A">
        <w:t>- стимулювання підприємницької ініціативи безробітних громадян;</w:t>
      </w:r>
    </w:p>
    <w:p w:rsidR="001E611F" w:rsidRPr="00446D4A" w:rsidRDefault="001E611F" w:rsidP="001E611F">
      <w:pPr>
        <w:ind w:left="5670"/>
        <w:jc w:val="both"/>
        <w:rPr>
          <w:i/>
        </w:rPr>
      </w:pPr>
      <w:r w:rsidRPr="00446D4A">
        <w:rPr>
          <w:i/>
        </w:rPr>
        <w:t>Калуська міськрайонна філія Івано - Франківського обласного центру   зайнятості</w:t>
      </w:r>
    </w:p>
    <w:p w:rsidR="001E611F" w:rsidRPr="00446D4A" w:rsidRDefault="001E611F" w:rsidP="001E611F"/>
    <w:p w:rsidR="001E611F" w:rsidRPr="00446D4A" w:rsidRDefault="001E611F" w:rsidP="001E611F">
      <w:pPr>
        <w:pStyle w:val="a6"/>
        <w:numPr>
          <w:ilvl w:val="0"/>
          <w:numId w:val="24"/>
        </w:numPr>
        <w:tabs>
          <w:tab w:val="left" w:pos="0"/>
          <w:tab w:val="left" w:pos="567"/>
        </w:tabs>
        <w:ind w:left="0" w:firstLine="567"/>
        <w:jc w:val="both"/>
      </w:pPr>
      <w:r w:rsidRPr="00446D4A">
        <w:t>підвищення рівня легалізації зайнятості, зменшення рівня тіньового обороту у сфері малого підприємництва;</w:t>
      </w:r>
    </w:p>
    <w:p w:rsidR="001E611F" w:rsidRPr="00446D4A" w:rsidRDefault="001E611F" w:rsidP="001E611F">
      <w:pPr>
        <w:tabs>
          <w:tab w:val="left" w:pos="0"/>
        </w:tabs>
        <w:ind w:left="5664"/>
        <w:jc w:val="both"/>
        <w:rPr>
          <w:i/>
        </w:rPr>
      </w:pPr>
      <w:r w:rsidRPr="00446D4A">
        <w:rPr>
          <w:i/>
        </w:rPr>
        <w:t>Управління соціального                                                                          захисту населення Калуської міської                                                                               ради</w:t>
      </w:r>
    </w:p>
    <w:p w:rsidR="001E611F" w:rsidRPr="00446D4A" w:rsidRDefault="001E611F" w:rsidP="001E611F">
      <w:pPr>
        <w:ind w:firstLine="567"/>
      </w:pPr>
    </w:p>
    <w:p w:rsidR="001E611F" w:rsidRPr="00446D4A" w:rsidRDefault="001E611F" w:rsidP="001E611F">
      <w:pPr>
        <w:pStyle w:val="a6"/>
        <w:numPr>
          <w:ilvl w:val="0"/>
          <w:numId w:val="24"/>
        </w:numPr>
        <w:tabs>
          <w:tab w:val="left" w:pos="567"/>
        </w:tabs>
        <w:ind w:left="0" w:firstLine="567"/>
        <w:jc w:val="both"/>
      </w:pPr>
      <w:r w:rsidRPr="00446D4A">
        <w:t>активізація співпраці між суб’єктами малого і середнього підприємництва та професійно-технічними і вищими навчальними закладами.</w:t>
      </w:r>
    </w:p>
    <w:p w:rsidR="001E611F" w:rsidRPr="00446D4A" w:rsidRDefault="001E611F" w:rsidP="001E611F">
      <w:pPr>
        <w:ind w:left="5664"/>
        <w:rPr>
          <w:i/>
        </w:rPr>
      </w:pPr>
      <w:r w:rsidRPr="00446D4A">
        <w:rPr>
          <w:i/>
        </w:rPr>
        <w:t>Управління економічного розвитку міста Калуської міської ради,</w:t>
      </w:r>
    </w:p>
    <w:p w:rsidR="001E611F" w:rsidRPr="00446D4A" w:rsidRDefault="001E611F" w:rsidP="001E611F">
      <w:pPr>
        <w:ind w:left="5664"/>
        <w:jc w:val="both"/>
        <w:rPr>
          <w:i/>
        </w:rPr>
      </w:pPr>
      <w:r w:rsidRPr="00446D4A">
        <w:rPr>
          <w:i/>
        </w:rPr>
        <w:t>Управління освіти Калуської міської ради, керівники професійно-технічних та вищих начальних закладів</w:t>
      </w:r>
    </w:p>
    <w:p w:rsidR="001E611F" w:rsidRPr="00446D4A" w:rsidRDefault="001E611F" w:rsidP="001E611F">
      <w:pPr>
        <w:autoSpaceDN w:val="0"/>
        <w:jc w:val="both"/>
        <w:rPr>
          <w:b/>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0"/>
        <w:gridCol w:w="992"/>
        <w:gridCol w:w="1172"/>
        <w:gridCol w:w="1173"/>
        <w:gridCol w:w="1340"/>
        <w:gridCol w:w="1134"/>
      </w:tblGrid>
      <w:tr w:rsidR="00446D4A" w:rsidRPr="00446D4A" w:rsidTr="00E10AF0">
        <w:trPr>
          <w:trHeight w:val="963"/>
        </w:trPr>
        <w:tc>
          <w:tcPr>
            <w:tcW w:w="3970" w:type="dxa"/>
            <w:shd w:val="clear" w:color="auto" w:fill="auto"/>
            <w:vAlign w:val="center"/>
            <w:hideMark/>
          </w:tcPr>
          <w:p w:rsidR="001E611F" w:rsidRPr="00446D4A" w:rsidRDefault="001E611F" w:rsidP="00E10AF0">
            <w:pPr>
              <w:jc w:val="center"/>
            </w:pPr>
            <w:r w:rsidRPr="00446D4A">
              <w:t>Показники</w:t>
            </w:r>
          </w:p>
        </w:tc>
        <w:tc>
          <w:tcPr>
            <w:tcW w:w="992" w:type="dxa"/>
            <w:shd w:val="clear" w:color="auto" w:fill="auto"/>
            <w:vAlign w:val="center"/>
            <w:hideMark/>
          </w:tcPr>
          <w:p w:rsidR="001E611F" w:rsidRPr="00446D4A" w:rsidRDefault="001E611F" w:rsidP="00E10AF0">
            <w:pPr>
              <w:pStyle w:val="ab"/>
              <w:jc w:val="center"/>
              <w:rPr>
                <w:rFonts w:ascii="Times New Roman" w:hAnsi="Times New Roman"/>
              </w:rPr>
            </w:pPr>
            <w:r w:rsidRPr="00446D4A">
              <w:rPr>
                <w:rFonts w:ascii="Times New Roman" w:hAnsi="Times New Roman"/>
              </w:rPr>
              <w:t>Одини-ця виміру</w:t>
            </w:r>
          </w:p>
        </w:tc>
        <w:tc>
          <w:tcPr>
            <w:tcW w:w="1172" w:type="dxa"/>
            <w:shd w:val="clear" w:color="auto" w:fill="auto"/>
            <w:vAlign w:val="center"/>
            <w:hideMark/>
          </w:tcPr>
          <w:p w:rsidR="001E611F" w:rsidRPr="00446D4A" w:rsidRDefault="001E611F" w:rsidP="00E10AF0">
            <w:pPr>
              <w:jc w:val="center"/>
            </w:pPr>
            <w:r w:rsidRPr="00446D4A">
              <w:t>2018 рік факт</w:t>
            </w:r>
          </w:p>
        </w:tc>
        <w:tc>
          <w:tcPr>
            <w:tcW w:w="1173" w:type="dxa"/>
            <w:shd w:val="clear" w:color="auto" w:fill="auto"/>
            <w:vAlign w:val="center"/>
            <w:hideMark/>
          </w:tcPr>
          <w:p w:rsidR="001E611F" w:rsidRPr="00446D4A" w:rsidRDefault="001E611F" w:rsidP="00E10AF0">
            <w:pPr>
              <w:jc w:val="center"/>
            </w:pPr>
            <w:r w:rsidRPr="00446D4A">
              <w:t>2019 рік очікув.</w:t>
            </w:r>
          </w:p>
          <w:p w:rsidR="001E611F" w:rsidRPr="00446D4A" w:rsidRDefault="001E611F" w:rsidP="00E10AF0">
            <w:pPr>
              <w:jc w:val="center"/>
            </w:pPr>
            <w:r w:rsidRPr="00446D4A">
              <w:t>викон.</w:t>
            </w:r>
          </w:p>
        </w:tc>
        <w:tc>
          <w:tcPr>
            <w:tcW w:w="1340" w:type="dxa"/>
            <w:shd w:val="clear" w:color="auto" w:fill="auto"/>
            <w:vAlign w:val="center"/>
            <w:hideMark/>
          </w:tcPr>
          <w:p w:rsidR="001E611F" w:rsidRPr="00446D4A" w:rsidRDefault="001E611F" w:rsidP="00E10AF0">
            <w:pPr>
              <w:jc w:val="center"/>
            </w:pPr>
            <w:r w:rsidRPr="00446D4A">
              <w:t>2020 рік прогноз</w:t>
            </w:r>
          </w:p>
        </w:tc>
        <w:tc>
          <w:tcPr>
            <w:tcW w:w="1134" w:type="dxa"/>
            <w:shd w:val="clear" w:color="auto" w:fill="auto"/>
            <w:vAlign w:val="center"/>
            <w:hideMark/>
          </w:tcPr>
          <w:p w:rsidR="001E611F" w:rsidRPr="00446D4A" w:rsidRDefault="001E611F" w:rsidP="00E10AF0">
            <w:pPr>
              <w:jc w:val="center"/>
            </w:pPr>
            <w:r w:rsidRPr="00446D4A">
              <w:t>2020 р.</w:t>
            </w:r>
          </w:p>
          <w:p w:rsidR="001E611F" w:rsidRPr="00446D4A" w:rsidRDefault="001E611F" w:rsidP="00E10AF0">
            <w:pPr>
              <w:jc w:val="center"/>
            </w:pPr>
            <w:r w:rsidRPr="00446D4A">
              <w:t>до    2019 р.</w:t>
            </w:r>
          </w:p>
          <w:p w:rsidR="001E611F" w:rsidRPr="00446D4A" w:rsidRDefault="001E611F" w:rsidP="00E10AF0">
            <w:pPr>
              <w:jc w:val="center"/>
            </w:pPr>
            <w:r w:rsidRPr="00446D4A">
              <w:t>%</w:t>
            </w:r>
          </w:p>
        </w:tc>
      </w:tr>
      <w:tr w:rsidR="00446D4A" w:rsidRPr="00446D4A" w:rsidTr="00E10AF0">
        <w:trPr>
          <w:trHeight w:val="790"/>
        </w:trPr>
        <w:tc>
          <w:tcPr>
            <w:tcW w:w="3970" w:type="dxa"/>
            <w:shd w:val="clear" w:color="auto" w:fill="auto"/>
            <w:hideMark/>
          </w:tcPr>
          <w:p w:rsidR="001E611F" w:rsidRPr="00446D4A" w:rsidRDefault="001E611F" w:rsidP="00E10AF0">
            <w:pPr>
              <w:jc w:val="both"/>
            </w:pPr>
            <w:r w:rsidRPr="00446D4A">
              <w:t>Кількість малих підприємств у розрахунку на 10 тис. осіб наявного населення</w:t>
            </w:r>
          </w:p>
        </w:tc>
        <w:tc>
          <w:tcPr>
            <w:tcW w:w="992" w:type="dxa"/>
            <w:shd w:val="clear" w:color="auto" w:fill="auto"/>
            <w:vAlign w:val="center"/>
            <w:hideMark/>
          </w:tcPr>
          <w:p w:rsidR="001E611F" w:rsidRPr="00446D4A" w:rsidRDefault="001E611F" w:rsidP="00E10AF0">
            <w:pPr>
              <w:jc w:val="center"/>
            </w:pPr>
            <w:r w:rsidRPr="00446D4A">
              <w:t>один.</w:t>
            </w:r>
          </w:p>
        </w:tc>
        <w:tc>
          <w:tcPr>
            <w:tcW w:w="1172" w:type="dxa"/>
            <w:shd w:val="clear" w:color="auto" w:fill="auto"/>
            <w:vAlign w:val="center"/>
            <w:hideMark/>
          </w:tcPr>
          <w:p w:rsidR="001E611F" w:rsidRPr="00446D4A" w:rsidRDefault="001E611F" w:rsidP="00E10AF0">
            <w:pPr>
              <w:jc w:val="center"/>
            </w:pPr>
            <w:r w:rsidRPr="00446D4A">
              <w:t>72</w:t>
            </w:r>
          </w:p>
        </w:tc>
        <w:tc>
          <w:tcPr>
            <w:tcW w:w="1173" w:type="dxa"/>
            <w:shd w:val="clear" w:color="auto" w:fill="auto"/>
            <w:vAlign w:val="center"/>
            <w:hideMark/>
          </w:tcPr>
          <w:p w:rsidR="001E611F" w:rsidRPr="00446D4A" w:rsidRDefault="001E611F" w:rsidP="00E10AF0">
            <w:pPr>
              <w:jc w:val="center"/>
            </w:pPr>
            <w:r w:rsidRPr="00446D4A">
              <w:t>73</w:t>
            </w:r>
          </w:p>
        </w:tc>
        <w:tc>
          <w:tcPr>
            <w:tcW w:w="1340" w:type="dxa"/>
            <w:shd w:val="clear" w:color="auto" w:fill="auto"/>
            <w:vAlign w:val="center"/>
            <w:hideMark/>
          </w:tcPr>
          <w:p w:rsidR="001E611F" w:rsidRPr="00446D4A" w:rsidRDefault="001E611F" w:rsidP="00E10AF0">
            <w:pPr>
              <w:jc w:val="center"/>
            </w:pPr>
            <w:r w:rsidRPr="00446D4A">
              <w:t>74</w:t>
            </w:r>
          </w:p>
        </w:tc>
        <w:tc>
          <w:tcPr>
            <w:tcW w:w="1134" w:type="dxa"/>
            <w:shd w:val="clear" w:color="auto" w:fill="auto"/>
            <w:vAlign w:val="center"/>
            <w:hideMark/>
          </w:tcPr>
          <w:p w:rsidR="001E611F" w:rsidRPr="00446D4A" w:rsidRDefault="001E611F" w:rsidP="00E10AF0">
            <w:pPr>
              <w:jc w:val="center"/>
            </w:pPr>
            <w:r w:rsidRPr="00446D4A">
              <w:t>101,4</w:t>
            </w:r>
          </w:p>
        </w:tc>
      </w:tr>
      <w:tr w:rsidR="00446D4A" w:rsidRPr="00446D4A" w:rsidTr="00E10AF0">
        <w:trPr>
          <w:trHeight w:val="790"/>
        </w:trPr>
        <w:tc>
          <w:tcPr>
            <w:tcW w:w="3970" w:type="dxa"/>
            <w:shd w:val="clear" w:color="auto" w:fill="auto"/>
            <w:hideMark/>
          </w:tcPr>
          <w:p w:rsidR="001E611F" w:rsidRPr="00446D4A" w:rsidRDefault="001E611F" w:rsidP="00E10AF0">
            <w:pPr>
              <w:jc w:val="both"/>
            </w:pPr>
            <w:r w:rsidRPr="00446D4A">
              <w:t>Кількість середніх підприємств у розрахунку на 10 тис. осіб наявного населення</w:t>
            </w:r>
          </w:p>
        </w:tc>
        <w:tc>
          <w:tcPr>
            <w:tcW w:w="992" w:type="dxa"/>
            <w:shd w:val="clear" w:color="auto" w:fill="auto"/>
            <w:vAlign w:val="center"/>
            <w:hideMark/>
          </w:tcPr>
          <w:p w:rsidR="001E611F" w:rsidRPr="00446D4A" w:rsidRDefault="001E611F" w:rsidP="00E10AF0">
            <w:pPr>
              <w:jc w:val="center"/>
            </w:pPr>
            <w:r w:rsidRPr="00446D4A">
              <w:t>один.</w:t>
            </w:r>
          </w:p>
        </w:tc>
        <w:tc>
          <w:tcPr>
            <w:tcW w:w="1172" w:type="dxa"/>
            <w:shd w:val="clear" w:color="auto" w:fill="auto"/>
            <w:vAlign w:val="center"/>
            <w:hideMark/>
          </w:tcPr>
          <w:p w:rsidR="001E611F" w:rsidRPr="00446D4A" w:rsidRDefault="001E611F" w:rsidP="00E10AF0">
            <w:pPr>
              <w:jc w:val="center"/>
            </w:pPr>
            <w:r w:rsidRPr="00446D4A">
              <w:t>6</w:t>
            </w:r>
          </w:p>
        </w:tc>
        <w:tc>
          <w:tcPr>
            <w:tcW w:w="1173" w:type="dxa"/>
            <w:shd w:val="clear" w:color="auto" w:fill="auto"/>
            <w:vAlign w:val="center"/>
            <w:hideMark/>
          </w:tcPr>
          <w:p w:rsidR="001E611F" w:rsidRPr="00446D4A" w:rsidRDefault="001E611F" w:rsidP="00E10AF0">
            <w:pPr>
              <w:jc w:val="center"/>
            </w:pPr>
            <w:r w:rsidRPr="00446D4A">
              <w:t>6</w:t>
            </w:r>
          </w:p>
        </w:tc>
        <w:tc>
          <w:tcPr>
            <w:tcW w:w="1340" w:type="dxa"/>
            <w:shd w:val="clear" w:color="auto" w:fill="auto"/>
            <w:vAlign w:val="center"/>
            <w:hideMark/>
          </w:tcPr>
          <w:p w:rsidR="001E611F" w:rsidRPr="00446D4A" w:rsidRDefault="001E611F" w:rsidP="00E10AF0">
            <w:pPr>
              <w:jc w:val="center"/>
            </w:pPr>
            <w:r w:rsidRPr="00446D4A">
              <w:t>6</w:t>
            </w:r>
          </w:p>
        </w:tc>
        <w:tc>
          <w:tcPr>
            <w:tcW w:w="1134" w:type="dxa"/>
            <w:shd w:val="clear" w:color="auto" w:fill="auto"/>
            <w:vAlign w:val="center"/>
            <w:hideMark/>
          </w:tcPr>
          <w:p w:rsidR="001E611F" w:rsidRPr="00446D4A" w:rsidRDefault="001E611F" w:rsidP="00E10AF0">
            <w:pPr>
              <w:jc w:val="center"/>
            </w:pPr>
            <w:r w:rsidRPr="00446D4A">
              <w:t>100,0</w:t>
            </w:r>
          </w:p>
        </w:tc>
      </w:tr>
      <w:tr w:rsidR="00446D4A" w:rsidRPr="00446D4A" w:rsidTr="00E10AF0">
        <w:trPr>
          <w:trHeight w:val="804"/>
        </w:trPr>
        <w:tc>
          <w:tcPr>
            <w:tcW w:w="3970" w:type="dxa"/>
            <w:shd w:val="clear" w:color="auto" w:fill="auto"/>
            <w:hideMark/>
          </w:tcPr>
          <w:p w:rsidR="001E611F" w:rsidRPr="00446D4A" w:rsidRDefault="001E611F" w:rsidP="00E10AF0">
            <w:pPr>
              <w:jc w:val="both"/>
            </w:pPr>
            <w:r w:rsidRPr="00446D4A">
              <w:t>Кількість суб`єктів підприєм-ницької діяльності – фізичних осіб на 10 тис. осіб наявного населення</w:t>
            </w:r>
          </w:p>
        </w:tc>
        <w:tc>
          <w:tcPr>
            <w:tcW w:w="992" w:type="dxa"/>
            <w:shd w:val="clear" w:color="auto" w:fill="auto"/>
            <w:vAlign w:val="center"/>
            <w:hideMark/>
          </w:tcPr>
          <w:p w:rsidR="001E611F" w:rsidRPr="00446D4A" w:rsidRDefault="001E611F" w:rsidP="00E10AF0">
            <w:pPr>
              <w:jc w:val="center"/>
            </w:pPr>
            <w:r w:rsidRPr="00446D4A">
              <w:t>один.</w:t>
            </w:r>
          </w:p>
        </w:tc>
        <w:tc>
          <w:tcPr>
            <w:tcW w:w="1172" w:type="dxa"/>
            <w:shd w:val="clear" w:color="auto" w:fill="auto"/>
            <w:vAlign w:val="center"/>
            <w:hideMark/>
          </w:tcPr>
          <w:p w:rsidR="001E611F" w:rsidRPr="00446D4A" w:rsidRDefault="001E611F" w:rsidP="00E10AF0">
            <w:pPr>
              <w:jc w:val="center"/>
            </w:pPr>
            <w:r w:rsidRPr="00446D4A">
              <w:t>448</w:t>
            </w:r>
          </w:p>
        </w:tc>
        <w:tc>
          <w:tcPr>
            <w:tcW w:w="1173" w:type="dxa"/>
            <w:shd w:val="clear" w:color="auto" w:fill="auto"/>
            <w:vAlign w:val="center"/>
            <w:hideMark/>
          </w:tcPr>
          <w:p w:rsidR="001E611F" w:rsidRPr="00446D4A" w:rsidRDefault="001E611F" w:rsidP="00E10AF0">
            <w:pPr>
              <w:jc w:val="center"/>
            </w:pPr>
            <w:r w:rsidRPr="00446D4A">
              <w:t>448</w:t>
            </w:r>
          </w:p>
        </w:tc>
        <w:tc>
          <w:tcPr>
            <w:tcW w:w="1340" w:type="dxa"/>
            <w:shd w:val="clear" w:color="auto" w:fill="auto"/>
            <w:vAlign w:val="center"/>
            <w:hideMark/>
          </w:tcPr>
          <w:p w:rsidR="001E611F" w:rsidRPr="00446D4A" w:rsidRDefault="001E611F" w:rsidP="00E10AF0">
            <w:pPr>
              <w:jc w:val="center"/>
            </w:pPr>
            <w:r w:rsidRPr="00446D4A">
              <w:t>449</w:t>
            </w:r>
          </w:p>
        </w:tc>
        <w:tc>
          <w:tcPr>
            <w:tcW w:w="1134" w:type="dxa"/>
            <w:shd w:val="clear" w:color="auto" w:fill="auto"/>
            <w:vAlign w:val="center"/>
            <w:hideMark/>
          </w:tcPr>
          <w:p w:rsidR="001E611F" w:rsidRPr="00446D4A" w:rsidRDefault="001E611F" w:rsidP="00E10AF0">
            <w:pPr>
              <w:jc w:val="center"/>
            </w:pPr>
            <w:r w:rsidRPr="00446D4A">
              <w:t>100,2</w:t>
            </w:r>
          </w:p>
        </w:tc>
      </w:tr>
      <w:tr w:rsidR="00446D4A" w:rsidRPr="00446D4A" w:rsidTr="00E10AF0">
        <w:trPr>
          <w:trHeight w:val="647"/>
        </w:trPr>
        <w:tc>
          <w:tcPr>
            <w:tcW w:w="3970" w:type="dxa"/>
            <w:shd w:val="clear" w:color="auto" w:fill="auto"/>
            <w:hideMark/>
          </w:tcPr>
          <w:p w:rsidR="001E611F" w:rsidRPr="00446D4A" w:rsidRDefault="001E611F" w:rsidP="00E10AF0">
            <w:pPr>
              <w:jc w:val="both"/>
            </w:pPr>
            <w:r w:rsidRPr="00446D4A">
              <w:t>Частка обсягу реалізованої продукції (робіт, послуг) середніх підприємств у загальному обсязі реалізованої продукції (робіт, послуг)</w:t>
            </w:r>
          </w:p>
        </w:tc>
        <w:tc>
          <w:tcPr>
            <w:tcW w:w="992" w:type="dxa"/>
            <w:shd w:val="clear" w:color="auto" w:fill="auto"/>
            <w:vAlign w:val="center"/>
            <w:hideMark/>
          </w:tcPr>
          <w:p w:rsidR="001E611F" w:rsidRPr="00446D4A" w:rsidRDefault="001E611F" w:rsidP="00E10AF0">
            <w:pPr>
              <w:jc w:val="center"/>
            </w:pPr>
            <w:r w:rsidRPr="00446D4A">
              <w:t>%</w:t>
            </w:r>
          </w:p>
        </w:tc>
        <w:tc>
          <w:tcPr>
            <w:tcW w:w="1172" w:type="dxa"/>
            <w:shd w:val="clear" w:color="auto" w:fill="auto"/>
            <w:vAlign w:val="center"/>
            <w:hideMark/>
          </w:tcPr>
          <w:p w:rsidR="001E611F" w:rsidRPr="00446D4A" w:rsidRDefault="001E611F" w:rsidP="00E10AF0">
            <w:pPr>
              <w:jc w:val="center"/>
            </w:pPr>
            <w:r w:rsidRPr="00446D4A">
              <w:t>25,5</w:t>
            </w:r>
          </w:p>
        </w:tc>
        <w:tc>
          <w:tcPr>
            <w:tcW w:w="1173" w:type="dxa"/>
            <w:shd w:val="clear" w:color="auto" w:fill="auto"/>
            <w:vAlign w:val="center"/>
            <w:hideMark/>
          </w:tcPr>
          <w:p w:rsidR="001E611F" w:rsidRPr="00446D4A" w:rsidRDefault="001E611F" w:rsidP="00E10AF0">
            <w:pPr>
              <w:jc w:val="center"/>
            </w:pPr>
            <w:r w:rsidRPr="00446D4A">
              <w:t>26,5</w:t>
            </w:r>
          </w:p>
        </w:tc>
        <w:tc>
          <w:tcPr>
            <w:tcW w:w="1340" w:type="dxa"/>
            <w:shd w:val="clear" w:color="auto" w:fill="auto"/>
            <w:vAlign w:val="center"/>
            <w:hideMark/>
          </w:tcPr>
          <w:p w:rsidR="001E611F" w:rsidRPr="00446D4A" w:rsidRDefault="001E611F" w:rsidP="00E10AF0">
            <w:pPr>
              <w:jc w:val="center"/>
            </w:pPr>
            <w:r w:rsidRPr="00446D4A">
              <w:t>27,6</w:t>
            </w:r>
          </w:p>
        </w:tc>
        <w:tc>
          <w:tcPr>
            <w:tcW w:w="1134" w:type="dxa"/>
            <w:shd w:val="clear" w:color="auto" w:fill="auto"/>
            <w:vAlign w:val="center"/>
            <w:hideMark/>
          </w:tcPr>
          <w:p w:rsidR="001E611F" w:rsidRPr="00446D4A" w:rsidRDefault="001E611F" w:rsidP="00E10AF0">
            <w:pPr>
              <w:jc w:val="center"/>
            </w:pPr>
            <w:r w:rsidRPr="00446D4A">
              <w:t>х</w:t>
            </w:r>
          </w:p>
        </w:tc>
      </w:tr>
      <w:tr w:rsidR="00446D4A" w:rsidRPr="00446D4A" w:rsidTr="00E10AF0">
        <w:trPr>
          <w:trHeight w:val="647"/>
        </w:trPr>
        <w:tc>
          <w:tcPr>
            <w:tcW w:w="3970" w:type="dxa"/>
            <w:shd w:val="clear" w:color="auto" w:fill="auto"/>
            <w:hideMark/>
          </w:tcPr>
          <w:p w:rsidR="001E611F" w:rsidRPr="00446D4A" w:rsidRDefault="001E611F" w:rsidP="00E10AF0">
            <w:pPr>
              <w:jc w:val="both"/>
            </w:pPr>
            <w:r w:rsidRPr="00446D4A">
              <w:t>Частка обсягу реалізованої продукції (робіт, послуг) малих підприємств у загальному обсязі реалізованої продукції (робіт, послуг)</w:t>
            </w:r>
          </w:p>
        </w:tc>
        <w:tc>
          <w:tcPr>
            <w:tcW w:w="992" w:type="dxa"/>
            <w:shd w:val="clear" w:color="auto" w:fill="auto"/>
            <w:vAlign w:val="center"/>
            <w:hideMark/>
          </w:tcPr>
          <w:p w:rsidR="001E611F" w:rsidRPr="00446D4A" w:rsidRDefault="001E611F" w:rsidP="00E10AF0">
            <w:pPr>
              <w:jc w:val="center"/>
            </w:pPr>
            <w:r w:rsidRPr="00446D4A">
              <w:t>%</w:t>
            </w:r>
          </w:p>
        </w:tc>
        <w:tc>
          <w:tcPr>
            <w:tcW w:w="1172" w:type="dxa"/>
            <w:shd w:val="clear" w:color="auto" w:fill="auto"/>
            <w:vAlign w:val="center"/>
            <w:hideMark/>
          </w:tcPr>
          <w:p w:rsidR="001E611F" w:rsidRPr="00446D4A" w:rsidRDefault="001E611F" w:rsidP="00E10AF0">
            <w:pPr>
              <w:jc w:val="center"/>
            </w:pPr>
            <w:r w:rsidRPr="00446D4A">
              <w:t>6,6</w:t>
            </w:r>
          </w:p>
        </w:tc>
        <w:tc>
          <w:tcPr>
            <w:tcW w:w="1173" w:type="dxa"/>
            <w:shd w:val="clear" w:color="auto" w:fill="auto"/>
            <w:vAlign w:val="center"/>
            <w:hideMark/>
          </w:tcPr>
          <w:p w:rsidR="001E611F" w:rsidRPr="00446D4A" w:rsidRDefault="001E611F" w:rsidP="00E10AF0">
            <w:pPr>
              <w:jc w:val="center"/>
            </w:pPr>
            <w:r w:rsidRPr="00446D4A">
              <w:t>6,7</w:t>
            </w:r>
          </w:p>
        </w:tc>
        <w:tc>
          <w:tcPr>
            <w:tcW w:w="1340" w:type="dxa"/>
            <w:shd w:val="clear" w:color="auto" w:fill="auto"/>
            <w:vAlign w:val="center"/>
            <w:hideMark/>
          </w:tcPr>
          <w:p w:rsidR="001E611F" w:rsidRPr="00446D4A" w:rsidRDefault="001E611F" w:rsidP="00E10AF0">
            <w:pPr>
              <w:jc w:val="center"/>
            </w:pPr>
            <w:r w:rsidRPr="00446D4A">
              <w:t>6,9</w:t>
            </w:r>
          </w:p>
        </w:tc>
        <w:tc>
          <w:tcPr>
            <w:tcW w:w="1134" w:type="dxa"/>
            <w:shd w:val="clear" w:color="auto" w:fill="auto"/>
            <w:vAlign w:val="center"/>
            <w:hideMark/>
          </w:tcPr>
          <w:p w:rsidR="001E611F" w:rsidRPr="00446D4A" w:rsidRDefault="001E611F" w:rsidP="00E10AF0">
            <w:pPr>
              <w:jc w:val="center"/>
            </w:pPr>
            <w:r w:rsidRPr="00446D4A">
              <w:t>х</w:t>
            </w:r>
          </w:p>
        </w:tc>
      </w:tr>
      <w:tr w:rsidR="00446D4A" w:rsidRPr="00446D4A" w:rsidTr="00E10AF0">
        <w:trPr>
          <w:trHeight w:val="647"/>
        </w:trPr>
        <w:tc>
          <w:tcPr>
            <w:tcW w:w="3970" w:type="dxa"/>
            <w:shd w:val="clear" w:color="auto" w:fill="auto"/>
            <w:hideMark/>
          </w:tcPr>
          <w:p w:rsidR="001E611F" w:rsidRPr="00446D4A" w:rsidRDefault="001E611F" w:rsidP="00E10AF0">
            <w:pPr>
              <w:jc w:val="both"/>
            </w:pPr>
            <w:r w:rsidRPr="00446D4A">
              <w:t>Частка найманих працівників середніх підприємств у загальній кількості найманих працівників</w:t>
            </w:r>
          </w:p>
        </w:tc>
        <w:tc>
          <w:tcPr>
            <w:tcW w:w="992" w:type="dxa"/>
            <w:shd w:val="clear" w:color="auto" w:fill="auto"/>
            <w:vAlign w:val="center"/>
            <w:hideMark/>
          </w:tcPr>
          <w:p w:rsidR="001E611F" w:rsidRPr="00446D4A" w:rsidRDefault="001E611F" w:rsidP="00E10AF0">
            <w:pPr>
              <w:jc w:val="center"/>
            </w:pPr>
            <w:r w:rsidRPr="00446D4A">
              <w:t>%</w:t>
            </w:r>
          </w:p>
        </w:tc>
        <w:tc>
          <w:tcPr>
            <w:tcW w:w="1172" w:type="dxa"/>
            <w:shd w:val="clear" w:color="auto" w:fill="auto"/>
            <w:vAlign w:val="center"/>
            <w:hideMark/>
          </w:tcPr>
          <w:p w:rsidR="001E611F" w:rsidRPr="00446D4A" w:rsidRDefault="001E611F" w:rsidP="00E10AF0">
            <w:pPr>
              <w:jc w:val="center"/>
            </w:pPr>
            <w:r w:rsidRPr="00446D4A">
              <w:t>49,8</w:t>
            </w:r>
          </w:p>
        </w:tc>
        <w:tc>
          <w:tcPr>
            <w:tcW w:w="1173" w:type="dxa"/>
            <w:shd w:val="clear" w:color="auto" w:fill="auto"/>
            <w:vAlign w:val="center"/>
            <w:hideMark/>
          </w:tcPr>
          <w:p w:rsidR="001E611F" w:rsidRPr="00446D4A" w:rsidRDefault="001E611F" w:rsidP="00E10AF0">
            <w:pPr>
              <w:jc w:val="center"/>
            </w:pPr>
            <w:r w:rsidRPr="00446D4A">
              <w:t>49,9</w:t>
            </w:r>
          </w:p>
        </w:tc>
        <w:tc>
          <w:tcPr>
            <w:tcW w:w="1340" w:type="dxa"/>
            <w:shd w:val="clear" w:color="auto" w:fill="auto"/>
            <w:vAlign w:val="center"/>
            <w:hideMark/>
          </w:tcPr>
          <w:p w:rsidR="001E611F" w:rsidRPr="00446D4A" w:rsidRDefault="001E611F" w:rsidP="00E10AF0">
            <w:pPr>
              <w:jc w:val="center"/>
            </w:pPr>
            <w:r w:rsidRPr="00446D4A">
              <w:t>50,0</w:t>
            </w:r>
          </w:p>
        </w:tc>
        <w:tc>
          <w:tcPr>
            <w:tcW w:w="1134" w:type="dxa"/>
            <w:shd w:val="clear" w:color="auto" w:fill="auto"/>
            <w:vAlign w:val="center"/>
            <w:hideMark/>
          </w:tcPr>
          <w:p w:rsidR="001E611F" w:rsidRPr="00446D4A" w:rsidRDefault="001E611F" w:rsidP="00E10AF0">
            <w:pPr>
              <w:jc w:val="center"/>
            </w:pPr>
            <w:r w:rsidRPr="00446D4A">
              <w:t>х</w:t>
            </w:r>
          </w:p>
        </w:tc>
      </w:tr>
      <w:tr w:rsidR="00446D4A" w:rsidRPr="00446D4A" w:rsidTr="00E10AF0">
        <w:trPr>
          <w:trHeight w:val="647"/>
        </w:trPr>
        <w:tc>
          <w:tcPr>
            <w:tcW w:w="3970" w:type="dxa"/>
            <w:shd w:val="clear" w:color="auto" w:fill="auto"/>
            <w:hideMark/>
          </w:tcPr>
          <w:p w:rsidR="001E611F" w:rsidRPr="00446D4A" w:rsidRDefault="001E611F" w:rsidP="00E10AF0">
            <w:pPr>
              <w:jc w:val="both"/>
            </w:pPr>
            <w:r w:rsidRPr="00446D4A">
              <w:t>Частка найманих працівників малих підприємств у загальній кількості найманих працівників</w:t>
            </w:r>
          </w:p>
        </w:tc>
        <w:tc>
          <w:tcPr>
            <w:tcW w:w="992" w:type="dxa"/>
            <w:shd w:val="clear" w:color="auto" w:fill="auto"/>
            <w:vAlign w:val="center"/>
            <w:hideMark/>
          </w:tcPr>
          <w:p w:rsidR="001E611F" w:rsidRPr="00446D4A" w:rsidRDefault="001E611F" w:rsidP="00E10AF0">
            <w:pPr>
              <w:jc w:val="center"/>
            </w:pPr>
            <w:r w:rsidRPr="00446D4A">
              <w:t>%</w:t>
            </w:r>
          </w:p>
        </w:tc>
        <w:tc>
          <w:tcPr>
            <w:tcW w:w="1172" w:type="dxa"/>
            <w:shd w:val="clear" w:color="auto" w:fill="auto"/>
            <w:vAlign w:val="center"/>
            <w:hideMark/>
          </w:tcPr>
          <w:p w:rsidR="001E611F" w:rsidRPr="00446D4A" w:rsidRDefault="001E611F" w:rsidP="00E10AF0">
            <w:pPr>
              <w:jc w:val="center"/>
            </w:pPr>
            <w:r w:rsidRPr="00446D4A">
              <w:t>23,4</w:t>
            </w:r>
          </w:p>
        </w:tc>
        <w:tc>
          <w:tcPr>
            <w:tcW w:w="1173" w:type="dxa"/>
            <w:shd w:val="clear" w:color="auto" w:fill="auto"/>
            <w:vAlign w:val="center"/>
            <w:hideMark/>
          </w:tcPr>
          <w:p w:rsidR="001E611F" w:rsidRPr="00446D4A" w:rsidRDefault="001E611F" w:rsidP="00E10AF0">
            <w:pPr>
              <w:jc w:val="center"/>
            </w:pPr>
            <w:r w:rsidRPr="00446D4A">
              <w:t>23,4</w:t>
            </w:r>
          </w:p>
        </w:tc>
        <w:tc>
          <w:tcPr>
            <w:tcW w:w="1340" w:type="dxa"/>
            <w:shd w:val="clear" w:color="auto" w:fill="auto"/>
            <w:vAlign w:val="center"/>
            <w:hideMark/>
          </w:tcPr>
          <w:p w:rsidR="001E611F" w:rsidRPr="00446D4A" w:rsidRDefault="001E611F" w:rsidP="00E10AF0">
            <w:pPr>
              <w:jc w:val="center"/>
            </w:pPr>
            <w:r w:rsidRPr="00446D4A">
              <w:t>23,5</w:t>
            </w:r>
          </w:p>
        </w:tc>
        <w:tc>
          <w:tcPr>
            <w:tcW w:w="1134" w:type="dxa"/>
            <w:shd w:val="clear" w:color="auto" w:fill="auto"/>
            <w:vAlign w:val="center"/>
            <w:hideMark/>
          </w:tcPr>
          <w:p w:rsidR="001E611F" w:rsidRPr="00446D4A" w:rsidRDefault="001E611F" w:rsidP="00E10AF0">
            <w:pPr>
              <w:jc w:val="center"/>
            </w:pPr>
            <w:r w:rsidRPr="00446D4A">
              <w:t>х</w:t>
            </w:r>
          </w:p>
        </w:tc>
      </w:tr>
      <w:tr w:rsidR="00446D4A" w:rsidRPr="00446D4A" w:rsidTr="00E10AF0">
        <w:trPr>
          <w:trHeight w:val="647"/>
        </w:trPr>
        <w:tc>
          <w:tcPr>
            <w:tcW w:w="3970" w:type="dxa"/>
            <w:shd w:val="clear" w:color="auto" w:fill="auto"/>
            <w:hideMark/>
          </w:tcPr>
          <w:p w:rsidR="001E611F" w:rsidRPr="00446D4A" w:rsidRDefault="001E611F" w:rsidP="00E10AF0">
            <w:pPr>
              <w:jc w:val="both"/>
            </w:pPr>
            <w:r w:rsidRPr="00446D4A">
              <w:t>Кількість зайнятих працівників на  малих  підприємствах</w:t>
            </w:r>
          </w:p>
        </w:tc>
        <w:tc>
          <w:tcPr>
            <w:tcW w:w="992" w:type="dxa"/>
            <w:shd w:val="clear" w:color="auto" w:fill="auto"/>
            <w:vAlign w:val="center"/>
            <w:hideMark/>
          </w:tcPr>
          <w:p w:rsidR="001E611F" w:rsidRPr="00446D4A" w:rsidRDefault="001E611F" w:rsidP="00E10AF0">
            <w:pPr>
              <w:jc w:val="center"/>
            </w:pPr>
            <w:r w:rsidRPr="00446D4A">
              <w:t>тис.</w:t>
            </w:r>
          </w:p>
          <w:p w:rsidR="001E611F" w:rsidRPr="00446D4A" w:rsidRDefault="001E611F" w:rsidP="00E10AF0">
            <w:pPr>
              <w:jc w:val="center"/>
            </w:pPr>
            <w:r w:rsidRPr="00446D4A">
              <w:t>осіб</w:t>
            </w:r>
          </w:p>
        </w:tc>
        <w:tc>
          <w:tcPr>
            <w:tcW w:w="1172" w:type="dxa"/>
            <w:shd w:val="clear" w:color="auto" w:fill="auto"/>
            <w:vAlign w:val="center"/>
            <w:hideMark/>
          </w:tcPr>
          <w:p w:rsidR="001E611F" w:rsidRPr="00446D4A" w:rsidRDefault="001E611F" w:rsidP="00E10AF0">
            <w:pPr>
              <w:jc w:val="center"/>
            </w:pPr>
            <w:r w:rsidRPr="00446D4A">
              <w:t>2,4</w:t>
            </w:r>
          </w:p>
        </w:tc>
        <w:tc>
          <w:tcPr>
            <w:tcW w:w="1173" w:type="dxa"/>
            <w:shd w:val="clear" w:color="auto" w:fill="auto"/>
            <w:vAlign w:val="center"/>
            <w:hideMark/>
          </w:tcPr>
          <w:p w:rsidR="001E611F" w:rsidRPr="00446D4A" w:rsidRDefault="001E611F" w:rsidP="00E10AF0">
            <w:pPr>
              <w:jc w:val="center"/>
            </w:pPr>
            <w:r w:rsidRPr="00446D4A">
              <w:t>2,4</w:t>
            </w:r>
          </w:p>
        </w:tc>
        <w:tc>
          <w:tcPr>
            <w:tcW w:w="1340" w:type="dxa"/>
            <w:shd w:val="clear" w:color="auto" w:fill="auto"/>
            <w:vAlign w:val="center"/>
            <w:hideMark/>
          </w:tcPr>
          <w:p w:rsidR="001E611F" w:rsidRPr="00446D4A" w:rsidRDefault="001E611F" w:rsidP="00E10AF0">
            <w:pPr>
              <w:jc w:val="center"/>
            </w:pPr>
            <w:r w:rsidRPr="00446D4A">
              <w:t>2,5</w:t>
            </w:r>
          </w:p>
        </w:tc>
        <w:tc>
          <w:tcPr>
            <w:tcW w:w="1134" w:type="dxa"/>
            <w:shd w:val="clear" w:color="auto" w:fill="auto"/>
            <w:vAlign w:val="center"/>
            <w:hideMark/>
          </w:tcPr>
          <w:p w:rsidR="001E611F" w:rsidRPr="00446D4A" w:rsidRDefault="001E611F" w:rsidP="00E10AF0">
            <w:pPr>
              <w:jc w:val="center"/>
            </w:pPr>
            <w:r w:rsidRPr="00446D4A">
              <w:t>104,1</w:t>
            </w:r>
          </w:p>
        </w:tc>
      </w:tr>
      <w:tr w:rsidR="00446D4A" w:rsidRPr="00446D4A" w:rsidTr="00E10AF0">
        <w:trPr>
          <w:trHeight w:val="647"/>
        </w:trPr>
        <w:tc>
          <w:tcPr>
            <w:tcW w:w="3970" w:type="dxa"/>
            <w:shd w:val="clear" w:color="auto" w:fill="auto"/>
          </w:tcPr>
          <w:p w:rsidR="001E611F" w:rsidRPr="00446D4A" w:rsidRDefault="001E611F" w:rsidP="00E10AF0">
            <w:pPr>
              <w:jc w:val="both"/>
            </w:pPr>
            <w:r w:rsidRPr="00446D4A">
              <w:t>Кількість об’єктів інфраструктури підтримки підприємництва:</w:t>
            </w:r>
          </w:p>
          <w:p w:rsidR="001E611F" w:rsidRPr="00446D4A" w:rsidRDefault="001E611F" w:rsidP="00E10AF0">
            <w:pPr>
              <w:pStyle w:val="a6"/>
              <w:numPr>
                <w:ilvl w:val="0"/>
                <w:numId w:val="24"/>
              </w:numPr>
              <w:jc w:val="both"/>
            </w:pPr>
            <w:r w:rsidRPr="00446D4A">
              <w:t>бізнес-центр</w:t>
            </w:r>
          </w:p>
          <w:p w:rsidR="001E611F" w:rsidRPr="00446D4A" w:rsidRDefault="001E611F" w:rsidP="00E10AF0">
            <w:pPr>
              <w:pStyle w:val="a6"/>
              <w:numPr>
                <w:ilvl w:val="0"/>
                <w:numId w:val="24"/>
              </w:numPr>
              <w:jc w:val="both"/>
            </w:pPr>
            <w:r w:rsidRPr="00446D4A">
              <w:t xml:space="preserve">небанківські фінансово-кредитні установи </w:t>
            </w:r>
          </w:p>
        </w:tc>
        <w:tc>
          <w:tcPr>
            <w:tcW w:w="992" w:type="dxa"/>
            <w:shd w:val="clear" w:color="auto" w:fill="auto"/>
            <w:vAlign w:val="center"/>
          </w:tcPr>
          <w:p w:rsidR="001E611F" w:rsidRPr="00446D4A" w:rsidRDefault="001E611F" w:rsidP="00E10AF0">
            <w:pPr>
              <w:jc w:val="center"/>
            </w:pPr>
            <w:r w:rsidRPr="00446D4A">
              <w:t>один.</w:t>
            </w:r>
          </w:p>
          <w:p w:rsidR="001E611F" w:rsidRPr="00446D4A" w:rsidRDefault="001E611F" w:rsidP="00E10AF0">
            <w:pPr>
              <w:jc w:val="center"/>
            </w:pPr>
            <w:r w:rsidRPr="00446D4A">
              <w:t>один.</w:t>
            </w:r>
          </w:p>
          <w:p w:rsidR="001E611F" w:rsidRPr="00446D4A" w:rsidRDefault="001E611F" w:rsidP="00E10AF0">
            <w:pPr>
              <w:jc w:val="center"/>
            </w:pPr>
            <w:r w:rsidRPr="00446D4A">
              <w:t>один.</w:t>
            </w:r>
          </w:p>
        </w:tc>
        <w:tc>
          <w:tcPr>
            <w:tcW w:w="1172" w:type="dxa"/>
            <w:shd w:val="clear" w:color="auto" w:fill="auto"/>
            <w:vAlign w:val="center"/>
          </w:tcPr>
          <w:p w:rsidR="001E611F" w:rsidRPr="00446D4A" w:rsidRDefault="001E611F" w:rsidP="00E10AF0">
            <w:pPr>
              <w:jc w:val="center"/>
            </w:pPr>
            <w:r w:rsidRPr="00446D4A">
              <w:t>5</w:t>
            </w:r>
          </w:p>
          <w:p w:rsidR="001E611F" w:rsidRPr="00446D4A" w:rsidRDefault="001E611F" w:rsidP="00E10AF0">
            <w:pPr>
              <w:jc w:val="center"/>
            </w:pPr>
            <w:r w:rsidRPr="00446D4A">
              <w:t>1</w:t>
            </w:r>
          </w:p>
          <w:p w:rsidR="001E611F" w:rsidRPr="00446D4A" w:rsidRDefault="001E611F" w:rsidP="00E10AF0">
            <w:pPr>
              <w:jc w:val="center"/>
            </w:pPr>
            <w:r w:rsidRPr="00446D4A">
              <w:t>4</w:t>
            </w:r>
          </w:p>
        </w:tc>
        <w:tc>
          <w:tcPr>
            <w:tcW w:w="1173" w:type="dxa"/>
            <w:shd w:val="clear" w:color="auto" w:fill="auto"/>
            <w:vAlign w:val="center"/>
          </w:tcPr>
          <w:p w:rsidR="001E611F" w:rsidRPr="00446D4A" w:rsidRDefault="001E611F" w:rsidP="00E10AF0">
            <w:pPr>
              <w:jc w:val="center"/>
            </w:pPr>
            <w:r w:rsidRPr="00446D4A">
              <w:t>5</w:t>
            </w:r>
          </w:p>
          <w:p w:rsidR="001E611F" w:rsidRPr="00446D4A" w:rsidRDefault="001E611F" w:rsidP="00E10AF0">
            <w:pPr>
              <w:jc w:val="center"/>
            </w:pPr>
            <w:r w:rsidRPr="00446D4A">
              <w:t>1</w:t>
            </w:r>
          </w:p>
          <w:p w:rsidR="001E611F" w:rsidRPr="00446D4A" w:rsidRDefault="001E611F" w:rsidP="00E10AF0">
            <w:pPr>
              <w:jc w:val="center"/>
            </w:pPr>
            <w:r w:rsidRPr="00446D4A">
              <w:t>4</w:t>
            </w:r>
          </w:p>
        </w:tc>
        <w:tc>
          <w:tcPr>
            <w:tcW w:w="1340" w:type="dxa"/>
            <w:shd w:val="clear" w:color="auto" w:fill="auto"/>
            <w:vAlign w:val="center"/>
          </w:tcPr>
          <w:p w:rsidR="001E611F" w:rsidRPr="00446D4A" w:rsidRDefault="001E611F" w:rsidP="00E10AF0">
            <w:pPr>
              <w:jc w:val="center"/>
            </w:pPr>
            <w:r w:rsidRPr="00446D4A">
              <w:t>5</w:t>
            </w:r>
          </w:p>
          <w:p w:rsidR="001E611F" w:rsidRPr="00446D4A" w:rsidRDefault="001E611F" w:rsidP="00E10AF0">
            <w:pPr>
              <w:jc w:val="center"/>
            </w:pPr>
            <w:r w:rsidRPr="00446D4A">
              <w:t>1</w:t>
            </w:r>
          </w:p>
          <w:p w:rsidR="001E611F" w:rsidRPr="00446D4A" w:rsidRDefault="001E611F" w:rsidP="00E10AF0">
            <w:pPr>
              <w:jc w:val="center"/>
            </w:pPr>
            <w:r w:rsidRPr="00446D4A">
              <w:t>4</w:t>
            </w:r>
          </w:p>
        </w:tc>
        <w:tc>
          <w:tcPr>
            <w:tcW w:w="1134" w:type="dxa"/>
            <w:shd w:val="clear" w:color="auto" w:fill="auto"/>
            <w:vAlign w:val="center"/>
          </w:tcPr>
          <w:p w:rsidR="001E611F" w:rsidRPr="00446D4A" w:rsidRDefault="001E611F" w:rsidP="00E10AF0">
            <w:pPr>
              <w:jc w:val="center"/>
            </w:pPr>
            <w:r w:rsidRPr="00446D4A">
              <w:t>100,0</w:t>
            </w:r>
          </w:p>
          <w:p w:rsidR="001E611F" w:rsidRPr="00446D4A" w:rsidRDefault="001E611F" w:rsidP="00E10AF0">
            <w:pPr>
              <w:jc w:val="center"/>
            </w:pPr>
            <w:r w:rsidRPr="00446D4A">
              <w:t>100,0</w:t>
            </w:r>
          </w:p>
          <w:p w:rsidR="001E611F" w:rsidRPr="00446D4A" w:rsidRDefault="001E611F" w:rsidP="00E10AF0">
            <w:pPr>
              <w:jc w:val="center"/>
            </w:pPr>
            <w:r w:rsidRPr="00446D4A">
              <w:t>100,0</w:t>
            </w:r>
          </w:p>
        </w:tc>
      </w:tr>
    </w:tbl>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67"/>
        </w:numPr>
        <w:ind w:left="0" w:firstLine="567"/>
        <w:jc w:val="both"/>
      </w:pPr>
      <w:r w:rsidRPr="00446D4A">
        <w:t xml:space="preserve"> збільшення кількості малих підприємствах осіб на 10 тис. населення  до 74 одиниць;</w:t>
      </w:r>
    </w:p>
    <w:p w:rsidR="001E611F" w:rsidRPr="00446D4A" w:rsidRDefault="001E611F" w:rsidP="001E611F">
      <w:pPr>
        <w:numPr>
          <w:ilvl w:val="0"/>
          <w:numId w:val="67"/>
        </w:numPr>
        <w:ind w:left="0" w:firstLine="567"/>
        <w:jc w:val="both"/>
      </w:pPr>
      <w:r w:rsidRPr="00446D4A">
        <w:t xml:space="preserve"> збільшення обсягу реалізованої продукції (робіт, послуг) малих та середніх підприємств у  загальному обсязі реалізованої продукції (робіт, послуг)  відповідно до 6,9% та  27,6%</w:t>
      </w:r>
    </w:p>
    <w:p w:rsidR="001E611F" w:rsidRPr="00446D4A" w:rsidRDefault="001E611F" w:rsidP="001E611F">
      <w:pPr>
        <w:pStyle w:val="a6"/>
        <w:numPr>
          <w:ilvl w:val="0"/>
          <w:numId w:val="67"/>
        </w:numPr>
        <w:tabs>
          <w:tab w:val="left" w:pos="0"/>
        </w:tabs>
        <w:ind w:left="0" w:firstLine="567"/>
        <w:jc w:val="both"/>
      </w:pPr>
      <w:r w:rsidRPr="00446D4A">
        <w:t xml:space="preserve"> на 4,1% збільшення чисельності працівників на малих підприємствах;</w:t>
      </w:r>
    </w:p>
    <w:p w:rsidR="001E611F" w:rsidRPr="00446D4A" w:rsidRDefault="001E611F" w:rsidP="001E611F">
      <w:pPr>
        <w:tabs>
          <w:tab w:val="left" w:pos="851"/>
        </w:tabs>
        <w:rPr>
          <w:b/>
          <w:i/>
          <w:sz w:val="28"/>
          <w:szCs w:val="28"/>
        </w:rPr>
      </w:pPr>
    </w:p>
    <w:p w:rsidR="001E611F" w:rsidRPr="00446D4A" w:rsidRDefault="001E611F" w:rsidP="001E611F">
      <w:pPr>
        <w:pStyle w:val="a6"/>
        <w:numPr>
          <w:ilvl w:val="1"/>
          <w:numId w:val="28"/>
        </w:numPr>
        <w:tabs>
          <w:tab w:val="left" w:pos="851"/>
        </w:tabs>
        <w:jc w:val="center"/>
        <w:rPr>
          <w:b/>
          <w:i/>
          <w:sz w:val="28"/>
          <w:szCs w:val="28"/>
        </w:rPr>
      </w:pPr>
      <w:r w:rsidRPr="00446D4A">
        <w:rPr>
          <w:b/>
          <w:i/>
          <w:sz w:val="28"/>
          <w:szCs w:val="28"/>
        </w:rPr>
        <w:t xml:space="preserve"> Надання адміністративних послуг</w:t>
      </w:r>
    </w:p>
    <w:p w:rsidR="001E611F" w:rsidRPr="00446D4A" w:rsidRDefault="001E611F" w:rsidP="001E611F">
      <w:pPr>
        <w:pStyle w:val="a6"/>
        <w:tabs>
          <w:tab w:val="left" w:pos="851"/>
        </w:tabs>
        <w:ind w:left="1146"/>
        <w:rPr>
          <w:b/>
          <w:i/>
          <w:sz w:val="28"/>
          <w:szCs w:val="28"/>
        </w:rPr>
      </w:pPr>
    </w:p>
    <w:p w:rsidR="001E611F" w:rsidRPr="00446D4A" w:rsidRDefault="001E611F" w:rsidP="001E611F">
      <w:pPr>
        <w:tabs>
          <w:tab w:val="left" w:pos="284"/>
          <w:tab w:val="left" w:pos="709"/>
        </w:tabs>
        <w:jc w:val="both"/>
      </w:pPr>
      <w:r w:rsidRPr="00446D4A">
        <w:rPr>
          <w:b/>
        </w:rPr>
        <w:t xml:space="preserve">Основні завдання на  2020 рік: </w:t>
      </w:r>
    </w:p>
    <w:p w:rsidR="001E611F" w:rsidRPr="00446D4A" w:rsidRDefault="001E611F" w:rsidP="001E611F">
      <w:pPr>
        <w:numPr>
          <w:ilvl w:val="0"/>
          <w:numId w:val="79"/>
        </w:numPr>
        <w:tabs>
          <w:tab w:val="left" w:pos="0"/>
          <w:tab w:val="left" w:pos="284"/>
          <w:tab w:val="left" w:pos="709"/>
        </w:tabs>
        <w:ind w:left="0" w:firstLine="567"/>
        <w:jc w:val="both"/>
      </w:pPr>
      <w:r w:rsidRPr="00446D4A">
        <w:t>забезпечення якісного та доступного отримання адміністративних послуг для громадян;</w:t>
      </w:r>
    </w:p>
    <w:p w:rsidR="001E611F" w:rsidRPr="00446D4A" w:rsidRDefault="001E611F" w:rsidP="001E611F">
      <w:pPr>
        <w:pStyle w:val="a6"/>
        <w:tabs>
          <w:tab w:val="left" w:pos="851"/>
        </w:tabs>
        <w:ind w:left="5670"/>
        <w:rPr>
          <w:i/>
        </w:rPr>
      </w:pPr>
      <w:r w:rsidRPr="00446D4A">
        <w:rPr>
          <w:i/>
        </w:rPr>
        <w:t>Центр надання адміністративних послуг Калуської міської ради</w:t>
      </w:r>
    </w:p>
    <w:p w:rsidR="001E611F" w:rsidRPr="00446D4A" w:rsidRDefault="001E611F" w:rsidP="001E611F">
      <w:pPr>
        <w:pStyle w:val="a6"/>
        <w:tabs>
          <w:tab w:val="left" w:pos="851"/>
        </w:tabs>
        <w:ind w:left="5670"/>
        <w:rPr>
          <w:i/>
        </w:rPr>
      </w:pPr>
    </w:p>
    <w:p w:rsidR="001E611F" w:rsidRPr="00446D4A" w:rsidRDefault="001E611F" w:rsidP="001E611F">
      <w:pPr>
        <w:numPr>
          <w:ilvl w:val="0"/>
          <w:numId w:val="79"/>
        </w:numPr>
        <w:tabs>
          <w:tab w:val="left" w:pos="0"/>
          <w:tab w:val="left" w:pos="284"/>
          <w:tab w:val="left" w:pos="709"/>
        </w:tabs>
        <w:ind w:left="0" w:firstLine="567"/>
        <w:jc w:val="both"/>
      </w:pPr>
      <w:r w:rsidRPr="00446D4A">
        <w:t>надання кваліфікованої інформаційної допомоги;</w:t>
      </w:r>
    </w:p>
    <w:p w:rsidR="001E611F" w:rsidRPr="00446D4A" w:rsidRDefault="001E611F" w:rsidP="001E611F">
      <w:pPr>
        <w:pStyle w:val="a6"/>
        <w:tabs>
          <w:tab w:val="left" w:pos="851"/>
          <w:tab w:val="left" w:pos="5670"/>
        </w:tabs>
        <w:ind w:left="5670"/>
        <w:jc w:val="both"/>
        <w:rPr>
          <w:i/>
        </w:rPr>
      </w:pPr>
      <w:r w:rsidRPr="00446D4A">
        <w:rPr>
          <w:i/>
        </w:rPr>
        <w:t>Центр надання адміністративних послуг Калуської міської ради</w:t>
      </w:r>
    </w:p>
    <w:p w:rsidR="001E611F" w:rsidRPr="00446D4A" w:rsidRDefault="001E611F" w:rsidP="001E611F">
      <w:pPr>
        <w:pStyle w:val="a6"/>
        <w:tabs>
          <w:tab w:val="left" w:pos="851"/>
          <w:tab w:val="left" w:pos="5670"/>
        </w:tabs>
        <w:ind w:left="5670"/>
        <w:jc w:val="both"/>
        <w:rPr>
          <w:i/>
        </w:rPr>
      </w:pPr>
    </w:p>
    <w:p w:rsidR="001E611F" w:rsidRPr="00446D4A" w:rsidRDefault="001E611F" w:rsidP="001E611F">
      <w:pPr>
        <w:numPr>
          <w:ilvl w:val="0"/>
          <w:numId w:val="79"/>
        </w:numPr>
        <w:tabs>
          <w:tab w:val="left" w:pos="0"/>
          <w:tab w:val="left" w:pos="284"/>
          <w:tab w:val="left" w:pos="709"/>
        </w:tabs>
        <w:ind w:left="0" w:firstLine="567"/>
        <w:jc w:val="both"/>
      </w:pPr>
      <w:r w:rsidRPr="00446D4A">
        <w:t>проведення щомісячних моніторингів якості надання адміністративних послуг;</w:t>
      </w:r>
    </w:p>
    <w:p w:rsidR="001E611F" w:rsidRPr="00446D4A" w:rsidRDefault="001E611F" w:rsidP="001E611F">
      <w:pPr>
        <w:pStyle w:val="a6"/>
        <w:tabs>
          <w:tab w:val="left" w:pos="851"/>
        </w:tabs>
        <w:ind w:left="5670"/>
        <w:jc w:val="both"/>
        <w:rPr>
          <w:i/>
        </w:rPr>
      </w:pPr>
      <w:r w:rsidRPr="00446D4A">
        <w:rPr>
          <w:i/>
        </w:rPr>
        <w:t>Центр надання адміністративних послуг Калуської міської ради</w:t>
      </w:r>
    </w:p>
    <w:p w:rsidR="001E611F" w:rsidRPr="00446D4A" w:rsidRDefault="001E611F" w:rsidP="001E611F">
      <w:pPr>
        <w:tabs>
          <w:tab w:val="left" w:pos="851"/>
          <w:tab w:val="left" w:pos="993"/>
        </w:tabs>
        <w:ind w:left="5670"/>
        <w:jc w:val="both"/>
        <w:rPr>
          <w:i/>
        </w:rPr>
      </w:pPr>
    </w:p>
    <w:p w:rsidR="001E611F" w:rsidRPr="00446D4A" w:rsidRDefault="001E611F" w:rsidP="001E611F">
      <w:pPr>
        <w:pStyle w:val="a6"/>
        <w:numPr>
          <w:ilvl w:val="0"/>
          <w:numId w:val="79"/>
        </w:numPr>
        <w:tabs>
          <w:tab w:val="left" w:pos="0"/>
          <w:tab w:val="left" w:pos="709"/>
          <w:tab w:val="left" w:pos="993"/>
        </w:tabs>
        <w:ind w:left="0" w:firstLine="567"/>
        <w:jc w:val="both"/>
      </w:pPr>
      <w:r w:rsidRPr="00446D4A">
        <w:t>розширення переліку адміністративних послуг, які можна замовити он-лайн і забрати за один візит;</w:t>
      </w:r>
    </w:p>
    <w:p w:rsidR="001E611F" w:rsidRPr="00446D4A" w:rsidRDefault="001E611F" w:rsidP="001E611F">
      <w:pPr>
        <w:tabs>
          <w:tab w:val="left" w:pos="851"/>
        </w:tabs>
        <w:ind w:left="5670"/>
        <w:rPr>
          <w:i/>
        </w:rPr>
      </w:pPr>
      <w:r w:rsidRPr="00446D4A">
        <w:rPr>
          <w:i/>
        </w:rPr>
        <w:t xml:space="preserve">Центр надання адміністративних </w:t>
      </w:r>
    </w:p>
    <w:p w:rsidR="001E611F" w:rsidRPr="00446D4A" w:rsidRDefault="001E611F" w:rsidP="001E611F">
      <w:pPr>
        <w:tabs>
          <w:tab w:val="left" w:pos="851"/>
        </w:tabs>
        <w:ind w:left="5670"/>
        <w:rPr>
          <w:i/>
        </w:rPr>
      </w:pPr>
      <w:r w:rsidRPr="00446D4A">
        <w:rPr>
          <w:i/>
        </w:rPr>
        <w:t>послуг Калуської міської ради</w:t>
      </w:r>
    </w:p>
    <w:p w:rsidR="001E611F" w:rsidRPr="00446D4A" w:rsidRDefault="001E611F" w:rsidP="001E611F">
      <w:pPr>
        <w:tabs>
          <w:tab w:val="left" w:pos="851"/>
        </w:tabs>
        <w:ind w:left="5670"/>
        <w:rPr>
          <w:i/>
        </w:rPr>
      </w:pPr>
    </w:p>
    <w:p w:rsidR="001E611F" w:rsidRPr="00446D4A" w:rsidRDefault="001E611F" w:rsidP="001E611F">
      <w:pPr>
        <w:pStyle w:val="a6"/>
        <w:numPr>
          <w:ilvl w:val="0"/>
          <w:numId w:val="79"/>
        </w:numPr>
        <w:tabs>
          <w:tab w:val="left" w:pos="0"/>
          <w:tab w:val="left" w:pos="709"/>
          <w:tab w:val="left" w:pos="993"/>
        </w:tabs>
        <w:ind w:left="0" w:firstLine="567"/>
        <w:jc w:val="both"/>
      </w:pPr>
      <w:r w:rsidRPr="00446D4A">
        <w:t>забезпечення функціонування в ЦНАП онлайн - консультацій для населення;</w:t>
      </w:r>
    </w:p>
    <w:p w:rsidR="001E611F" w:rsidRPr="00446D4A" w:rsidRDefault="001E611F" w:rsidP="001E611F">
      <w:pPr>
        <w:tabs>
          <w:tab w:val="left" w:pos="851"/>
        </w:tabs>
        <w:ind w:left="5670"/>
        <w:rPr>
          <w:i/>
        </w:rPr>
      </w:pPr>
      <w:r w:rsidRPr="00446D4A">
        <w:rPr>
          <w:i/>
        </w:rPr>
        <w:t>Центр надання адміністративних послуг Калуської міської ради</w:t>
      </w:r>
    </w:p>
    <w:p w:rsidR="001E611F" w:rsidRPr="00446D4A" w:rsidRDefault="001E611F" w:rsidP="001E611F">
      <w:pPr>
        <w:pStyle w:val="a6"/>
        <w:tabs>
          <w:tab w:val="left" w:pos="851"/>
          <w:tab w:val="left" w:pos="5670"/>
        </w:tabs>
        <w:ind w:left="5670"/>
        <w:rPr>
          <w:i/>
        </w:rPr>
      </w:pPr>
    </w:p>
    <w:p w:rsidR="001E611F" w:rsidRPr="00446D4A" w:rsidRDefault="001E611F" w:rsidP="001E611F">
      <w:pPr>
        <w:pStyle w:val="a6"/>
        <w:numPr>
          <w:ilvl w:val="0"/>
          <w:numId w:val="79"/>
        </w:numPr>
        <w:tabs>
          <w:tab w:val="left" w:pos="0"/>
          <w:tab w:val="left" w:pos="709"/>
          <w:tab w:val="left" w:pos="993"/>
        </w:tabs>
        <w:ind w:left="0" w:firstLine="567"/>
        <w:jc w:val="both"/>
      </w:pPr>
      <w:r w:rsidRPr="00446D4A">
        <w:t>оперативне оновлення переліку адміністративних послуг при внесенні змін у чинне законодавство.</w:t>
      </w:r>
    </w:p>
    <w:p w:rsidR="001E611F" w:rsidRPr="00446D4A" w:rsidRDefault="001E611F" w:rsidP="001E611F">
      <w:pPr>
        <w:tabs>
          <w:tab w:val="left" w:pos="851"/>
        </w:tabs>
        <w:ind w:left="5670"/>
        <w:rPr>
          <w:i/>
        </w:rPr>
      </w:pPr>
      <w:r w:rsidRPr="00446D4A">
        <w:rPr>
          <w:i/>
        </w:rPr>
        <w:t>Центр надання адміністративних послуг Калуської міської ради</w:t>
      </w:r>
    </w:p>
    <w:p w:rsidR="001E611F" w:rsidRPr="00446D4A" w:rsidRDefault="001E611F" w:rsidP="001E611F">
      <w:pPr>
        <w:tabs>
          <w:tab w:val="left" w:pos="851"/>
        </w:tabs>
        <w:ind w:left="5670"/>
        <w:rPr>
          <w:i/>
        </w:rPr>
      </w:pPr>
    </w:p>
    <w:p w:rsidR="001E611F" w:rsidRPr="00446D4A" w:rsidRDefault="001E611F" w:rsidP="001E611F">
      <w:pPr>
        <w:pStyle w:val="a6"/>
        <w:numPr>
          <w:ilvl w:val="0"/>
          <w:numId w:val="79"/>
        </w:numPr>
        <w:tabs>
          <w:tab w:val="left" w:pos="0"/>
          <w:tab w:val="left" w:pos="709"/>
          <w:tab w:val="left" w:pos="993"/>
        </w:tabs>
        <w:ind w:left="0" w:firstLine="567"/>
        <w:jc w:val="both"/>
      </w:pPr>
      <w:r w:rsidRPr="00446D4A">
        <w:t>забезпечення належних матеріально-технічних умов для комфортного перебування осіб з інвалідністю та відвідувачів з дітьми.</w:t>
      </w:r>
    </w:p>
    <w:p w:rsidR="001E611F" w:rsidRPr="00446D4A" w:rsidRDefault="001E611F" w:rsidP="001E611F">
      <w:pPr>
        <w:tabs>
          <w:tab w:val="left" w:pos="851"/>
        </w:tabs>
        <w:ind w:left="5670"/>
        <w:rPr>
          <w:i/>
        </w:rPr>
      </w:pPr>
      <w:r w:rsidRPr="00446D4A">
        <w:rPr>
          <w:i/>
        </w:rPr>
        <w:t>Центр надання адміністративних послуг Калуської міської ради</w:t>
      </w: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80"/>
        </w:numPr>
        <w:tabs>
          <w:tab w:val="left" w:pos="709"/>
        </w:tabs>
        <w:ind w:left="0" w:firstLine="567"/>
        <w:jc w:val="both"/>
      </w:pPr>
      <w:r w:rsidRPr="00446D4A">
        <w:t xml:space="preserve">отримання  в одному місці понад 200 видів адміністративних послуг; </w:t>
      </w:r>
    </w:p>
    <w:p w:rsidR="001E611F" w:rsidRPr="00446D4A" w:rsidRDefault="001E611F" w:rsidP="001E611F">
      <w:pPr>
        <w:pStyle w:val="a6"/>
        <w:numPr>
          <w:ilvl w:val="0"/>
          <w:numId w:val="80"/>
        </w:numPr>
        <w:tabs>
          <w:tab w:val="left" w:pos="709"/>
        </w:tabs>
        <w:ind w:left="0" w:firstLine="567"/>
        <w:jc w:val="both"/>
      </w:pPr>
      <w:r w:rsidRPr="00446D4A">
        <w:t>зменшення затрат часу на отримання адміністративної послуги;</w:t>
      </w:r>
    </w:p>
    <w:p w:rsidR="001E611F" w:rsidRPr="00446D4A" w:rsidRDefault="001E611F" w:rsidP="001E611F">
      <w:pPr>
        <w:pStyle w:val="a6"/>
        <w:numPr>
          <w:ilvl w:val="0"/>
          <w:numId w:val="80"/>
        </w:numPr>
        <w:tabs>
          <w:tab w:val="left" w:pos="709"/>
        </w:tabs>
        <w:ind w:left="0" w:firstLine="567"/>
        <w:jc w:val="both"/>
      </w:pPr>
      <w:r w:rsidRPr="00446D4A">
        <w:t>створення безбар’єрного середовища щодо отримання адміністративних послуг для мешканців сіл, які приєднались до Калуша, осіб з інвалідністю та з дітьми;</w:t>
      </w:r>
    </w:p>
    <w:p w:rsidR="001E611F" w:rsidRPr="00446D4A" w:rsidRDefault="001E611F" w:rsidP="001E611F">
      <w:pPr>
        <w:pStyle w:val="a6"/>
        <w:numPr>
          <w:ilvl w:val="0"/>
          <w:numId w:val="80"/>
        </w:numPr>
        <w:tabs>
          <w:tab w:val="left" w:pos="709"/>
        </w:tabs>
        <w:ind w:left="0" w:firstLine="567"/>
        <w:jc w:val="both"/>
      </w:pPr>
      <w:r w:rsidRPr="00446D4A">
        <w:t>покращення поінформованості населення щодо надання адміністративних послуг;</w:t>
      </w:r>
    </w:p>
    <w:p w:rsidR="001E611F" w:rsidRPr="00446D4A" w:rsidRDefault="001E611F" w:rsidP="001E611F">
      <w:pPr>
        <w:pStyle w:val="a6"/>
        <w:numPr>
          <w:ilvl w:val="0"/>
          <w:numId w:val="80"/>
        </w:numPr>
        <w:tabs>
          <w:tab w:val="left" w:pos="709"/>
        </w:tabs>
        <w:ind w:left="0" w:firstLine="567"/>
        <w:jc w:val="both"/>
      </w:pPr>
      <w:r w:rsidRPr="00446D4A">
        <w:t>збільшення надходжень до бюджету міста.</w:t>
      </w:r>
    </w:p>
    <w:p w:rsidR="001E611F" w:rsidRPr="00446D4A" w:rsidRDefault="001E611F" w:rsidP="001E611F">
      <w:pPr>
        <w:pStyle w:val="a6"/>
        <w:tabs>
          <w:tab w:val="left" w:pos="709"/>
        </w:tabs>
        <w:ind w:left="567"/>
        <w:jc w:val="both"/>
      </w:pPr>
    </w:p>
    <w:p w:rsidR="001E611F" w:rsidRPr="00446D4A" w:rsidRDefault="001E611F" w:rsidP="001E611F">
      <w:pPr>
        <w:tabs>
          <w:tab w:val="left" w:pos="851"/>
        </w:tabs>
        <w:jc w:val="center"/>
        <w:rPr>
          <w:b/>
          <w:i/>
          <w:sz w:val="28"/>
          <w:szCs w:val="28"/>
        </w:rPr>
      </w:pPr>
      <w:r w:rsidRPr="00446D4A">
        <w:rPr>
          <w:b/>
          <w:i/>
          <w:sz w:val="28"/>
          <w:szCs w:val="28"/>
        </w:rPr>
        <w:t>3.5. Розвиток туристичної галузі</w:t>
      </w:r>
    </w:p>
    <w:p w:rsidR="001E611F" w:rsidRPr="00446D4A" w:rsidRDefault="001E611F" w:rsidP="001E611F">
      <w:pPr>
        <w:tabs>
          <w:tab w:val="left" w:pos="284"/>
          <w:tab w:val="left" w:pos="709"/>
        </w:tabs>
        <w:jc w:val="both"/>
        <w:rPr>
          <w:b/>
        </w:rPr>
      </w:pPr>
    </w:p>
    <w:p w:rsidR="001E611F" w:rsidRPr="00446D4A" w:rsidRDefault="001E611F" w:rsidP="001E611F">
      <w:pPr>
        <w:tabs>
          <w:tab w:val="left" w:pos="284"/>
          <w:tab w:val="left" w:pos="709"/>
        </w:tabs>
        <w:jc w:val="both"/>
      </w:pPr>
      <w:r w:rsidRPr="00446D4A">
        <w:rPr>
          <w:b/>
        </w:rPr>
        <w:t>Основні завдання на  2020 рік:</w:t>
      </w:r>
    </w:p>
    <w:p w:rsidR="001E611F" w:rsidRPr="00446D4A" w:rsidRDefault="001E611F" w:rsidP="001E611F">
      <w:pPr>
        <w:numPr>
          <w:ilvl w:val="0"/>
          <w:numId w:val="29"/>
        </w:numPr>
        <w:tabs>
          <w:tab w:val="left" w:pos="567"/>
        </w:tabs>
        <w:ind w:left="0" w:firstLine="567"/>
      </w:pPr>
      <w:r w:rsidRPr="00446D4A">
        <w:t>забезпечення сталого розвитку туристичної галузі в місті;</w:t>
      </w:r>
    </w:p>
    <w:p w:rsidR="001E611F" w:rsidRPr="00446D4A" w:rsidRDefault="001E611F" w:rsidP="001E611F">
      <w:pPr>
        <w:pStyle w:val="a6"/>
        <w:tabs>
          <w:tab w:val="left" w:pos="284"/>
          <w:tab w:val="left" w:pos="567"/>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567"/>
        </w:tabs>
        <w:ind w:left="567"/>
      </w:pPr>
    </w:p>
    <w:p w:rsidR="001E611F" w:rsidRPr="00446D4A" w:rsidRDefault="001E611F" w:rsidP="001E611F">
      <w:pPr>
        <w:numPr>
          <w:ilvl w:val="0"/>
          <w:numId w:val="29"/>
        </w:numPr>
        <w:tabs>
          <w:tab w:val="left" w:pos="567"/>
        </w:tabs>
        <w:ind w:left="0" w:firstLine="567"/>
      </w:pPr>
      <w:r w:rsidRPr="00446D4A">
        <w:t xml:space="preserve">популяризація історії та культури краю; </w:t>
      </w:r>
    </w:p>
    <w:p w:rsidR="001E611F" w:rsidRPr="00446D4A" w:rsidRDefault="001E611F" w:rsidP="001E611F">
      <w:pPr>
        <w:pStyle w:val="a6"/>
        <w:tabs>
          <w:tab w:val="left" w:pos="567"/>
        </w:tabs>
        <w:ind w:left="5670"/>
        <w:rPr>
          <w:i/>
        </w:rPr>
      </w:pPr>
      <w:r w:rsidRPr="00446D4A">
        <w:rPr>
          <w:i/>
        </w:rPr>
        <w:t>Управління культури, національностей та релігій Калуської міської ради</w:t>
      </w:r>
    </w:p>
    <w:p w:rsidR="001E611F" w:rsidRPr="00446D4A" w:rsidRDefault="001E611F" w:rsidP="001E611F">
      <w:pPr>
        <w:pStyle w:val="a6"/>
        <w:tabs>
          <w:tab w:val="left" w:pos="567"/>
        </w:tabs>
        <w:ind w:left="5670"/>
        <w:rPr>
          <w:i/>
        </w:rPr>
      </w:pPr>
    </w:p>
    <w:p w:rsidR="001E611F" w:rsidRPr="00446D4A" w:rsidRDefault="001E611F" w:rsidP="001E611F">
      <w:pPr>
        <w:numPr>
          <w:ilvl w:val="0"/>
          <w:numId w:val="29"/>
        </w:numPr>
        <w:tabs>
          <w:tab w:val="left" w:pos="567"/>
        </w:tabs>
        <w:ind w:left="0" w:firstLine="567"/>
      </w:pPr>
      <w:r w:rsidRPr="00446D4A">
        <w:t xml:space="preserve">залучення інвестицій у туристичну галузь;  </w:t>
      </w:r>
    </w:p>
    <w:p w:rsidR="001E611F" w:rsidRPr="00446D4A" w:rsidRDefault="001E611F" w:rsidP="001E611F">
      <w:pPr>
        <w:pStyle w:val="a6"/>
        <w:tabs>
          <w:tab w:val="left" w:pos="284"/>
          <w:tab w:val="left" w:pos="567"/>
          <w:tab w:val="left" w:pos="993"/>
        </w:tabs>
        <w:ind w:left="5670"/>
        <w:jc w:val="both"/>
        <w:rPr>
          <w:i/>
        </w:rPr>
      </w:pPr>
      <w:r w:rsidRPr="00446D4A">
        <w:rPr>
          <w:i/>
        </w:rPr>
        <w:t>Управління економічного  розвитку міста Калуської міської ради, ГО «Калуш туристичний»</w:t>
      </w:r>
    </w:p>
    <w:p w:rsidR="001E611F" w:rsidRPr="00446D4A" w:rsidRDefault="001E611F" w:rsidP="001E611F">
      <w:pPr>
        <w:pStyle w:val="a6"/>
        <w:tabs>
          <w:tab w:val="left" w:pos="284"/>
          <w:tab w:val="left" w:pos="567"/>
          <w:tab w:val="left" w:pos="993"/>
        </w:tabs>
        <w:ind w:left="5670"/>
        <w:jc w:val="both"/>
        <w:rPr>
          <w:i/>
        </w:rPr>
      </w:pPr>
    </w:p>
    <w:p w:rsidR="001E611F" w:rsidRPr="00446D4A" w:rsidRDefault="001E611F" w:rsidP="001E611F">
      <w:pPr>
        <w:pStyle w:val="a6"/>
        <w:numPr>
          <w:ilvl w:val="0"/>
          <w:numId w:val="29"/>
        </w:numPr>
        <w:tabs>
          <w:tab w:val="left" w:pos="567"/>
        </w:tabs>
        <w:ind w:left="0" w:firstLine="567"/>
      </w:pPr>
      <w:r w:rsidRPr="00446D4A">
        <w:t xml:space="preserve">ефективне просування туристичного продукту; </w:t>
      </w:r>
    </w:p>
    <w:p w:rsidR="001E611F" w:rsidRPr="00446D4A" w:rsidRDefault="001E611F" w:rsidP="001E611F">
      <w:pPr>
        <w:pStyle w:val="a6"/>
        <w:tabs>
          <w:tab w:val="left" w:pos="284"/>
          <w:tab w:val="left" w:pos="567"/>
          <w:tab w:val="left" w:pos="993"/>
        </w:tabs>
        <w:ind w:left="5670"/>
        <w:jc w:val="both"/>
        <w:rPr>
          <w:i/>
        </w:rPr>
      </w:pPr>
      <w:r w:rsidRPr="00446D4A">
        <w:rPr>
          <w:i/>
        </w:rPr>
        <w:t>Управління економічного  розвитку міста Калуської міської ради</w:t>
      </w:r>
    </w:p>
    <w:p w:rsidR="001E611F" w:rsidRPr="00446D4A" w:rsidRDefault="001E611F" w:rsidP="001E611F">
      <w:pPr>
        <w:pStyle w:val="a6"/>
        <w:tabs>
          <w:tab w:val="left" w:pos="284"/>
          <w:tab w:val="left" w:pos="567"/>
          <w:tab w:val="left" w:pos="993"/>
        </w:tabs>
        <w:ind w:left="5670"/>
        <w:jc w:val="both"/>
      </w:pPr>
    </w:p>
    <w:p w:rsidR="001E611F" w:rsidRPr="00446D4A" w:rsidRDefault="001E611F" w:rsidP="001E611F">
      <w:pPr>
        <w:numPr>
          <w:ilvl w:val="0"/>
          <w:numId w:val="29"/>
        </w:numPr>
        <w:tabs>
          <w:tab w:val="left" w:pos="567"/>
        </w:tabs>
        <w:ind w:left="0" w:firstLine="567"/>
      </w:pPr>
      <w:r w:rsidRPr="00446D4A">
        <w:t xml:space="preserve">впорядкування і модернізація туристичних об’єктів міста; </w:t>
      </w:r>
    </w:p>
    <w:p w:rsidR="001E611F" w:rsidRPr="00446D4A" w:rsidRDefault="001E611F" w:rsidP="001E611F">
      <w:pPr>
        <w:pStyle w:val="a6"/>
        <w:tabs>
          <w:tab w:val="left" w:pos="567"/>
        </w:tabs>
        <w:ind w:left="5670"/>
        <w:rPr>
          <w:i/>
        </w:rPr>
      </w:pPr>
      <w:r w:rsidRPr="00446D4A">
        <w:rPr>
          <w:i/>
        </w:rPr>
        <w:t>Управління культури, національностей та релігій Калуської міської ради, управління економічного розвитку Калуської міської ради</w:t>
      </w:r>
    </w:p>
    <w:p w:rsidR="001E611F" w:rsidRPr="00446D4A" w:rsidRDefault="001E611F" w:rsidP="001E611F">
      <w:pPr>
        <w:pStyle w:val="a6"/>
        <w:tabs>
          <w:tab w:val="left" w:pos="567"/>
        </w:tabs>
        <w:ind w:left="5670"/>
      </w:pPr>
    </w:p>
    <w:p w:rsidR="001E611F" w:rsidRPr="00446D4A" w:rsidRDefault="001E611F" w:rsidP="001E611F">
      <w:pPr>
        <w:numPr>
          <w:ilvl w:val="0"/>
          <w:numId w:val="29"/>
        </w:numPr>
        <w:tabs>
          <w:tab w:val="left" w:pos="567"/>
        </w:tabs>
        <w:ind w:left="0" w:firstLine="567"/>
      </w:pPr>
      <w:r w:rsidRPr="00446D4A">
        <w:t>проведення паспортизації та інвентаризації туристичних об’єктів міста;</w:t>
      </w:r>
    </w:p>
    <w:p w:rsidR="001E611F" w:rsidRPr="00446D4A" w:rsidRDefault="001E611F" w:rsidP="001E611F">
      <w:pPr>
        <w:tabs>
          <w:tab w:val="left" w:pos="567"/>
        </w:tabs>
        <w:ind w:left="5670"/>
        <w:rPr>
          <w:i/>
        </w:rPr>
      </w:pPr>
      <w:r w:rsidRPr="00446D4A">
        <w:rPr>
          <w:i/>
        </w:rPr>
        <w:t>Управління економічного розвитку міста Калуської міської ради</w:t>
      </w:r>
    </w:p>
    <w:p w:rsidR="001E611F" w:rsidRPr="00446D4A" w:rsidRDefault="001E611F" w:rsidP="001E611F">
      <w:pPr>
        <w:tabs>
          <w:tab w:val="left" w:pos="567"/>
        </w:tabs>
        <w:ind w:left="5670"/>
      </w:pPr>
    </w:p>
    <w:p w:rsidR="001E611F" w:rsidRPr="00446D4A" w:rsidRDefault="001E611F" w:rsidP="001E611F">
      <w:pPr>
        <w:numPr>
          <w:ilvl w:val="0"/>
          <w:numId w:val="29"/>
        </w:numPr>
        <w:tabs>
          <w:tab w:val="left" w:pos="567"/>
        </w:tabs>
        <w:ind w:left="0" w:firstLine="567"/>
      </w:pPr>
      <w:r w:rsidRPr="00446D4A">
        <w:t xml:space="preserve">залучення молоді, громадських активістів та громадських організацій до розвитку туристичної діяльності в місті; </w:t>
      </w:r>
    </w:p>
    <w:p w:rsidR="001E611F" w:rsidRPr="00446D4A" w:rsidRDefault="001E611F" w:rsidP="001E611F">
      <w:pPr>
        <w:tabs>
          <w:tab w:val="left" w:pos="567"/>
        </w:tabs>
        <w:ind w:left="5670"/>
        <w:jc w:val="both"/>
        <w:rPr>
          <w:i/>
        </w:rPr>
      </w:pPr>
      <w:r w:rsidRPr="00446D4A">
        <w:rPr>
          <w:i/>
        </w:rPr>
        <w:t>Управління економічного розвитку міста Калуської міської ради, управління освіти Калуської міської ради</w:t>
      </w:r>
    </w:p>
    <w:p w:rsidR="001E611F" w:rsidRPr="00446D4A" w:rsidRDefault="001E611F" w:rsidP="001E611F">
      <w:pPr>
        <w:tabs>
          <w:tab w:val="left" w:pos="567"/>
        </w:tabs>
        <w:ind w:left="5670"/>
        <w:rPr>
          <w:i/>
        </w:rPr>
      </w:pPr>
    </w:p>
    <w:p w:rsidR="001E611F" w:rsidRPr="00446D4A" w:rsidRDefault="001E611F" w:rsidP="001E611F">
      <w:pPr>
        <w:pStyle w:val="a6"/>
        <w:numPr>
          <w:ilvl w:val="0"/>
          <w:numId w:val="29"/>
        </w:numPr>
        <w:tabs>
          <w:tab w:val="left" w:pos="567"/>
        </w:tabs>
        <w:ind w:left="0" w:firstLine="567"/>
        <w:jc w:val="both"/>
      </w:pPr>
      <w:r w:rsidRPr="00446D4A">
        <w:t>розробка та впровадження нових туристичних маршрутів з урахуванням історико-краєзнавчої, літературно-мистецтвознавчої, історико-етнічної та іншої тематики;</w:t>
      </w:r>
    </w:p>
    <w:p w:rsidR="001E611F" w:rsidRPr="00446D4A" w:rsidRDefault="001E611F" w:rsidP="001E611F">
      <w:pPr>
        <w:tabs>
          <w:tab w:val="left" w:pos="567"/>
        </w:tabs>
        <w:ind w:left="5670"/>
        <w:jc w:val="both"/>
        <w:rPr>
          <w:i/>
        </w:rPr>
      </w:pPr>
      <w:r w:rsidRPr="00446D4A">
        <w:rPr>
          <w:i/>
        </w:rPr>
        <w:t>Управління економічного розвитку міста Калуської міської ради, управління освіти Калуської міської ради, управління культури, національностей та релігій Калуської міської ради</w:t>
      </w:r>
    </w:p>
    <w:p w:rsidR="001E611F" w:rsidRPr="00446D4A" w:rsidRDefault="001E611F" w:rsidP="001E611F">
      <w:pPr>
        <w:pStyle w:val="a6"/>
        <w:tabs>
          <w:tab w:val="left" w:pos="567"/>
        </w:tabs>
        <w:ind w:left="5670"/>
        <w:jc w:val="both"/>
        <w:rPr>
          <w:i/>
        </w:rPr>
      </w:pPr>
    </w:p>
    <w:p w:rsidR="001E611F" w:rsidRPr="00446D4A" w:rsidRDefault="001E611F" w:rsidP="001E611F">
      <w:pPr>
        <w:numPr>
          <w:ilvl w:val="0"/>
          <w:numId w:val="29"/>
        </w:numPr>
        <w:tabs>
          <w:tab w:val="left" w:pos="567"/>
        </w:tabs>
        <w:ind w:left="0" w:firstLine="567"/>
      </w:pPr>
      <w:r w:rsidRPr="00446D4A">
        <w:t xml:space="preserve">покращення інформаційного та рекламного забезпечення туристичної галузі; </w:t>
      </w:r>
    </w:p>
    <w:p w:rsidR="001E611F" w:rsidRPr="00446D4A" w:rsidRDefault="001E611F" w:rsidP="001E611F">
      <w:pPr>
        <w:tabs>
          <w:tab w:val="left" w:pos="567"/>
        </w:tabs>
        <w:ind w:left="5670"/>
        <w:jc w:val="both"/>
      </w:pPr>
      <w:r w:rsidRPr="00446D4A">
        <w:rPr>
          <w:i/>
        </w:rPr>
        <w:t>Управління економічного розвитку  міста Калуської міської ради,</w:t>
      </w:r>
      <w:r w:rsidRPr="00446D4A">
        <w:rPr>
          <w:i/>
        </w:rPr>
        <w:tab/>
      </w:r>
    </w:p>
    <w:p w:rsidR="001E611F" w:rsidRPr="00446D4A" w:rsidRDefault="001E611F" w:rsidP="001E611F">
      <w:pPr>
        <w:tabs>
          <w:tab w:val="left" w:pos="567"/>
        </w:tabs>
        <w:ind w:left="5670"/>
        <w:jc w:val="both"/>
        <w:rPr>
          <w:i/>
        </w:rPr>
      </w:pPr>
      <w:r w:rsidRPr="00446D4A">
        <w:rPr>
          <w:i/>
        </w:rPr>
        <w:t>КП «Міський інформаційний центр» Калуської міської ради,</w:t>
      </w:r>
    </w:p>
    <w:p w:rsidR="001E611F" w:rsidRPr="00446D4A" w:rsidRDefault="001E611F" w:rsidP="001E611F">
      <w:pPr>
        <w:tabs>
          <w:tab w:val="left" w:pos="567"/>
        </w:tabs>
        <w:ind w:left="5670"/>
        <w:jc w:val="both"/>
        <w:rPr>
          <w:i/>
        </w:rPr>
      </w:pPr>
      <w:r w:rsidRPr="00446D4A">
        <w:rPr>
          <w:i/>
        </w:rPr>
        <w:t>КП ДС «Калуське міське телебачення» Калуської міської ради</w:t>
      </w:r>
    </w:p>
    <w:p w:rsidR="001E611F" w:rsidRPr="00446D4A" w:rsidRDefault="001E611F" w:rsidP="001E611F">
      <w:pPr>
        <w:tabs>
          <w:tab w:val="left" w:pos="567"/>
        </w:tabs>
        <w:ind w:left="5670"/>
        <w:jc w:val="both"/>
        <w:rPr>
          <w:i/>
        </w:rPr>
      </w:pPr>
    </w:p>
    <w:p w:rsidR="001E611F" w:rsidRPr="00446D4A" w:rsidRDefault="001E611F" w:rsidP="001E611F">
      <w:pPr>
        <w:numPr>
          <w:ilvl w:val="0"/>
          <w:numId w:val="29"/>
        </w:numPr>
        <w:tabs>
          <w:tab w:val="left" w:pos="567"/>
        </w:tabs>
        <w:ind w:left="0" w:firstLine="567"/>
        <w:jc w:val="both"/>
      </w:pPr>
      <w:r w:rsidRPr="00446D4A">
        <w:t xml:space="preserve">постійне розширення та наповнення  відео- та фотоматеріалами офіційної інтернет-сторінки по туризму  «Калуш Туристичний»; </w:t>
      </w:r>
    </w:p>
    <w:p w:rsidR="001E611F" w:rsidRPr="00446D4A" w:rsidRDefault="001E611F" w:rsidP="001E611F">
      <w:pPr>
        <w:tabs>
          <w:tab w:val="left" w:pos="567"/>
        </w:tabs>
        <w:ind w:left="5670"/>
        <w:jc w:val="both"/>
        <w:rPr>
          <w:i/>
        </w:rPr>
      </w:pPr>
      <w:r w:rsidRPr="00446D4A">
        <w:rPr>
          <w:i/>
        </w:rPr>
        <w:t xml:space="preserve"> Управління економічного розвитку  міста Калуської міської ради</w:t>
      </w:r>
    </w:p>
    <w:p w:rsidR="001E611F" w:rsidRPr="00446D4A" w:rsidRDefault="001E611F" w:rsidP="001E611F">
      <w:pPr>
        <w:tabs>
          <w:tab w:val="left" w:pos="567"/>
        </w:tabs>
        <w:ind w:left="5670"/>
      </w:pPr>
    </w:p>
    <w:p w:rsidR="001E611F" w:rsidRPr="00446D4A" w:rsidRDefault="001E611F" w:rsidP="001E611F">
      <w:pPr>
        <w:numPr>
          <w:ilvl w:val="0"/>
          <w:numId w:val="29"/>
        </w:numPr>
        <w:tabs>
          <w:tab w:val="left" w:pos="567"/>
        </w:tabs>
        <w:ind w:left="0" w:firstLine="567"/>
      </w:pPr>
      <w:r w:rsidRPr="00446D4A">
        <w:t xml:space="preserve">підвищення якості та розширення асортименту  туристичних послуг. </w:t>
      </w:r>
    </w:p>
    <w:p w:rsidR="001E611F" w:rsidRPr="00446D4A" w:rsidRDefault="001E611F" w:rsidP="001E611F">
      <w:pPr>
        <w:tabs>
          <w:tab w:val="left" w:pos="851"/>
        </w:tabs>
        <w:ind w:left="5670"/>
        <w:jc w:val="both"/>
        <w:rPr>
          <w:i/>
        </w:rPr>
      </w:pPr>
      <w:r w:rsidRPr="00446D4A">
        <w:rPr>
          <w:i/>
        </w:rPr>
        <w:t>Управління економічного розвитку міста Калуської міської ради,  управління культури, національностей та релігій Калуської міської ради, депутати Калуської міської ради</w:t>
      </w:r>
    </w:p>
    <w:p w:rsidR="001E611F" w:rsidRPr="00446D4A" w:rsidRDefault="001E611F" w:rsidP="001E611F">
      <w:pPr>
        <w:autoSpaceDN w:val="0"/>
        <w:jc w:val="both"/>
        <w:rPr>
          <w:b/>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8"/>
        <w:gridCol w:w="1240"/>
        <w:gridCol w:w="1106"/>
        <w:gridCol w:w="1364"/>
        <w:gridCol w:w="1287"/>
        <w:gridCol w:w="1250"/>
      </w:tblGrid>
      <w:tr w:rsidR="00446D4A" w:rsidRPr="00446D4A" w:rsidTr="00E10AF0">
        <w:tc>
          <w:tcPr>
            <w:tcW w:w="3608" w:type="dxa"/>
          </w:tcPr>
          <w:p w:rsidR="001E611F" w:rsidRPr="00446D4A" w:rsidRDefault="001E611F" w:rsidP="00E10AF0">
            <w:pPr>
              <w:jc w:val="center"/>
            </w:pPr>
            <w:r w:rsidRPr="00446D4A">
              <w:t>Показники</w:t>
            </w:r>
          </w:p>
        </w:tc>
        <w:tc>
          <w:tcPr>
            <w:tcW w:w="1240" w:type="dxa"/>
          </w:tcPr>
          <w:p w:rsidR="001E611F" w:rsidRPr="00446D4A" w:rsidRDefault="001E611F" w:rsidP="00E10AF0">
            <w:pPr>
              <w:jc w:val="center"/>
            </w:pPr>
            <w:r w:rsidRPr="00446D4A">
              <w:t>Одиниця виміру</w:t>
            </w:r>
          </w:p>
        </w:tc>
        <w:tc>
          <w:tcPr>
            <w:tcW w:w="1106" w:type="dxa"/>
          </w:tcPr>
          <w:p w:rsidR="001E611F" w:rsidRPr="00446D4A" w:rsidRDefault="001E611F" w:rsidP="00E10AF0">
            <w:pPr>
              <w:ind w:left="-675" w:firstLine="675"/>
            </w:pPr>
            <w:r w:rsidRPr="00446D4A">
              <w:t>2018 рік</w:t>
            </w:r>
          </w:p>
          <w:p w:rsidR="001E611F" w:rsidRPr="00446D4A" w:rsidRDefault="001E611F" w:rsidP="00E10AF0">
            <w:pPr>
              <w:ind w:left="-675" w:firstLine="675"/>
            </w:pPr>
            <w:r w:rsidRPr="00446D4A">
              <w:t>факт факт</w:t>
            </w:r>
          </w:p>
        </w:tc>
        <w:tc>
          <w:tcPr>
            <w:tcW w:w="1364" w:type="dxa"/>
          </w:tcPr>
          <w:p w:rsidR="001E611F" w:rsidRPr="00446D4A" w:rsidRDefault="001E611F" w:rsidP="00E10AF0">
            <w:pPr>
              <w:ind w:left="-675" w:firstLine="675"/>
              <w:jc w:val="center"/>
            </w:pPr>
            <w:r w:rsidRPr="00446D4A">
              <w:t>2019 рік</w:t>
            </w:r>
          </w:p>
          <w:p w:rsidR="001E611F" w:rsidRPr="00446D4A" w:rsidRDefault="001E611F" w:rsidP="00E10AF0">
            <w:pPr>
              <w:jc w:val="center"/>
            </w:pPr>
            <w:r w:rsidRPr="00446D4A">
              <w:t>очікуване викон.</w:t>
            </w:r>
          </w:p>
        </w:tc>
        <w:tc>
          <w:tcPr>
            <w:tcW w:w="1287" w:type="dxa"/>
          </w:tcPr>
          <w:p w:rsidR="001E611F" w:rsidRPr="00446D4A" w:rsidRDefault="001E611F" w:rsidP="00E10AF0">
            <w:pPr>
              <w:jc w:val="center"/>
            </w:pPr>
            <w:r w:rsidRPr="00446D4A">
              <w:t>2020 рік</w:t>
            </w:r>
          </w:p>
          <w:p w:rsidR="001E611F" w:rsidRPr="00446D4A" w:rsidRDefault="001E611F" w:rsidP="00E10AF0">
            <w:pPr>
              <w:jc w:val="center"/>
            </w:pPr>
            <w:r w:rsidRPr="00446D4A">
              <w:t>прогноз</w:t>
            </w:r>
          </w:p>
        </w:tc>
        <w:tc>
          <w:tcPr>
            <w:tcW w:w="1250" w:type="dxa"/>
          </w:tcPr>
          <w:p w:rsidR="001E611F" w:rsidRPr="00446D4A" w:rsidRDefault="001E611F" w:rsidP="00E10AF0">
            <w:pPr>
              <w:jc w:val="center"/>
            </w:pPr>
            <w:r w:rsidRPr="00446D4A">
              <w:t xml:space="preserve">2020 рік у % до 2019 року </w:t>
            </w:r>
          </w:p>
        </w:tc>
      </w:tr>
      <w:tr w:rsidR="00446D4A" w:rsidRPr="00446D4A" w:rsidTr="00E10AF0">
        <w:tc>
          <w:tcPr>
            <w:tcW w:w="3608" w:type="dxa"/>
          </w:tcPr>
          <w:p w:rsidR="001E611F" w:rsidRPr="00446D4A" w:rsidRDefault="001E611F" w:rsidP="00E10AF0">
            <w:r w:rsidRPr="00446D4A">
              <w:t>Кількість заходів</w:t>
            </w:r>
          </w:p>
        </w:tc>
        <w:tc>
          <w:tcPr>
            <w:tcW w:w="1240" w:type="dxa"/>
            <w:vAlign w:val="bottom"/>
          </w:tcPr>
          <w:p w:rsidR="001E611F" w:rsidRPr="00446D4A" w:rsidRDefault="001E611F" w:rsidP="00E10AF0">
            <w:pPr>
              <w:jc w:val="center"/>
            </w:pPr>
            <w:r w:rsidRPr="00446D4A">
              <w:t>одиниць</w:t>
            </w:r>
          </w:p>
        </w:tc>
        <w:tc>
          <w:tcPr>
            <w:tcW w:w="1106" w:type="dxa"/>
            <w:vAlign w:val="bottom"/>
          </w:tcPr>
          <w:p w:rsidR="001E611F" w:rsidRPr="00446D4A" w:rsidRDefault="001E611F" w:rsidP="00E10AF0">
            <w:pPr>
              <w:ind w:left="-675" w:firstLine="675"/>
              <w:jc w:val="center"/>
            </w:pPr>
            <w:r w:rsidRPr="00446D4A">
              <w:t>6</w:t>
            </w:r>
          </w:p>
        </w:tc>
        <w:tc>
          <w:tcPr>
            <w:tcW w:w="1364" w:type="dxa"/>
            <w:vAlign w:val="bottom"/>
          </w:tcPr>
          <w:p w:rsidR="001E611F" w:rsidRPr="00446D4A" w:rsidRDefault="001E611F" w:rsidP="00E10AF0">
            <w:pPr>
              <w:ind w:left="-675" w:firstLine="675"/>
              <w:jc w:val="center"/>
            </w:pPr>
            <w:r w:rsidRPr="00446D4A">
              <w:t>8</w:t>
            </w:r>
          </w:p>
        </w:tc>
        <w:tc>
          <w:tcPr>
            <w:tcW w:w="1287" w:type="dxa"/>
            <w:vAlign w:val="bottom"/>
          </w:tcPr>
          <w:p w:rsidR="001E611F" w:rsidRPr="00446D4A" w:rsidRDefault="001E611F" w:rsidP="00E10AF0">
            <w:pPr>
              <w:jc w:val="center"/>
            </w:pPr>
            <w:r w:rsidRPr="00446D4A">
              <w:t>10</w:t>
            </w:r>
          </w:p>
        </w:tc>
        <w:tc>
          <w:tcPr>
            <w:tcW w:w="1250" w:type="dxa"/>
            <w:vAlign w:val="bottom"/>
          </w:tcPr>
          <w:p w:rsidR="001E611F" w:rsidRPr="00446D4A" w:rsidRDefault="001E611F" w:rsidP="00E10AF0">
            <w:pPr>
              <w:jc w:val="center"/>
            </w:pPr>
            <w:r w:rsidRPr="00446D4A">
              <w:t>125,0</w:t>
            </w:r>
          </w:p>
        </w:tc>
      </w:tr>
      <w:tr w:rsidR="00446D4A" w:rsidRPr="00446D4A" w:rsidTr="00E10AF0">
        <w:tc>
          <w:tcPr>
            <w:tcW w:w="3608" w:type="dxa"/>
          </w:tcPr>
          <w:p w:rsidR="001E611F" w:rsidRPr="00446D4A" w:rsidRDefault="001E611F" w:rsidP="00E10AF0">
            <w:r w:rsidRPr="00446D4A">
              <w:t>Кількість готелів та аналогічних засобів розміщення</w:t>
            </w:r>
          </w:p>
        </w:tc>
        <w:tc>
          <w:tcPr>
            <w:tcW w:w="1240" w:type="dxa"/>
            <w:vAlign w:val="center"/>
          </w:tcPr>
          <w:p w:rsidR="001E611F" w:rsidRPr="00446D4A" w:rsidRDefault="001E611F" w:rsidP="00E10AF0">
            <w:pPr>
              <w:jc w:val="center"/>
            </w:pPr>
            <w:r w:rsidRPr="00446D4A">
              <w:t>одиниць</w:t>
            </w:r>
          </w:p>
        </w:tc>
        <w:tc>
          <w:tcPr>
            <w:tcW w:w="1106" w:type="dxa"/>
            <w:vAlign w:val="center"/>
          </w:tcPr>
          <w:p w:rsidR="001E611F" w:rsidRPr="00446D4A" w:rsidRDefault="001E611F" w:rsidP="00E10AF0">
            <w:pPr>
              <w:jc w:val="center"/>
            </w:pPr>
            <w:r w:rsidRPr="00446D4A">
              <w:t>4</w:t>
            </w:r>
          </w:p>
        </w:tc>
        <w:tc>
          <w:tcPr>
            <w:tcW w:w="1364" w:type="dxa"/>
            <w:vAlign w:val="center"/>
          </w:tcPr>
          <w:p w:rsidR="001E611F" w:rsidRPr="00446D4A" w:rsidRDefault="001E611F" w:rsidP="00E10AF0">
            <w:pPr>
              <w:jc w:val="center"/>
            </w:pPr>
            <w:r w:rsidRPr="00446D4A">
              <w:t>6</w:t>
            </w:r>
          </w:p>
        </w:tc>
        <w:tc>
          <w:tcPr>
            <w:tcW w:w="1287" w:type="dxa"/>
            <w:vAlign w:val="center"/>
          </w:tcPr>
          <w:p w:rsidR="001E611F" w:rsidRPr="00446D4A" w:rsidRDefault="001E611F" w:rsidP="00E10AF0">
            <w:pPr>
              <w:jc w:val="center"/>
            </w:pPr>
            <w:r w:rsidRPr="00446D4A">
              <w:t>9</w:t>
            </w:r>
          </w:p>
        </w:tc>
        <w:tc>
          <w:tcPr>
            <w:tcW w:w="1250" w:type="dxa"/>
            <w:vAlign w:val="center"/>
          </w:tcPr>
          <w:p w:rsidR="001E611F" w:rsidRPr="00446D4A" w:rsidRDefault="001E611F" w:rsidP="00E10AF0">
            <w:pPr>
              <w:jc w:val="center"/>
            </w:pPr>
            <w:r w:rsidRPr="00446D4A">
              <w:t>150,0</w:t>
            </w:r>
          </w:p>
        </w:tc>
      </w:tr>
      <w:tr w:rsidR="001E611F" w:rsidRPr="00446D4A" w:rsidTr="00E10AF0">
        <w:tc>
          <w:tcPr>
            <w:tcW w:w="3608" w:type="dxa"/>
            <w:vAlign w:val="bottom"/>
          </w:tcPr>
          <w:p w:rsidR="001E611F" w:rsidRPr="00446D4A" w:rsidRDefault="001E611F" w:rsidP="00E10AF0">
            <w:r w:rsidRPr="00446D4A">
              <w:t xml:space="preserve">Кількість суб’єктів туристичної діяльності </w:t>
            </w:r>
          </w:p>
        </w:tc>
        <w:tc>
          <w:tcPr>
            <w:tcW w:w="1240" w:type="dxa"/>
            <w:vAlign w:val="bottom"/>
          </w:tcPr>
          <w:p w:rsidR="001E611F" w:rsidRPr="00446D4A" w:rsidRDefault="001E611F" w:rsidP="00E10AF0">
            <w:pPr>
              <w:jc w:val="center"/>
            </w:pPr>
            <w:r w:rsidRPr="00446D4A">
              <w:t>одиниць</w:t>
            </w:r>
          </w:p>
        </w:tc>
        <w:tc>
          <w:tcPr>
            <w:tcW w:w="1106" w:type="dxa"/>
            <w:vAlign w:val="center"/>
          </w:tcPr>
          <w:p w:rsidR="001E611F" w:rsidRPr="00446D4A" w:rsidRDefault="001E611F" w:rsidP="00E10AF0">
            <w:pPr>
              <w:jc w:val="center"/>
            </w:pPr>
            <w:r w:rsidRPr="00446D4A">
              <w:t>15</w:t>
            </w:r>
          </w:p>
        </w:tc>
        <w:tc>
          <w:tcPr>
            <w:tcW w:w="1364" w:type="dxa"/>
            <w:vAlign w:val="center"/>
          </w:tcPr>
          <w:p w:rsidR="001E611F" w:rsidRPr="00446D4A" w:rsidRDefault="001E611F" w:rsidP="00E10AF0">
            <w:pPr>
              <w:jc w:val="center"/>
            </w:pPr>
            <w:r w:rsidRPr="00446D4A">
              <w:t>20</w:t>
            </w:r>
          </w:p>
        </w:tc>
        <w:tc>
          <w:tcPr>
            <w:tcW w:w="1287" w:type="dxa"/>
            <w:vAlign w:val="center"/>
          </w:tcPr>
          <w:p w:rsidR="001E611F" w:rsidRPr="00446D4A" w:rsidRDefault="001E611F" w:rsidP="00E10AF0">
            <w:pPr>
              <w:jc w:val="center"/>
            </w:pPr>
            <w:r w:rsidRPr="00446D4A">
              <w:t>20</w:t>
            </w:r>
          </w:p>
        </w:tc>
        <w:tc>
          <w:tcPr>
            <w:tcW w:w="1250" w:type="dxa"/>
            <w:vAlign w:val="center"/>
          </w:tcPr>
          <w:p w:rsidR="001E611F" w:rsidRPr="00446D4A" w:rsidRDefault="001E611F" w:rsidP="00E10AF0">
            <w:pPr>
              <w:jc w:val="center"/>
            </w:pPr>
            <w:r w:rsidRPr="00446D4A">
              <w:t>100,0</w:t>
            </w:r>
          </w:p>
        </w:tc>
      </w:tr>
    </w:tbl>
    <w:p w:rsidR="001E611F" w:rsidRPr="00446D4A" w:rsidRDefault="001E611F" w:rsidP="001E611F">
      <w:pPr>
        <w:rPr>
          <w:b/>
        </w:rPr>
      </w:pPr>
    </w:p>
    <w:p w:rsidR="001E611F" w:rsidRPr="00446D4A" w:rsidRDefault="001E611F" w:rsidP="001E611F">
      <w:pPr>
        <w:rPr>
          <w:b/>
        </w:rPr>
      </w:pPr>
      <w:r w:rsidRPr="00446D4A">
        <w:rPr>
          <w:b/>
        </w:rPr>
        <w:t>Очікувані результати у 2020 році:</w:t>
      </w:r>
    </w:p>
    <w:p w:rsidR="001E611F" w:rsidRPr="00446D4A" w:rsidRDefault="001E611F" w:rsidP="001E611F">
      <w:pPr>
        <w:pStyle w:val="a6"/>
        <w:numPr>
          <w:ilvl w:val="0"/>
          <w:numId w:val="30"/>
        </w:numPr>
        <w:tabs>
          <w:tab w:val="left" w:pos="0"/>
          <w:tab w:val="left" w:pos="360"/>
          <w:tab w:val="left" w:pos="709"/>
        </w:tabs>
        <w:ind w:left="0" w:firstLine="426"/>
        <w:jc w:val="both"/>
      </w:pPr>
      <w:r w:rsidRPr="00446D4A">
        <w:t>сталий розвиток туристичної галузі в місті.</w:t>
      </w:r>
    </w:p>
    <w:p w:rsidR="001E611F" w:rsidRPr="00446D4A" w:rsidRDefault="001E611F" w:rsidP="001E611F">
      <w:pPr>
        <w:pStyle w:val="a6"/>
        <w:tabs>
          <w:tab w:val="left" w:pos="0"/>
          <w:tab w:val="left" w:pos="360"/>
          <w:tab w:val="left" w:pos="709"/>
        </w:tabs>
        <w:ind w:left="426"/>
        <w:jc w:val="both"/>
      </w:pPr>
    </w:p>
    <w:p w:rsidR="001E611F" w:rsidRPr="00446D4A" w:rsidRDefault="001E611F" w:rsidP="001E611F">
      <w:pPr>
        <w:pStyle w:val="a6"/>
        <w:tabs>
          <w:tab w:val="left" w:pos="0"/>
          <w:tab w:val="left" w:pos="360"/>
          <w:tab w:val="left" w:pos="709"/>
        </w:tabs>
        <w:ind w:left="426"/>
        <w:jc w:val="both"/>
      </w:pPr>
    </w:p>
    <w:p w:rsidR="001E611F" w:rsidRPr="00446D4A" w:rsidRDefault="001E611F" w:rsidP="001E611F">
      <w:pPr>
        <w:pStyle w:val="a6"/>
        <w:numPr>
          <w:ilvl w:val="1"/>
          <w:numId w:val="81"/>
        </w:numPr>
        <w:jc w:val="center"/>
        <w:rPr>
          <w:b/>
          <w:i/>
          <w:sz w:val="28"/>
          <w:szCs w:val="28"/>
        </w:rPr>
      </w:pPr>
      <w:r w:rsidRPr="00446D4A">
        <w:rPr>
          <w:b/>
          <w:i/>
          <w:sz w:val="28"/>
          <w:szCs w:val="28"/>
        </w:rPr>
        <w:t>Зовнішньоекономічна діяльність</w:t>
      </w:r>
    </w:p>
    <w:p w:rsidR="001E611F" w:rsidRPr="00446D4A" w:rsidRDefault="001E611F" w:rsidP="001E611F">
      <w:pPr>
        <w:ind w:left="720"/>
        <w:rPr>
          <w:b/>
          <w:i/>
          <w:sz w:val="28"/>
          <w:szCs w:val="28"/>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autoSpaceDN w:val="0"/>
        <w:ind w:firstLine="567"/>
        <w:jc w:val="both"/>
      </w:pPr>
      <w:r w:rsidRPr="00446D4A">
        <w:t xml:space="preserve">- забезпечення проведення заходів, спрямованих на покращення інвестиційного розвитку міста (форуми,  ярмарки, виставкові заходи, конференції, бізнес-зустрічі, тощо);  </w:t>
      </w:r>
    </w:p>
    <w:p w:rsidR="001E611F" w:rsidRPr="00446D4A" w:rsidRDefault="001E611F" w:rsidP="001E611F">
      <w:pPr>
        <w:pStyle w:val="a6"/>
        <w:autoSpaceDN w:val="0"/>
        <w:ind w:left="5664"/>
        <w:jc w:val="both"/>
      </w:pPr>
      <w:r w:rsidRPr="00446D4A">
        <w:rPr>
          <w:i/>
        </w:rPr>
        <w:t>Управління економічного розвитку міста Калуської міської ради</w:t>
      </w:r>
    </w:p>
    <w:p w:rsidR="001E611F" w:rsidRPr="00446D4A" w:rsidRDefault="001E611F" w:rsidP="001E611F">
      <w:pPr>
        <w:jc w:val="both"/>
        <w:rPr>
          <w:b/>
        </w:rPr>
      </w:pPr>
    </w:p>
    <w:p w:rsidR="001E611F" w:rsidRPr="00446D4A" w:rsidRDefault="001E611F" w:rsidP="001E611F">
      <w:pPr>
        <w:pStyle w:val="3a"/>
        <w:numPr>
          <w:ilvl w:val="0"/>
          <w:numId w:val="24"/>
        </w:numPr>
        <w:autoSpaceDN w:val="0"/>
        <w:ind w:left="0" w:firstLine="567"/>
        <w:jc w:val="both"/>
      </w:pPr>
      <w:r w:rsidRPr="00446D4A">
        <w:t>пожвавлення міжнародних контактів шляхом пошуку нових  ділових партнерів. Подальша співпраця з Івано-Франківською торгово-промисловою палатою;</w:t>
      </w:r>
    </w:p>
    <w:p w:rsidR="001E611F" w:rsidRPr="00446D4A" w:rsidRDefault="001E611F" w:rsidP="001E611F">
      <w:pPr>
        <w:pStyle w:val="a6"/>
        <w:autoSpaceDN w:val="0"/>
        <w:ind w:left="5670"/>
        <w:jc w:val="both"/>
      </w:pPr>
      <w:r w:rsidRPr="00446D4A">
        <w:rPr>
          <w:i/>
        </w:rPr>
        <w:t>Управління економічного розвитку міста Калуської міської ради</w:t>
      </w:r>
    </w:p>
    <w:p w:rsidR="001E611F" w:rsidRPr="00446D4A" w:rsidRDefault="001E611F" w:rsidP="001E611F">
      <w:pPr>
        <w:pStyle w:val="a6"/>
        <w:autoSpaceDN w:val="0"/>
        <w:ind w:left="5812"/>
        <w:jc w:val="both"/>
      </w:pPr>
    </w:p>
    <w:p w:rsidR="001E611F" w:rsidRPr="00446D4A" w:rsidRDefault="001E611F" w:rsidP="001E611F">
      <w:pPr>
        <w:pStyle w:val="a6"/>
        <w:numPr>
          <w:ilvl w:val="0"/>
          <w:numId w:val="24"/>
        </w:numPr>
        <w:autoSpaceDN w:val="0"/>
        <w:ind w:left="0" w:firstLine="567"/>
        <w:jc w:val="both"/>
      </w:pPr>
      <w:r w:rsidRPr="00446D4A">
        <w:t>залучення провідних виробників міста до участі у різноманітних бізнес-форумах, виставково-ярмаркових заходах;</w:t>
      </w:r>
    </w:p>
    <w:p w:rsidR="001E611F" w:rsidRPr="00446D4A" w:rsidRDefault="001E611F" w:rsidP="001E611F">
      <w:pPr>
        <w:pStyle w:val="a6"/>
        <w:tabs>
          <w:tab w:val="left" w:pos="284"/>
        </w:tabs>
        <w:autoSpaceDN w:val="0"/>
        <w:ind w:left="5670"/>
        <w:jc w:val="both"/>
      </w:pPr>
      <w:r w:rsidRPr="00446D4A">
        <w:rPr>
          <w:i/>
        </w:rPr>
        <w:t>Управління економічного розвитку міста Калуської міської ради</w:t>
      </w:r>
    </w:p>
    <w:p w:rsidR="001E611F" w:rsidRPr="00446D4A" w:rsidRDefault="001E611F" w:rsidP="001E611F">
      <w:pPr>
        <w:pStyle w:val="a6"/>
        <w:tabs>
          <w:tab w:val="left" w:pos="284"/>
        </w:tabs>
        <w:autoSpaceDN w:val="0"/>
        <w:ind w:left="5670"/>
        <w:jc w:val="both"/>
      </w:pPr>
    </w:p>
    <w:p w:rsidR="001E611F" w:rsidRPr="00446D4A" w:rsidRDefault="001E611F" w:rsidP="001E611F">
      <w:pPr>
        <w:pStyle w:val="a6"/>
        <w:autoSpaceDN w:val="0"/>
        <w:ind w:left="0" w:firstLine="567"/>
        <w:jc w:val="both"/>
      </w:pPr>
      <w:r w:rsidRPr="00446D4A">
        <w:t>- сприяння  інформаційній підтримці міським підприємствам-експортерам у пошуку потенційних партнерів.</w:t>
      </w:r>
    </w:p>
    <w:p w:rsidR="001E611F" w:rsidRPr="00446D4A" w:rsidRDefault="001E611F" w:rsidP="001E611F">
      <w:pPr>
        <w:pStyle w:val="a6"/>
        <w:autoSpaceDN w:val="0"/>
        <w:ind w:left="5670"/>
        <w:jc w:val="both"/>
      </w:pPr>
      <w:r w:rsidRPr="00446D4A">
        <w:rPr>
          <w:i/>
        </w:rPr>
        <w:t>Управління економічного розвитку міста Калуської міської ради</w:t>
      </w:r>
    </w:p>
    <w:p w:rsidR="001E611F" w:rsidRPr="00446D4A" w:rsidRDefault="001E611F" w:rsidP="001E611F">
      <w:pPr>
        <w:jc w:val="both"/>
        <w:rPr>
          <w:b/>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1276"/>
        <w:gridCol w:w="1275"/>
        <w:gridCol w:w="1276"/>
        <w:gridCol w:w="1134"/>
        <w:gridCol w:w="1383"/>
      </w:tblGrid>
      <w:tr w:rsidR="00446D4A" w:rsidRPr="00446D4A" w:rsidTr="00E10AF0">
        <w:tc>
          <w:tcPr>
            <w:tcW w:w="3403" w:type="dxa"/>
            <w:vAlign w:val="center"/>
          </w:tcPr>
          <w:p w:rsidR="001E611F" w:rsidRPr="00446D4A" w:rsidRDefault="001E611F" w:rsidP="00E10AF0">
            <w:pPr>
              <w:autoSpaceDN w:val="0"/>
              <w:jc w:val="center"/>
            </w:pPr>
            <w:r w:rsidRPr="00446D4A">
              <w:t>Показники</w:t>
            </w:r>
          </w:p>
        </w:tc>
        <w:tc>
          <w:tcPr>
            <w:tcW w:w="1276" w:type="dxa"/>
            <w:vAlign w:val="center"/>
          </w:tcPr>
          <w:p w:rsidR="001E611F" w:rsidRPr="00446D4A" w:rsidRDefault="001E611F" w:rsidP="00E10AF0">
            <w:pPr>
              <w:autoSpaceDN w:val="0"/>
              <w:jc w:val="center"/>
            </w:pPr>
            <w:r w:rsidRPr="00446D4A">
              <w:t>Одиниця виміру</w:t>
            </w:r>
          </w:p>
        </w:tc>
        <w:tc>
          <w:tcPr>
            <w:tcW w:w="1275" w:type="dxa"/>
            <w:vAlign w:val="center"/>
          </w:tcPr>
          <w:p w:rsidR="001E611F" w:rsidRPr="00446D4A" w:rsidRDefault="001E611F" w:rsidP="00E10AF0">
            <w:pPr>
              <w:autoSpaceDN w:val="0"/>
              <w:jc w:val="center"/>
            </w:pPr>
            <w:r w:rsidRPr="00446D4A">
              <w:t>2018 рік</w:t>
            </w:r>
          </w:p>
          <w:p w:rsidR="001E611F" w:rsidRPr="00446D4A" w:rsidRDefault="001E611F" w:rsidP="00E10AF0">
            <w:pPr>
              <w:autoSpaceDN w:val="0"/>
              <w:jc w:val="center"/>
            </w:pPr>
            <w:r w:rsidRPr="00446D4A">
              <w:t>факт</w:t>
            </w:r>
          </w:p>
        </w:tc>
        <w:tc>
          <w:tcPr>
            <w:tcW w:w="1276" w:type="dxa"/>
            <w:vAlign w:val="center"/>
          </w:tcPr>
          <w:p w:rsidR="001E611F" w:rsidRPr="00446D4A" w:rsidRDefault="001E611F" w:rsidP="00E10AF0">
            <w:pPr>
              <w:autoSpaceDN w:val="0"/>
              <w:jc w:val="center"/>
            </w:pPr>
            <w:r w:rsidRPr="00446D4A">
              <w:t>2019 рік</w:t>
            </w:r>
          </w:p>
          <w:p w:rsidR="001E611F" w:rsidRPr="00446D4A" w:rsidRDefault="001E611F" w:rsidP="00E10AF0">
            <w:pPr>
              <w:autoSpaceDN w:val="0"/>
              <w:jc w:val="center"/>
            </w:pPr>
            <w:r w:rsidRPr="00446D4A">
              <w:t>очікуване</w:t>
            </w:r>
          </w:p>
          <w:p w:rsidR="001E611F" w:rsidRPr="00446D4A" w:rsidRDefault="001E611F" w:rsidP="00E10AF0">
            <w:pPr>
              <w:autoSpaceDN w:val="0"/>
              <w:jc w:val="center"/>
            </w:pPr>
            <w:r w:rsidRPr="00446D4A">
              <w:t>викон.</w:t>
            </w:r>
          </w:p>
        </w:tc>
        <w:tc>
          <w:tcPr>
            <w:tcW w:w="1134" w:type="dxa"/>
            <w:vAlign w:val="center"/>
          </w:tcPr>
          <w:p w:rsidR="001E611F" w:rsidRPr="00446D4A" w:rsidRDefault="001E611F" w:rsidP="00E10AF0">
            <w:pPr>
              <w:autoSpaceDN w:val="0"/>
              <w:jc w:val="center"/>
            </w:pPr>
            <w:r w:rsidRPr="00446D4A">
              <w:t>2020 рік</w:t>
            </w:r>
          </w:p>
          <w:p w:rsidR="001E611F" w:rsidRPr="00446D4A" w:rsidRDefault="001E611F" w:rsidP="00E10AF0">
            <w:pPr>
              <w:autoSpaceDN w:val="0"/>
              <w:jc w:val="center"/>
            </w:pPr>
            <w:r w:rsidRPr="00446D4A">
              <w:t>прогноз</w:t>
            </w:r>
          </w:p>
        </w:tc>
        <w:tc>
          <w:tcPr>
            <w:tcW w:w="1383" w:type="dxa"/>
            <w:vAlign w:val="center"/>
          </w:tcPr>
          <w:p w:rsidR="001E611F" w:rsidRPr="00446D4A" w:rsidRDefault="001E611F" w:rsidP="00E10AF0">
            <w:pPr>
              <w:jc w:val="center"/>
            </w:pPr>
            <w:r w:rsidRPr="00446D4A">
              <w:rPr>
                <w:bCs/>
              </w:rPr>
              <w:t>2020 р. в % до 2019 р.</w:t>
            </w:r>
          </w:p>
        </w:tc>
      </w:tr>
      <w:tr w:rsidR="00446D4A" w:rsidRPr="00446D4A" w:rsidTr="00E10AF0">
        <w:tc>
          <w:tcPr>
            <w:tcW w:w="3403" w:type="dxa"/>
            <w:vAlign w:val="center"/>
          </w:tcPr>
          <w:p w:rsidR="001E611F" w:rsidRPr="00446D4A" w:rsidRDefault="001E611F" w:rsidP="00E10AF0">
            <w:r w:rsidRPr="00446D4A">
              <w:t>Обсяг експорту товарів, всього</w:t>
            </w:r>
          </w:p>
        </w:tc>
        <w:tc>
          <w:tcPr>
            <w:tcW w:w="1276" w:type="dxa"/>
            <w:vAlign w:val="center"/>
          </w:tcPr>
          <w:p w:rsidR="001E611F" w:rsidRPr="00446D4A" w:rsidRDefault="001E611F" w:rsidP="00E10AF0">
            <w:pPr>
              <w:jc w:val="center"/>
            </w:pPr>
            <w:r w:rsidRPr="00446D4A">
              <w:t>млн.дол. США</w:t>
            </w:r>
          </w:p>
        </w:tc>
        <w:tc>
          <w:tcPr>
            <w:tcW w:w="1275" w:type="dxa"/>
            <w:vAlign w:val="center"/>
          </w:tcPr>
          <w:p w:rsidR="001E611F" w:rsidRPr="00446D4A" w:rsidRDefault="001E611F" w:rsidP="00E10AF0">
            <w:pPr>
              <w:jc w:val="center"/>
            </w:pPr>
            <w:r w:rsidRPr="00446D4A">
              <w:t>432,2</w:t>
            </w:r>
          </w:p>
        </w:tc>
        <w:tc>
          <w:tcPr>
            <w:tcW w:w="1276" w:type="dxa"/>
            <w:vAlign w:val="center"/>
          </w:tcPr>
          <w:p w:rsidR="001E611F" w:rsidRPr="00446D4A" w:rsidRDefault="001E611F" w:rsidP="00E10AF0">
            <w:pPr>
              <w:jc w:val="center"/>
            </w:pPr>
            <w:r w:rsidRPr="00446D4A">
              <w:t>434,8</w:t>
            </w:r>
          </w:p>
        </w:tc>
        <w:tc>
          <w:tcPr>
            <w:tcW w:w="1134" w:type="dxa"/>
            <w:vAlign w:val="center"/>
          </w:tcPr>
          <w:p w:rsidR="001E611F" w:rsidRPr="00446D4A" w:rsidRDefault="001E611F" w:rsidP="00E10AF0">
            <w:pPr>
              <w:jc w:val="center"/>
            </w:pPr>
            <w:r w:rsidRPr="00446D4A">
              <w:t>439,1</w:t>
            </w:r>
          </w:p>
        </w:tc>
        <w:tc>
          <w:tcPr>
            <w:tcW w:w="1383" w:type="dxa"/>
            <w:vAlign w:val="center"/>
          </w:tcPr>
          <w:p w:rsidR="001E611F" w:rsidRPr="00446D4A" w:rsidRDefault="001E611F" w:rsidP="00E10AF0">
            <w:pPr>
              <w:jc w:val="center"/>
            </w:pPr>
            <w:r w:rsidRPr="00446D4A">
              <w:t>101,0</w:t>
            </w:r>
          </w:p>
        </w:tc>
      </w:tr>
      <w:tr w:rsidR="00446D4A" w:rsidRPr="00446D4A" w:rsidTr="00E10AF0">
        <w:tc>
          <w:tcPr>
            <w:tcW w:w="3403" w:type="dxa"/>
            <w:vAlign w:val="center"/>
          </w:tcPr>
          <w:p w:rsidR="001E611F" w:rsidRPr="00446D4A" w:rsidRDefault="001E611F" w:rsidP="00E10AF0">
            <w:r w:rsidRPr="00446D4A">
              <w:t>Темп зростання (зменшення) експорту товарів, відсотків до попереднього року</w:t>
            </w:r>
          </w:p>
        </w:tc>
        <w:tc>
          <w:tcPr>
            <w:tcW w:w="1276" w:type="dxa"/>
            <w:vAlign w:val="center"/>
          </w:tcPr>
          <w:p w:rsidR="001E611F" w:rsidRPr="00446D4A" w:rsidRDefault="001E611F" w:rsidP="00E10AF0">
            <w:pPr>
              <w:jc w:val="center"/>
            </w:pPr>
            <w:r w:rsidRPr="00446D4A">
              <w:t>%</w:t>
            </w:r>
          </w:p>
        </w:tc>
        <w:tc>
          <w:tcPr>
            <w:tcW w:w="1275" w:type="dxa"/>
            <w:vAlign w:val="center"/>
          </w:tcPr>
          <w:p w:rsidR="001E611F" w:rsidRPr="00446D4A" w:rsidRDefault="001E611F" w:rsidP="00E10AF0">
            <w:pPr>
              <w:jc w:val="center"/>
            </w:pPr>
            <w:r w:rsidRPr="00446D4A">
              <w:t>207,9</w:t>
            </w:r>
          </w:p>
        </w:tc>
        <w:tc>
          <w:tcPr>
            <w:tcW w:w="1276" w:type="dxa"/>
            <w:vAlign w:val="center"/>
          </w:tcPr>
          <w:p w:rsidR="001E611F" w:rsidRPr="00446D4A" w:rsidRDefault="001E611F" w:rsidP="00E10AF0">
            <w:pPr>
              <w:jc w:val="center"/>
            </w:pPr>
            <w:r w:rsidRPr="00446D4A">
              <w:t>100,6</w:t>
            </w:r>
          </w:p>
        </w:tc>
        <w:tc>
          <w:tcPr>
            <w:tcW w:w="1134" w:type="dxa"/>
            <w:vAlign w:val="center"/>
          </w:tcPr>
          <w:p w:rsidR="001E611F" w:rsidRPr="00446D4A" w:rsidRDefault="001E611F" w:rsidP="00E10AF0">
            <w:pPr>
              <w:jc w:val="center"/>
            </w:pPr>
            <w:r w:rsidRPr="00446D4A">
              <w:t>101,0</w:t>
            </w:r>
          </w:p>
        </w:tc>
        <w:tc>
          <w:tcPr>
            <w:tcW w:w="1383" w:type="dxa"/>
            <w:vAlign w:val="center"/>
          </w:tcPr>
          <w:p w:rsidR="001E611F" w:rsidRPr="00446D4A" w:rsidRDefault="001E611F" w:rsidP="00E10AF0">
            <w:pPr>
              <w:jc w:val="center"/>
            </w:pPr>
            <w:r w:rsidRPr="00446D4A">
              <w:t>-</w:t>
            </w:r>
          </w:p>
        </w:tc>
      </w:tr>
      <w:tr w:rsidR="00446D4A" w:rsidRPr="00446D4A" w:rsidTr="00E10AF0">
        <w:tc>
          <w:tcPr>
            <w:tcW w:w="3403" w:type="dxa"/>
            <w:vAlign w:val="center"/>
          </w:tcPr>
          <w:p w:rsidR="001E611F" w:rsidRPr="00446D4A" w:rsidRDefault="001E611F" w:rsidP="00E10AF0">
            <w:r w:rsidRPr="00446D4A">
              <w:t>Обсяг імпорту товарів, всього</w:t>
            </w:r>
          </w:p>
        </w:tc>
        <w:tc>
          <w:tcPr>
            <w:tcW w:w="1276" w:type="dxa"/>
            <w:vAlign w:val="center"/>
          </w:tcPr>
          <w:p w:rsidR="001E611F" w:rsidRPr="00446D4A" w:rsidRDefault="001E611F" w:rsidP="00E10AF0">
            <w:pPr>
              <w:jc w:val="center"/>
            </w:pPr>
            <w:r w:rsidRPr="00446D4A">
              <w:t>млн.дол. США</w:t>
            </w:r>
          </w:p>
        </w:tc>
        <w:tc>
          <w:tcPr>
            <w:tcW w:w="1275" w:type="dxa"/>
            <w:vAlign w:val="center"/>
          </w:tcPr>
          <w:p w:rsidR="001E611F" w:rsidRPr="00446D4A" w:rsidRDefault="001E611F" w:rsidP="00E10AF0">
            <w:pPr>
              <w:jc w:val="center"/>
            </w:pPr>
            <w:r w:rsidRPr="00446D4A">
              <w:t>435,6</w:t>
            </w:r>
          </w:p>
        </w:tc>
        <w:tc>
          <w:tcPr>
            <w:tcW w:w="1276" w:type="dxa"/>
            <w:vAlign w:val="center"/>
          </w:tcPr>
          <w:p w:rsidR="001E611F" w:rsidRPr="00446D4A" w:rsidRDefault="001E611F" w:rsidP="00E10AF0">
            <w:pPr>
              <w:jc w:val="center"/>
            </w:pPr>
            <w:r w:rsidRPr="00446D4A">
              <w:t>363,6</w:t>
            </w:r>
          </w:p>
        </w:tc>
        <w:tc>
          <w:tcPr>
            <w:tcW w:w="1134" w:type="dxa"/>
            <w:vAlign w:val="center"/>
          </w:tcPr>
          <w:p w:rsidR="001E611F" w:rsidRPr="00446D4A" w:rsidRDefault="001E611F" w:rsidP="00E10AF0">
            <w:pPr>
              <w:jc w:val="center"/>
            </w:pPr>
            <w:r w:rsidRPr="00446D4A">
              <w:t>367,2</w:t>
            </w:r>
          </w:p>
        </w:tc>
        <w:tc>
          <w:tcPr>
            <w:tcW w:w="1383" w:type="dxa"/>
            <w:vAlign w:val="center"/>
          </w:tcPr>
          <w:p w:rsidR="001E611F" w:rsidRPr="00446D4A" w:rsidRDefault="001E611F" w:rsidP="00E10AF0">
            <w:pPr>
              <w:jc w:val="center"/>
            </w:pPr>
            <w:r w:rsidRPr="00446D4A">
              <w:t>101,0</w:t>
            </w:r>
          </w:p>
        </w:tc>
      </w:tr>
      <w:tr w:rsidR="00446D4A" w:rsidRPr="00446D4A" w:rsidTr="00E10AF0">
        <w:tc>
          <w:tcPr>
            <w:tcW w:w="3403" w:type="dxa"/>
            <w:vAlign w:val="center"/>
          </w:tcPr>
          <w:p w:rsidR="001E611F" w:rsidRPr="00446D4A" w:rsidRDefault="001E611F" w:rsidP="00E10AF0">
            <w:r w:rsidRPr="00446D4A">
              <w:t>Темп зростання (зменшення) імпорту товарів, відсотків до попереднього року</w:t>
            </w:r>
          </w:p>
        </w:tc>
        <w:tc>
          <w:tcPr>
            <w:tcW w:w="1276" w:type="dxa"/>
            <w:vAlign w:val="center"/>
          </w:tcPr>
          <w:p w:rsidR="001E611F" w:rsidRPr="00446D4A" w:rsidRDefault="001E611F" w:rsidP="00E10AF0">
            <w:pPr>
              <w:jc w:val="center"/>
            </w:pPr>
            <w:r w:rsidRPr="00446D4A">
              <w:t>%</w:t>
            </w:r>
          </w:p>
        </w:tc>
        <w:tc>
          <w:tcPr>
            <w:tcW w:w="1275" w:type="dxa"/>
            <w:vAlign w:val="center"/>
          </w:tcPr>
          <w:p w:rsidR="001E611F" w:rsidRPr="00446D4A" w:rsidRDefault="001E611F" w:rsidP="00E10AF0">
            <w:pPr>
              <w:jc w:val="center"/>
            </w:pPr>
            <w:r w:rsidRPr="00446D4A">
              <w:t>209,5</w:t>
            </w:r>
          </w:p>
        </w:tc>
        <w:tc>
          <w:tcPr>
            <w:tcW w:w="1276" w:type="dxa"/>
            <w:vAlign w:val="center"/>
          </w:tcPr>
          <w:p w:rsidR="001E611F" w:rsidRPr="00446D4A" w:rsidRDefault="001E611F" w:rsidP="00E10AF0">
            <w:pPr>
              <w:jc w:val="center"/>
            </w:pPr>
            <w:r w:rsidRPr="00446D4A">
              <w:t>83,5</w:t>
            </w:r>
          </w:p>
        </w:tc>
        <w:tc>
          <w:tcPr>
            <w:tcW w:w="1134" w:type="dxa"/>
            <w:vAlign w:val="center"/>
          </w:tcPr>
          <w:p w:rsidR="001E611F" w:rsidRPr="00446D4A" w:rsidRDefault="001E611F" w:rsidP="00E10AF0">
            <w:pPr>
              <w:jc w:val="center"/>
            </w:pPr>
            <w:r w:rsidRPr="00446D4A">
              <w:t>101,0</w:t>
            </w:r>
          </w:p>
        </w:tc>
        <w:tc>
          <w:tcPr>
            <w:tcW w:w="1383" w:type="dxa"/>
            <w:vAlign w:val="center"/>
          </w:tcPr>
          <w:p w:rsidR="001E611F" w:rsidRPr="00446D4A" w:rsidRDefault="001E611F" w:rsidP="00E10AF0">
            <w:pPr>
              <w:jc w:val="center"/>
            </w:pPr>
            <w:r w:rsidRPr="00446D4A">
              <w:t>-</w:t>
            </w:r>
          </w:p>
        </w:tc>
      </w:tr>
      <w:tr w:rsidR="00446D4A" w:rsidRPr="00446D4A" w:rsidTr="00E10AF0">
        <w:tc>
          <w:tcPr>
            <w:tcW w:w="3403" w:type="dxa"/>
            <w:vAlign w:val="center"/>
          </w:tcPr>
          <w:p w:rsidR="001E611F" w:rsidRPr="00446D4A" w:rsidRDefault="001E611F" w:rsidP="00E10AF0">
            <w:r w:rsidRPr="00446D4A">
              <w:t>Сальдо зовнішньої торгівлі</w:t>
            </w:r>
          </w:p>
        </w:tc>
        <w:tc>
          <w:tcPr>
            <w:tcW w:w="1276" w:type="dxa"/>
            <w:vAlign w:val="center"/>
          </w:tcPr>
          <w:p w:rsidR="001E611F" w:rsidRPr="00446D4A" w:rsidRDefault="001E611F" w:rsidP="00E10AF0">
            <w:pPr>
              <w:jc w:val="center"/>
            </w:pPr>
            <w:r w:rsidRPr="00446D4A">
              <w:t>млн.дол. США</w:t>
            </w:r>
          </w:p>
        </w:tc>
        <w:tc>
          <w:tcPr>
            <w:tcW w:w="1275" w:type="dxa"/>
            <w:vAlign w:val="center"/>
          </w:tcPr>
          <w:p w:rsidR="001E611F" w:rsidRPr="00446D4A" w:rsidRDefault="001E611F" w:rsidP="00E10AF0">
            <w:pPr>
              <w:jc w:val="center"/>
            </w:pPr>
            <w:r w:rsidRPr="00446D4A">
              <w:t>-3,4</w:t>
            </w:r>
          </w:p>
        </w:tc>
        <w:tc>
          <w:tcPr>
            <w:tcW w:w="1276" w:type="dxa"/>
            <w:vAlign w:val="center"/>
          </w:tcPr>
          <w:p w:rsidR="001E611F" w:rsidRPr="00446D4A" w:rsidRDefault="001E611F" w:rsidP="00E10AF0">
            <w:pPr>
              <w:jc w:val="center"/>
            </w:pPr>
            <w:r w:rsidRPr="00446D4A">
              <w:t>71,2</w:t>
            </w:r>
          </w:p>
        </w:tc>
        <w:tc>
          <w:tcPr>
            <w:tcW w:w="1134" w:type="dxa"/>
            <w:vAlign w:val="center"/>
          </w:tcPr>
          <w:p w:rsidR="001E611F" w:rsidRPr="00446D4A" w:rsidRDefault="001E611F" w:rsidP="00E10AF0">
            <w:pPr>
              <w:jc w:val="center"/>
            </w:pPr>
            <w:r w:rsidRPr="00446D4A">
              <w:t>71,9</w:t>
            </w:r>
          </w:p>
        </w:tc>
        <w:tc>
          <w:tcPr>
            <w:tcW w:w="1383" w:type="dxa"/>
            <w:vAlign w:val="center"/>
          </w:tcPr>
          <w:p w:rsidR="001E611F" w:rsidRPr="00446D4A" w:rsidRDefault="001E611F" w:rsidP="00E10AF0">
            <w:pPr>
              <w:jc w:val="center"/>
            </w:pPr>
            <w:r w:rsidRPr="00446D4A">
              <w:t>101,0</w:t>
            </w:r>
          </w:p>
        </w:tc>
      </w:tr>
    </w:tbl>
    <w:p w:rsidR="001E611F" w:rsidRPr="00446D4A" w:rsidRDefault="001E611F" w:rsidP="001E611F">
      <w:pPr>
        <w:jc w:val="both"/>
        <w:rPr>
          <w:b/>
          <w:lang w:eastAsia="uk-UA"/>
        </w:rPr>
      </w:pPr>
    </w:p>
    <w:p w:rsidR="001E611F" w:rsidRPr="00446D4A" w:rsidRDefault="001E611F" w:rsidP="001E611F">
      <w:pPr>
        <w:jc w:val="both"/>
        <w:rPr>
          <w:b/>
          <w:lang w:eastAsia="uk-UA"/>
        </w:rPr>
      </w:pPr>
      <w:r w:rsidRPr="00446D4A">
        <w:rPr>
          <w:b/>
          <w:lang w:eastAsia="uk-UA"/>
        </w:rPr>
        <w:t>Очікувані результати у 2020 році:</w:t>
      </w:r>
    </w:p>
    <w:p w:rsidR="001E611F" w:rsidRPr="00446D4A" w:rsidRDefault="001E611F" w:rsidP="001E611F">
      <w:pPr>
        <w:pStyle w:val="a6"/>
        <w:numPr>
          <w:ilvl w:val="0"/>
          <w:numId w:val="31"/>
        </w:numPr>
        <w:tabs>
          <w:tab w:val="left" w:pos="567"/>
        </w:tabs>
        <w:ind w:left="0" w:firstLine="567"/>
        <w:jc w:val="both"/>
      </w:pPr>
      <w:r w:rsidRPr="00446D4A">
        <w:t>загальний обсяг експорту зовнішньої торгівлі товарами очікується на рівні 439,1 млн. дол. США, що у порівнянні з очікуваним показником 2019 року більший на 1,0%;</w:t>
      </w:r>
    </w:p>
    <w:p w:rsidR="001E611F" w:rsidRPr="00446D4A" w:rsidRDefault="001E611F" w:rsidP="001E611F">
      <w:pPr>
        <w:pStyle w:val="a6"/>
        <w:numPr>
          <w:ilvl w:val="0"/>
          <w:numId w:val="31"/>
        </w:numPr>
        <w:tabs>
          <w:tab w:val="left" w:pos="567"/>
        </w:tabs>
        <w:ind w:left="0" w:firstLine="567"/>
        <w:jc w:val="both"/>
      </w:pPr>
      <w:r w:rsidRPr="00446D4A">
        <w:t>зростання позитивного сальдо зовнішньої торгівлі товарами та послугами.</w:t>
      </w:r>
    </w:p>
    <w:p w:rsidR="001E611F" w:rsidRPr="00446D4A" w:rsidRDefault="001E611F" w:rsidP="001E611F">
      <w:pPr>
        <w:ind w:left="709"/>
        <w:jc w:val="center"/>
        <w:rPr>
          <w:b/>
          <w:bCs/>
          <w:i/>
          <w:spacing w:val="-1"/>
          <w:w w:val="101"/>
          <w:sz w:val="28"/>
          <w:szCs w:val="28"/>
        </w:rPr>
      </w:pPr>
    </w:p>
    <w:p w:rsidR="001E611F" w:rsidRPr="00446D4A" w:rsidRDefault="001E611F" w:rsidP="001E611F">
      <w:pPr>
        <w:ind w:left="709"/>
        <w:jc w:val="center"/>
        <w:rPr>
          <w:b/>
          <w:bCs/>
          <w:i/>
          <w:spacing w:val="-1"/>
          <w:w w:val="101"/>
          <w:sz w:val="28"/>
          <w:szCs w:val="28"/>
        </w:rPr>
      </w:pPr>
      <w:r w:rsidRPr="00446D4A">
        <w:rPr>
          <w:b/>
          <w:bCs/>
          <w:i/>
          <w:spacing w:val="-1"/>
          <w:w w:val="101"/>
          <w:sz w:val="28"/>
          <w:szCs w:val="28"/>
        </w:rPr>
        <w:t>3.7. Управління об’єктами комунальної власності</w:t>
      </w:r>
    </w:p>
    <w:p w:rsidR="001E611F" w:rsidRPr="00446D4A" w:rsidRDefault="001E611F" w:rsidP="001E611F">
      <w:pPr>
        <w:jc w:val="both"/>
        <w:rPr>
          <w:b/>
          <w:sz w:val="28"/>
          <w:szCs w:val="28"/>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numPr>
          <w:ilvl w:val="0"/>
          <w:numId w:val="32"/>
        </w:numPr>
        <w:tabs>
          <w:tab w:val="left" w:pos="0"/>
          <w:tab w:val="left" w:pos="284"/>
          <w:tab w:val="left" w:pos="709"/>
        </w:tabs>
        <w:ind w:left="0" w:firstLine="567"/>
        <w:jc w:val="both"/>
      </w:pPr>
      <w:r w:rsidRPr="00446D4A">
        <w:t>забезпечення прозорості процедури приватизації через електронну торгову систему;</w:t>
      </w:r>
    </w:p>
    <w:p w:rsidR="001E611F" w:rsidRPr="00446D4A" w:rsidRDefault="001E611F" w:rsidP="001E611F">
      <w:pPr>
        <w:tabs>
          <w:tab w:val="left" w:pos="0"/>
          <w:tab w:val="left" w:pos="284"/>
          <w:tab w:val="left" w:pos="709"/>
        </w:tabs>
        <w:ind w:left="5670"/>
        <w:jc w:val="both"/>
        <w:rPr>
          <w:i/>
        </w:rPr>
      </w:pPr>
      <w:r w:rsidRPr="00446D4A">
        <w:rPr>
          <w:i/>
        </w:rPr>
        <w:t>Управління комунальної власності Калуської міської ради</w:t>
      </w:r>
    </w:p>
    <w:p w:rsidR="001E611F" w:rsidRPr="00446D4A" w:rsidRDefault="001E611F" w:rsidP="001E611F">
      <w:pPr>
        <w:tabs>
          <w:tab w:val="left" w:pos="0"/>
          <w:tab w:val="left" w:pos="284"/>
          <w:tab w:val="left" w:pos="709"/>
        </w:tabs>
        <w:ind w:left="5670"/>
        <w:jc w:val="both"/>
        <w:rPr>
          <w:i/>
        </w:rPr>
      </w:pPr>
    </w:p>
    <w:p w:rsidR="001E611F" w:rsidRPr="00446D4A" w:rsidRDefault="001E611F" w:rsidP="001E611F">
      <w:pPr>
        <w:numPr>
          <w:ilvl w:val="0"/>
          <w:numId w:val="32"/>
        </w:numPr>
        <w:tabs>
          <w:tab w:val="left" w:pos="0"/>
          <w:tab w:val="left" w:pos="709"/>
        </w:tabs>
        <w:ind w:left="0" w:right="-22" w:firstLine="567"/>
        <w:jc w:val="both"/>
      </w:pPr>
      <w:r w:rsidRPr="00446D4A">
        <w:t>забезпечення можливості створення, розміщення, оприлюднення та обміну інформацією і документами в електронному вигляді, необхідними для проведення аукціону в електронній формі;</w:t>
      </w:r>
    </w:p>
    <w:p w:rsidR="001E611F" w:rsidRPr="00446D4A" w:rsidRDefault="001E611F" w:rsidP="001E611F">
      <w:pPr>
        <w:tabs>
          <w:tab w:val="left" w:pos="0"/>
          <w:tab w:val="left" w:pos="284"/>
          <w:tab w:val="left" w:pos="709"/>
        </w:tabs>
        <w:ind w:left="5670"/>
        <w:jc w:val="both"/>
        <w:rPr>
          <w:i/>
        </w:rPr>
      </w:pPr>
      <w:r w:rsidRPr="00446D4A">
        <w:rPr>
          <w:i/>
        </w:rPr>
        <w:t>Управління комунальної власності Калуської міської ради</w:t>
      </w:r>
    </w:p>
    <w:p w:rsidR="001E611F" w:rsidRPr="00446D4A" w:rsidRDefault="001E611F" w:rsidP="001E611F">
      <w:pPr>
        <w:tabs>
          <w:tab w:val="left" w:pos="0"/>
          <w:tab w:val="left" w:pos="284"/>
          <w:tab w:val="left" w:pos="709"/>
        </w:tabs>
        <w:ind w:left="5670"/>
        <w:jc w:val="both"/>
      </w:pPr>
    </w:p>
    <w:p w:rsidR="001E611F" w:rsidRPr="00446D4A" w:rsidRDefault="001E611F" w:rsidP="001E611F">
      <w:pPr>
        <w:numPr>
          <w:ilvl w:val="0"/>
          <w:numId w:val="32"/>
        </w:numPr>
        <w:tabs>
          <w:tab w:val="left" w:pos="0"/>
          <w:tab w:val="left" w:pos="284"/>
          <w:tab w:val="left" w:pos="709"/>
        </w:tabs>
        <w:ind w:left="0" w:firstLine="567"/>
        <w:jc w:val="both"/>
      </w:pPr>
      <w:r w:rsidRPr="00446D4A">
        <w:t>ефективне управління об’єктами комунальної власності;</w:t>
      </w:r>
    </w:p>
    <w:p w:rsidR="001E611F" w:rsidRPr="00446D4A" w:rsidRDefault="001E611F" w:rsidP="001E611F">
      <w:pPr>
        <w:tabs>
          <w:tab w:val="left" w:pos="0"/>
          <w:tab w:val="left" w:pos="284"/>
          <w:tab w:val="left" w:pos="851"/>
        </w:tabs>
        <w:ind w:left="5670"/>
        <w:jc w:val="both"/>
        <w:rPr>
          <w:i/>
        </w:rPr>
      </w:pPr>
      <w:r w:rsidRPr="00446D4A">
        <w:rPr>
          <w:i/>
        </w:rPr>
        <w:t>Управління комунальної власності Калуської міської ради</w:t>
      </w:r>
    </w:p>
    <w:p w:rsidR="001E611F" w:rsidRPr="00446D4A" w:rsidRDefault="001E611F" w:rsidP="001E611F">
      <w:pPr>
        <w:tabs>
          <w:tab w:val="left" w:pos="0"/>
          <w:tab w:val="left" w:pos="284"/>
          <w:tab w:val="left" w:pos="851"/>
        </w:tabs>
        <w:ind w:left="5670"/>
        <w:jc w:val="both"/>
        <w:rPr>
          <w:i/>
        </w:rPr>
      </w:pPr>
    </w:p>
    <w:p w:rsidR="001E611F" w:rsidRPr="00446D4A" w:rsidRDefault="001E611F" w:rsidP="001E611F">
      <w:pPr>
        <w:pStyle w:val="a6"/>
        <w:tabs>
          <w:tab w:val="left" w:pos="0"/>
          <w:tab w:val="left" w:pos="284"/>
          <w:tab w:val="left" w:pos="851"/>
        </w:tabs>
        <w:ind w:left="567"/>
        <w:jc w:val="both"/>
      </w:pPr>
      <w:r w:rsidRPr="00446D4A">
        <w:t>-забезпечення прозорості процедури передачі в оренду об’єктів комунальної власності.</w:t>
      </w:r>
    </w:p>
    <w:p w:rsidR="001E611F" w:rsidRPr="00446D4A" w:rsidRDefault="001E611F" w:rsidP="001E611F">
      <w:pPr>
        <w:tabs>
          <w:tab w:val="left" w:pos="0"/>
          <w:tab w:val="left" w:pos="284"/>
          <w:tab w:val="left" w:pos="851"/>
        </w:tabs>
        <w:ind w:left="5670"/>
        <w:jc w:val="both"/>
        <w:rPr>
          <w:i/>
        </w:rPr>
      </w:pPr>
      <w:r w:rsidRPr="00446D4A">
        <w:rPr>
          <w:i/>
        </w:rPr>
        <w:t>Управління комунальної власності Калуської міської ради</w:t>
      </w:r>
    </w:p>
    <w:p w:rsidR="001E611F" w:rsidRPr="00446D4A" w:rsidRDefault="001E611F" w:rsidP="001E611F">
      <w:pPr>
        <w:tabs>
          <w:tab w:val="left" w:pos="0"/>
          <w:tab w:val="left" w:pos="284"/>
          <w:tab w:val="left" w:pos="851"/>
        </w:tabs>
        <w:ind w:left="5670"/>
        <w:jc w:val="both"/>
        <w:rPr>
          <w:i/>
        </w:rPr>
      </w:pPr>
    </w:p>
    <w:p w:rsidR="00FF3491" w:rsidRPr="00446D4A" w:rsidRDefault="00FF3491" w:rsidP="001E611F">
      <w:pPr>
        <w:autoSpaceDN w:val="0"/>
        <w:jc w:val="both"/>
        <w:rPr>
          <w:b/>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p w:rsidR="001E611F" w:rsidRPr="00446D4A" w:rsidRDefault="001E611F" w:rsidP="001E611F">
      <w:pPr>
        <w:autoSpaceDN w:val="0"/>
        <w:jc w:val="both"/>
        <w:rPr>
          <w:b/>
        </w:rPr>
      </w:pPr>
    </w:p>
    <w:p w:rsidR="001E611F" w:rsidRPr="00446D4A" w:rsidRDefault="001E611F" w:rsidP="001E611F">
      <w:pPr>
        <w:autoSpaceDN w:val="0"/>
        <w:jc w:val="both"/>
        <w:rPr>
          <w:b/>
        </w:rPr>
      </w:pPr>
      <w:r w:rsidRPr="00446D4A">
        <w:rPr>
          <w:b/>
        </w:rPr>
        <w:t>Приватизація</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5"/>
        <w:gridCol w:w="1576"/>
        <w:gridCol w:w="1795"/>
        <w:gridCol w:w="1304"/>
        <w:gridCol w:w="1525"/>
      </w:tblGrid>
      <w:tr w:rsidR="00446D4A" w:rsidRPr="00446D4A" w:rsidTr="00E10AF0">
        <w:tc>
          <w:tcPr>
            <w:tcW w:w="365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spacing w:after="120"/>
              <w:ind w:right="-22"/>
              <w:jc w:val="center"/>
            </w:pPr>
            <w:r w:rsidRPr="00446D4A">
              <w:t>Показники</w:t>
            </w:r>
          </w:p>
        </w:tc>
        <w:tc>
          <w:tcPr>
            <w:tcW w:w="1576"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jc w:val="center"/>
            </w:pPr>
            <w:r w:rsidRPr="00446D4A">
              <w:t>2018 рік      факт</w:t>
            </w:r>
          </w:p>
        </w:tc>
        <w:tc>
          <w:tcPr>
            <w:tcW w:w="1795"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2019 рік очікуване вик.</w:t>
            </w:r>
          </w:p>
        </w:tc>
        <w:tc>
          <w:tcPr>
            <w:tcW w:w="1304"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2020 рік прогноз</w:t>
            </w:r>
          </w:p>
        </w:tc>
        <w:tc>
          <w:tcPr>
            <w:tcW w:w="1525"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spacing w:after="120"/>
              <w:ind w:right="-22"/>
              <w:jc w:val="center"/>
            </w:pPr>
            <w:r w:rsidRPr="00446D4A">
              <w:rPr>
                <w:bCs/>
              </w:rPr>
              <w:t>2020 р. в % до 2019 р.</w:t>
            </w:r>
          </w:p>
        </w:tc>
      </w:tr>
      <w:tr w:rsidR="00446D4A" w:rsidRPr="00446D4A" w:rsidTr="00E10AF0">
        <w:trPr>
          <w:trHeight w:val="255"/>
        </w:trPr>
        <w:tc>
          <w:tcPr>
            <w:tcW w:w="3655" w:type="dxa"/>
            <w:tcBorders>
              <w:top w:val="single" w:sz="4" w:space="0" w:color="000000"/>
              <w:left w:val="single" w:sz="4" w:space="0" w:color="000000"/>
              <w:bottom w:val="single" w:sz="4" w:space="0" w:color="000000"/>
              <w:right w:val="single" w:sz="4" w:space="0" w:color="auto"/>
            </w:tcBorders>
            <w:hideMark/>
          </w:tcPr>
          <w:p w:rsidR="001E611F" w:rsidRPr="00446D4A" w:rsidRDefault="001E611F" w:rsidP="00E10AF0">
            <w:pPr>
              <w:tabs>
                <w:tab w:val="num" w:pos="360"/>
              </w:tabs>
            </w:pPr>
            <w:r w:rsidRPr="00446D4A">
              <w:t>Кількість об’єктів приватизації, одиниць</w:t>
            </w:r>
          </w:p>
        </w:tc>
        <w:tc>
          <w:tcPr>
            <w:tcW w:w="1576"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2</w:t>
            </w:r>
          </w:p>
        </w:tc>
        <w:tc>
          <w:tcPr>
            <w:tcW w:w="179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spacing w:after="120"/>
              <w:ind w:right="-22"/>
              <w:jc w:val="center"/>
            </w:pPr>
            <w:r w:rsidRPr="00446D4A">
              <w:t>3</w:t>
            </w:r>
          </w:p>
        </w:tc>
        <w:tc>
          <w:tcPr>
            <w:tcW w:w="1304"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8</w:t>
            </w:r>
          </w:p>
        </w:tc>
        <w:tc>
          <w:tcPr>
            <w:tcW w:w="152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spacing w:after="120"/>
              <w:ind w:right="-22"/>
              <w:jc w:val="center"/>
            </w:pPr>
            <w:r w:rsidRPr="00446D4A">
              <w:t>266,7</w:t>
            </w:r>
          </w:p>
        </w:tc>
      </w:tr>
      <w:tr w:rsidR="00446D4A" w:rsidRPr="00446D4A" w:rsidTr="00E10AF0">
        <w:trPr>
          <w:trHeight w:val="255"/>
        </w:trPr>
        <w:tc>
          <w:tcPr>
            <w:tcW w:w="3655" w:type="dxa"/>
            <w:tcBorders>
              <w:top w:val="single" w:sz="4" w:space="0" w:color="000000"/>
              <w:left w:val="single" w:sz="4" w:space="0" w:color="000000"/>
              <w:bottom w:val="single" w:sz="4" w:space="0" w:color="000000"/>
              <w:right w:val="single" w:sz="4" w:space="0" w:color="auto"/>
            </w:tcBorders>
            <w:hideMark/>
          </w:tcPr>
          <w:p w:rsidR="001E611F" w:rsidRPr="00446D4A" w:rsidRDefault="001E611F" w:rsidP="00E10AF0">
            <w:pPr>
              <w:tabs>
                <w:tab w:val="num" w:pos="360"/>
              </w:tabs>
            </w:pPr>
            <w:r w:rsidRPr="00446D4A">
              <w:t>Загальна площа об’єктів комунальної власності, які були приватизовані чи планується приватизувати, кв.м</w:t>
            </w:r>
          </w:p>
        </w:tc>
        <w:tc>
          <w:tcPr>
            <w:tcW w:w="1576"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134,1</w:t>
            </w:r>
          </w:p>
        </w:tc>
        <w:tc>
          <w:tcPr>
            <w:tcW w:w="179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spacing w:after="120"/>
              <w:ind w:right="-22"/>
              <w:jc w:val="center"/>
            </w:pPr>
            <w:r w:rsidRPr="00446D4A">
              <w:t>150</w:t>
            </w:r>
          </w:p>
        </w:tc>
        <w:tc>
          <w:tcPr>
            <w:tcW w:w="1304"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180</w:t>
            </w:r>
          </w:p>
        </w:tc>
        <w:tc>
          <w:tcPr>
            <w:tcW w:w="152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spacing w:after="120"/>
              <w:ind w:right="-22"/>
              <w:jc w:val="center"/>
            </w:pPr>
            <w:r w:rsidRPr="00446D4A">
              <w:t>120,0</w:t>
            </w:r>
          </w:p>
        </w:tc>
      </w:tr>
      <w:tr w:rsidR="001E611F" w:rsidRPr="00446D4A" w:rsidTr="00E10AF0">
        <w:tc>
          <w:tcPr>
            <w:tcW w:w="3655" w:type="dxa"/>
            <w:tcBorders>
              <w:top w:val="single" w:sz="4" w:space="0" w:color="000000"/>
              <w:left w:val="single" w:sz="4" w:space="0" w:color="000000"/>
              <w:bottom w:val="single" w:sz="4" w:space="0" w:color="000000"/>
              <w:right w:val="single" w:sz="4" w:space="0" w:color="auto"/>
            </w:tcBorders>
            <w:vAlign w:val="bottom"/>
            <w:hideMark/>
          </w:tcPr>
          <w:p w:rsidR="001E611F" w:rsidRPr="00446D4A" w:rsidRDefault="001E611F" w:rsidP="00E10AF0">
            <w:pPr>
              <w:tabs>
                <w:tab w:val="num" w:pos="360"/>
              </w:tabs>
            </w:pPr>
            <w:r w:rsidRPr="00446D4A">
              <w:t>Вартість продажу, тис. грн.</w:t>
            </w:r>
          </w:p>
        </w:tc>
        <w:tc>
          <w:tcPr>
            <w:tcW w:w="1576"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778,08</w:t>
            </w:r>
          </w:p>
        </w:tc>
        <w:tc>
          <w:tcPr>
            <w:tcW w:w="179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spacing w:after="120"/>
              <w:ind w:right="-22"/>
              <w:jc w:val="center"/>
            </w:pPr>
            <w:r w:rsidRPr="00446D4A">
              <w:t>1200,0</w:t>
            </w:r>
          </w:p>
        </w:tc>
        <w:tc>
          <w:tcPr>
            <w:tcW w:w="1304"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spacing w:after="120"/>
              <w:ind w:right="-22"/>
              <w:jc w:val="center"/>
            </w:pPr>
            <w:r w:rsidRPr="00446D4A">
              <w:t>1300,0</w:t>
            </w:r>
          </w:p>
        </w:tc>
        <w:tc>
          <w:tcPr>
            <w:tcW w:w="152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spacing w:after="120"/>
              <w:ind w:right="-22"/>
              <w:jc w:val="center"/>
            </w:pPr>
            <w:r w:rsidRPr="00446D4A">
              <w:t>108,3</w:t>
            </w:r>
          </w:p>
        </w:tc>
      </w:tr>
    </w:tbl>
    <w:p w:rsidR="001E611F" w:rsidRPr="00446D4A" w:rsidRDefault="001E611F" w:rsidP="001E611F">
      <w:pPr>
        <w:spacing w:after="120"/>
        <w:ind w:right="-22"/>
        <w:rPr>
          <w:b/>
        </w:rPr>
      </w:pPr>
    </w:p>
    <w:p w:rsidR="001E611F" w:rsidRPr="00446D4A" w:rsidRDefault="001E611F" w:rsidP="001E611F">
      <w:pPr>
        <w:spacing w:after="120"/>
        <w:ind w:right="-22"/>
        <w:rPr>
          <w:b/>
        </w:rPr>
      </w:pPr>
      <w:r w:rsidRPr="00446D4A">
        <w:rPr>
          <w:b/>
        </w:rPr>
        <w:t>Поступлення від оренди комунального майна</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1581"/>
        <w:gridCol w:w="1800"/>
        <w:gridCol w:w="1314"/>
        <w:gridCol w:w="1525"/>
      </w:tblGrid>
      <w:tr w:rsidR="00446D4A" w:rsidRPr="00446D4A" w:rsidTr="00E10AF0">
        <w:tc>
          <w:tcPr>
            <w:tcW w:w="3635" w:type="dxa"/>
            <w:vAlign w:val="center"/>
            <w:hideMark/>
          </w:tcPr>
          <w:p w:rsidR="001E611F" w:rsidRPr="00446D4A" w:rsidRDefault="001E611F" w:rsidP="00E10AF0">
            <w:pPr>
              <w:spacing w:after="120"/>
              <w:ind w:right="-22"/>
              <w:jc w:val="center"/>
            </w:pPr>
            <w:r w:rsidRPr="00446D4A">
              <w:t>Показники</w:t>
            </w:r>
          </w:p>
        </w:tc>
        <w:tc>
          <w:tcPr>
            <w:tcW w:w="1581" w:type="dxa"/>
            <w:hideMark/>
          </w:tcPr>
          <w:p w:rsidR="001E611F" w:rsidRPr="00446D4A" w:rsidRDefault="001E611F" w:rsidP="00E10AF0">
            <w:pPr>
              <w:spacing w:after="120"/>
              <w:jc w:val="center"/>
            </w:pPr>
            <w:r w:rsidRPr="00446D4A">
              <w:t>2018 рік     факт</w:t>
            </w:r>
          </w:p>
        </w:tc>
        <w:tc>
          <w:tcPr>
            <w:tcW w:w="1800" w:type="dxa"/>
            <w:hideMark/>
          </w:tcPr>
          <w:p w:rsidR="001E611F" w:rsidRPr="00446D4A" w:rsidRDefault="001E611F" w:rsidP="00E10AF0">
            <w:pPr>
              <w:spacing w:after="120"/>
              <w:ind w:right="-22"/>
              <w:jc w:val="center"/>
            </w:pPr>
            <w:r w:rsidRPr="00446D4A">
              <w:t>2019 рік очікуване вик.</w:t>
            </w:r>
          </w:p>
        </w:tc>
        <w:tc>
          <w:tcPr>
            <w:tcW w:w="1314" w:type="dxa"/>
            <w:hideMark/>
          </w:tcPr>
          <w:p w:rsidR="001E611F" w:rsidRPr="00446D4A" w:rsidRDefault="001E611F" w:rsidP="00E10AF0">
            <w:pPr>
              <w:spacing w:after="120"/>
              <w:ind w:right="-22"/>
              <w:jc w:val="center"/>
            </w:pPr>
            <w:r w:rsidRPr="00446D4A">
              <w:t>2020 рік прогноз</w:t>
            </w:r>
          </w:p>
        </w:tc>
        <w:tc>
          <w:tcPr>
            <w:tcW w:w="1525" w:type="dxa"/>
          </w:tcPr>
          <w:p w:rsidR="001E611F" w:rsidRPr="00446D4A" w:rsidRDefault="001E611F" w:rsidP="00E10AF0">
            <w:pPr>
              <w:spacing w:after="120"/>
              <w:ind w:right="-22"/>
              <w:jc w:val="center"/>
            </w:pPr>
            <w:r w:rsidRPr="00446D4A">
              <w:rPr>
                <w:bCs/>
              </w:rPr>
              <w:t>2020 р. в % до 2019 р.</w:t>
            </w:r>
          </w:p>
        </w:tc>
      </w:tr>
      <w:tr w:rsidR="001E611F" w:rsidRPr="00446D4A" w:rsidTr="00E10AF0">
        <w:tc>
          <w:tcPr>
            <w:tcW w:w="3635" w:type="dxa"/>
            <w:vAlign w:val="bottom"/>
            <w:hideMark/>
          </w:tcPr>
          <w:p w:rsidR="001E611F" w:rsidRPr="00446D4A" w:rsidRDefault="001E611F" w:rsidP="00E10AF0">
            <w:pPr>
              <w:spacing w:after="120"/>
              <w:ind w:right="-22"/>
              <w:jc w:val="both"/>
            </w:pPr>
            <w:r w:rsidRPr="00446D4A">
              <w:t>Поступлення від оренди комунального майна, тис. грн. з ПДВ</w:t>
            </w:r>
          </w:p>
        </w:tc>
        <w:tc>
          <w:tcPr>
            <w:tcW w:w="1581" w:type="dxa"/>
            <w:vAlign w:val="center"/>
            <w:hideMark/>
          </w:tcPr>
          <w:p w:rsidR="001E611F" w:rsidRPr="00446D4A" w:rsidRDefault="001E611F" w:rsidP="00E10AF0">
            <w:pPr>
              <w:spacing w:after="120"/>
              <w:ind w:right="-22"/>
              <w:jc w:val="center"/>
            </w:pPr>
            <w:r w:rsidRPr="00446D4A">
              <w:t>4081,0</w:t>
            </w:r>
          </w:p>
        </w:tc>
        <w:tc>
          <w:tcPr>
            <w:tcW w:w="1800" w:type="dxa"/>
            <w:vAlign w:val="center"/>
            <w:hideMark/>
          </w:tcPr>
          <w:p w:rsidR="001E611F" w:rsidRPr="00446D4A" w:rsidRDefault="001E611F" w:rsidP="00E10AF0">
            <w:pPr>
              <w:spacing w:after="120"/>
              <w:ind w:right="-22"/>
              <w:jc w:val="center"/>
            </w:pPr>
            <w:r w:rsidRPr="00446D4A">
              <w:t>3000,0</w:t>
            </w:r>
          </w:p>
        </w:tc>
        <w:tc>
          <w:tcPr>
            <w:tcW w:w="1314" w:type="dxa"/>
            <w:vAlign w:val="center"/>
            <w:hideMark/>
          </w:tcPr>
          <w:p w:rsidR="001E611F" w:rsidRPr="00446D4A" w:rsidRDefault="001E611F" w:rsidP="00E10AF0">
            <w:pPr>
              <w:spacing w:after="120"/>
              <w:ind w:right="-22"/>
              <w:jc w:val="center"/>
            </w:pPr>
            <w:r w:rsidRPr="00446D4A">
              <w:t>3000,0</w:t>
            </w:r>
          </w:p>
        </w:tc>
        <w:tc>
          <w:tcPr>
            <w:tcW w:w="1525" w:type="dxa"/>
            <w:vAlign w:val="center"/>
          </w:tcPr>
          <w:p w:rsidR="001E611F" w:rsidRPr="00446D4A" w:rsidRDefault="001E611F" w:rsidP="00E10AF0">
            <w:pPr>
              <w:spacing w:after="120"/>
              <w:ind w:right="-22"/>
              <w:jc w:val="center"/>
            </w:pPr>
            <w:r w:rsidRPr="00446D4A">
              <w:t>100,0</w:t>
            </w:r>
          </w:p>
        </w:tc>
      </w:tr>
    </w:tbl>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numPr>
          <w:ilvl w:val="0"/>
          <w:numId w:val="33"/>
        </w:numPr>
        <w:tabs>
          <w:tab w:val="left" w:pos="0"/>
          <w:tab w:val="left" w:pos="284"/>
        </w:tabs>
        <w:ind w:left="0" w:firstLine="567"/>
        <w:jc w:val="both"/>
      </w:pPr>
      <w:r w:rsidRPr="00446D4A">
        <w:t xml:space="preserve"> забезпечення надходження до міського бюджету від приватизації об’єктів, що знаходяться в комунальній власності, коштів у сумі 1,3 млн. гривень;</w:t>
      </w:r>
    </w:p>
    <w:p w:rsidR="001E611F" w:rsidRPr="00446D4A" w:rsidRDefault="001E611F" w:rsidP="001E611F">
      <w:pPr>
        <w:numPr>
          <w:ilvl w:val="0"/>
          <w:numId w:val="33"/>
        </w:numPr>
        <w:tabs>
          <w:tab w:val="left" w:pos="0"/>
          <w:tab w:val="left" w:pos="284"/>
        </w:tabs>
        <w:ind w:left="0" w:firstLine="567"/>
        <w:jc w:val="both"/>
      </w:pPr>
      <w:r w:rsidRPr="00446D4A">
        <w:t>забезпечення надходження до міського бюджету від оренди об’єктів, що знаходяться в комунальній власності, коштів у сумі 3,0 млн. гривень;</w:t>
      </w:r>
    </w:p>
    <w:p w:rsidR="001E611F" w:rsidRPr="00446D4A" w:rsidRDefault="001E611F" w:rsidP="001E611F">
      <w:pPr>
        <w:numPr>
          <w:ilvl w:val="0"/>
          <w:numId w:val="33"/>
        </w:numPr>
        <w:tabs>
          <w:tab w:val="left" w:pos="0"/>
          <w:tab w:val="left" w:pos="284"/>
        </w:tabs>
        <w:ind w:left="0" w:firstLine="567"/>
        <w:jc w:val="both"/>
      </w:pPr>
      <w:r w:rsidRPr="00446D4A">
        <w:t xml:space="preserve">зменшення суми заборгованості за орендовані нежитлові приміщення. </w:t>
      </w:r>
    </w:p>
    <w:p w:rsidR="001E611F" w:rsidRPr="00446D4A" w:rsidRDefault="001E611F" w:rsidP="001E611F">
      <w:pPr>
        <w:tabs>
          <w:tab w:val="left" w:pos="0"/>
          <w:tab w:val="left" w:pos="284"/>
          <w:tab w:val="left" w:pos="709"/>
        </w:tabs>
        <w:ind w:left="567"/>
        <w:jc w:val="both"/>
      </w:pPr>
    </w:p>
    <w:p w:rsidR="001E611F" w:rsidRPr="00446D4A" w:rsidRDefault="001E611F" w:rsidP="001E611F">
      <w:pPr>
        <w:pStyle w:val="a6"/>
        <w:numPr>
          <w:ilvl w:val="0"/>
          <w:numId w:val="28"/>
        </w:numPr>
        <w:jc w:val="center"/>
        <w:rPr>
          <w:b/>
          <w:sz w:val="28"/>
          <w:szCs w:val="28"/>
        </w:rPr>
      </w:pPr>
      <w:r w:rsidRPr="00446D4A">
        <w:rPr>
          <w:b/>
          <w:sz w:val="28"/>
          <w:szCs w:val="28"/>
        </w:rPr>
        <w:t>Розвиток гуманітарної сфери</w:t>
      </w:r>
    </w:p>
    <w:p w:rsidR="001E611F" w:rsidRPr="00446D4A" w:rsidRDefault="001E611F" w:rsidP="001E611F">
      <w:pPr>
        <w:jc w:val="center"/>
        <w:rPr>
          <w:b/>
          <w:i/>
          <w:sz w:val="28"/>
          <w:szCs w:val="28"/>
        </w:rPr>
      </w:pPr>
    </w:p>
    <w:p w:rsidR="001E611F" w:rsidRPr="00446D4A" w:rsidRDefault="001E611F" w:rsidP="001E611F">
      <w:pPr>
        <w:jc w:val="center"/>
        <w:rPr>
          <w:b/>
          <w:i/>
          <w:sz w:val="28"/>
          <w:szCs w:val="28"/>
        </w:rPr>
      </w:pPr>
      <w:r w:rsidRPr="00446D4A">
        <w:rPr>
          <w:b/>
          <w:i/>
          <w:sz w:val="28"/>
          <w:szCs w:val="28"/>
        </w:rPr>
        <w:t>4.1. Охорона здоров’я</w:t>
      </w:r>
    </w:p>
    <w:p w:rsidR="001E611F" w:rsidRPr="00446D4A" w:rsidRDefault="001E611F" w:rsidP="001E611F">
      <w:pPr>
        <w:widowControl w:val="0"/>
        <w:autoSpaceDE w:val="0"/>
        <w:autoSpaceDN w:val="0"/>
        <w:adjustRightInd w:val="0"/>
        <w:ind w:firstLine="709"/>
        <w:rPr>
          <w:b/>
        </w:rPr>
      </w:pPr>
    </w:p>
    <w:p w:rsidR="001E611F" w:rsidRPr="00446D4A" w:rsidRDefault="001E611F" w:rsidP="001E611F">
      <w:pPr>
        <w:widowControl w:val="0"/>
        <w:autoSpaceDE w:val="0"/>
        <w:autoSpaceDN w:val="0"/>
        <w:adjustRightInd w:val="0"/>
        <w:ind w:firstLine="567"/>
        <w:rPr>
          <w:b/>
        </w:rPr>
      </w:pPr>
      <w:r w:rsidRPr="00446D4A">
        <w:rPr>
          <w:b/>
        </w:rPr>
        <w:t>Основні завдання  на 2020 рік:</w:t>
      </w:r>
    </w:p>
    <w:p w:rsidR="001E611F" w:rsidRPr="00446D4A" w:rsidRDefault="001E611F" w:rsidP="001E611F">
      <w:pPr>
        <w:pStyle w:val="ab"/>
        <w:numPr>
          <w:ilvl w:val="0"/>
          <w:numId w:val="34"/>
        </w:numPr>
        <w:tabs>
          <w:tab w:val="left" w:pos="567"/>
        </w:tabs>
        <w:ind w:left="0" w:firstLine="567"/>
        <w:jc w:val="both"/>
        <w:rPr>
          <w:rFonts w:ascii="Times New Roman" w:hAnsi="Times New Roman"/>
          <w:sz w:val="24"/>
          <w:szCs w:val="24"/>
          <w:lang w:val="uk-UA"/>
        </w:rPr>
      </w:pPr>
      <w:r w:rsidRPr="00446D4A">
        <w:rPr>
          <w:rFonts w:ascii="Times New Roman" w:eastAsia="Calibri" w:hAnsi="Times New Roman"/>
          <w:sz w:val="24"/>
          <w:szCs w:val="24"/>
          <w:lang w:val="uk-UA"/>
        </w:rPr>
        <w:t>переведення усіх медичних закладів на систему контрактних відносин між замовником і постачальником медичних послуг;</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r w:rsidRPr="00446D4A">
        <w:rPr>
          <w:rFonts w:ascii="Times New Roman" w:eastAsia="Calibri" w:hAnsi="Times New Roman"/>
          <w:i/>
          <w:sz w:val="24"/>
          <w:szCs w:val="24"/>
          <w:lang w:val="uk-UA"/>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lang w:val="uk-UA"/>
        </w:rPr>
        <w:t>»</w:t>
      </w:r>
      <w:r w:rsidRPr="00446D4A">
        <w:rPr>
          <w:rFonts w:ascii="Times New Roman" w:eastAsia="Calibri" w:hAnsi="Times New Roman"/>
          <w:i/>
          <w:sz w:val="24"/>
          <w:szCs w:val="24"/>
          <w:lang w:val="uk-UA"/>
        </w:rPr>
        <w:t xml:space="preserve">, </w:t>
      </w:r>
    </w:p>
    <w:p w:rsidR="001E611F" w:rsidRPr="00446D4A" w:rsidRDefault="001E611F" w:rsidP="001E611F">
      <w:pPr>
        <w:tabs>
          <w:tab w:val="left" w:pos="567"/>
        </w:tabs>
        <w:ind w:left="4956" w:firstLine="708"/>
        <w:jc w:val="both"/>
        <w:rPr>
          <w:i/>
        </w:rPr>
      </w:pPr>
      <w:r w:rsidRPr="00446D4A">
        <w:rPr>
          <w:i/>
        </w:rPr>
        <w:t>КНП «Калуський МЦ ПМСД КМР»,</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r w:rsidRPr="00446D4A">
        <w:rPr>
          <w:rFonts w:ascii="Times New Roman" w:eastAsia="Calibri" w:hAnsi="Times New Roman"/>
          <w:i/>
          <w:sz w:val="24"/>
          <w:szCs w:val="24"/>
          <w:lang w:val="uk-UA"/>
        </w:rPr>
        <w:t>КНП «Стоматологічна поліклініка Калуської міської ради»</w:t>
      </w:r>
    </w:p>
    <w:p w:rsidR="001E611F" w:rsidRPr="00446D4A" w:rsidRDefault="001E611F" w:rsidP="001E611F">
      <w:pPr>
        <w:pStyle w:val="ab"/>
        <w:tabs>
          <w:tab w:val="left" w:pos="567"/>
        </w:tabs>
        <w:ind w:firstLine="567"/>
        <w:jc w:val="both"/>
        <w:rPr>
          <w:rFonts w:ascii="Times New Roman" w:hAnsi="Times New Roman"/>
          <w:i/>
          <w:sz w:val="24"/>
          <w:szCs w:val="24"/>
          <w:lang w:val="uk-UA"/>
        </w:rPr>
      </w:pPr>
    </w:p>
    <w:p w:rsidR="001E611F" w:rsidRPr="00446D4A" w:rsidRDefault="001E611F" w:rsidP="001E611F">
      <w:pPr>
        <w:pStyle w:val="ab"/>
        <w:numPr>
          <w:ilvl w:val="0"/>
          <w:numId w:val="34"/>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продовження провадження клінічних протоколів надання медичної допомоги населенню;</w:t>
      </w:r>
    </w:p>
    <w:p w:rsidR="001E611F" w:rsidRPr="00446D4A" w:rsidRDefault="001E611F" w:rsidP="001E611F">
      <w:pPr>
        <w:pStyle w:val="ab"/>
        <w:tabs>
          <w:tab w:val="left" w:pos="567"/>
        </w:tabs>
        <w:ind w:left="5670"/>
        <w:jc w:val="both"/>
        <w:rPr>
          <w:rFonts w:ascii="Times New Roman" w:eastAsia="Calibri" w:hAnsi="Times New Roman"/>
          <w:sz w:val="24"/>
          <w:szCs w:val="24"/>
          <w:lang w:val="uk-UA"/>
        </w:rPr>
      </w:pPr>
      <w:r w:rsidRPr="00446D4A">
        <w:rPr>
          <w:rFonts w:ascii="Times New Roman" w:eastAsia="Calibri" w:hAnsi="Times New Roman"/>
          <w:i/>
          <w:sz w:val="24"/>
          <w:szCs w:val="24"/>
          <w:lang w:val="uk-UA"/>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lang w:val="uk-UA"/>
        </w:rPr>
        <w:t>»</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r w:rsidRPr="00446D4A">
        <w:rPr>
          <w:rFonts w:ascii="Times New Roman" w:eastAsia="Calibri" w:hAnsi="Times New Roman"/>
          <w:i/>
          <w:sz w:val="24"/>
          <w:szCs w:val="24"/>
          <w:lang w:val="uk-UA"/>
        </w:rPr>
        <w:t>КНП «Стоматологічна поліклініка Калуської міської ради»</w:t>
      </w:r>
    </w:p>
    <w:p w:rsidR="001E611F" w:rsidRPr="00446D4A" w:rsidRDefault="001E611F" w:rsidP="001E611F">
      <w:pPr>
        <w:pStyle w:val="ab"/>
        <w:tabs>
          <w:tab w:val="left" w:pos="567"/>
        </w:tabs>
        <w:ind w:firstLine="567"/>
        <w:jc w:val="both"/>
        <w:rPr>
          <w:rFonts w:ascii="Times New Roman" w:hAnsi="Times New Roman"/>
          <w:i/>
          <w:sz w:val="24"/>
          <w:szCs w:val="24"/>
          <w:lang w:val="uk-UA"/>
        </w:rPr>
      </w:pPr>
    </w:p>
    <w:p w:rsidR="001E611F" w:rsidRPr="00446D4A" w:rsidRDefault="001E611F" w:rsidP="001E611F">
      <w:pPr>
        <w:pStyle w:val="ab"/>
        <w:numPr>
          <w:ilvl w:val="0"/>
          <w:numId w:val="34"/>
        </w:numPr>
        <w:tabs>
          <w:tab w:val="left" w:pos="567"/>
        </w:tabs>
        <w:ind w:left="0" w:firstLine="567"/>
        <w:jc w:val="both"/>
        <w:rPr>
          <w:rFonts w:ascii="Times New Roman" w:hAnsi="Times New Roman"/>
          <w:sz w:val="24"/>
          <w:szCs w:val="24"/>
          <w:lang w:val="uk-UA"/>
        </w:rPr>
      </w:pPr>
      <w:r w:rsidRPr="00446D4A">
        <w:rPr>
          <w:rFonts w:ascii="Times New Roman" w:eastAsia="Calibri" w:hAnsi="Times New Roman"/>
          <w:sz w:val="24"/>
          <w:szCs w:val="24"/>
          <w:lang w:val="uk-UA"/>
        </w:rPr>
        <w:t xml:space="preserve">запровадження єдиної методики розрахунків вартості медичних послуг, що оплачуються державою; </w:t>
      </w:r>
    </w:p>
    <w:p w:rsidR="001E611F" w:rsidRPr="00446D4A" w:rsidRDefault="001E611F" w:rsidP="001E611F">
      <w:pPr>
        <w:tabs>
          <w:tab w:val="left" w:pos="567"/>
        </w:tabs>
        <w:ind w:left="5664"/>
        <w:jc w:val="both"/>
        <w:rPr>
          <w:rFonts w:eastAsia="Calibri"/>
          <w:i/>
        </w:rPr>
      </w:pPr>
      <w:r w:rsidRPr="00446D4A">
        <w:rPr>
          <w:rFonts w:eastAsia="Calibri"/>
          <w:i/>
        </w:rPr>
        <w:t>КНП «Центральна районна лікарня Калуської міської і районної рад Івано-Франківської області</w:t>
      </w:r>
      <w:r w:rsidRPr="00446D4A">
        <w:rPr>
          <w:rFonts w:eastAsia="Calibri"/>
        </w:rPr>
        <w:t>»</w:t>
      </w:r>
      <w:r w:rsidRPr="00446D4A">
        <w:rPr>
          <w:rFonts w:eastAsia="Calibri"/>
          <w:i/>
        </w:rPr>
        <w:t xml:space="preserve">, </w:t>
      </w:r>
    </w:p>
    <w:p w:rsidR="001E611F" w:rsidRPr="00446D4A" w:rsidRDefault="001E611F" w:rsidP="001E611F">
      <w:pPr>
        <w:tabs>
          <w:tab w:val="left" w:pos="567"/>
        </w:tabs>
        <w:ind w:left="5664"/>
        <w:jc w:val="both"/>
        <w:rPr>
          <w:rFonts w:eastAsia="Calibri"/>
          <w:i/>
        </w:rPr>
      </w:pPr>
      <w:r w:rsidRPr="00446D4A">
        <w:rPr>
          <w:i/>
        </w:rPr>
        <w:t>КНП «Калуський МЦ ПМСД КМР»</w:t>
      </w:r>
      <w:r w:rsidRPr="00446D4A">
        <w:rPr>
          <w:rFonts w:eastAsia="Calibri"/>
          <w:i/>
        </w:rPr>
        <w:t xml:space="preserve">, </w:t>
      </w:r>
    </w:p>
    <w:p w:rsidR="001E611F" w:rsidRPr="00446D4A" w:rsidRDefault="001E611F" w:rsidP="001E611F">
      <w:pPr>
        <w:pStyle w:val="ab"/>
        <w:tabs>
          <w:tab w:val="left" w:pos="567"/>
        </w:tabs>
        <w:jc w:val="both"/>
        <w:rPr>
          <w:rFonts w:ascii="Times New Roman"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сприяння розвитку програм добровільного державного медичного страхування;</w:t>
      </w:r>
    </w:p>
    <w:p w:rsidR="001E611F" w:rsidRPr="00446D4A" w:rsidRDefault="001E611F" w:rsidP="001E611F">
      <w:pPr>
        <w:pStyle w:val="ab"/>
        <w:tabs>
          <w:tab w:val="left" w:pos="567"/>
        </w:tabs>
        <w:ind w:left="5670"/>
        <w:jc w:val="both"/>
        <w:rPr>
          <w:rFonts w:ascii="Times New Roman" w:eastAsia="Calibri" w:hAnsi="Times New Roman"/>
          <w:sz w:val="24"/>
          <w:szCs w:val="24"/>
          <w:lang w:val="uk-UA"/>
        </w:rPr>
      </w:pPr>
      <w:r w:rsidRPr="00446D4A">
        <w:rPr>
          <w:rFonts w:ascii="Times New Roman" w:eastAsia="Calibri" w:hAnsi="Times New Roman"/>
          <w:i/>
          <w:sz w:val="24"/>
          <w:szCs w:val="24"/>
          <w:lang w:val="uk-UA"/>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lang w:val="uk-UA"/>
        </w:rPr>
        <w:t>»</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 xml:space="preserve"> розвиток телемедицини;</w:t>
      </w:r>
    </w:p>
    <w:p w:rsidR="001E611F" w:rsidRPr="00446D4A" w:rsidRDefault="001E611F" w:rsidP="001E611F">
      <w:pPr>
        <w:pStyle w:val="ab"/>
        <w:tabs>
          <w:tab w:val="left" w:pos="567"/>
        </w:tabs>
        <w:ind w:left="5670"/>
        <w:jc w:val="both"/>
        <w:rPr>
          <w:rFonts w:ascii="Times New Roman" w:eastAsia="Calibri" w:hAnsi="Times New Roman"/>
          <w:sz w:val="24"/>
          <w:szCs w:val="24"/>
          <w:lang w:val="uk-UA"/>
        </w:rPr>
      </w:pPr>
      <w:r w:rsidRPr="00446D4A">
        <w:rPr>
          <w:rFonts w:ascii="Times New Roman" w:eastAsia="Calibri" w:hAnsi="Times New Roman"/>
          <w:i/>
          <w:sz w:val="24"/>
          <w:szCs w:val="24"/>
          <w:lang w:val="uk-UA"/>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lang w:val="uk-UA"/>
        </w:rPr>
        <w:t>»</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впровадження медичної інформаційної системи;</w:t>
      </w:r>
    </w:p>
    <w:p w:rsidR="001E611F" w:rsidRPr="00446D4A" w:rsidRDefault="001E611F" w:rsidP="001E611F">
      <w:pPr>
        <w:pStyle w:val="ab"/>
        <w:tabs>
          <w:tab w:val="left" w:pos="567"/>
        </w:tabs>
        <w:ind w:left="5670"/>
        <w:jc w:val="both"/>
        <w:rPr>
          <w:rFonts w:ascii="Times New Roman" w:eastAsia="Calibri" w:hAnsi="Times New Roman"/>
          <w:sz w:val="24"/>
          <w:szCs w:val="24"/>
          <w:lang w:val="uk-UA"/>
        </w:rPr>
      </w:pPr>
      <w:r w:rsidRPr="00446D4A">
        <w:rPr>
          <w:rFonts w:ascii="Times New Roman" w:eastAsia="Calibri" w:hAnsi="Times New Roman"/>
          <w:i/>
          <w:sz w:val="24"/>
          <w:szCs w:val="24"/>
          <w:lang w:val="uk-UA"/>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lang w:val="uk-UA"/>
        </w:rPr>
        <w:t>»</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r w:rsidRPr="00446D4A">
        <w:rPr>
          <w:rFonts w:ascii="Times New Roman" w:eastAsia="Calibri" w:hAnsi="Times New Roman"/>
          <w:i/>
          <w:sz w:val="24"/>
          <w:szCs w:val="24"/>
          <w:lang w:val="uk-UA"/>
        </w:rPr>
        <w:t>КНП «Стоматологічна поліклініка Калуської міської ради»</w:t>
      </w:r>
    </w:p>
    <w:p w:rsidR="001E611F" w:rsidRPr="00446D4A" w:rsidRDefault="001E611F" w:rsidP="001E611F">
      <w:pPr>
        <w:pStyle w:val="ab"/>
        <w:tabs>
          <w:tab w:val="left" w:pos="567"/>
        </w:tabs>
        <w:ind w:left="5670"/>
        <w:jc w:val="both"/>
        <w:rPr>
          <w:rFonts w:ascii="Times New Roman"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 xml:space="preserve">охоплення  підписаними деклараціями не менше 60 тисяч громадян для забезпечення фінансової стабільності установи; </w:t>
      </w:r>
    </w:p>
    <w:p w:rsidR="001E611F" w:rsidRPr="00446D4A" w:rsidRDefault="001E611F" w:rsidP="001E611F">
      <w:pPr>
        <w:pStyle w:val="ab"/>
        <w:tabs>
          <w:tab w:val="left" w:pos="567"/>
        </w:tabs>
        <w:ind w:left="5670"/>
        <w:jc w:val="both"/>
        <w:rPr>
          <w:rFonts w:ascii="Times New Roman" w:hAnsi="Times New Roman"/>
          <w:i/>
          <w:sz w:val="24"/>
          <w:szCs w:val="24"/>
          <w:lang w:val="uk-UA"/>
        </w:rPr>
      </w:pPr>
      <w:r w:rsidRPr="00446D4A">
        <w:rPr>
          <w:rFonts w:ascii="Times New Roman" w:hAnsi="Times New Roman"/>
          <w:i/>
          <w:sz w:val="24"/>
          <w:szCs w:val="24"/>
          <w:lang w:val="uk-UA"/>
        </w:rPr>
        <w:t>КНП «Калуський МЦ ПМСД КМР»</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 xml:space="preserve">збереження доступної мережі первинної медико-санітарної допомоги в місті та надання безоплатних діагностичних послуг мешканцям міста; </w:t>
      </w:r>
    </w:p>
    <w:p w:rsidR="001E611F" w:rsidRPr="00446D4A" w:rsidRDefault="001E611F" w:rsidP="001E611F">
      <w:pPr>
        <w:pStyle w:val="ab"/>
        <w:tabs>
          <w:tab w:val="left" w:pos="567"/>
        </w:tabs>
        <w:ind w:left="5670"/>
        <w:jc w:val="both"/>
        <w:rPr>
          <w:rFonts w:ascii="Times New Roman" w:hAnsi="Times New Roman"/>
          <w:i/>
          <w:sz w:val="24"/>
          <w:szCs w:val="24"/>
          <w:lang w:val="uk-UA"/>
        </w:rPr>
      </w:pPr>
      <w:r w:rsidRPr="00446D4A">
        <w:rPr>
          <w:rFonts w:ascii="Times New Roman" w:hAnsi="Times New Roman"/>
          <w:i/>
          <w:sz w:val="24"/>
          <w:szCs w:val="24"/>
          <w:lang w:val="uk-UA"/>
        </w:rPr>
        <w:t>КНП «Калуський МЦ ПМСД КМР»</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 xml:space="preserve">забезпечення жителів міста Калуша медикаментами для амбулаторного лікування згідно Постанови Кабінету Міністрів </w:t>
      </w:r>
      <w:r w:rsidRPr="00446D4A">
        <w:rPr>
          <w:rStyle w:val="affe"/>
          <w:rFonts w:ascii="Times New Roman" w:hAnsi="Times New Roman"/>
          <w:b w:val="0"/>
          <w:sz w:val="24"/>
          <w:szCs w:val="24"/>
          <w:lang w:val="uk-UA"/>
        </w:rPr>
        <w:t xml:space="preserve">від 17 серпня 1998 </w:t>
      </w:r>
      <w:r w:rsidRPr="00446D4A">
        <w:rPr>
          <w:rFonts w:ascii="Times New Roman" w:hAnsi="Times New Roman"/>
          <w:sz w:val="24"/>
          <w:szCs w:val="24"/>
          <w:lang w:val="uk-UA"/>
        </w:rPr>
        <w:t xml:space="preserve">№1303 </w:t>
      </w:r>
      <w:r w:rsidRPr="00446D4A">
        <w:rPr>
          <w:rStyle w:val="affe"/>
          <w:rFonts w:ascii="Times New Roman" w:hAnsi="Times New Roman"/>
          <w:b w:val="0"/>
          <w:sz w:val="24"/>
          <w:szCs w:val="24"/>
          <w:lang w:val="uk-UA"/>
        </w:rPr>
        <w:t>«Про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Pr="00446D4A">
        <w:rPr>
          <w:rFonts w:ascii="Times New Roman" w:hAnsi="Times New Roman"/>
          <w:sz w:val="24"/>
          <w:szCs w:val="24"/>
          <w:lang w:val="uk-UA"/>
        </w:rPr>
        <w:t>.;</w:t>
      </w:r>
    </w:p>
    <w:p w:rsidR="001E611F" w:rsidRPr="00446D4A" w:rsidRDefault="001E611F" w:rsidP="001E611F">
      <w:pPr>
        <w:pStyle w:val="ab"/>
        <w:tabs>
          <w:tab w:val="left" w:pos="567"/>
        </w:tabs>
        <w:ind w:left="5670"/>
        <w:jc w:val="both"/>
        <w:rPr>
          <w:rFonts w:ascii="Times New Roman" w:hAnsi="Times New Roman"/>
          <w:i/>
          <w:sz w:val="24"/>
          <w:szCs w:val="24"/>
          <w:lang w:val="uk-UA"/>
        </w:rPr>
      </w:pPr>
      <w:r w:rsidRPr="00446D4A">
        <w:rPr>
          <w:rFonts w:ascii="Times New Roman" w:hAnsi="Times New Roman"/>
          <w:i/>
          <w:sz w:val="24"/>
          <w:szCs w:val="24"/>
          <w:lang w:val="uk-UA"/>
        </w:rPr>
        <w:t>КНП «Калуський МЦ ПМСД КМР»</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p>
    <w:p w:rsidR="001E611F" w:rsidRPr="00446D4A" w:rsidRDefault="001E611F" w:rsidP="001E611F">
      <w:pPr>
        <w:pStyle w:val="ab"/>
        <w:numPr>
          <w:ilvl w:val="0"/>
          <w:numId w:val="35"/>
        </w:numPr>
        <w:tabs>
          <w:tab w:val="left" w:pos="567"/>
        </w:tabs>
        <w:ind w:left="0" w:firstLine="567"/>
        <w:jc w:val="both"/>
        <w:rPr>
          <w:rFonts w:ascii="Times New Roman" w:hAnsi="Times New Roman"/>
          <w:sz w:val="24"/>
          <w:szCs w:val="24"/>
          <w:lang w:val="uk-UA"/>
        </w:rPr>
      </w:pPr>
      <w:r w:rsidRPr="00446D4A">
        <w:rPr>
          <w:rFonts w:ascii="Times New Roman" w:hAnsi="Times New Roman"/>
          <w:sz w:val="24"/>
          <w:szCs w:val="24"/>
          <w:lang w:val="uk-UA"/>
        </w:rPr>
        <w:t>забезпечення населення які</w:t>
      </w:r>
      <w:r w:rsidR="008F5C19" w:rsidRPr="00446D4A">
        <w:rPr>
          <w:rFonts w:ascii="Times New Roman" w:hAnsi="Times New Roman"/>
          <w:sz w:val="24"/>
          <w:szCs w:val="24"/>
          <w:lang w:val="uk-UA"/>
        </w:rPr>
        <w:t>сною та доступною стоматологічною</w:t>
      </w:r>
      <w:r w:rsidRPr="00446D4A">
        <w:rPr>
          <w:rFonts w:ascii="Times New Roman" w:hAnsi="Times New Roman"/>
          <w:sz w:val="24"/>
          <w:szCs w:val="24"/>
          <w:lang w:val="uk-UA"/>
        </w:rPr>
        <w:t xml:space="preserve"> допомогою.</w:t>
      </w:r>
    </w:p>
    <w:p w:rsidR="001E611F" w:rsidRPr="00446D4A" w:rsidRDefault="001E611F" w:rsidP="001E611F">
      <w:pPr>
        <w:pStyle w:val="ab"/>
        <w:tabs>
          <w:tab w:val="left" w:pos="567"/>
        </w:tabs>
        <w:ind w:left="5670"/>
        <w:jc w:val="both"/>
        <w:rPr>
          <w:rFonts w:ascii="Times New Roman" w:eastAsia="Calibri" w:hAnsi="Times New Roman"/>
          <w:i/>
          <w:sz w:val="24"/>
          <w:szCs w:val="24"/>
          <w:lang w:val="uk-UA"/>
        </w:rPr>
      </w:pPr>
      <w:r w:rsidRPr="00446D4A">
        <w:rPr>
          <w:rFonts w:ascii="Times New Roman" w:eastAsia="Calibri" w:hAnsi="Times New Roman"/>
          <w:i/>
          <w:sz w:val="24"/>
          <w:szCs w:val="24"/>
          <w:lang w:val="uk-UA"/>
        </w:rPr>
        <w:t>КНП «Стоматологічна поліклініка Калуської міської ради»</w:t>
      </w:r>
    </w:p>
    <w:p w:rsidR="001E611F" w:rsidRPr="00446D4A" w:rsidRDefault="001E611F" w:rsidP="001E611F">
      <w:pPr>
        <w:tabs>
          <w:tab w:val="left" w:pos="567"/>
        </w:tabs>
        <w:jc w:val="center"/>
        <w:rPr>
          <w:b/>
          <w:i/>
        </w:rPr>
      </w:pPr>
    </w:p>
    <w:p w:rsidR="001E611F" w:rsidRPr="00446D4A" w:rsidRDefault="001E611F" w:rsidP="001E611F">
      <w:pPr>
        <w:pStyle w:val="24"/>
        <w:widowControl w:val="0"/>
        <w:spacing w:after="0" w:line="240" w:lineRule="auto"/>
        <w:rPr>
          <w:b/>
        </w:rPr>
      </w:pPr>
      <w:r w:rsidRPr="00446D4A">
        <w:rPr>
          <w:b/>
        </w:rPr>
        <w:t>Кількісні та якісні показники ефективності реалізації:</w:t>
      </w:r>
    </w:p>
    <w:p w:rsidR="001E611F" w:rsidRPr="00446D4A" w:rsidRDefault="001E611F" w:rsidP="001E611F">
      <w:pPr>
        <w:pStyle w:val="24"/>
        <w:widowControl w:val="0"/>
        <w:numPr>
          <w:ilvl w:val="0"/>
          <w:numId w:val="73"/>
        </w:numPr>
        <w:spacing w:after="0" w:line="240" w:lineRule="auto"/>
        <w:ind w:left="0" w:firstLine="567"/>
      </w:pPr>
      <w:r w:rsidRPr="00446D4A">
        <w:t>продовження реформування первинної медико-санітарної допомоги в м. Калуші;</w:t>
      </w:r>
    </w:p>
    <w:p w:rsidR="001E611F" w:rsidRPr="00446D4A" w:rsidRDefault="001E611F" w:rsidP="001E611F">
      <w:pPr>
        <w:pStyle w:val="a6"/>
        <w:numPr>
          <w:ilvl w:val="0"/>
          <w:numId w:val="72"/>
        </w:numPr>
        <w:tabs>
          <w:tab w:val="left" w:pos="709"/>
        </w:tabs>
        <w:ind w:left="0" w:firstLine="567"/>
        <w:contextualSpacing/>
        <w:jc w:val="both"/>
        <w:rPr>
          <w:b/>
        </w:rPr>
      </w:pPr>
      <w:r w:rsidRPr="00446D4A">
        <w:t>зниження рівня захворюваності, інвалідності та смертності населення від серцево-судинної патології та судинно-мозкових захворювань, туберкульозу, ВІЛ/СНІДу, онкозахворювань шляхом надання медичної допомоги, згідно із затвердженими державними стандартами, посилення профілактичної спрямованості, підвищення якості профоглядів населення;</w:t>
      </w:r>
    </w:p>
    <w:p w:rsidR="001E611F" w:rsidRPr="00446D4A" w:rsidRDefault="001E611F" w:rsidP="001E611F">
      <w:pPr>
        <w:pStyle w:val="a6"/>
        <w:numPr>
          <w:ilvl w:val="0"/>
          <w:numId w:val="72"/>
        </w:numPr>
        <w:tabs>
          <w:tab w:val="left" w:pos="709"/>
        </w:tabs>
        <w:ind w:left="0" w:firstLine="567"/>
        <w:contextualSpacing/>
        <w:jc w:val="both"/>
        <w:rPr>
          <w:b/>
        </w:rPr>
      </w:pPr>
      <w:r w:rsidRPr="00446D4A">
        <w:t>зміцнення матеріально-технічної бази лікувально-профілактичних закладів міста, що надають допомогу дитячому та жіночому населенню, підтримка та розвиток відповідних служб, посилення їх ролі в збереженні здоров’я жінок репродуктивного віку, дітей та молоді;</w:t>
      </w:r>
    </w:p>
    <w:p w:rsidR="001E611F" w:rsidRPr="00446D4A" w:rsidRDefault="001E611F" w:rsidP="001E611F">
      <w:pPr>
        <w:pStyle w:val="a6"/>
        <w:numPr>
          <w:ilvl w:val="0"/>
          <w:numId w:val="72"/>
        </w:numPr>
        <w:tabs>
          <w:tab w:val="left" w:pos="709"/>
        </w:tabs>
        <w:ind w:left="0" w:firstLine="567"/>
        <w:contextualSpacing/>
        <w:jc w:val="both"/>
        <w:rPr>
          <w:b/>
        </w:rPr>
      </w:pPr>
      <w:r w:rsidRPr="00446D4A">
        <w:t>організація та надання санітарно-освітньої допомоги населенню.</w:t>
      </w:r>
    </w:p>
    <w:p w:rsidR="001E611F" w:rsidRPr="00446D4A" w:rsidRDefault="001E611F" w:rsidP="001E611F">
      <w:pPr>
        <w:pStyle w:val="a6"/>
        <w:tabs>
          <w:tab w:val="left" w:pos="709"/>
        </w:tabs>
        <w:ind w:left="567"/>
        <w:contextualSpacing/>
        <w:jc w:val="both"/>
        <w:rPr>
          <w:b/>
        </w:rPr>
      </w:pPr>
    </w:p>
    <w:p w:rsidR="001E611F" w:rsidRPr="00446D4A" w:rsidRDefault="001E611F" w:rsidP="001E611F">
      <w:pPr>
        <w:pStyle w:val="ab"/>
        <w:jc w:val="center"/>
        <w:rPr>
          <w:rFonts w:ascii="Times New Roman" w:eastAsia="Calibri" w:hAnsi="Times New Roman"/>
        </w:rPr>
      </w:pPr>
      <w:r w:rsidRPr="00446D4A">
        <w:rPr>
          <w:rFonts w:ascii="Times New Roman" w:hAnsi="Times New Roman"/>
          <w:i/>
          <w:sz w:val="24"/>
          <w:szCs w:val="24"/>
          <w:lang w:val="uk-UA"/>
        </w:rPr>
        <w:t xml:space="preserve">Показники розвитку установ охорони здоров’я в </w:t>
      </w:r>
      <w:r w:rsidRPr="00446D4A">
        <w:rPr>
          <w:rFonts w:ascii="Times New Roman" w:eastAsia="Calibri" w:hAnsi="Times New Roman"/>
          <w:i/>
        </w:rPr>
        <w:t>КНП «Центральна районна лікарня Калуської міської і районної рад Івано-Франківської області</w:t>
      </w:r>
      <w:r w:rsidRPr="00446D4A">
        <w:rPr>
          <w:rFonts w:ascii="Times New Roman" w:eastAsia="Calibri" w:hAnsi="Times New Roman"/>
        </w:rPr>
        <w:t>»</w:t>
      </w:r>
    </w:p>
    <w:p w:rsidR="001E611F" w:rsidRPr="00446D4A" w:rsidRDefault="001E611F" w:rsidP="001E611F">
      <w:pPr>
        <w:pStyle w:val="ab"/>
        <w:jc w:val="center"/>
        <w:rPr>
          <w:rFonts w:ascii="Times New Roman" w:hAnsi="Times New Roman"/>
          <w:i/>
          <w:sz w:val="24"/>
          <w:szCs w:val="24"/>
          <w:lang w:val="uk-UA"/>
        </w:rPr>
      </w:pPr>
    </w:p>
    <w:tbl>
      <w:tblPr>
        <w:tblW w:w="9722" w:type="dxa"/>
        <w:tblInd w:w="108" w:type="dxa"/>
        <w:tblLayout w:type="fixed"/>
        <w:tblLook w:val="0000"/>
      </w:tblPr>
      <w:tblGrid>
        <w:gridCol w:w="3686"/>
        <w:gridCol w:w="1276"/>
        <w:gridCol w:w="1417"/>
        <w:gridCol w:w="992"/>
        <w:gridCol w:w="1134"/>
        <w:gridCol w:w="1217"/>
      </w:tblGrid>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Показники</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Одиниця виміру</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2018 р. факт.</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left="-108" w:right="-108"/>
              <w:jc w:val="center"/>
              <w:rPr>
                <w:rFonts w:ascii="Times New Roman" w:hAnsi="Times New Roman"/>
                <w:lang w:val="uk-UA"/>
              </w:rPr>
            </w:pPr>
            <w:r w:rsidRPr="00446D4A">
              <w:rPr>
                <w:rFonts w:ascii="Times New Roman" w:hAnsi="Times New Roman"/>
                <w:lang w:val="uk-UA"/>
              </w:rPr>
              <w:t>2019 р. очікуване</w:t>
            </w:r>
          </w:p>
          <w:p w:rsidR="001E611F" w:rsidRPr="00446D4A" w:rsidRDefault="001E611F" w:rsidP="00E10AF0">
            <w:pPr>
              <w:pStyle w:val="ab"/>
              <w:ind w:left="-108" w:right="-108"/>
              <w:jc w:val="center"/>
              <w:rPr>
                <w:rFonts w:ascii="Times New Roman" w:hAnsi="Times New Roman"/>
                <w:lang w:val="uk-UA"/>
              </w:rPr>
            </w:pPr>
            <w:r w:rsidRPr="00446D4A">
              <w:rPr>
                <w:rFonts w:ascii="Times New Roman" w:hAnsi="Times New Roman"/>
                <w:lang w:val="uk-UA"/>
              </w:rPr>
              <w:t>викон.</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2020 р. прогноз</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2020 р. у % до 2019 р.</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Кількість лікарняних закладів</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одиниць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100,0</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Кількість лікарняних ліжок </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кінець року), всього:</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ліжок</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555</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555</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445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80,2</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  в стаціонарі  </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435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87,0</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з денним перебуванням</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55</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10</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18,1</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Кількість лікарів усіх спеціальностей</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чол.</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337</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196</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185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94,3</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Середня тривалість перебування хворого в стаціонарі</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в днях</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8,9</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8,9</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8,5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95,5</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ind w:right="-1"/>
              <w:rPr>
                <w:rFonts w:ascii="Times New Roman" w:hAnsi="Times New Roman"/>
              </w:rPr>
            </w:pPr>
            <w:r w:rsidRPr="00446D4A">
              <w:rPr>
                <w:rFonts w:ascii="Times New Roman" w:hAnsi="Times New Roman"/>
              </w:rPr>
              <w:t>Смертність дітей у віці до 1 року на 1 тис. новонароджених</w:t>
            </w:r>
          </w:p>
          <w:p w:rsidR="001E611F" w:rsidRPr="00446D4A" w:rsidRDefault="001E611F" w:rsidP="00E10AF0">
            <w:pPr>
              <w:pStyle w:val="ab"/>
              <w:ind w:right="-1"/>
              <w:rPr>
                <w:rFonts w:ascii="Times New Roman" w:hAnsi="Times New Roman"/>
              </w:rPr>
            </w:pPr>
            <w:r w:rsidRPr="00446D4A">
              <w:rPr>
                <w:rFonts w:ascii="Times New Roman" w:hAnsi="Times New Roman"/>
              </w:rPr>
              <w:t xml:space="preserve">(редукований показник) </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ind w:right="-1"/>
              <w:jc w:val="center"/>
              <w:rPr>
                <w:rFonts w:ascii="Times New Roman" w:hAnsi="Times New Roman"/>
                <w:lang w:val="uk-UA"/>
              </w:rPr>
            </w:pPr>
          </w:p>
          <w:p w:rsidR="001E611F" w:rsidRPr="00446D4A" w:rsidRDefault="001E611F" w:rsidP="00E10AF0">
            <w:pPr>
              <w:pStyle w:val="ab"/>
              <w:ind w:right="-1"/>
              <w:jc w:val="center"/>
              <w:rPr>
                <w:rFonts w:ascii="Times New Roman" w:hAnsi="Times New Roman"/>
              </w:rPr>
            </w:pPr>
            <w:r w:rsidRPr="00446D4A">
              <w:rPr>
                <w:rFonts w:ascii="Times New Roman" w:hAnsi="Times New Roman"/>
              </w:rPr>
              <w:t>випадків</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rPr>
            </w:pPr>
          </w:p>
          <w:p w:rsidR="001E611F" w:rsidRPr="00446D4A" w:rsidRDefault="001E611F" w:rsidP="00E10AF0">
            <w:pPr>
              <w:pStyle w:val="ab"/>
              <w:ind w:right="-1"/>
              <w:jc w:val="center"/>
              <w:rPr>
                <w:rFonts w:ascii="Times New Roman" w:hAnsi="Times New Roman"/>
              </w:rPr>
            </w:pPr>
            <w:r w:rsidRPr="00446D4A">
              <w:rPr>
                <w:rFonts w:ascii="Times New Roman" w:hAnsi="Times New Roman"/>
              </w:rPr>
              <w:t>9,0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rPr>
            </w:pPr>
          </w:p>
          <w:p w:rsidR="001E611F" w:rsidRPr="00446D4A" w:rsidRDefault="001E611F" w:rsidP="00E10AF0">
            <w:pPr>
              <w:pStyle w:val="ab"/>
              <w:ind w:right="-1"/>
              <w:jc w:val="center"/>
              <w:rPr>
                <w:rFonts w:ascii="Times New Roman" w:hAnsi="Times New Roman"/>
              </w:rPr>
            </w:pPr>
            <w:r w:rsidRPr="00446D4A">
              <w:rPr>
                <w:rFonts w:ascii="Times New Roman" w:hAnsi="Times New Roman"/>
              </w:rPr>
              <w:t>3,2</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х</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ind w:right="-1"/>
              <w:rPr>
                <w:rFonts w:ascii="Times New Roman" w:hAnsi="Times New Roman"/>
              </w:rPr>
            </w:pPr>
            <w:r w:rsidRPr="00446D4A">
              <w:rPr>
                <w:rFonts w:ascii="Times New Roman" w:hAnsi="Times New Roman"/>
              </w:rPr>
              <w:t xml:space="preserve">Смертність від туберкульозу </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осіб</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
              <w:jc w:val="center"/>
            </w:pPr>
            <w:r w:rsidRPr="00446D4A">
              <w:rPr>
                <w:sz w:val="22"/>
                <w:szCs w:val="22"/>
              </w:rPr>
              <w:t>12</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lang w:val="uk-UA"/>
              </w:rPr>
            </w:pPr>
            <w:r w:rsidRPr="00446D4A">
              <w:rPr>
                <w:rFonts w:ascii="Times New Roman" w:hAnsi="Times New Roman"/>
                <w:lang w:val="uk-UA"/>
              </w:rPr>
              <w:t>9</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8</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88,8</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ind w:right="-1"/>
              <w:rPr>
                <w:rFonts w:ascii="Times New Roman" w:hAnsi="Times New Roman"/>
              </w:rPr>
            </w:pPr>
            <w:r w:rsidRPr="00446D4A">
              <w:rPr>
                <w:rFonts w:ascii="Times New Roman" w:hAnsi="Times New Roman"/>
              </w:rPr>
              <w:t xml:space="preserve">Виявлення хворих на туберкульоз </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ind w:right="-1"/>
              <w:jc w:val="center"/>
              <w:rPr>
                <w:rFonts w:ascii="Times New Roman" w:hAnsi="Times New Roman"/>
              </w:rPr>
            </w:pPr>
          </w:p>
          <w:p w:rsidR="001E611F" w:rsidRPr="00446D4A" w:rsidRDefault="001E611F" w:rsidP="00E10AF0">
            <w:pPr>
              <w:pStyle w:val="ab"/>
              <w:ind w:right="-1"/>
              <w:jc w:val="center"/>
              <w:rPr>
                <w:rFonts w:ascii="Times New Roman" w:hAnsi="Times New Roman"/>
              </w:rPr>
            </w:pPr>
            <w:r w:rsidRPr="00446D4A">
              <w:rPr>
                <w:rFonts w:ascii="Times New Roman" w:hAnsi="Times New Roman"/>
              </w:rPr>
              <w:t>осіб</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lang w:val="uk-UA"/>
              </w:rPr>
            </w:pPr>
            <w:r w:rsidRPr="00446D4A">
              <w:rPr>
                <w:rFonts w:ascii="Times New Roman" w:hAnsi="Times New Roman"/>
                <w:lang w:val="uk-UA"/>
              </w:rPr>
              <w:t>60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lang w:val="uk-UA"/>
              </w:rPr>
            </w:pPr>
            <w:r w:rsidRPr="00446D4A">
              <w:rPr>
                <w:rFonts w:ascii="Times New Roman" w:hAnsi="Times New Roman"/>
                <w:lang w:val="uk-UA"/>
              </w:rPr>
              <w:t>70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60</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85,7</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Витрати бюджетних коштів на 1 жителя міста</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1583</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1778</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1785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100,4</w:t>
            </w:r>
          </w:p>
        </w:tc>
      </w:tr>
      <w:tr w:rsidR="00446D4A"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Залучено позабюджетних коштів на 1 жителя </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30,25</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30,25</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34,00</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112,4</w:t>
            </w:r>
          </w:p>
        </w:tc>
      </w:tr>
      <w:tr w:rsidR="001E611F" w:rsidRPr="00446D4A" w:rsidTr="00E10AF0">
        <w:trPr>
          <w:trHeight w:val="521"/>
        </w:trPr>
        <w:tc>
          <w:tcPr>
            <w:tcW w:w="3686"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Витрати на 1 ліжко-день:</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медикаменти</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харчування</w:t>
            </w:r>
          </w:p>
        </w:tc>
        <w:tc>
          <w:tcPr>
            <w:tcW w:w="1276" w:type="dxa"/>
            <w:tcBorders>
              <w:top w:val="single" w:sz="4" w:space="0" w:color="000000"/>
              <w:left w:val="nil"/>
              <w:bottom w:val="single" w:sz="4" w:space="0" w:color="000000"/>
              <w:right w:val="nil"/>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4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100,05</w:t>
            </w:r>
          </w:p>
          <w:p w:rsidR="001E611F" w:rsidRPr="00446D4A" w:rsidRDefault="001E611F" w:rsidP="00E10AF0">
            <w:pPr>
              <w:pStyle w:val="ab"/>
              <w:jc w:val="center"/>
              <w:rPr>
                <w:rFonts w:ascii="Times New Roman" w:hAnsi="Times New Roman"/>
              </w:rPr>
            </w:pPr>
            <w:r w:rsidRPr="00446D4A">
              <w:rPr>
                <w:rFonts w:ascii="Times New Roman" w:hAnsi="Times New Roman"/>
              </w:rPr>
              <w:t>10,38</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106,25</w:t>
            </w:r>
          </w:p>
          <w:p w:rsidR="001E611F" w:rsidRPr="00446D4A" w:rsidRDefault="001E611F" w:rsidP="00E10AF0">
            <w:pPr>
              <w:pStyle w:val="ab"/>
              <w:jc w:val="center"/>
              <w:rPr>
                <w:rFonts w:ascii="Times New Roman" w:hAnsi="Times New Roman"/>
              </w:rPr>
            </w:pPr>
            <w:r w:rsidRPr="00446D4A">
              <w:rPr>
                <w:rFonts w:ascii="Times New Roman" w:hAnsi="Times New Roman"/>
              </w:rPr>
              <w:t>10,60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110,00</w:t>
            </w:r>
          </w:p>
          <w:p w:rsidR="001E611F" w:rsidRPr="00446D4A" w:rsidRDefault="001E611F" w:rsidP="00E10AF0">
            <w:pPr>
              <w:pStyle w:val="ab"/>
              <w:ind w:right="-1"/>
              <w:jc w:val="center"/>
              <w:rPr>
                <w:rFonts w:ascii="Times New Roman" w:hAnsi="Times New Roman"/>
              </w:rPr>
            </w:pPr>
            <w:r w:rsidRPr="00446D4A">
              <w:rPr>
                <w:rFonts w:ascii="Times New Roman" w:hAnsi="Times New Roman"/>
              </w:rPr>
              <w:t>11,25</w:t>
            </w:r>
          </w:p>
        </w:tc>
        <w:tc>
          <w:tcPr>
            <w:tcW w:w="121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103,5</w:t>
            </w:r>
          </w:p>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106,1</w:t>
            </w:r>
          </w:p>
        </w:tc>
      </w:tr>
    </w:tbl>
    <w:p w:rsidR="001E611F" w:rsidRPr="00446D4A" w:rsidRDefault="001E611F" w:rsidP="001E611F">
      <w:pPr>
        <w:rPr>
          <w:i/>
        </w:rPr>
      </w:pPr>
    </w:p>
    <w:p w:rsidR="001E611F" w:rsidRPr="00446D4A" w:rsidRDefault="001E611F" w:rsidP="001E611F">
      <w:pPr>
        <w:jc w:val="center"/>
        <w:rPr>
          <w:i/>
        </w:rPr>
      </w:pPr>
      <w:r w:rsidRPr="00446D4A">
        <w:rPr>
          <w:i/>
        </w:rPr>
        <w:t>Показники розвитку охорони здоров’я в КНП «Калуський МЦ ПМСД КМР»</w:t>
      </w:r>
    </w:p>
    <w:p w:rsidR="001E611F" w:rsidRPr="00446D4A" w:rsidRDefault="001E611F" w:rsidP="001E611F">
      <w:pPr>
        <w:jc w:val="center"/>
        <w:rPr>
          <w:i/>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2"/>
        <w:gridCol w:w="1136"/>
        <w:gridCol w:w="1276"/>
        <w:gridCol w:w="1276"/>
        <w:gridCol w:w="1275"/>
        <w:gridCol w:w="1276"/>
      </w:tblGrid>
      <w:tr w:rsidR="00446D4A" w:rsidRPr="00446D4A" w:rsidTr="00E10AF0">
        <w:tc>
          <w:tcPr>
            <w:tcW w:w="3542" w:type="dxa"/>
            <w:vAlign w:val="center"/>
          </w:tcPr>
          <w:p w:rsidR="001E611F" w:rsidRPr="00446D4A" w:rsidRDefault="001E611F" w:rsidP="00E10AF0">
            <w:pPr>
              <w:jc w:val="center"/>
            </w:pPr>
            <w:r w:rsidRPr="00446D4A">
              <w:t>Показники</w:t>
            </w:r>
          </w:p>
        </w:tc>
        <w:tc>
          <w:tcPr>
            <w:tcW w:w="1136" w:type="dxa"/>
            <w:vAlign w:val="center"/>
          </w:tcPr>
          <w:p w:rsidR="001E611F" w:rsidRPr="00446D4A" w:rsidRDefault="001E611F" w:rsidP="00E10AF0">
            <w:pPr>
              <w:jc w:val="center"/>
            </w:pPr>
            <w:r w:rsidRPr="00446D4A">
              <w:t>Одиниця виміру</w:t>
            </w:r>
          </w:p>
        </w:tc>
        <w:tc>
          <w:tcPr>
            <w:tcW w:w="1276" w:type="dxa"/>
            <w:vAlign w:val="center"/>
          </w:tcPr>
          <w:p w:rsidR="001E611F" w:rsidRPr="00446D4A" w:rsidRDefault="001E611F" w:rsidP="00E10AF0">
            <w:pPr>
              <w:jc w:val="center"/>
            </w:pPr>
            <w:r w:rsidRPr="00446D4A">
              <w:t>2018 р. факт</w:t>
            </w:r>
          </w:p>
        </w:tc>
        <w:tc>
          <w:tcPr>
            <w:tcW w:w="1276" w:type="dxa"/>
            <w:vAlign w:val="center"/>
          </w:tcPr>
          <w:p w:rsidR="001E611F" w:rsidRPr="00446D4A" w:rsidRDefault="001E611F" w:rsidP="00E10AF0">
            <w:pPr>
              <w:jc w:val="center"/>
            </w:pPr>
            <w:r w:rsidRPr="00446D4A">
              <w:t>2019 р. очікуване</w:t>
            </w:r>
          </w:p>
        </w:tc>
        <w:tc>
          <w:tcPr>
            <w:tcW w:w="1275" w:type="dxa"/>
            <w:vAlign w:val="center"/>
          </w:tcPr>
          <w:p w:rsidR="001E611F" w:rsidRPr="00446D4A" w:rsidRDefault="001E611F" w:rsidP="00E10AF0">
            <w:pPr>
              <w:jc w:val="center"/>
            </w:pPr>
            <w:r w:rsidRPr="00446D4A">
              <w:t>2020 р. прогноз</w:t>
            </w:r>
          </w:p>
        </w:tc>
        <w:tc>
          <w:tcPr>
            <w:tcW w:w="1276" w:type="dxa"/>
            <w:vAlign w:val="center"/>
          </w:tcPr>
          <w:p w:rsidR="001E611F" w:rsidRPr="00446D4A" w:rsidRDefault="001E611F" w:rsidP="00E10AF0">
            <w:pPr>
              <w:jc w:val="center"/>
            </w:pPr>
            <w:r w:rsidRPr="00446D4A">
              <w:rPr>
                <w:sz w:val="22"/>
                <w:szCs w:val="22"/>
              </w:rPr>
              <w:t>2020 р. в % до 2019 р.</w:t>
            </w:r>
          </w:p>
        </w:tc>
      </w:tr>
      <w:tr w:rsidR="00446D4A" w:rsidRPr="00446D4A" w:rsidTr="00E10AF0">
        <w:tc>
          <w:tcPr>
            <w:tcW w:w="3542" w:type="dxa"/>
            <w:vAlign w:val="bottom"/>
          </w:tcPr>
          <w:p w:rsidR="001E611F" w:rsidRPr="00446D4A" w:rsidRDefault="001E611F" w:rsidP="00E10AF0">
            <w:r w:rsidRPr="00446D4A">
              <w:t>Ємність амбулаторно-поліклінічних закладів (на кінець року), всього</w:t>
            </w:r>
          </w:p>
        </w:tc>
        <w:tc>
          <w:tcPr>
            <w:tcW w:w="1136" w:type="dxa"/>
            <w:vAlign w:val="center"/>
          </w:tcPr>
          <w:p w:rsidR="001E611F" w:rsidRPr="00446D4A" w:rsidRDefault="001E611F" w:rsidP="00E10AF0">
            <w:pPr>
              <w:jc w:val="center"/>
            </w:pPr>
            <w:r w:rsidRPr="00446D4A">
              <w:t>відвідин на зміну</w:t>
            </w:r>
          </w:p>
        </w:tc>
        <w:tc>
          <w:tcPr>
            <w:tcW w:w="1276" w:type="dxa"/>
            <w:vAlign w:val="center"/>
          </w:tcPr>
          <w:p w:rsidR="001E611F" w:rsidRPr="00446D4A" w:rsidRDefault="001E611F" w:rsidP="00E10AF0">
            <w:pPr>
              <w:jc w:val="center"/>
            </w:pPr>
            <w:r w:rsidRPr="00446D4A">
              <w:t>800</w:t>
            </w:r>
          </w:p>
        </w:tc>
        <w:tc>
          <w:tcPr>
            <w:tcW w:w="1276" w:type="dxa"/>
            <w:vAlign w:val="center"/>
          </w:tcPr>
          <w:p w:rsidR="001E611F" w:rsidRPr="00446D4A" w:rsidRDefault="001E611F" w:rsidP="00E10AF0">
            <w:pPr>
              <w:jc w:val="center"/>
            </w:pPr>
            <w:r w:rsidRPr="00446D4A">
              <w:t>1500</w:t>
            </w:r>
          </w:p>
        </w:tc>
        <w:tc>
          <w:tcPr>
            <w:tcW w:w="1275" w:type="dxa"/>
            <w:vAlign w:val="center"/>
          </w:tcPr>
          <w:p w:rsidR="001E611F" w:rsidRPr="00446D4A" w:rsidRDefault="001E611F" w:rsidP="00E10AF0">
            <w:pPr>
              <w:jc w:val="center"/>
            </w:pPr>
            <w:r w:rsidRPr="00446D4A">
              <w:t>1500</w:t>
            </w:r>
          </w:p>
        </w:tc>
        <w:tc>
          <w:tcPr>
            <w:tcW w:w="1276" w:type="dxa"/>
            <w:vAlign w:val="center"/>
          </w:tcPr>
          <w:p w:rsidR="001E611F" w:rsidRPr="00446D4A" w:rsidRDefault="001E611F" w:rsidP="00E10AF0">
            <w:pPr>
              <w:jc w:val="center"/>
            </w:pPr>
            <w:r w:rsidRPr="00446D4A">
              <w:t>100,0</w:t>
            </w:r>
          </w:p>
        </w:tc>
      </w:tr>
      <w:tr w:rsidR="00446D4A" w:rsidRPr="00446D4A" w:rsidTr="00E10AF0">
        <w:tc>
          <w:tcPr>
            <w:tcW w:w="3542" w:type="dxa"/>
            <w:vAlign w:val="bottom"/>
          </w:tcPr>
          <w:p w:rsidR="001E611F" w:rsidRPr="00446D4A" w:rsidRDefault="001E611F" w:rsidP="00E10AF0">
            <w:r w:rsidRPr="00446D4A">
              <w:t>Кількість лікарів усіх спеціальностей</w:t>
            </w:r>
          </w:p>
        </w:tc>
        <w:tc>
          <w:tcPr>
            <w:tcW w:w="1136" w:type="dxa"/>
            <w:vAlign w:val="center"/>
          </w:tcPr>
          <w:p w:rsidR="001E611F" w:rsidRPr="00446D4A" w:rsidRDefault="001E611F" w:rsidP="00E10AF0">
            <w:pPr>
              <w:jc w:val="center"/>
            </w:pPr>
            <w:r w:rsidRPr="00446D4A">
              <w:t>чол.</w:t>
            </w:r>
          </w:p>
        </w:tc>
        <w:tc>
          <w:tcPr>
            <w:tcW w:w="1276" w:type="dxa"/>
            <w:vAlign w:val="center"/>
          </w:tcPr>
          <w:p w:rsidR="001E611F" w:rsidRPr="00446D4A" w:rsidRDefault="001E611F" w:rsidP="00E10AF0">
            <w:pPr>
              <w:jc w:val="center"/>
            </w:pPr>
            <w:r w:rsidRPr="00446D4A">
              <w:t>95</w:t>
            </w:r>
          </w:p>
        </w:tc>
        <w:tc>
          <w:tcPr>
            <w:tcW w:w="1276" w:type="dxa"/>
            <w:vAlign w:val="center"/>
          </w:tcPr>
          <w:p w:rsidR="001E611F" w:rsidRPr="00446D4A" w:rsidRDefault="001E611F" w:rsidP="00E10AF0">
            <w:pPr>
              <w:jc w:val="center"/>
            </w:pPr>
            <w:r w:rsidRPr="00446D4A">
              <w:t>95</w:t>
            </w:r>
          </w:p>
        </w:tc>
        <w:tc>
          <w:tcPr>
            <w:tcW w:w="1275" w:type="dxa"/>
            <w:vAlign w:val="center"/>
          </w:tcPr>
          <w:p w:rsidR="001E611F" w:rsidRPr="00446D4A" w:rsidRDefault="001E611F" w:rsidP="00E10AF0">
            <w:pPr>
              <w:jc w:val="center"/>
            </w:pPr>
            <w:r w:rsidRPr="00446D4A">
              <w:t>104</w:t>
            </w:r>
          </w:p>
        </w:tc>
        <w:tc>
          <w:tcPr>
            <w:tcW w:w="1276" w:type="dxa"/>
            <w:vAlign w:val="center"/>
          </w:tcPr>
          <w:p w:rsidR="001E611F" w:rsidRPr="00446D4A" w:rsidRDefault="001E611F" w:rsidP="00E10AF0">
            <w:pPr>
              <w:jc w:val="center"/>
            </w:pPr>
            <w:r w:rsidRPr="00446D4A">
              <w:t>109,4</w:t>
            </w:r>
          </w:p>
        </w:tc>
      </w:tr>
      <w:tr w:rsidR="00446D4A" w:rsidRPr="00446D4A" w:rsidTr="00E10AF0">
        <w:tc>
          <w:tcPr>
            <w:tcW w:w="3542" w:type="dxa"/>
            <w:vAlign w:val="bottom"/>
          </w:tcPr>
          <w:p w:rsidR="001E611F" w:rsidRPr="00446D4A" w:rsidRDefault="001E611F" w:rsidP="00E10AF0">
            <w:r w:rsidRPr="00446D4A">
              <w:t>Кількість населення на одного лікаря</w:t>
            </w:r>
          </w:p>
        </w:tc>
        <w:tc>
          <w:tcPr>
            <w:tcW w:w="1136" w:type="dxa"/>
            <w:vAlign w:val="center"/>
          </w:tcPr>
          <w:p w:rsidR="001E611F" w:rsidRPr="00446D4A" w:rsidRDefault="001E611F" w:rsidP="00E10AF0">
            <w:pPr>
              <w:jc w:val="center"/>
            </w:pPr>
            <w:r w:rsidRPr="00446D4A">
              <w:t>чол.</w:t>
            </w:r>
          </w:p>
        </w:tc>
        <w:tc>
          <w:tcPr>
            <w:tcW w:w="1276" w:type="dxa"/>
            <w:vAlign w:val="center"/>
          </w:tcPr>
          <w:p w:rsidR="001E611F" w:rsidRPr="00446D4A" w:rsidRDefault="001E611F" w:rsidP="00E10AF0">
            <w:pPr>
              <w:jc w:val="center"/>
            </w:pPr>
            <w:r w:rsidRPr="00446D4A">
              <w:t>712</w:t>
            </w:r>
          </w:p>
        </w:tc>
        <w:tc>
          <w:tcPr>
            <w:tcW w:w="1276" w:type="dxa"/>
            <w:vAlign w:val="center"/>
          </w:tcPr>
          <w:p w:rsidR="001E611F" w:rsidRPr="00446D4A" w:rsidRDefault="001E611F" w:rsidP="00E10AF0">
            <w:pPr>
              <w:jc w:val="center"/>
            </w:pPr>
            <w:r w:rsidRPr="00446D4A">
              <w:t>730</w:t>
            </w:r>
          </w:p>
        </w:tc>
        <w:tc>
          <w:tcPr>
            <w:tcW w:w="1275" w:type="dxa"/>
            <w:vAlign w:val="center"/>
          </w:tcPr>
          <w:p w:rsidR="001E611F" w:rsidRPr="00446D4A" w:rsidRDefault="001E611F" w:rsidP="00E10AF0">
            <w:pPr>
              <w:jc w:val="center"/>
            </w:pPr>
            <w:r w:rsidRPr="00446D4A">
              <w:t>750</w:t>
            </w:r>
          </w:p>
        </w:tc>
        <w:tc>
          <w:tcPr>
            <w:tcW w:w="1276" w:type="dxa"/>
            <w:vAlign w:val="center"/>
          </w:tcPr>
          <w:p w:rsidR="001E611F" w:rsidRPr="00446D4A" w:rsidRDefault="001E611F" w:rsidP="00E10AF0">
            <w:pPr>
              <w:jc w:val="center"/>
            </w:pPr>
            <w:r w:rsidRPr="00446D4A">
              <w:t>102,7</w:t>
            </w:r>
          </w:p>
        </w:tc>
      </w:tr>
      <w:tr w:rsidR="00446D4A" w:rsidRPr="00446D4A" w:rsidTr="00E10AF0">
        <w:tc>
          <w:tcPr>
            <w:tcW w:w="3542" w:type="dxa"/>
            <w:vAlign w:val="bottom"/>
          </w:tcPr>
          <w:p w:rsidR="001E611F" w:rsidRPr="00446D4A" w:rsidRDefault="001E611F" w:rsidP="00E10AF0">
            <w:r w:rsidRPr="00446D4A">
              <w:t>Кількість середнього медичного персоналу</w:t>
            </w:r>
          </w:p>
        </w:tc>
        <w:tc>
          <w:tcPr>
            <w:tcW w:w="1136" w:type="dxa"/>
            <w:vAlign w:val="center"/>
          </w:tcPr>
          <w:p w:rsidR="001E611F" w:rsidRPr="00446D4A" w:rsidRDefault="001E611F" w:rsidP="00E10AF0">
            <w:pPr>
              <w:jc w:val="center"/>
            </w:pPr>
            <w:r w:rsidRPr="00446D4A">
              <w:t>чол.</w:t>
            </w:r>
          </w:p>
        </w:tc>
        <w:tc>
          <w:tcPr>
            <w:tcW w:w="1276" w:type="dxa"/>
            <w:vAlign w:val="center"/>
          </w:tcPr>
          <w:p w:rsidR="001E611F" w:rsidRPr="00446D4A" w:rsidRDefault="001E611F" w:rsidP="00E10AF0">
            <w:pPr>
              <w:jc w:val="center"/>
            </w:pPr>
            <w:r w:rsidRPr="00446D4A">
              <w:t>162</w:t>
            </w:r>
          </w:p>
        </w:tc>
        <w:tc>
          <w:tcPr>
            <w:tcW w:w="1276" w:type="dxa"/>
            <w:vAlign w:val="center"/>
          </w:tcPr>
          <w:p w:rsidR="001E611F" w:rsidRPr="00446D4A" w:rsidRDefault="001E611F" w:rsidP="00E10AF0">
            <w:pPr>
              <w:jc w:val="center"/>
            </w:pPr>
            <w:r w:rsidRPr="00446D4A">
              <w:t>154</w:t>
            </w:r>
          </w:p>
        </w:tc>
        <w:tc>
          <w:tcPr>
            <w:tcW w:w="1275" w:type="dxa"/>
            <w:vAlign w:val="center"/>
          </w:tcPr>
          <w:p w:rsidR="001E611F" w:rsidRPr="00446D4A" w:rsidRDefault="001E611F" w:rsidP="00E10AF0">
            <w:pPr>
              <w:jc w:val="center"/>
            </w:pPr>
            <w:r w:rsidRPr="00446D4A">
              <w:t>171</w:t>
            </w:r>
          </w:p>
        </w:tc>
        <w:tc>
          <w:tcPr>
            <w:tcW w:w="1276" w:type="dxa"/>
            <w:vAlign w:val="center"/>
          </w:tcPr>
          <w:p w:rsidR="001E611F" w:rsidRPr="00446D4A" w:rsidRDefault="001E611F" w:rsidP="00E10AF0">
            <w:pPr>
              <w:jc w:val="center"/>
            </w:pPr>
            <w:r w:rsidRPr="00446D4A">
              <w:t>111,0</w:t>
            </w:r>
          </w:p>
        </w:tc>
      </w:tr>
      <w:tr w:rsidR="00446D4A" w:rsidRPr="00446D4A" w:rsidTr="00E10AF0">
        <w:tc>
          <w:tcPr>
            <w:tcW w:w="3542" w:type="dxa"/>
            <w:vAlign w:val="bottom"/>
          </w:tcPr>
          <w:p w:rsidR="001E611F" w:rsidRPr="00446D4A" w:rsidRDefault="001E611F" w:rsidP="00E10AF0">
            <w:r w:rsidRPr="00446D4A">
              <w:t>Кількість лікарняних ліжок (на кінець року)</w:t>
            </w:r>
          </w:p>
        </w:tc>
        <w:tc>
          <w:tcPr>
            <w:tcW w:w="1136" w:type="dxa"/>
            <w:vAlign w:val="center"/>
          </w:tcPr>
          <w:p w:rsidR="001E611F" w:rsidRPr="00446D4A" w:rsidRDefault="001E611F" w:rsidP="00E10AF0">
            <w:pPr>
              <w:jc w:val="center"/>
            </w:pPr>
            <w:r w:rsidRPr="00446D4A">
              <w:t>ліжок</w:t>
            </w:r>
          </w:p>
        </w:tc>
        <w:tc>
          <w:tcPr>
            <w:tcW w:w="1276" w:type="dxa"/>
            <w:vAlign w:val="center"/>
          </w:tcPr>
          <w:p w:rsidR="001E611F" w:rsidRPr="00446D4A" w:rsidRDefault="001E611F" w:rsidP="00E10AF0">
            <w:pPr>
              <w:jc w:val="center"/>
            </w:pPr>
            <w:r w:rsidRPr="00446D4A">
              <w:t>45</w:t>
            </w:r>
          </w:p>
        </w:tc>
        <w:tc>
          <w:tcPr>
            <w:tcW w:w="1276" w:type="dxa"/>
            <w:vAlign w:val="center"/>
          </w:tcPr>
          <w:p w:rsidR="001E611F" w:rsidRPr="00446D4A" w:rsidRDefault="001E611F" w:rsidP="00E10AF0">
            <w:pPr>
              <w:jc w:val="center"/>
            </w:pPr>
            <w:r w:rsidRPr="00446D4A">
              <w:t>45</w:t>
            </w:r>
          </w:p>
        </w:tc>
        <w:tc>
          <w:tcPr>
            <w:tcW w:w="1275" w:type="dxa"/>
            <w:vAlign w:val="center"/>
          </w:tcPr>
          <w:p w:rsidR="001E611F" w:rsidRPr="00446D4A" w:rsidRDefault="001E611F" w:rsidP="00E10AF0">
            <w:pPr>
              <w:jc w:val="center"/>
            </w:pPr>
            <w:r w:rsidRPr="00446D4A">
              <w:t>60</w:t>
            </w:r>
          </w:p>
        </w:tc>
        <w:tc>
          <w:tcPr>
            <w:tcW w:w="1276" w:type="dxa"/>
            <w:vAlign w:val="center"/>
          </w:tcPr>
          <w:p w:rsidR="001E611F" w:rsidRPr="00446D4A" w:rsidRDefault="001E611F" w:rsidP="00E10AF0">
            <w:pPr>
              <w:jc w:val="center"/>
            </w:pPr>
            <w:r w:rsidRPr="00446D4A">
              <w:t>133,3</w:t>
            </w:r>
          </w:p>
        </w:tc>
      </w:tr>
      <w:tr w:rsidR="00446D4A" w:rsidRPr="00446D4A" w:rsidTr="00E10AF0">
        <w:tc>
          <w:tcPr>
            <w:tcW w:w="3542" w:type="dxa"/>
            <w:vAlign w:val="bottom"/>
          </w:tcPr>
          <w:p w:rsidR="001E611F" w:rsidRPr="00446D4A" w:rsidRDefault="001E611F" w:rsidP="00E10AF0">
            <w:r w:rsidRPr="00446D4A">
              <w:t>- в тому числі з денним перебуванням</w:t>
            </w:r>
          </w:p>
        </w:tc>
        <w:tc>
          <w:tcPr>
            <w:tcW w:w="1136"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45</w:t>
            </w:r>
          </w:p>
        </w:tc>
        <w:tc>
          <w:tcPr>
            <w:tcW w:w="1276" w:type="dxa"/>
            <w:vAlign w:val="center"/>
          </w:tcPr>
          <w:p w:rsidR="001E611F" w:rsidRPr="00446D4A" w:rsidRDefault="001E611F" w:rsidP="00E10AF0">
            <w:pPr>
              <w:jc w:val="center"/>
            </w:pPr>
            <w:r w:rsidRPr="00446D4A">
              <w:t>45</w:t>
            </w:r>
          </w:p>
        </w:tc>
        <w:tc>
          <w:tcPr>
            <w:tcW w:w="1275" w:type="dxa"/>
            <w:vAlign w:val="center"/>
          </w:tcPr>
          <w:p w:rsidR="001E611F" w:rsidRPr="00446D4A" w:rsidRDefault="001E611F" w:rsidP="00E10AF0">
            <w:pPr>
              <w:jc w:val="center"/>
            </w:pPr>
            <w:r w:rsidRPr="00446D4A">
              <w:t>60</w:t>
            </w:r>
          </w:p>
        </w:tc>
        <w:tc>
          <w:tcPr>
            <w:tcW w:w="1276" w:type="dxa"/>
            <w:vAlign w:val="center"/>
          </w:tcPr>
          <w:p w:rsidR="001E611F" w:rsidRPr="00446D4A" w:rsidRDefault="001E611F" w:rsidP="00E10AF0">
            <w:pPr>
              <w:jc w:val="center"/>
            </w:pPr>
            <w:r w:rsidRPr="00446D4A">
              <w:t>133,3</w:t>
            </w:r>
          </w:p>
        </w:tc>
      </w:tr>
      <w:tr w:rsidR="00446D4A" w:rsidRPr="00446D4A" w:rsidTr="00E10AF0">
        <w:tc>
          <w:tcPr>
            <w:tcW w:w="3542" w:type="dxa"/>
            <w:vAlign w:val="bottom"/>
          </w:tcPr>
          <w:p w:rsidR="001E611F" w:rsidRPr="00446D4A" w:rsidRDefault="001E611F" w:rsidP="00E10AF0">
            <w:r w:rsidRPr="00446D4A">
              <w:t>Середня тривалість перебування хворого в денному стаціонарі</w:t>
            </w:r>
          </w:p>
        </w:tc>
        <w:tc>
          <w:tcPr>
            <w:tcW w:w="1136" w:type="dxa"/>
            <w:vAlign w:val="center"/>
          </w:tcPr>
          <w:p w:rsidR="001E611F" w:rsidRPr="00446D4A" w:rsidRDefault="001E611F" w:rsidP="00E10AF0">
            <w:pPr>
              <w:jc w:val="center"/>
            </w:pPr>
            <w:r w:rsidRPr="00446D4A">
              <w:t>в днях</w:t>
            </w:r>
          </w:p>
        </w:tc>
        <w:tc>
          <w:tcPr>
            <w:tcW w:w="1276" w:type="dxa"/>
            <w:vAlign w:val="center"/>
          </w:tcPr>
          <w:p w:rsidR="001E611F" w:rsidRPr="00446D4A" w:rsidRDefault="001E611F" w:rsidP="00E10AF0">
            <w:pPr>
              <w:jc w:val="center"/>
            </w:pPr>
            <w:r w:rsidRPr="00446D4A">
              <w:t>8,3</w:t>
            </w:r>
          </w:p>
        </w:tc>
        <w:tc>
          <w:tcPr>
            <w:tcW w:w="1276" w:type="dxa"/>
            <w:vAlign w:val="center"/>
          </w:tcPr>
          <w:p w:rsidR="001E611F" w:rsidRPr="00446D4A" w:rsidRDefault="001E611F" w:rsidP="00E10AF0">
            <w:pPr>
              <w:jc w:val="center"/>
            </w:pPr>
            <w:r w:rsidRPr="00446D4A">
              <w:t>8,3</w:t>
            </w:r>
          </w:p>
        </w:tc>
        <w:tc>
          <w:tcPr>
            <w:tcW w:w="1275" w:type="dxa"/>
            <w:vAlign w:val="center"/>
          </w:tcPr>
          <w:p w:rsidR="001E611F" w:rsidRPr="00446D4A" w:rsidRDefault="001E611F" w:rsidP="00E10AF0">
            <w:pPr>
              <w:jc w:val="center"/>
            </w:pPr>
            <w:r w:rsidRPr="00446D4A">
              <w:t>8,2</w:t>
            </w:r>
          </w:p>
        </w:tc>
        <w:tc>
          <w:tcPr>
            <w:tcW w:w="1276" w:type="dxa"/>
            <w:vAlign w:val="center"/>
          </w:tcPr>
          <w:p w:rsidR="001E611F" w:rsidRPr="00446D4A" w:rsidRDefault="001E611F" w:rsidP="00E10AF0">
            <w:pPr>
              <w:jc w:val="center"/>
            </w:pPr>
            <w:r w:rsidRPr="00446D4A">
              <w:t>98,7</w:t>
            </w:r>
          </w:p>
        </w:tc>
      </w:tr>
      <w:tr w:rsidR="00446D4A" w:rsidRPr="00446D4A" w:rsidTr="00E10AF0">
        <w:tc>
          <w:tcPr>
            <w:tcW w:w="3542" w:type="dxa"/>
            <w:vAlign w:val="bottom"/>
          </w:tcPr>
          <w:p w:rsidR="001E611F" w:rsidRPr="00446D4A" w:rsidRDefault="001E611F" w:rsidP="00E10AF0">
            <w:r w:rsidRPr="00446D4A">
              <w:t>Кількість викликів на дім</w:t>
            </w:r>
          </w:p>
        </w:tc>
        <w:tc>
          <w:tcPr>
            <w:tcW w:w="1136" w:type="dxa"/>
            <w:vAlign w:val="center"/>
          </w:tcPr>
          <w:p w:rsidR="001E611F" w:rsidRPr="00446D4A" w:rsidRDefault="001E611F" w:rsidP="00E10AF0">
            <w:pPr>
              <w:jc w:val="center"/>
            </w:pPr>
            <w:r w:rsidRPr="00446D4A">
              <w:t>викликів</w:t>
            </w:r>
          </w:p>
        </w:tc>
        <w:tc>
          <w:tcPr>
            <w:tcW w:w="1276" w:type="dxa"/>
            <w:vAlign w:val="center"/>
          </w:tcPr>
          <w:p w:rsidR="001E611F" w:rsidRPr="00446D4A" w:rsidRDefault="001E611F" w:rsidP="00E10AF0">
            <w:pPr>
              <w:jc w:val="center"/>
            </w:pPr>
            <w:r w:rsidRPr="00446D4A">
              <w:t>73385</w:t>
            </w:r>
          </w:p>
        </w:tc>
        <w:tc>
          <w:tcPr>
            <w:tcW w:w="1276" w:type="dxa"/>
            <w:vAlign w:val="center"/>
          </w:tcPr>
          <w:p w:rsidR="001E611F" w:rsidRPr="00446D4A" w:rsidRDefault="001E611F" w:rsidP="00E10AF0">
            <w:pPr>
              <w:jc w:val="center"/>
            </w:pPr>
            <w:r w:rsidRPr="00446D4A">
              <w:t>5730</w:t>
            </w:r>
          </w:p>
        </w:tc>
        <w:tc>
          <w:tcPr>
            <w:tcW w:w="1275" w:type="dxa"/>
            <w:vAlign w:val="center"/>
          </w:tcPr>
          <w:p w:rsidR="001E611F" w:rsidRPr="00446D4A" w:rsidRDefault="001E611F" w:rsidP="00E10AF0">
            <w:pPr>
              <w:jc w:val="center"/>
            </w:pPr>
            <w:r w:rsidRPr="00446D4A">
              <w:t>4800</w:t>
            </w:r>
          </w:p>
        </w:tc>
        <w:tc>
          <w:tcPr>
            <w:tcW w:w="1276" w:type="dxa"/>
            <w:vAlign w:val="center"/>
          </w:tcPr>
          <w:p w:rsidR="001E611F" w:rsidRPr="00446D4A" w:rsidRDefault="001E611F" w:rsidP="00E10AF0">
            <w:pPr>
              <w:jc w:val="center"/>
            </w:pPr>
            <w:r w:rsidRPr="00446D4A">
              <w:t>83,7</w:t>
            </w:r>
          </w:p>
        </w:tc>
      </w:tr>
      <w:tr w:rsidR="001E611F" w:rsidRPr="00446D4A" w:rsidTr="00E10AF0">
        <w:tc>
          <w:tcPr>
            <w:tcW w:w="3542" w:type="dxa"/>
            <w:vAlign w:val="bottom"/>
          </w:tcPr>
          <w:p w:rsidR="001E611F" w:rsidRPr="00446D4A" w:rsidRDefault="001E611F" w:rsidP="00E10AF0">
            <w:r w:rsidRPr="00446D4A">
              <w:t>в т.ч. по місту</w:t>
            </w:r>
          </w:p>
        </w:tc>
        <w:tc>
          <w:tcPr>
            <w:tcW w:w="1136" w:type="dxa"/>
            <w:vAlign w:val="center"/>
          </w:tcPr>
          <w:p w:rsidR="001E611F" w:rsidRPr="00446D4A" w:rsidRDefault="001E611F" w:rsidP="00E10AF0">
            <w:pPr>
              <w:jc w:val="center"/>
            </w:pPr>
            <w:r w:rsidRPr="00446D4A">
              <w:t>викликів</w:t>
            </w:r>
          </w:p>
        </w:tc>
        <w:tc>
          <w:tcPr>
            <w:tcW w:w="1276" w:type="dxa"/>
            <w:vAlign w:val="center"/>
          </w:tcPr>
          <w:p w:rsidR="001E611F" w:rsidRPr="00446D4A" w:rsidRDefault="001E611F" w:rsidP="00E10AF0">
            <w:pPr>
              <w:jc w:val="center"/>
            </w:pPr>
            <w:r w:rsidRPr="00446D4A">
              <w:t>73385</w:t>
            </w:r>
          </w:p>
        </w:tc>
        <w:tc>
          <w:tcPr>
            <w:tcW w:w="1276" w:type="dxa"/>
            <w:vAlign w:val="center"/>
          </w:tcPr>
          <w:p w:rsidR="001E611F" w:rsidRPr="00446D4A" w:rsidRDefault="001E611F" w:rsidP="00E10AF0">
            <w:pPr>
              <w:jc w:val="center"/>
            </w:pPr>
            <w:r w:rsidRPr="00446D4A">
              <w:t>5730</w:t>
            </w:r>
          </w:p>
        </w:tc>
        <w:tc>
          <w:tcPr>
            <w:tcW w:w="1275" w:type="dxa"/>
            <w:vAlign w:val="center"/>
          </w:tcPr>
          <w:p w:rsidR="001E611F" w:rsidRPr="00446D4A" w:rsidRDefault="001E611F" w:rsidP="00E10AF0">
            <w:pPr>
              <w:jc w:val="center"/>
            </w:pPr>
            <w:r w:rsidRPr="00446D4A">
              <w:t>4100</w:t>
            </w:r>
          </w:p>
        </w:tc>
        <w:tc>
          <w:tcPr>
            <w:tcW w:w="1276" w:type="dxa"/>
            <w:vAlign w:val="center"/>
          </w:tcPr>
          <w:p w:rsidR="001E611F" w:rsidRPr="00446D4A" w:rsidRDefault="001E611F" w:rsidP="00E10AF0">
            <w:pPr>
              <w:jc w:val="center"/>
            </w:pPr>
            <w:r w:rsidRPr="00446D4A">
              <w:t>71,6</w:t>
            </w:r>
          </w:p>
        </w:tc>
      </w:tr>
    </w:tbl>
    <w:p w:rsidR="001E611F" w:rsidRPr="00446D4A" w:rsidRDefault="001E611F" w:rsidP="001E611F">
      <w:pPr>
        <w:contextualSpacing/>
        <w:jc w:val="both"/>
        <w:rPr>
          <w:b/>
        </w:rPr>
      </w:pPr>
    </w:p>
    <w:p w:rsidR="001E611F" w:rsidRPr="00446D4A" w:rsidRDefault="001E611F" w:rsidP="001E611F">
      <w:pPr>
        <w:contextualSpacing/>
        <w:jc w:val="both"/>
        <w:rPr>
          <w:b/>
        </w:rPr>
      </w:pPr>
      <w:r w:rsidRPr="00446D4A">
        <w:rPr>
          <w:b/>
        </w:rPr>
        <w:t>Очікувані результати у 2020 році:</w:t>
      </w:r>
    </w:p>
    <w:p w:rsidR="001E611F" w:rsidRPr="00446D4A" w:rsidRDefault="001E611F" w:rsidP="001E611F">
      <w:pPr>
        <w:pStyle w:val="a6"/>
        <w:numPr>
          <w:ilvl w:val="0"/>
          <w:numId w:val="68"/>
        </w:numPr>
        <w:ind w:left="0" w:firstLine="567"/>
        <w:jc w:val="both"/>
      </w:pPr>
      <w:r w:rsidRPr="00446D4A">
        <w:t xml:space="preserve"> збереження та зміцнення здоров’я населення міста, підвищення якості та ефективності медико-санітарної допомоги, забезпечення прав громадян на охорону здоров’я;</w:t>
      </w:r>
    </w:p>
    <w:p w:rsidR="001E611F" w:rsidRPr="00446D4A" w:rsidRDefault="001E611F" w:rsidP="001E611F">
      <w:pPr>
        <w:pStyle w:val="a6"/>
        <w:numPr>
          <w:ilvl w:val="0"/>
          <w:numId w:val="68"/>
        </w:numPr>
        <w:ind w:left="0" w:firstLine="567"/>
        <w:jc w:val="both"/>
      </w:pPr>
      <w:r w:rsidRPr="00446D4A">
        <w:t xml:space="preserve"> зменшення показника смертності серед дорослого населення від хвороб системи кровообігу, малюкової смертності та інвалідизації дитячого населення;</w:t>
      </w:r>
    </w:p>
    <w:p w:rsidR="001E611F" w:rsidRPr="00446D4A" w:rsidRDefault="001E611F" w:rsidP="001E611F">
      <w:pPr>
        <w:pStyle w:val="Style39"/>
        <w:widowControl/>
        <w:numPr>
          <w:ilvl w:val="0"/>
          <w:numId w:val="68"/>
        </w:numPr>
        <w:tabs>
          <w:tab w:val="left" w:pos="709"/>
        </w:tabs>
        <w:spacing w:line="240" w:lineRule="auto"/>
        <w:ind w:left="0" w:firstLine="567"/>
        <w:rPr>
          <w:b/>
          <w:i/>
          <w:lang w:val="uk-UA"/>
        </w:rPr>
      </w:pPr>
      <w:r w:rsidRPr="00446D4A">
        <w:rPr>
          <w:lang w:val="uk-UA"/>
        </w:rPr>
        <w:t xml:space="preserve"> витрати на 1 ліжко-день на медикаменти складуть 110,0 грн., на харчування – 11,25 грн.</w:t>
      </w:r>
    </w:p>
    <w:p w:rsidR="001E611F" w:rsidRPr="00446D4A" w:rsidRDefault="001E611F" w:rsidP="001E611F">
      <w:pPr>
        <w:tabs>
          <w:tab w:val="left" w:pos="709"/>
        </w:tabs>
        <w:rPr>
          <w:b/>
          <w:i/>
        </w:rPr>
      </w:pPr>
    </w:p>
    <w:p w:rsidR="001E611F" w:rsidRPr="00446D4A" w:rsidRDefault="001E611F" w:rsidP="001E611F">
      <w:pPr>
        <w:jc w:val="center"/>
        <w:rPr>
          <w:b/>
          <w:i/>
          <w:sz w:val="28"/>
          <w:szCs w:val="28"/>
        </w:rPr>
      </w:pPr>
      <w:r w:rsidRPr="00446D4A">
        <w:rPr>
          <w:b/>
          <w:i/>
          <w:sz w:val="28"/>
          <w:szCs w:val="28"/>
        </w:rPr>
        <w:t>4.2. Освіта</w:t>
      </w:r>
    </w:p>
    <w:p w:rsidR="001E611F" w:rsidRPr="00446D4A" w:rsidRDefault="001E611F" w:rsidP="001E611F">
      <w:pPr>
        <w:jc w:val="center"/>
        <w:rPr>
          <w:b/>
          <w:i/>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6"/>
        <w:numPr>
          <w:ilvl w:val="0"/>
          <w:numId w:val="63"/>
        </w:numPr>
        <w:tabs>
          <w:tab w:val="left" w:pos="709"/>
        </w:tabs>
        <w:ind w:left="-142" w:firstLine="709"/>
        <w:jc w:val="both"/>
      </w:pPr>
      <w:r w:rsidRPr="00446D4A">
        <w:t>підвищення якості освіти та забезпечення рівного доступу до неї;</w:t>
      </w:r>
    </w:p>
    <w:p w:rsidR="001E611F" w:rsidRPr="00446D4A" w:rsidRDefault="001E611F" w:rsidP="001E611F">
      <w:pPr>
        <w:pStyle w:val="a6"/>
        <w:tabs>
          <w:tab w:val="left" w:pos="709"/>
        </w:tabs>
        <w:ind w:left="5670"/>
        <w:rPr>
          <w:i/>
        </w:rPr>
      </w:pPr>
      <w:r w:rsidRPr="00446D4A">
        <w:rPr>
          <w:i/>
        </w:rPr>
        <w:t>Управління освіти Калуської міської ради</w:t>
      </w:r>
    </w:p>
    <w:p w:rsidR="001E611F" w:rsidRPr="00446D4A" w:rsidRDefault="001E611F" w:rsidP="001E611F">
      <w:pPr>
        <w:pStyle w:val="a6"/>
        <w:tabs>
          <w:tab w:val="left" w:pos="709"/>
        </w:tabs>
        <w:ind w:left="5670"/>
        <w:rPr>
          <w:i/>
        </w:rPr>
      </w:pPr>
    </w:p>
    <w:p w:rsidR="001E611F" w:rsidRPr="00446D4A" w:rsidRDefault="001E611F" w:rsidP="001E611F">
      <w:pPr>
        <w:pStyle w:val="a6"/>
        <w:numPr>
          <w:ilvl w:val="0"/>
          <w:numId w:val="63"/>
        </w:numPr>
        <w:tabs>
          <w:tab w:val="left" w:pos="709"/>
        </w:tabs>
        <w:ind w:left="-142" w:firstLine="709"/>
        <w:jc w:val="both"/>
      </w:pPr>
      <w:r w:rsidRPr="00446D4A">
        <w:t>запровадження інноваційних технологій навчання, створення умов для інклюзивного навчання дітей з особливими потребами;</w:t>
      </w:r>
    </w:p>
    <w:p w:rsidR="001E611F" w:rsidRPr="00446D4A" w:rsidRDefault="001E611F" w:rsidP="001E611F">
      <w:pPr>
        <w:pStyle w:val="a6"/>
        <w:tabs>
          <w:tab w:val="left" w:pos="600"/>
          <w:tab w:val="left" w:pos="709"/>
        </w:tabs>
        <w:ind w:left="5670"/>
        <w:jc w:val="both"/>
        <w:rPr>
          <w:i/>
        </w:rPr>
      </w:pPr>
      <w:r w:rsidRPr="00446D4A">
        <w:rPr>
          <w:i/>
        </w:rPr>
        <w:t>Управління освіти Калуської міської ради</w:t>
      </w:r>
    </w:p>
    <w:p w:rsidR="001E611F" w:rsidRPr="00446D4A" w:rsidRDefault="001E611F" w:rsidP="001E611F">
      <w:pPr>
        <w:pStyle w:val="a6"/>
        <w:tabs>
          <w:tab w:val="left" w:pos="600"/>
          <w:tab w:val="left" w:pos="709"/>
        </w:tabs>
        <w:ind w:left="5670"/>
        <w:jc w:val="both"/>
        <w:rPr>
          <w:i/>
        </w:rPr>
      </w:pPr>
    </w:p>
    <w:p w:rsidR="001E611F" w:rsidRPr="00446D4A" w:rsidRDefault="001E611F" w:rsidP="001E611F">
      <w:pPr>
        <w:pStyle w:val="a6"/>
        <w:numPr>
          <w:ilvl w:val="0"/>
          <w:numId w:val="63"/>
        </w:numPr>
        <w:tabs>
          <w:tab w:val="left" w:pos="709"/>
        </w:tabs>
        <w:ind w:left="-142" w:firstLine="709"/>
        <w:jc w:val="both"/>
      </w:pPr>
      <w:r w:rsidRPr="00446D4A">
        <w:t>оптимізація мережі (реорганізація чи перепрофілювання) закладів загальної середньої освіти;</w:t>
      </w:r>
    </w:p>
    <w:p w:rsidR="001E611F" w:rsidRPr="00446D4A" w:rsidRDefault="001E611F" w:rsidP="001E611F">
      <w:pPr>
        <w:pStyle w:val="a6"/>
        <w:tabs>
          <w:tab w:val="left" w:pos="600"/>
          <w:tab w:val="left" w:pos="709"/>
        </w:tabs>
        <w:ind w:left="5670"/>
        <w:jc w:val="both"/>
        <w:rPr>
          <w:i/>
        </w:rPr>
      </w:pPr>
      <w:r w:rsidRPr="00446D4A">
        <w:rPr>
          <w:i/>
        </w:rPr>
        <w:t>Управління освіти Калуської міської ради</w:t>
      </w:r>
    </w:p>
    <w:p w:rsidR="001E611F" w:rsidRPr="00446D4A" w:rsidRDefault="001E611F" w:rsidP="001E611F">
      <w:pPr>
        <w:tabs>
          <w:tab w:val="left" w:pos="600"/>
          <w:tab w:val="left" w:pos="709"/>
        </w:tabs>
        <w:ind w:left="3540"/>
        <w:jc w:val="both"/>
        <w:rPr>
          <w:i/>
        </w:rPr>
      </w:pPr>
    </w:p>
    <w:p w:rsidR="001E611F" w:rsidRPr="00446D4A" w:rsidRDefault="001E611F" w:rsidP="001E611F">
      <w:pPr>
        <w:pStyle w:val="a6"/>
        <w:numPr>
          <w:ilvl w:val="0"/>
          <w:numId w:val="63"/>
        </w:numPr>
        <w:tabs>
          <w:tab w:val="left" w:pos="709"/>
        </w:tabs>
        <w:ind w:left="-142" w:firstLine="709"/>
        <w:jc w:val="both"/>
      </w:pPr>
      <w:r w:rsidRPr="00446D4A">
        <w:t>зміцнення матеріально-технічної та навчально-методичної бази освітніх закладів;</w:t>
      </w:r>
    </w:p>
    <w:p w:rsidR="001E611F" w:rsidRPr="00446D4A" w:rsidRDefault="001E611F" w:rsidP="001E611F">
      <w:pPr>
        <w:pStyle w:val="a6"/>
        <w:tabs>
          <w:tab w:val="left" w:pos="709"/>
        </w:tabs>
        <w:ind w:left="5670"/>
        <w:rPr>
          <w:i/>
        </w:rPr>
      </w:pPr>
      <w:r w:rsidRPr="00446D4A">
        <w:rPr>
          <w:i/>
        </w:rPr>
        <w:t>Управління освіти Калуської міської ради</w:t>
      </w:r>
    </w:p>
    <w:p w:rsidR="001E611F" w:rsidRPr="00446D4A" w:rsidRDefault="001E611F" w:rsidP="001E611F">
      <w:pPr>
        <w:tabs>
          <w:tab w:val="left" w:pos="709"/>
          <w:tab w:val="left" w:pos="1134"/>
        </w:tabs>
        <w:ind w:left="927"/>
        <w:jc w:val="both"/>
      </w:pPr>
    </w:p>
    <w:p w:rsidR="001E611F" w:rsidRPr="00446D4A" w:rsidRDefault="001E611F" w:rsidP="001E611F">
      <w:pPr>
        <w:pStyle w:val="a6"/>
        <w:numPr>
          <w:ilvl w:val="0"/>
          <w:numId w:val="63"/>
        </w:numPr>
        <w:tabs>
          <w:tab w:val="left" w:pos="709"/>
        </w:tabs>
        <w:ind w:left="-142" w:firstLine="709"/>
        <w:jc w:val="both"/>
      </w:pPr>
      <w:r w:rsidRPr="00446D4A">
        <w:t>здійснення  науково- методичного супроводу реалізації завдань Нової української школи;</w:t>
      </w:r>
    </w:p>
    <w:p w:rsidR="001E611F" w:rsidRPr="00446D4A" w:rsidRDefault="001E611F" w:rsidP="001E611F">
      <w:pPr>
        <w:pStyle w:val="a6"/>
        <w:tabs>
          <w:tab w:val="left" w:pos="709"/>
        </w:tabs>
        <w:ind w:left="5670"/>
        <w:rPr>
          <w:i/>
        </w:rPr>
      </w:pPr>
      <w:r w:rsidRPr="00446D4A">
        <w:rPr>
          <w:i/>
        </w:rPr>
        <w:t>Управління освіти Калуської міської ради</w:t>
      </w:r>
    </w:p>
    <w:p w:rsidR="001E611F" w:rsidRPr="00446D4A" w:rsidRDefault="001E611F" w:rsidP="001E611F">
      <w:pPr>
        <w:tabs>
          <w:tab w:val="left" w:pos="709"/>
          <w:tab w:val="left" w:pos="1134"/>
        </w:tabs>
        <w:ind w:left="5670"/>
        <w:jc w:val="both"/>
      </w:pPr>
    </w:p>
    <w:p w:rsidR="001E611F" w:rsidRPr="00446D4A" w:rsidRDefault="001E611F" w:rsidP="001E611F">
      <w:pPr>
        <w:tabs>
          <w:tab w:val="left" w:pos="1134"/>
        </w:tabs>
        <w:ind w:firstLine="567"/>
        <w:jc w:val="both"/>
      </w:pPr>
      <w:r w:rsidRPr="00446D4A">
        <w:t>-забезпечення безперешкодного доступу осіб із особливими потребами до освітніх закладів;</w:t>
      </w:r>
    </w:p>
    <w:p w:rsidR="001E611F" w:rsidRPr="00446D4A" w:rsidRDefault="001E611F" w:rsidP="001E611F">
      <w:pPr>
        <w:pStyle w:val="a6"/>
        <w:tabs>
          <w:tab w:val="left" w:pos="709"/>
        </w:tabs>
        <w:ind w:left="5670"/>
        <w:rPr>
          <w:i/>
        </w:rPr>
      </w:pPr>
      <w:r w:rsidRPr="00446D4A">
        <w:rPr>
          <w:i/>
        </w:rPr>
        <w:t>Управління освіти Калуської міської ради</w:t>
      </w:r>
    </w:p>
    <w:p w:rsidR="001E611F" w:rsidRPr="00446D4A" w:rsidRDefault="001E611F" w:rsidP="001E611F">
      <w:pPr>
        <w:tabs>
          <w:tab w:val="left" w:pos="709"/>
        </w:tabs>
        <w:jc w:val="both"/>
        <w:rPr>
          <w:i/>
        </w:rPr>
      </w:pPr>
    </w:p>
    <w:p w:rsidR="001E611F" w:rsidRPr="00446D4A" w:rsidRDefault="001E611F" w:rsidP="001E611F">
      <w:pPr>
        <w:pStyle w:val="a6"/>
        <w:numPr>
          <w:ilvl w:val="0"/>
          <w:numId w:val="63"/>
        </w:numPr>
        <w:tabs>
          <w:tab w:val="left" w:pos="709"/>
        </w:tabs>
        <w:ind w:left="-142" w:firstLine="709"/>
        <w:jc w:val="both"/>
      </w:pPr>
      <w:r w:rsidRPr="00446D4A">
        <w:t>здійснення науково-методичного супроводу реалізації завдань Нової української школи;</w:t>
      </w:r>
    </w:p>
    <w:p w:rsidR="001E611F" w:rsidRPr="00446D4A" w:rsidRDefault="001E611F" w:rsidP="001E611F">
      <w:pPr>
        <w:pStyle w:val="a6"/>
        <w:ind w:left="5670"/>
        <w:rPr>
          <w:i/>
        </w:rPr>
      </w:pPr>
      <w:r w:rsidRPr="00446D4A">
        <w:rPr>
          <w:i/>
        </w:rPr>
        <w:t>Управління освіти Калуської міської ради</w:t>
      </w:r>
    </w:p>
    <w:p w:rsidR="001E611F" w:rsidRPr="00446D4A" w:rsidRDefault="001E611F" w:rsidP="001E611F">
      <w:pPr>
        <w:pStyle w:val="a6"/>
        <w:ind w:left="5670"/>
        <w:rPr>
          <w:i/>
        </w:rPr>
      </w:pPr>
    </w:p>
    <w:p w:rsidR="001E611F" w:rsidRPr="00446D4A" w:rsidRDefault="001E611F" w:rsidP="001E611F">
      <w:pPr>
        <w:pStyle w:val="a6"/>
        <w:numPr>
          <w:ilvl w:val="0"/>
          <w:numId w:val="63"/>
        </w:numPr>
        <w:tabs>
          <w:tab w:val="left" w:pos="709"/>
        </w:tabs>
        <w:ind w:left="-142" w:firstLine="709"/>
        <w:jc w:val="both"/>
      </w:pPr>
      <w:r w:rsidRPr="00446D4A">
        <w:t>модернізація змісту дошкільної та початкової освіти.</w:t>
      </w:r>
    </w:p>
    <w:p w:rsidR="001E611F" w:rsidRPr="00446D4A" w:rsidRDefault="001E611F" w:rsidP="001E611F">
      <w:pPr>
        <w:pStyle w:val="a6"/>
        <w:ind w:left="5670"/>
        <w:rPr>
          <w:i/>
        </w:rPr>
      </w:pPr>
      <w:r w:rsidRPr="00446D4A">
        <w:rPr>
          <w:i/>
        </w:rPr>
        <w:t>Управління освіти Калуської міської ради</w:t>
      </w:r>
    </w:p>
    <w:p w:rsidR="001E611F" w:rsidRPr="00446D4A" w:rsidRDefault="001E611F" w:rsidP="001E611F">
      <w:pPr>
        <w:tabs>
          <w:tab w:val="left" w:pos="1134"/>
        </w:tabs>
        <w:ind w:left="5670"/>
        <w:jc w:val="both"/>
      </w:pPr>
    </w:p>
    <w:p w:rsidR="002D12C5" w:rsidRPr="00446D4A" w:rsidRDefault="002D12C5" w:rsidP="001E611F">
      <w:pPr>
        <w:tabs>
          <w:tab w:val="left" w:pos="1134"/>
        </w:tabs>
        <w:ind w:left="5670"/>
        <w:jc w:val="both"/>
      </w:pPr>
    </w:p>
    <w:p w:rsidR="002D12C5" w:rsidRPr="00446D4A" w:rsidRDefault="002D12C5" w:rsidP="001E611F">
      <w:pPr>
        <w:tabs>
          <w:tab w:val="left" w:pos="1134"/>
        </w:tabs>
        <w:ind w:left="5670"/>
        <w:jc w:val="both"/>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1136"/>
        <w:gridCol w:w="960"/>
        <w:gridCol w:w="959"/>
        <w:gridCol w:w="1233"/>
        <w:gridCol w:w="1132"/>
      </w:tblGrid>
      <w:tr w:rsidR="00446D4A" w:rsidRPr="00446D4A" w:rsidTr="00E10AF0">
        <w:tc>
          <w:tcPr>
            <w:tcW w:w="4219" w:type="dxa"/>
            <w:vAlign w:val="center"/>
          </w:tcPr>
          <w:p w:rsidR="001E611F" w:rsidRPr="00446D4A" w:rsidRDefault="001E611F" w:rsidP="00E10AF0">
            <w:pPr>
              <w:jc w:val="both"/>
            </w:pPr>
            <w:r w:rsidRPr="00446D4A">
              <w:t>Показники</w:t>
            </w:r>
          </w:p>
        </w:tc>
        <w:tc>
          <w:tcPr>
            <w:tcW w:w="1136" w:type="dxa"/>
            <w:vAlign w:val="center"/>
          </w:tcPr>
          <w:p w:rsidR="001E611F" w:rsidRPr="00446D4A" w:rsidRDefault="001E611F" w:rsidP="00E10AF0">
            <w:pPr>
              <w:jc w:val="center"/>
            </w:pPr>
            <w:r w:rsidRPr="00446D4A">
              <w:t>Одиниця виміру</w:t>
            </w:r>
          </w:p>
        </w:tc>
        <w:tc>
          <w:tcPr>
            <w:tcW w:w="960" w:type="dxa"/>
            <w:vAlign w:val="center"/>
          </w:tcPr>
          <w:p w:rsidR="001E611F" w:rsidRPr="00446D4A" w:rsidRDefault="001E611F" w:rsidP="00E10AF0">
            <w:pPr>
              <w:jc w:val="center"/>
            </w:pPr>
            <w:r w:rsidRPr="00446D4A">
              <w:t>2018 р. факт</w:t>
            </w:r>
          </w:p>
        </w:tc>
        <w:tc>
          <w:tcPr>
            <w:tcW w:w="959" w:type="dxa"/>
            <w:vAlign w:val="center"/>
          </w:tcPr>
          <w:p w:rsidR="001E611F" w:rsidRPr="00446D4A" w:rsidRDefault="001E611F" w:rsidP="00E10AF0">
            <w:pPr>
              <w:jc w:val="center"/>
            </w:pPr>
            <w:r w:rsidRPr="00446D4A">
              <w:t>2019 р. очік. вик.</w:t>
            </w:r>
          </w:p>
        </w:tc>
        <w:tc>
          <w:tcPr>
            <w:tcW w:w="1233" w:type="dxa"/>
            <w:vAlign w:val="center"/>
          </w:tcPr>
          <w:p w:rsidR="001E611F" w:rsidRPr="00446D4A" w:rsidRDefault="001E611F" w:rsidP="00E10AF0">
            <w:pPr>
              <w:jc w:val="center"/>
            </w:pPr>
            <w:r w:rsidRPr="00446D4A">
              <w:t>2020 р. прогноз</w:t>
            </w:r>
          </w:p>
        </w:tc>
        <w:tc>
          <w:tcPr>
            <w:tcW w:w="1132" w:type="dxa"/>
            <w:vAlign w:val="center"/>
          </w:tcPr>
          <w:p w:rsidR="001E611F" w:rsidRPr="00446D4A" w:rsidRDefault="001E611F" w:rsidP="00E10AF0">
            <w:pPr>
              <w:jc w:val="center"/>
            </w:pPr>
            <w:r w:rsidRPr="00446D4A">
              <w:t>2020 р. у % до 2019 р.</w:t>
            </w:r>
          </w:p>
        </w:tc>
      </w:tr>
      <w:tr w:rsidR="00446D4A" w:rsidRPr="00446D4A" w:rsidTr="00E10AF0">
        <w:tc>
          <w:tcPr>
            <w:tcW w:w="4219" w:type="dxa"/>
          </w:tcPr>
          <w:p w:rsidR="001E611F" w:rsidRPr="00446D4A" w:rsidRDefault="001E611F" w:rsidP="00E10AF0">
            <w:pPr>
              <w:jc w:val="both"/>
            </w:pPr>
            <w:r w:rsidRPr="00446D4A">
              <w:t>Кількість  закладів  дошкільної освіти</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11</w:t>
            </w:r>
          </w:p>
        </w:tc>
        <w:tc>
          <w:tcPr>
            <w:tcW w:w="959" w:type="dxa"/>
            <w:vAlign w:val="center"/>
          </w:tcPr>
          <w:p w:rsidR="001E611F" w:rsidRPr="00446D4A" w:rsidRDefault="001E611F" w:rsidP="00E10AF0">
            <w:pPr>
              <w:jc w:val="center"/>
            </w:pPr>
            <w:r w:rsidRPr="00446D4A">
              <w:t>11</w:t>
            </w:r>
          </w:p>
        </w:tc>
        <w:tc>
          <w:tcPr>
            <w:tcW w:w="1233" w:type="dxa"/>
            <w:vAlign w:val="center"/>
          </w:tcPr>
          <w:p w:rsidR="001E611F" w:rsidRPr="00446D4A" w:rsidRDefault="001E611F" w:rsidP="00E10AF0">
            <w:pPr>
              <w:jc w:val="center"/>
            </w:pPr>
            <w:r w:rsidRPr="00446D4A">
              <w:t>11</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r w:rsidRPr="00446D4A">
              <w:t>Кількість дітей у  закладах дошкільної освіти</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2286</w:t>
            </w:r>
          </w:p>
        </w:tc>
        <w:tc>
          <w:tcPr>
            <w:tcW w:w="959" w:type="dxa"/>
            <w:vAlign w:val="center"/>
          </w:tcPr>
          <w:p w:rsidR="001E611F" w:rsidRPr="00446D4A" w:rsidRDefault="001E611F" w:rsidP="00E10AF0">
            <w:pPr>
              <w:jc w:val="center"/>
            </w:pPr>
            <w:r w:rsidRPr="00446D4A">
              <w:t>2369</w:t>
            </w:r>
          </w:p>
        </w:tc>
        <w:tc>
          <w:tcPr>
            <w:tcW w:w="1233" w:type="dxa"/>
            <w:vAlign w:val="center"/>
          </w:tcPr>
          <w:p w:rsidR="001E611F" w:rsidRPr="00446D4A" w:rsidRDefault="001E611F" w:rsidP="00E10AF0">
            <w:pPr>
              <w:jc w:val="center"/>
            </w:pPr>
            <w:r w:rsidRPr="00446D4A">
              <w:t>2374</w:t>
            </w:r>
          </w:p>
        </w:tc>
        <w:tc>
          <w:tcPr>
            <w:tcW w:w="1132" w:type="dxa"/>
            <w:vAlign w:val="center"/>
          </w:tcPr>
          <w:p w:rsidR="001E611F" w:rsidRPr="00446D4A" w:rsidRDefault="001E611F" w:rsidP="00E10AF0">
            <w:pPr>
              <w:jc w:val="center"/>
            </w:pPr>
            <w:r w:rsidRPr="00446D4A">
              <w:t>100,2</w:t>
            </w:r>
          </w:p>
        </w:tc>
      </w:tr>
      <w:tr w:rsidR="00446D4A" w:rsidRPr="00446D4A" w:rsidTr="00E10AF0">
        <w:tc>
          <w:tcPr>
            <w:tcW w:w="4219" w:type="dxa"/>
          </w:tcPr>
          <w:p w:rsidR="001E611F" w:rsidRPr="00446D4A" w:rsidRDefault="001E611F" w:rsidP="00E10AF0">
            <w:r w:rsidRPr="00446D4A">
              <w:t>Кількість місць у закладах дошкільної освіти</w:t>
            </w:r>
          </w:p>
        </w:tc>
        <w:tc>
          <w:tcPr>
            <w:tcW w:w="1136" w:type="dxa"/>
            <w:vAlign w:val="center"/>
          </w:tcPr>
          <w:p w:rsidR="001E611F" w:rsidRPr="00446D4A" w:rsidRDefault="001E611F" w:rsidP="00E10AF0">
            <w:pPr>
              <w:jc w:val="center"/>
            </w:pPr>
            <w:r w:rsidRPr="00446D4A">
              <w:t>місць</w:t>
            </w:r>
          </w:p>
        </w:tc>
        <w:tc>
          <w:tcPr>
            <w:tcW w:w="960" w:type="dxa"/>
            <w:vAlign w:val="center"/>
          </w:tcPr>
          <w:p w:rsidR="001E611F" w:rsidRPr="00446D4A" w:rsidRDefault="001E611F" w:rsidP="00E10AF0">
            <w:pPr>
              <w:jc w:val="center"/>
            </w:pPr>
            <w:r w:rsidRPr="00446D4A">
              <w:t>1546</w:t>
            </w:r>
          </w:p>
        </w:tc>
        <w:tc>
          <w:tcPr>
            <w:tcW w:w="959" w:type="dxa"/>
            <w:vAlign w:val="center"/>
          </w:tcPr>
          <w:p w:rsidR="001E611F" w:rsidRPr="00446D4A" w:rsidRDefault="001E611F" w:rsidP="00E10AF0">
            <w:pPr>
              <w:jc w:val="center"/>
            </w:pPr>
            <w:r w:rsidRPr="00446D4A">
              <w:t>1586</w:t>
            </w:r>
          </w:p>
        </w:tc>
        <w:tc>
          <w:tcPr>
            <w:tcW w:w="1233" w:type="dxa"/>
            <w:vAlign w:val="center"/>
          </w:tcPr>
          <w:p w:rsidR="001E611F" w:rsidRPr="00446D4A" w:rsidRDefault="001E611F" w:rsidP="00E10AF0">
            <w:pPr>
              <w:jc w:val="center"/>
            </w:pPr>
            <w:r w:rsidRPr="00446D4A">
              <w:t>1586</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закладів загальної середньої  освіти</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12</w:t>
            </w:r>
          </w:p>
        </w:tc>
        <w:tc>
          <w:tcPr>
            <w:tcW w:w="959" w:type="dxa"/>
            <w:vAlign w:val="center"/>
          </w:tcPr>
          <w:p w:rsidR="001E611F" w:rsidRPr="00446D4A" w:rsidRDefault="001E611F" w:rsidP="00E10AF0">
            <w:pPr>
              <w:jc w:val="center"/>
            </w:pPr>
            <w:r w:rsidRPr="00446D4A">
              <w:t>16</w:t>
            </w:r>
          </w:p>
        </w:tc>
        <w:tc>
          <w:tcPr>
            <w:tcW w:w="1233" w:type="dxa"/>
            <w:vAlign w:val="center"/>
          </w:tcPr>
          <w:p w:rsidR="001E611F" w:rsidRPr="00446D4A" w:rsidRDefault="001E611F" w:rsidP="00E10AF0">
            <w:pPr>
              <w:jc w:val="center"/>
            </w:pPr>
            <w:r w:rsidRPr="00446D4A">
              <w:t>16</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учнів у  закладах загальної середньої освіти</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7343</w:t>
            </w:r>
          </w:p>
        </w:tc>
        <w:tc>
          <w:tcPr>
            <w:tcW w:w="959" w:type="dxa"/>
            <w:vAlign w:val="center"/>
          </w:tcPr>
          <w:p w:rsidR="001E611F" w:rsidRPr="00446D4A" w:rsidRDefault="001E611F" w:rsidP="00E10AF0">
            <w:pPr>
              <w:jc w:val="center"/>
            </w:pPr>
            <w:r w:rsidRPr="00446D4A">
              <w:t>7858</w:t>
            </w:r>
          </w:p>
        </w:tc>
        <w:tc>
          <w:tcPr>
            <w:tcW w:w="1233" w:type="dxa"/>
            <w:vAlign w:val="center"/>
          </w:tcPr>
          <w:p w:rsidR="001E611F" w:rsidRPr="00446D4A" w:rsidRDefault="001E611F" w:rsidP="00E10AF0">
            <w:pPr>
              <w:jc w:val="center"/>
            </w:pPr>
            <w:r w:rsidRPr="00446D4A">
              <w:t>7991</w:t>
            </w:r>
          </w:p>
        </w:tc>
        <w:tc>
          <w:tcPr>
            <w:tcW w:w="1132" w:type="dxa"/>
            <w:vAlign w:val="center"/>
          </w:tcPr>
          <w:p w:rsidR="001E611F" w:rsidRPr="00446D4A" w:rsidRDefault="001E611F" w:rsidP="00E10AF0">
            <w:pPr>
              <w:jc w:val="center"/>
            </w:pPr>
            <w:r w:rsidRPr="00446D4A">
              <w:t>101,7</w:t>
            </w:r>
          </w:p>
        </w:tc>
      </w:tr>
      <w:tr w:rsidR="00446D4A" w:rsidRPr="00446D4A" w:rsidTr="00E10AF0">
        <w:tc>
          <w:tcPr>
            <w:tcW w:w="4219" w:type="dxa"/>
          </w:tcPr>
          <w:p w:rsidR="001E611F" w:rsidRPr="00446D4A" w:rsidRDefault="001E611F" w:rsidP="00E10AF0">
            <w:pPr>
              <w:jc w:val="both"/>
            </w:pPr>
            <w:r w:rsidRPr="00446D4A">
              <w:t>Кількість вчителів у  закладах загальної середньої освіти</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644</w:t>
            </w:r>
          </w:p>
        </w:tc>
        <w:tc>
          <w:tcPr>
            <w:tcW w:w="959" w:type="dxa"/>
            <w:vAlign w:val="center"/>
          </w:tcPr>
          <w:p w:rsidR="001E611F" w:rsidRPr="00446D4A" w:rsidRDefault="001E611F" w:rsidP="00E10AF0">
            <w:pPr>
              <w:jc w:val="center"/>
            </w:pPr>
            <w:r w:rsidRPr="00446D4A">
              <w:t>747</w:t>
            </w:r>
          </w:p>
        </w:tc>
        <w:tc>
          <w:tcPr>
            <w:tcW w:w="1233" w:type="dxa"/>
            <w:vAlign w:val="center"/>
          </w:tcPr>
          <w:p w:rsidR="001E611F" w:rsidRPr="00446D4A" w:rsidRDefault="001E611F" w:rsidP="00E10AF0">
            <w:pPr>
              <w:jc w:val="center"/>
            </w:pPr>
            <w:r w:rsidRPr="00446D4A">
              <w:t>747</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 xml:space="preserve">Кількість дітей, які є учнями  ЗЗСО І ступеня </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3129</w:t>
            </w:r>
          </w:p>
        </w:tc>
        <w:tc>
          <w:tcPr>
            <w:tcW w:w="959" w:type="dxa"/>
            <w:vAlign w:val="center"/>
          </w:tcPr>
          <w:p w:rsidR="001E611F" w:rsidRPr="00446D4A" w:rsidRDefault="001E611F" w:rsidP="00E10AF0">
            <w:pPr>
              <w:jc w:val="center"/>
            </w:pPr>
            <w:r w:rsidRPr="00446D4A">
              <w:t>3223</w:t>
            </w:r>
          </w:p>
        </w:tc>
        <w:tc>
          <w:tcPr>
            <w:tcW w:w="1233" w:type="dxa"/>
            <w:vAlign w:val="center"/>
          </w:tcPr>
          <w:p w:rsidR="001E611F" w:rsidRPr="00446D4A" w:rsidRDefault="001E611F" w:rsidP="00E10AF0">
            <w:pPr>
              <w:jc w:val="center"/>
            </w:pPr>
            <w:r w:rsidRPr="00446D4A">
              <w:t>3255</w:t>
            </w:r>
          </w:p>
        </w:tc>
        <w:tc>
          <w:tcPr>
            <w:tcW w:w="1132" w:type="dxa"/>
            <w:vAlign w:val="center"/>
          </w:tcPr>
          <w:p w:rsidR="001E611F" w:rsidRPr="00446D4A" w:rsidRDefault="001E611F" w:rsidP="00E10AF0">
            <w:pPr>
              <w:jc w:val="center"/>
            </w:pPr>
            <w:r w:rsidRPr="00446D4A">
              <w:t>101,0</w:t>
            </w:r>
          </w:p>
        </w:tc>
      </w:tr>
      <w:tr w:rsidR="00446D4A" w:rsidRPr="00446D4A" w:rsidTr="00E10AF0">
        <w:tc>
          <w:tcPr>
            <w:tcW w:w="4219" w:type="dxa"/>
          </w:tcPr>
          <w:p w:rsidR="001E611F" w:rsidRPr="00446D4A" w:rsidRDefault="001E611F" w:rsidP="00E10AF0">
            <w:pPr>
              <w:jc w:val="both"/>
            </w:pPr>
            <w:r w:rsidRPr="00446D4A">
              <w:t>Кількість місць у  закладах загальної середньої освіти</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10047</w:t>
            </w:r>
          </w:p>
        </w:tc>
        <w:tc>
          <w:tcPr>
            <w:tcW w:w="959" w:type="dxa"/>
            <w:vAlign w:val="center"/>
          </w:tcPr>
          <w:p w:rsidR="001E611F" w:rsidRPr="00446D4A" w:rsidRDefault="001E611F" w:rsidP="00E10AF0">
            <w:pPr>
              <w:jc w:val="center"/>
            </w:pPr>
            <w:r w:rsidRPr="00446D4A">
              <w:t>11059</w:t>
            </w:r>
          </w:p>
        </w:tc>
        <w:tc>
          <w:tcPr>
            <w:tcW w:w="1233" w:type="dxa"/>
            <w:vAlign w:val="center"/>
          </w:tcPr>
          <w:p w:rsidR="001E611F" w:rsidRPr="00446D4A" w:rsidRDefault="001E611F" w:rsidP="00E10AF0">
            <w:pPr>
              <w:jc w:val="center"/>
            </w:pPr>
            <w:r w:rsidRPr="00446D4A">
              <w:t>11059</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учнів із інклюзивною формою навчання</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24</w:t>
            </w:r>
          </w:p>
        </w:tc>
        <w:tc>
          <w:tcPr>
            <w:tcW w:w="959" w:type="dxa"/>
            <w:vAlign w:val="center"/>
          </w:tcPr>
          <w:p w:rsidR="001E611F" w:rsidRPr="00446D4A" w:rsidRDefault="001E611F" w:rsidP="00E10AF0">
            <w:pPr>
              <w:jc w:val="center"/>
            </w:pPr>
            <w:r w:rsidRPr="00446D4A">
              <w:t>67</w:t>
            </w:r>
          </w:p>
        </w:tc>
        <w:tc>
          <w:tcPr>
            <w:tcW w:w="1233" w:type="dxa"/>
            <w:vAlign w:val="center"/>
          </w:tcPr>
          <w:p w:rsidR="001E611F" w:rsidRPr="00446D4A" w:rsidRDefault="001E611F" w:rsidP="00E10AF0">
            <w:pPr>
              <w:jc w:val="center"/>
            </w:pPr>
            <w:r w:rsidRPr="00446D4A">
              <w:t>109</w:t>
            </w:r>
          </w:p>
        </w:tc>
        <w:tc>
          <w:tcPr>
            <w:tcW w:w="1132" w:type="dxa"/>
            <w:vAlign w:val="center"/>
          </w:tcPr>
          <w:p w:rsidR="001E611F" w:rsidRPr="00446D4A" w:rsidRDefault="001E611F" w:rsidP="00E10AF0">
            <w:pPr>
              <w:jc w:val="center"/>
            </w:pPr>
            <w:r w:rsidRPr="00446D4A">
              <w:t>162,7</w:t>
            </w:r>
          </w:p>
        </w:tc>
      </w:tr>
      <w:tr w:rsidR="00446D4A" w:rsidRPr="00446D4A" w:rsidTr="00E10AF0">
        <w:tc>
          <w:tcPr>
            <w:tcW w:w="4219" w:type="dxa"/>
          </w:tcPr>
          <w:p w:rsidR="001E611F" w:rsidRPr="00446D4A" w:rsidRDefault="001E611F" w:rsidP="00E10AF0">
            <w:r w:rsidRPr="00446D4A">
              <w:t>Кількість закладів позашкільної освіти</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3</w:t>
            </w:r>
          </w:p>
        </w:tc>
        <w:tc>
          <w:tcPr>
            <w:tcW w:w="959" w:type="dxa"/>
            <w:vAlign w:val="center"/>
          </w:tcPr>
          <w:p w:rsidR="001E611F" w:rsidRPr="00446D4A" w:rsidRDefault="001E611F" w:rsidP="00E10AF0">
            <w:pPr>
              <w:jc w:val="center"/>
            </w:pPr>
            <w:r w:rsidRPr="00446D4A">
              <w:t>3</w:t>
            </w:r>
          </w:p>
        </w:tc>
        <w:tc>
          <w:tcPr>
            <w:tcW w:w="1233" w:type="dxa"/>
            <w:vAlign w:val="center"/>
          </w:tcPr>
          <w:p w:rsidR="001E611F" w:rsidRPr="00446D4A" w:rsidRDefault="001E611F" w:rsidP="00E10AF0">
            <w:pPr>
              <w:jc w:val="center"/>
            </w:pPr>
            <w:r w:rsidRPr="00446D4A">
              <w:t>3</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дітей, які відвідують заклади позашкільної освіти</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2356</w:t>
            </w:r>
          </w:p>
        </w:tc>
        <w:tc>
          <w:tcPr>
            <w:tcW w:w="959" w:type="dxa"/>
            <w:vAlign w:val="center"/>
          </w:tcPr>
          <w:p w:rsidR="001E611F" w:rsidRPr="00446D4A" w:rsidRDefault="001E611F" w:rsidP="00E10AF0">
            <w:pPr>
              <w:jc w:val="center"/>
            </w:pPr>
            <w:r w:rsidRPr="00446D4A">
              <w:t>2485</w:t>
            </w:r>
          </w:p>
        </w:tc>
        <w:tc>
          <w:tcPr>
            <w:tcW w:w="1233" w:type="dxa"/>
            <w:vAlign w:val="center"/>
          </w:tcPr>
          <w:p w:rsidR="001E611F" w:rsidRPr="00446D4A" w:rsidRDefault="001E611F" w:rsidP="00E10AF0">
            <w:pPr>
              <w:jc w:val="center"/>
            </w:pPr>
            <w:r w:rsidRPr="00446D4A">
              <w:t>2485</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дитячо-юнацьких спортивних шкіл</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1</w:t>
            </w:r>
          </w:p>
        </w:tc>
        <w:tc>
          <w:tcPr>
            <w:tcW w:w="959" w:type="dxa"/>
            <w:vAlign w:val="center"/>
          </w:tcPr>
          <w:p w:rsidR="001E611F" w:rsidRPr="00446D4A" w:rsidRDefault="001E611F" w:rsidP="00E10AF0">
            <w:pPr>
              <w:jc w:val="center"/>
            </w:pPr>
            <w:r w:rsidRPr="00446D4A">
              <w:t>1</w:t>
            </w:r>
          </w:p>
        </w:tc>
        <w:tc>
          <w:tcPr>
            <w:tcW w:w="1233" w:type="dxa"/>
            <w:vAlign w:val="center"/>
          </w:tcPr>
          <w:p w:rsidR="001E611F" w:rsidRPr="00446D4A" w:rsidRDefault="001E611F" w:rsidP="00E10AF0">
            <w:pPr>
              <w:jc w:val="center"/>
            </w:pPr>
            <w:r w:rsidRPr="00446D4A">
              <w:t>1</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Кількість дітей, які відвідують ДЮСШ</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587</w:t>
            </w:r>
          </w:p>
        </w:tc>
        <w:tc>
          <w:tcPr>
            <w:tcW w:w="959" w:type="dxa"/>
            <w:vAlign w:val="center"/>
          </w:tcPr>
          <w:p w:rsidR="001E611F" w:rsidRPr="00446D4A" w:rsidRDefault="001E611F" w:rsidP="00E10AF0">
            <w:pPr>
              <w:jc w:val="center"/>
            </w:pPr>
            <w:r w:rsidRPr="00446D4A">
              <w:t>563</w:t>
            </w:r>
          </w:p>
        </w:tc>
        <w:tc>
          <w:tcPr>
            <w:tcW w:w="1233" w:type="dxa"/>
            <w:vAlign w:val="center"/>
          </w:tcPr>
          <w:p w:rsidR="001E611F" w:rsidRPr="00446D4A" w:rsidRDefault="001E611F" w:rsidP="00E10AF0">
            <w:pPr>
              <w:jc w:val="center"/>
            </w:pPr>
            <w:r w:rsidRPr="00446D4A">
              <w:t>563</w:t>
            </w:r>
          </w:p>
        </w:tc>
        <w:tc>
          <w:tcPr>
            <w:tcW w:w="1132" w:type="dxa"/>
            <w:vAlign w:val="center"/>
          </w:tcPr>
          <w:p w:rsidR="001E611F" w:rsidRPr="00446D4A" w:rsidRDefault="001E611F" w:rsidP="00E10AF0">
            <w:pPr>
              <w:jc w:val="center"/>
            </w:pPr>
            <w:r w:rsidRPr="00446D4A">
              <w:t>100,0</w:t>
            </w:r>
          </w:p>
        </w:tc>
      </w:tr>
      <w:tr w:rsidR="00446D4A" w:rsidRPr="00446D4A" w:rsidTr="00E10AF0">
        <w:tc>
          <w:tcPr>
            <w:tcW w:w="4219" w:type="dxa"/>
          </w:tcPr>
          <w:p w:rsidR="001E611F" w:rsidRPr="00446D4A" w:rsidRDefault="001E611F" w:rsidP="00E10AF0">
            <w:pPr>
              <w:jc w:val="both"/>
            </w:pPr>
            <w:r w:rsidRPr="00446D4A">
              <w:t xml:space="preserve">Кількість інтернатних  закладів усіх типів </w:t>
            </w:r>
          </w:p>
        </w:tc>
        <w:tc>
          <w:tcPr>
            <w:tcW w:w="1136" w:type="dxa"/>
            <w:vAlign w:val="center"/>
          </w:tcPr>
          <w:p w:rsidR="001E611F" w:rsidRPr="00446D4A" w:rsidRDefault="001E611F" w:rsidP="00E10AF0">
            <w:pPr>
              <w:jc w:val="center"/>
            </w:pPr>
            <w:r w:rsidRPr="00446D4A">
              <w:t>одиниць</w:t>
            </w:r>
          </w:p>
        </w:tc>
        <w:tc>
          <w:tcPr>
            <w:tcW w:w="960" w:type="dxa"/>
            <w:vAlign w:val="center"/>
          </w:tcPr>
          <w:p w:rsidR="001E611F" w:rsidRPr="00446D4A" w:rsidRDefault="001E611F" w:rsidP="00E10AF0">
            <w:pPr>
              <w:jc w:val="center"/>
            </w:pPr>
            <w:r w:rsidRPr="00446D4A">
              <w:t>2</w:t>
            </w:r>
          </w:p>
        </w:tc>
        <w:tc>
          <w:tcPr>
            <w:tcW w:w="959" w:type="dxa"/>
            <w:vAlign w:val="center"/>
          </w:tcPr>
          <w:p w:rsidR="001E611F" w:rsidRPr="00446D4A" w:rsidRDefault="001E611F" w:rsidP="00E10AF0">
            <w:pPr>
              <w:jc w:val="center"/>
            </w:pPr>
            <w:r w:rsidRPr="00446D4A">
              <w:t>2</w:t>
            </w:r>
          </w:p>
        </w:tc>
        <w:tc>
          <w:tcPr>
            <w:tcW w:w="1233" w:type="dxa"/>
            <w:vAlign w:val="center"/>
          </w:tcPr>
          <w:p w:rsidR="001E611F" w:rsidRPr="00446D4A" w:rsidRDefault="001E611F" w:rsidP="00E10AF0">
            <w:pPr>
              <w:jc w:val="center"/>
            </w:pPr>
            <w:r w:rsidRPr="00446D4A">
              <w:t>2</w:t>
            </w:r>
          </w:p>
        </w:tc>
        <w:tc>
          <w:tcPr>
            <w:tcW w:w="1132" w:type="dxa"/>
            <w:vAlign w:val="center"/>
          </w:tcPr>
          <w:p w:rsidR="001E611F" w:rsidRPr="00446D4A" w:rsidRDefault="001E611F" w:rsidP="00E10AF0">
            <w:pPr>
              <w:jc w:val="center"/>
            </w:pPr>
            <w:r w:rsidRPr="00446D4A">
              <w:t>100,0</w:t>
            </w:r>
          </w:p>
        </w:tc>
      </w:tr>
      <w:tr w:rsidR="001E611F" w:rsidRPr="00446D4A" w:rsidTr="00E10AF0">
        <w:tc>
          <w:tcPr>
            <w:tcW w:w="4219" w:type="dxa"/>
          </w:tcPr>
          <w:p w:rsidR="001E611F" w:rsidRPr="00446D4A" w:rsidRDefault="001E611F" w:rsidP="00E10AF0">
            <w:pPr>
              <w:jc w:val="both"/>
            </w:pPr>
            <w:r w:rsidRPr="00446D4A">
              <w:t>Кількість вихованців   у школах - інтернатах</w:t>
            </w:r>
          </w:p>
        </w:tc>
        <w:tc>
          <w:tcPr>
            <w:tcW w:w="1136" w:type="dxa"/>
            <w:vAlign w:val="center"/>
          </w:tcPr>
          <w:p w:rsidR="001E611F" w:rsidRPr="00446D4A" w:rsidRDefault="001E611F" w:rsidP="00E10AF0">
            <w:pPr>
              <w:jc w:val="center"/>
            </w:pPr>
            <w:r w:rsidRPr="00446D4A">
              <w:t>осіб</w:t>
            </w:r>
          </w:p>
        </w:tc>
        <w:tc>
          <w:tcPr>
            <w:tcW w:w="960" w:type="dxa"/>
            <w:vAlign w:val="center"/>
          </w:tcPr>
          <w:p w:rsidR="001E611F" w:rsidRPr="00446D4A" w:rsidRDefault="001E611F" w:rsidP="00E10AF0">
            <w:pPr>
              <w:jc w:val="center"/>
            </w:pPr>
            <w:r w:rsidRPr="00446D4A">
              <w:t>158</w:t>
            </w:r>
          </w:p>
        </w:tc>
        <w:tc>
          <w:tcPr>
            <w:tcW w:w="959" w:type="dxa"/>
            <w:vAlign w:val="center"/>
          </w:tcPr>
          <w:p w:rsidR="001E611F" w:rsidRPr="00446D4A" w:rsidRDefault="001E611F" w:rsidP="00E10AF0">
            <w:pPr>
              <w:jc w:val="center"/>
            </w:pPr>
            <w:r w:rsidRPr="00446D4A">
              <w:t>134</w:t>
            </w:r>
          </w:p>
        </w:tc>
        <w:tc>
          <w:tcPr>
            <w:tcW w:w="1233" w:type="dxa"/>
            <w:vAlign w:val="center"/>
          </w:tcPr>
          <w:p w:rsidR="001E611F" w:rsidRPr="00446D4A" w:rsidRDefault="001E611F" w:rsidP="00E10AF0">
            <w:pPr>
              <w:jc w:val="center"/>
            </w:pPr>
            <w:r w:rsidRPr="00446D4A">
              <w:t>128</w:t>
            </w:r>
          </w:p>
        </w:tc>
        <w:tc>
          <w:tcPr>
            <w:tcW w:w="1132" w:type="dxa"/>
            <w:vAlign w:val="center"/>
          </w:tcPr>
          <w:p w:rsidR="001E611F" w:rsidRPr="00446D4A" w:rsidRDefault="001E611F" w:rsidP="00E10AF0">
            <w:pPr>
              <w:jc w:val="center"/>
            </w:pPr>
            <w:r w:rsidRPr="00446D4A">
              <w:t>95,5</w:t>
            </w:r>
          </w:p>
        </w:tc>
      </w:tr>
    </w:tbl>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126"/>
        </w:numPr>
        <w:tabs>
          <w:tab w:val="left" w:pos="0"/>
          <w:tab w:val="left" w:pos="567"/>
        </w:tabs>
        <w:ind w:left="0" w:firstLine="567"/>
        <w:jc w:val="both"/>
      </w:pPr>
      <w:r w:rsidRPr="00446D4A">
        <w:t>облаштування ігрових та спортивних майданчиків в закладах дошкільної освіти, спортивних площадок і стадіонів в закладах загальної середньої освіти;</w:t>
      </w:r>
    </w:p>
    <w:p w:rsidR="001E611F" w:rsidRPr="00446D4A" w:rsidRDefault="001E611F" w:rsidP="001E611F">
      <w:pPr>
        <w:pStyle w:val="a6"/>
        <w:numPr>
          <w:ilvl w:val="0"/>
          <w:numId w:val="126"/>
        </w:numPr>
        <w:tabs>
          <w:tab w:val="left" w:pos="0"/>
          <w:tab w:val="left" w:pos="567"/>
        </w:tabs>
        <w:ind w:left="0" w:firstLine="567"/>
        <w:jc w:val="both"/>
      </w:pPr>
      <w:r w:rsidRPr="00446D4A">
        <w:t>зміцнення матеріально-технічної та навчально-методичної бази освітніх закладів;</w:t>
      </w:r>
    </w:p>
    <w:p w:rsidR="001E611F" w:rsidRPr="00446D4A" w:rsidRDefault="001E611F" w:rsidP="001E611F">
      <w:pPr>
        <w:numPr>
          <w:ilvl w:val="0"/>
          <w:numId w:val="126"/>
        </w:numPr>
        <w:tabs>
          <w:tab w:val="left" w:pos="0"/>
        </w:tabs>
        <w:ind w:left="0" w:firstLine="567"/>
        <w:jc w:val="both"/>
      </w:pPr>
      <w:r w:rsidRPr="00446D4A">
        <w:t>здійснення системи моніторингових досліджень якості освіти, виховання, здоров</w:t>
      </w:r>
      <w:r w:rsidRPr="00446D4A">
        <w:sym w:font="Symbol" w:char="F0A2"/>
      </w:r>
      <w:r w:rsidRPr="00446D4A">
        <w:t>я та адаптації дітей;</w:t>
      </w:r>
    </w:p>
    <w:p w:rsidR="001E611F" w:rsidRPr="00446D4A" w:rsidRDefault="001E611F" w:rsidP="001E611F">
      <w:pPr>
        <w:numPr>
          <w:ilvl w:val="0"/>
          <w:numId w:val="126"/>
        </w:numPr>
        <w:tabs>
          <w:tab w:val="left" w:pos="0"/>
        </w:tabs>
        <w:ind w:left="0" w:firstLine="567"/>
        <w:jc w:val="both"/>
      </w:pPr>
      <w:r w:rsidRPr="00446D4A">
        <w:t>постійне оновлення менеджерських знань, розвиток, саморозвиток, самовдосконалення керівників, підвищення управлінської компетентності в умовах реалізації Нової української школи;</w:t>
      </w:r>
    </w:p>
    <w:p w:rsidR="001E611F" w:rsidRPr="00446D4A" w:rsidRDefault="001E611F" w:rsidP="001E611F">
      <w:pPr>
        <w:pStyle w:val="a6"/>
        <w:numPr>
          <w:ilvl w:val="0"/>
          <w:numId w:val="126"/>
        </w:numPr>
        <w:tabs>
          <w:tab w:val="left" w:pos="0"/>
          <w:tab w:val="left" w:pos="567"/>
        </w:tabs>
        <w:ind w:left="0" w:firstLine="567"/>
        <w:jc w:val="both"/>
        <w:rPr>
          <w:lang w:val="ru-RU"/>
        </w:rPr>
      </w:pPr>
      <w:r w:rsidRPr="00446D4A">
        <w:t>забезпечення освітніх закладів меблями, обладнанням, наочними посібниками, підручниками, тощо.</w:t>
      </w:r>
    </w:p>
    <w:p w:rsidR="001E611F" w:rsidRPr="00446D4A" w:rsidRDefault="001E611F" w:rsidP="001E611F">
      <w:pPr>
        <w:tabs>
          <w:tab w:val="left" w:pos="0"/>
          <w:tab w:val="left" w:pos="567"/>
          <w:tab w:val="left" w:pos="851"/>
        </w:tabs>
        <w:ind w:firstLine="567"/>
        <w:jc w:val="both"/>
        <w:rPr>
          <w:lang w:val="ru-RU"/>
        </w:rPr>
      </w:pPr>
    </w:p>
    <w:p w:rsidR="001E611F" w:rsidRPr="00446D4A" w:rsidRDefault="001E611F" w:rsidP="001E611F">
      <w:pPr>
        <w:keepNext/>
        <w:jc w:val="center"/>
        <w:rPr>
          <w:b/>
          <w:i/>
          <w:sz w:val="28"/>
          <w:szCs w:val="28"/>
        </w:rPr>
      </w:pPr>
      <w:r w:rsidRPr="00446D4A">
        <w:rPr>
          <w:b/>
          <w:i/>
          <w:sz w:val="28"/>
          <w:szCs w:val="28"/>
        </w:rPr>
        <w:t>4.3. Культура</w:t>
      </w:r>
    </w:p>
    <w:p w:rsidR="001E611F" w:rsidRPr="00446D4A" w:rsidRDefault="001E611F" w:rsidP="001E611F">
      <w:pPr>
        <w:tabs>
          <w:tab w:val="left" w:pos="3885"/>
        </w:tabs>
        <w:ind w:firstLine="540"/>
        <w:jc w:val="both"/>
      </w:pPr>
    </w:p>
    <w:p w:rsidR="001E611F" w:rsidRPr="00446D4A" w:rsidRDefault="001E611F" w:rsidP="001E611F">
      <w:pPr>
        <w:pStyle w:val="a7"/>
        <w:ind w:right="-52" w:firstLine="0"/>
        <w:jc w:val="left"/>
        <w:rPr>
          <w:b/>
          <w:sz w:val="24"/>
          <w:szCs w:val="24"/>
        </w:rPr>
      </w:pPr>
      <w:r w:rsidRPr="00446D4A">
        <w:rPr>
          <w:b/>
          <w:sz w:val="24"/>
          <w:szCs w:val="24"/>
        </w:rPr>
        <w:t>Основні завдання та заходи на 2020 рік:</w:t>
      </w:r>
    </w:p>
    <w:p w:rsidR="001E611F" w:rsidRPr="00446D4A" w:rsidRDefault="001E611F" w:rsidP="001E611F">
      <w:pPr>
        <w:numPr>
          <w:ilvl w:val="0"/>
          <w:numId w:val="37"/>
        </w:numPr>
        <w:tabs>
          <w:tab w:val="left" w:pos="567"/>
          <w:tab w:val="left" w:pos="709"/>
        </w:tabs>
        <w:ind w:left="0" w:firstLine="567"/>
        <w:jc w:val="both"/>
      </w:pPr>
      <w:r w:rsidRPr="00446D4A">
        <w:t>вдосконалення матеріально-технічної бази закладів культури міста;</w:t>
      </w:r>
    </w:p>
    <w:p w:rsidR="001E611F" w:rsidRPr="00446D4A" w:rsidRDefault="001E611F" w:rsidP="001E611F">
      <w:pPr>
        <w:tabs>
          <w:tab w:val="num" w:pos="426"/>
          <w:tab w:val="left" w:pos="567"/>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tabs>
          <w:tab w:val="num" w:pos="426"/>
          <w:tab w:val="left" w:pos="567"/>
        </w:tabs>
        <w:ind w:left="5670"/>
        <w:jc w:val="both"/>
        <w:rPr>
          <w:i/>
        </w:rPr>
      </w:pPr>
    </w:p>
    <w:p w:rsidR="001E611F" w:rsidRPr="00446D4A" w:rsidRDefault="001E611F" w:rsidP="001E611F">
      <w:pPr>
        <w:pStyle w:val="a6"/>
        <w:numPr>
          <w:ilvl w:val="0"/>
          <w:numId w:val="37"/>
        </w:numPr>
        <w:tabs>
          <w:tab w:val="left" w:pos="709"/>
        </w:tabs>
        <w:ind w:left="0" w:firstLine="567"/>
        <w:jc w:val="both"/>
      </w:pPr>
      <w:r w:rsidRPr="00446D4A">
        <w:t>забезпечення належних умов для розвитку аматорської та професійної творчості;</w:t>
      </w:r>
    </w:p>
    <w:p w:rsidR="001E611F" w:rsidRPr="00446D4A" w:rsidRDefault="001E611F" w:rsidP="001E611F">
      <w:pPr>
        <w:pStyle w:val="a6"/>
        <w:tabs>
          <w:tab w:val="num" w:pos="709"/>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pStyle w:val="a6"/>
        <w:tabs>
          <w:tab w:val="num" w:pos="709"/>
        </w:tabs>
        <w:ind w:left="5670"/>
        <w:jc w:val="both"/>
        <w:rPr>
          <w:i/>
        </w:rPr>
      </w:pPr>
    </w:p>
    <w:p w:rsidR="001E611F" w:rsidRPr="00446D4A" w:rsidRDefault="001E611F" w:rsidP="001E611F">
      <w:pPr>
        <w:numPr>
          <w:ilvl w:val="0"/>
          <w:numId w:val="37"/>
        </w:numPr>
        <w:tabs>
          <w:tab w:val="left" w:pos="567"/>
          <w:tab w:val="left" w:pos="709"/>
        </w:tabs>
        <w:ind w:left="0" w:firstLine="567"/>
        <w:jc w:val="both"/>
      </w:pPr>
      <w:r w:rsidRPr="00446D4A">
        <w:t>сприяння комплектуванню бібліотечних закладів сучасною літературою та періодичними виданнями;</w:t>
      </w:r>
    </w:p>
    <w:p w:rsidR="001E611F" w:rsidRPr="00446D4A" w:rsidRDefault="001E611F" w:rsidP="001E611F">
      <w:pPr>
        <w:pStyle w:val="a6"/>
        <w:tabs>
          <w:tab w:val="left" w:pos="5670"/>
          <w:tab w:val="left" w:pos="6946"/>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pStyle w:val="a6"/>
        <w:tabs>
          <w:tab w:val="left" w:pos="6804"/>
          <w:tab w:val="left" w:pos="6946"/>
        </w:tabs>
        <w:ind w:left="6804"/>
        <w:jc w:val="both"/>
        <w:rPr>
          <w:i/>
        </w:rPr>
      </w:pPr>
    </w:p>
    <w:p w:rsidR="001E611F" w:rsidRPr="00446D4A" w:rsidRDefault="001E611F" w:rsidP="001E611F">
      <w:pPr>
        <w:pStyle w:val="a6"/>
        <w:numPr>
          <w:ilvl w:val="0"/>
          <w:numId w:val="37"/>
        </w:numPr>
        <w:tabs>
          <w:tab w:val="left" w:pos="709"/>
        </w:tabs>
        <w:ind w:left="0" w:firstLine="567"/>
        <w:jc w:val="both"/>
      </w:pPr>
      <w:r w:rsidRPr="00446D4A">
        <w:t>популяризація культурних надбань міста шляхом проведення культурно-мистецьких заходів;</w:t>
      </w:r>
    </w:p>
    <w:p w:rsidR="001E611F" w:rsidRPr="00446D4A" w:rsidRDefault="001E611F" w:rsidP="001E611F">
      <w:pPr>
        <w:tabs>
          <w:tab w:val="left" w:pos="6521"/>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tabs>
          <w:tab w:val="left" w:pos="6521"/>
        </w:tabs>
        <w:ind w:left="5670"/>
        <w:jc w:val="both"/>
        <w:rPr>
          <w:i/>
        </w:rPr>
      </w:pPr>
    </w:p>
    <w:p w:rsidR="001E611F" w:rsidRPr="00446D4A" w:rsidRDefault="001E611F" w:rsidP="001E611F">
      <w:pPr>
        <w:pStyle w:val="a6"/>
        <w:numPr>
          <w:ilvl w:val="0"/>
          <w:numId w:val="36"/>
        </w:numPr>
        <w:tabs>
          <w:tab w:val="num" w:pos="142"/>
          <w:tab w:val="left" w:pos="709"/>
        </w:tabs>
        <w:ind w:left="0" w:firstLine="567"/>
        <w:jc w:val="both"/>
        <w:rPr>
          <w:i/>
        </w:rPr>
      </w:pPr>
      <w:r w:rsidRPr="00446D4A">
        <w:t>забезпечення створення безпечних та комфортних умов для проведення навчально-виховного процесу у Калуській дитячій музичній школі;</w:t>
      </w:r>
    </w:p>
    <w:p w:rsidR="001E611F" w:rsidRPr="00446D4A" w:rsidRDefault="001E611F" w:rsidP="001E611F">
      <w:pPr>
        <w:pStyle w:val="a6"/>
        <w:tabs>
          <w:tab w:val="left" w:pos="6521"/>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autoSpaceDN w:val="0"/>
        <w:jc w:val="both"/>
        <w:rPr>
          <w:b/>
        </w:rPr>
      </w:pPr>
    </w:p>
    <w:p w:rsidR="001E611F" w:rsidRPr="00446D4A" w:rsidRDefault="001E611F" w:rsidP="001E611F">
      <w:pPr>
        <w:pStyle w:val="a6"/>
        <w:numPr>
          <w:ilvl w:val="0"/>
          <w:numId w:val="36"/>
        </w:numPr>
        <w:tabs>
          <w:tab w:val="num" w:pos="142"/>
          <w:tab w:val="left" w:pos="709"/>
        </w:tabs>
        <w:ind w:left="0" w:firstLine="567"/>
        <w:jc w:val="both"/>
        <w:rPr>
          <w:i/>
        </w:rPr>
      </w:pPr>
      <w:r w:rsidRPr="00446D4A">
        <w:t>забезпечення впровадження заходів з енергозбереження в закладах та установах культури міста.</w:t>
      </w:r>
    </w:p>
    <w:p w:rsidR="001E611F" w:rsidRPr="00446D4A" w:rsidRDefault="001E611F" w:rsidP="001E611F">
      <w:pPr>
        <w:pStyle w:val="a6"/>
        <w:tabs>
          <w:tab w:val="left" w:pos="6521"/>
        </w:tabs>
        <w:ind w:left="5670"/>
        <w:jc w:val="both"/>
        <w:rPr>
          <w:i/>
        </w:rPr>
      </w:pPr>
      <w:r w:rsidRPr="00446D4A">
        <w:rPr>
          <w:i/>
        </w:rPr>
        <w:t>Управління культури, національностей та релігій Калуської міської ради</w:t>
      </w:r>
    </w:p>
    <w:p w:rsidR="001E611F" w:rsidRPr="00446D4A" w:rsidRDefault="001E611F" w:rsidP="001E611F">
      <w:pPr>
        <w:pStyle w:val="a6"/>
        <w:tabs>
          <w:tab w:val="left" w:pos="6521"/>
        </w:tabs>
        <w:ind w:left="5670"/>
        <w:jc w:val="both"/>
        <w:rPr>
          <w:i/>
        </w:rPr>
      </w:pPr>
    </w:p>
    <w:p w:rsidR="001E611F" w:rsidRPr="00446D4A" w:rsidRDefault="001E611F" w:rsidP="001E611F">
      <w:pPr>
        <w:autoSpaceDN w:val="0"/>
        <w:jc w:val="both"/>
        <w:rPr>
          <w:b/>
        </w:rPr>
      </w:pPr>
      <w:r w:rsidRPr="00446D4A">
        <w:rPr>
          <w:b/>
        </w:rPr>
        <w:t>Кількісні та якісні показники ефективності реалізації:</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1418"/>
        <w:gridCol w:w="1134"/>
        <w:gridCol w:w="992"/>
        <w:gridCol w:w="1276"/>
        <w:gridCol w:w="992"/>
      </w:tblGrid>
      <w:tr w:rsidR="00446D4A" w:rsidRPr="00446D4A" w:rsidTr="00E10AF0">
        <w:trPr>
          <w:trHeight w:val="1411"/>
        </w:trPr>
        <w:tc>
          <w:tcPr>
            <w:tcW w:w="3652" w:type="dxa"/>
            <w:vAlign w:val="center"/>
          </w:tcPr>
          <w:p w:rsidR="001E611F" w:rsidRPr="00446D4A" w:rsidRDefault="001E611F" w:rsidP="00E10AF0">
            <w:pPr>
              <w:jc w:val="center"/>
            </w:pPr>
          </w:p>
          <w:p w:rsidR="001E611F" w:rsidRPr="00446D4A" w:rsidRDefault="001E611F" w:rsidP="00E10AF0">
            <w:pPr>
              <w:jc w:val="center"/>
            </w:pPr>
            <w:r w:rsidRPr="00446D4A">
              <w:t>Показники</w:t>
            </w:r>
          </w:p>
          <w:p w:rsidR="001E611F" w:rsidRPr="00446D4A" w:rsidRDefault="001E611F" w:rsidP="00E10AF0">
            <w:pPr>
              <w:jc w:val="center"/>
            </w:pPr>
          </w:p>
        </w:tc>
        <w:tc>
          <w:tcPr>
            <w:tcW w:w="1418" w:type="dxa"/>
            <w:vAlign w:val="center"/>
          </w:tcPr>
          <w:p w:rsidR="001E611F" w:rsidRPr="00446D4A" w:rsidRDefault="001E611F" w:rsidP="00E10AF0">
            <w:pPr>
              <w:jc w:val="center"/>
            </w:pPr>
            <w:r w:rsidRPr="00446D4A">
              <w:t>Одиниця виміру</w:t>
            </w:r>
          </w:p>
        </w:tc>
        <w:tc>
          <w:tcPr>
            <w:tcW w:w="1134" w:type="dxa"/>
            <w:vAlign w:val="center"/>
          </w:tcPr>
          <w:p w:rsidR="001E611F" w:rsidRPr="00446D4A" w:rsidRDefault="001E611F" w:rsidP="00E10AF0">
            <w:pPr>
              <w:jc w:val="center"/>
            </w:pPr>
            <w:r w:rsidRPr="00446D4A">
              <w:t>2018 р.  факт</w:t>
            </w:r>
          </w:p>
        </w:tc>
        <w:tc>
          <w:tcPr>
            <w:tcW w:w="992" w:type="dxa"/>
            <w:vAlign w:val="center"/>
          </w:tcPr>
          <w:p w:rsidR="001E611F" w:rsidRPr="00446D4A" w:rsidRDefault="001E611F" w:rsidP="00E10AF0">
            <w:pPr>
              <w:jc w:val="center"/>
            </w:pPr>
            <w:r w:rsidRPr="00446D4A">
              <w:t>2019 р. очік. викон.</w:t>
            </w:r>
          </w:p>
        </w:tc>
        <w:tc>
          <w:tcPr>
            <w:tcW w:w="1276" w:type="dxa"/>
            <w:vAlign w:val="center"/>
          </w:tcPr>
          <w:p w:rsidR="001E611F" w:rsidRPr="00446D4A" w:rsidRDefault="001E611F" w:rsidP="00E10AF0">
            <w:pPr>
              <w:jc w:val="center"/>
            </w:pPr>
            <w:r w:rsidRPr="00446D4A">
              <w:t>2020 р.</w:t>
            </w:r>
          </w:p>
          <w:p w:rsidR="001E611F" w:rsidRPr="00446D4A" w:rsidRDefault="001E611F" w:rsidP="00E10AF0">
            <w:pPr>
              <w:jc w:val="center"/>
            </w:pPr>
            <w:r w:rsidRPr="00446D4A">
              <w:t>прогноз</w:t>
            </w:r>
          </w:p>
          <w:p w:rsidR="001E611F" w:rsidRPr="00446D4A" w:rsidRDefault="001E611F" w:rsidP="00E10AF0">
            <w:pPr>
              <w:jc w:val="center"/>
            </w:pPr>
          </w:p>
        </w:tc>
        <w:tc>
          <w:tcPr>
            <w:tcW w:w="992" w:type="dxa"/>
            <w:vAlign w:val="center"/>
          </w:tcPr>
          <w:p w:rsidR="001E611F" w:rsidRPr="00446D4A" w:rsidRDefault="001E611F" w:rsidP="00E10AF0">
            <w:pPr>
              <w:jc w:val="center"/>
            </w:pPr>
            <w:r w:rsidRPr="00446D4A">
              <w:t>2020 р. у % до 2019 р.</w:t>
            </w:r>
          </w:p>
          <w:p w:rsidR="001E611F" w:rsidRPr="00446D4A" w:rsidRDefault="001E611F" w:rsidP="00E10AF0">
            <w:pPr>
              <w:jc w:val="center"/>
            </w:pPr>
          </w:p>
        </w:tc>
      </w:tr>
      <w:tr w:rsidR="00446D4A" w:rsidRPr="00446D4A" w:rsidTr="00E10AF0">
        <w:tc>
          <w:tcPr>
            <w:tcW w:w="3652" w:type="dxa"/>
            <w:vAlign w:val="center"/>
          </w:tcPr>
          <w:p w:rsidR="001E611F" w:rsidRPr="00446D4A" w:rsidRDefault="001E611F" w:rsidP="00E10AF0">
            <w:r w:rsidRPr="00446D4A">
              <w:t>Кількість масових бібліотек</w:t>
            </w:r>
          </w:p>
        </w:tc>
        <w:tc>
          <w:tcPr>
            <w:tcW w:w="1418"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6</w:t>
            </w:r>
          </w:p>
        </w:tc>
        <w:tc>
          <w:tcPr>
            <w:tcW w:w="992" w:type="dxa"/>
            <w:vAlign w:val="center"/>
          </w:tcPr>
          <w:p w:rsidR="001E611F" w:rsidRPr="00446D4A" w:rsidRDefault="001E611F" w:rsidP="00E10AF0">
            <w:pPr>
              <w:jc w:val="center"/>
            </w:pPr>
            <w:r w:rsidRPr="00446D4A">
              <w:t>6</w:t>
            </w:r>
          </w:p>
        </w:tc>
        <w:tc>
          <w:tcPr>
            <w:tcW w:w="1276" w:type="dxa"/>
            <w:vAlign w:val="center"/>
          </w:tcPr>
          <w:p w:rsidR="001E611F" w:rsidRPr="00446D4A" w:rsidRDefault="001E611F" w:rsidP="00E10AF0">
            <w:pPr>
              <w:jc w:val="center"/>
            </w:pPr>
            <w:r w:rsidRPr="00446D4A">
              <w:t>13</w:t>
            </w:r>
          </w:p>
        </w:tc>
        <w:tc>
          <w:tcPr>
            <w:tcW w:w="992" w:type="dxa"/>
            <w:vAlign w:val="center"/>
          </w:tcPr>
          <w:p w:rsidR="001E611F" w:rsidRPr="00446D4A" w:rsidRDefault="001E611F" w:rsidP="00E10AF0">
            <w:pPr>
              <w:jc w:val="center"/>
            </w:pPr>
            <w:r w:rsidRPr="00446D4A">
              <w:t>216,7</w:t>
            </w:r>
          </w:p>
        </w:tc>
      </w:tr>
      <w:tr w:rsidR="00446D4A" w:rsidRPr="00446D4A" w:rsidTr="00E10AF0">
        <w:trPr>
          <w:trHeight w:val="442"/>
        </w:trPr>
        <w:tc>
          <w:tcPr>
            <w:tcW w:w="3652" w:type="dxa"/>
            <w:vAlign w:val="center"/>
          </w:tcPr>
          <w:p w:rsidR="001E611F" w:rsidRPr="00446D4A" w:rsidRDefault="001E611F" w:rsidP="00E10AF0">
            <w:r w:rsidRPr="00446D4A">
              <w:t>Кількість книжок у бібліотеках</w:t>
            </w:r>
          </w:p>
        </w:tc>
        <w:tc>
          <w:tcPr>
            <w:tcW w:w="1418" w:type="dxa"/>
            <w:vAlign w:val="center"/>
          </w:tcPr>
          <w:p w:rsidR="001E611F" w:rsidRPr="00446D4A" w:rsidRDefault="001E611F" w:rsidP="00E10AF0">
            <w:pPr>
              <w:jc w:val="center"/>
            </w:pPr>
            <w:r w:rsidRPr="00446D4A">
              <w:t>тис. томів</w:t>
            </w:r>
          </w:p>
        </w:tc>
        <w:tc>
          <w:tcPr>
            <w:tcW w:w="1134" w:type="dxa"/>
            <w:vAlign w:val="center"/>
          </w:tcPr>
          <w:p w:rsidR="001E611F" w:rsidRPr="00446D4A" w:rsidRDefault="001E611F" w:rsidP="00E10AF0">
            <w:pPr>
              <w:jc w:val="center"/>
            </w:pPr>
            <w:r w:rsidRPr="00446D4A">
              <w:t>180,0</w:t>
            </w:r>
          </w:p>
        </w:tc>
        <w:tc>
          <w:tcPr>
            <w:tcW w:w="992" w:type="dxa"/>
            <w:vAlign w:val="center"/>
          </w:tcPr>
          <w:p w:rsidR="001E611F" w:rsidRPr="00446D4A" w:rsidRDefault="001E611F" w:rsidP="00E10AF0">
            <w:pPr>
              <w:jc w:val="center"/>
            </w:pPr>
            <w:r w:rsidRPr="00446D4A">
              <w:t>180,5</w:t>
            </w:r>
          </w:p>
        </w:tc>
        <w:tc>
          <w:tcPr>
            <w:tcW w:w="1276" w:type="dxa"/>
            <w:vAlign w:val="center"/>
          </w:tcPr>
          <w:p w:rsidR="001E611F" w:rsidRPr="00446D4A" w:rsidRDefault="001E611F" w:rsidP="00E10AF0">
            <w:pPr>
              <w:jc w:val="center"/>
            </w:pPr>
            <w:r w:rsidRPr="00446D4A">
              <w:t>220,0</w:t>
            </w:r>
          </w:p>
        </w:tc>
        <w:tc>
          <w:tcPr>
            <w:tcW w:w="992" w:type="dxa"/>
            <w:vAlign w:val="center"/>
          </w:tcPr>
          <w:p w:rsidR="001E611F" w:rsidRPr="00446D4A" w:rsidRDefault="001E611F" w:rsidP="00E10AF0">
            <w:pPr>
              <w:jc w:val="center"/>
            </w:pPr>
            <w:r w:rsidRPr="00446D4A">
              <w:t>121,8</w:t>
            </w:r>
          </w:p>
        </w:tc>
      </w:tr>
      <w:tr w:rsidR="00446D4A" w:rsidRPr="00446D4A" w:rsidTr="00E10AF0">
        <w:tc>
          <w:tcPr>
            <w:tcW w:w="3652" w:type="dxa"/>
            <w:vAlign w:val="center"/>
          </w:tcPr>
          <w:p w:rsidR="001E611F" w:rsidRPr="00446D4A" w:rsidRDefault="001E611F" w:rsidP="00E10AF0">
            <w:r w:rsidRPr="00446D4A">
              <w:t>Кількість читачів</w:t>
            </w:r>
          </w:p>
        </w:tc>
        <w:tc>
          <w:tcPr>
            <w:tcW w:w="1418" w:type="dxa"/>
            <w:vAlign w:val="center"/>
          </w:tcPr>
          <w:p w:rsidR="001E611F" w:rsidRPr="00446D4A" w:rsidRDefault="001E611F" w:rsidP="00E10AF0">
            <w:pPr>
              <w:jc w:val="center"/>
            </w:pPr>
            <w:r w:rsidRPr="00446D4A">
              <w:t>тис. осіб</w:t>
            </w:r>
          </w:p>
        </w:tc>
        <w:tc>
          <w:tcPr>
            <w:tcW w:w="1134" w:type="dxa"/>
            <w:vAlign w:val="center"/>
          </w:tcPr>
          <w:p w:rsidR="001E611F" w:rsidRPr="00446D4A" w:rsidRDefault="001E611F" w:rsidP="00E10AF0">
            <w:pPr>
              <w:jc w:val="center"/>
            </w:pPr>
            <w:r w:rsidRPr="00446D4A">
              <w:t>15,55</w:t>
            </w:r>
          </w:p>
        </w:tc>
        <w:tc>
          <w:tcPr>
            <w:tcW w:w="992" w:type="dxa"/>
            <w:vAlign w:val="center"/>
          </w:tcPr>
          <w:p w:rsidR="001E611F" w:rsidRPr="00446D4A" w:rsidRDefault="001E611F" w:rsidP="00E10AF0">
            <w:pPr>
              <w:jc w:val="center"/>
            </w:pPr>
            <w:r w:rsidRPr="00446D4A">
              <w:t>15,75</w:t>
            </w:r>
          </w:p>
        </w:tc>
        <w:tc>
          <w:tcPr>
            <w:tcW w:w="1276" w:type="dxa"/>
            <w:vAlign w:val="center"/>
          </w:tcPr>
          <w:p w:rsidR="001E611F" w:rsidRPr="00446D4A" w:rsidRDefault="001E611F" w:rsidP="00E10AF0">
            <w:pPr>
              <w:jc w:val="center"/>
            </w:pPr>
            <w:r w:rsidRPr="00446D4A">
              <w:t>22,0</w:t>
            </w:r>
          </w:p>
        </w:tc>
        <w:tc>
          <w:tcPr>
            <w:tcW w:w="992" w:type="dxa"/>
            <w:vAlign w:val="center"/>
          </w:tcPr>
          <w:p w:rsidR="001E611F" w:rsidRPr="00446D4A" w:rsidRDefault="001E611F" w:rsidP="00E10AF0">
            <w:pPr>
              <w:jc w:val="center"/>
            </w:pPr>
            <w:r w:rsidRPr="00446D4A">
              <w:t>139,7</w:t>
            </w:r>
          </w:p>
        </w:tc>
      </w:tr>
      <w:tr w:rsidR="00446D4A" w:rsidRPr="00446D4A" w:rsidTr="00E10AF0">
        <w:tc>
          <w:tcPr>
            <w:tcW w:w="3652" w:type="dxa"/>
            <w:vAlign w:val="center"/>
          </w:tcPr>
          <w:p w:rsidR="001E611F" w:rsidRPr="00446D4A" w:rsidRDefault="001E611F" w:rsidP="00E10AF0">
            <w:r w:rsidRPr="00446D4A">
              <w:t>Кількість закладів культури</w:t>
            </w:r>
          </w:p>
        </w:tc>
        <w:tc>
          <w:tcPr>
            <w:tcW w:w="1418"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6</w:t>
            </w:r>
          </w:p>
        </w:tc>
        <w:tc>
          <w:tcPr>
            <w:tcW w:w="992" w:type="dxa"/>
            <w:vAlign w:val="center"/>
          </w:tcPr>
          <w:p w:rsidR="001E611F" w:rsidRPr="00446D4A" w:rsidRDefault="001E611F" w:rsidP="00E10AF0">
            <w:pPr>
              <w:jc w:val="center"/>
            </w:pPr>
            <w:r w:rsidRPr="00446D4A">
              <w:t>6</w:t>
            </w:r>
          </w:p>
        </w:tc>
        <w:tc>
          <w:tcPr>
            <w:tcW w:w="1276" w:type="dxa"/>
            <w:vAlign w:val="center"/>
          </w:tcPr>
          <w:p w:rsidR="001E611F" w:rsidRPr="00446D4A" w:rsidRDefault="001E611F" w:rsidP="00E10AF0">
            <w:pPr>
              <w:jc w:val="center"/>
            </w:pPr>
            <w:r w:rsidRPr="00446D4A">
              <w:t>13</w:t>
            </w:r>
          </w:p>
        </w:tc>
        <w:tc>
          <w:tcPr>
            <w:tcW w:w="992" w:type="dxa"/>
            <w:vAlign w:val="center"/>
          </w:tcPr>
          <w:p w:rsidR="001E611F" w:rsidRPr="00446D4A" w:rsidRDefault="001E611F" w:rsidP="00E10AF0">
            <w:pPr>
              <w:jc w:val="center"/>
            </w:pPr>
            <w:r w:rsidRPr="00446D4A">
              <w:t>216,7</w:t>
            </w:r>
          </w:p>
        </w:tc>
      </w:tr>
      <w:tr w:rsidR="00446D4A" w:rsidRPr="00446D4A" w:rsidTr="00E10AF0">
        <w:tc>
          <w:tcPr>
            <w:tcW w:w="3652" w:type="dxa"/>
            <w:vAlign w:val="center"/>
          </w:tcPr>
          <w:p w:rsidR="001E611F" w:rsidRPr="00446D4A" w:rsidRDefault="001E611F" w:rsidP="00E10AF0">
            <w:r w:rsidRPr="00446D4A">
              <w:t>Кількість місць в клубних закладах</w:t>
            </w:r>
          </w:p>
        </w:tc>
        <w:tc>
          <w:tcPr>
            <w:tcW w:w="1418" w:type="dxa"/>
            <w:vAlign w:val="center"/>
          </w:tcPr>
          <w:p w:rsidR="001E611F" w:rsidRPr="00446D4A" w:rsidRDefault="001E611F" w:rsidP="00E10AF0">
            <w:pPr>
              <w:jc w:val="center"/>
            </w:pPr>
            <w:r w:rsidRPr="00446D4A">
              <w:t>місць</w:t>
            </w:r>
          </w:p>
        </w:tc>
        <w:tc>
          <w:tcPr>
            <w:tcW w:w="1134" w:type="dxa"/>
            <w:vAlign w:val="center"/>
          </w:tcPr>
          <w:p w:rsidR="001E611F" w:rsidRPr="00446D4A" w:rsidRDefault="001E611F" w:rsidP="00E10AF0">
            <w:pPr>
              <w:jc w:val="center"/>
            </w:pPr>
            <w:r w:rsidRPr="00446D4A">
              <w:t>1345</w:t>
            </w:r>
          </w:p>
        </w:tc>
        <w:tc>
          <w:tcPr>
            <w:tcW w:w="992" w:type="dxa"/>
            <w:vAlign w:val="center"/>
          </w:tcPr>
          <w:p w:rsidR="001E611F" w:rsidRPr="00446D4A" w:rsidRDefault="001E611F" w:rsidP="00E10AF0">
            <w:pPr>
              <w:jc w:val="center"/>
            </w:pPr>
            <w:r w:rsidRPr="00446D4A">
              <w:t>1345</w:t>
            </w:r>
          </w:p>
        </w:tc>
        <w:tc>
          <w:tcPr>
            <w:tcW w:w="1276" w:type="dxa"/>
            <w:vAlign w:val="center"/>
          </w:tcPr>
          <w:p w:rsidR="001E611F" w:rsidRPr="00446D4A" w:rsidRDefault="001E611F" w:rsidP="00E10AF0">
            <w:pPr>
              <w:jc w:val="center"/>
            </w:pPr>
            <w:r w:rsidRPr="00446D4A">
              <w:t>2000</w:t>
            </w:r>
          </w:p>
        </w:tc>
        <w:tc>
          <w:tcPr>
            <w:tcW w:w="992" w:type="dxa"/>
            <w:vAlign w:val="center"/>
          </w:tcPr>
          <w:p w:rsidR="001E611F" w:rsidRPr="00446D4A" w:rsidRDefault="001E611F" w:rsidP="00E10AF0">
            <w:pPr>
              <w:jc w:val="center"/>
            </w:pPr>
            <w:r w:rsidRPr="00446D4A">
              <w:t>148,7</w:t>
            </w:r>
          </w:p>
        </w:tc>
      </w:tr>
      <w:tr w:rsidR="00446D4A" w:rsidRPr="00446D4A" w:rsidTr="00E10AF0">
        <w:tc>
          <w:tcPr>
            <w:tcW w:w="3652" w:type="dxa"/>
            <w:vAlign w:val="center"/>
          </w:tcPr>
          <w:p w:rsidR="001E611F" w:rsidRPr="00446D4A" w:rsidRDefault="001E611F" w:rsidP="00E10AF0">
            <w:r w:rsidRPr="00446D4A">
              <w:t>Кількість кіноустановок</w:t>
            </w:r>
          </w:p>
        </w:tc>
        <w:tc>
          <w:tcPr>
            <w:tcW w:w="1418"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rPr>
                <w:lang w:val="en-US"/>
              </w:rPr>
            </w:pPr>
            <w:r w:rsidRPr="00446D4A">
              <w:rPr>
                <w:lang w:val="en-US"/>
              </w:rPr>
              <w:t>1</w:t>
            </w:r>
          </w:p>
        </w:tc>
        <w:tc>
          <w:tcPr>
            <w:tcW w:w="992" w:type="dxa"/>
            <w:vAlign w:val="center"/>
          </w:tcPr>
          <w:p w:rsidR="001E611F" w:rsidRPr="00446D4A" w:rsidRDefault="001E611F" w:rsidP="00E10AF0">
            <w:pPr>
              <w:jc w:val="center"/>
              <w:rPr>
                <w:lang w:val="en-US"/>
              </w:rPr>
            </w:pPr>
            <w:r w:rsidRPr="00446D4A">
              <w:rPr>
                <w:lang w:val="en-US"/>
              </w:rPr>
              <w:t>1</w:t>
            </w:r>
          </w:p>
        </w:tc>
        <w:tc>
          <w:tcPr>
            <w:tcW w:w="1276" w:type="dxa"/>
            <w:vAlign w:val="center"/>
          </w:tcPr>
          <w:p w:rsidR="001E611F" w:rsidRPr="00446D4A" w:rsidRDefault="001E611F" w:rsidP="00E10AF0">
            <w:pPr>
              <w:jc w:val="center"/>
              <w:rPr>
                <w:lang w:val="en-US"/>
              </w:rPr>
            </w:pPr>
            <w:r w:rsidRPr="00446D4A">
              <w:rPr>
                <w:lang w:val="en-US"/>
              </w:rPr>
              <w:t>1</w:t>
            </w:r>
          </w:p>
        </w:tc>
        <w:tc>
          <w:tcPr>
            <w:tcW w:w="992" w:type="dxa"/>
            <w:vAlign w:val="center"/>
          </w:tcPr>
          <w:p w:rsidR="001E611F" w:rsidRPr="00446D4A" w:rsidRDefault="001E611F" w:rsidP="00E10AF0">
            <w:pPr>
              <w:jc w:val="center"/>
            </w:pPr>
            <w:r w:rsidRPr="00446D4A">
              <w:t>100,0</w:t>
            </w:r>
          </w:p>
        </w:tc>
      </w:tr>
      <w:tr w:rsidR="00446D4A" w:rsidRPr="00446D4A" w:rsidTr="00E10AF0">
        <w:tc>
          <w:tcPr>
            <w:tcW w:w="3652" w:type="dxa"/>
            <w:vAlign w:val="center"/>
          </w:tcPr>
          <w:p w:rsidR="001E611F" w:rsidRPr="00446D4A" w:rsidRDefault="001E611F" w:rsidP="00E10AF0">
            <w:r w:rsidRPr="00446D4A">
              <w:t>Кількість музеїв</w:t>
            </w:r>
          </w:p>
        </w:tc>
        <w:tc>
          <w:tcPr>
            <w:tcW w:w="1418"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5</w:t>
            </w:r>
          </w:p>
        </w:tc>
        <w:tc>
          <w:tcPr>
            <w:tcW w:w="992" w:type="dxa"/>
            <w:vAlign w:val="center"/>
          </w:tcPr>
          <w:p w:rsidR="001E611F" w:rsidRPr="00446D4A" w:rsidRDefault="001E611F" w:rsidP="00E10AF0">
            <w:pPr>
              <w:jc w:val="center"/>
            </w:pPr>
            <w:r w:rsidRPr="00446D4A">
              <w:t>5</w:t>
            </w:r>
          </w:p>
        </w:tc>
        <w:tc>
          <w:tcPr>
            <w:tcW w:w="1276" w:type="dxa"/>
            <w:vAlign w:val="center"/>
          </w:tcPr>
          <w:p w:rsidR="001E611F" w:rsidRPr="00446D4A" w:rsidRDefault="001E611F" w:rsidP="00E10AF0">
            <w:pPr>
              <w:jc w:val="center"/>
            </w:pPr>
            <w:r w:rsidRPr="00446D4A">
              <w:t>5</w:t>
            </w:r>
          </w:p>
        </w:tc>
        <w:tc>
          <w:tcPr>
            <w:tcW w:w="992" w:type="dxa"/>
            <w:vAlign w:val="center"/>
          </w:tcPr>
          <w:p w:rsidR="001E611F" w:rsidRPr="00446D4A" w:rsidRDefault="001E611F" w:rsidP="00E10AF0">
            <w:pPr>
              <w:jc w:val="center"/>
            </w:pPr>
            <w:r w:rsidRPr="00446D4A">
              <w:t>100,0</w:t>
            </w:r>
          </w:p>
        </w:tc>
      </w:tr>
      <w:tr w:rsidR="00446D4A" w:rsidRPr="00446D4A" w:rsidTr="00E10AF0">
        <w:tc>
          <w:tcPr>
            <w:tcW w:w="3652" w:type="dxa"/>
            <w:vAlign w:val="center"/>
          </w:tcPr>
          <w:p w:rsidR="001E611F" w:rsidRPr="00446D4A" w:rsidRDefault="001E611F" w:rsidP="00E10AF0">
            <w:r w:rsidRPr="00446D4A">
              <w:t>Наповнення музейних фондів</w:t>
            </w:r>
          </w:p>
        </w:tc>
        <w:tc>
          <w:tcPr>
            <w:tcW w:w="1418" w:type="dxa"/>
            <w:vAlign w:val="center"/>
          </w:tcPr>
          <w:p w:rsidR="001E611F" w:rsidRPr="00446D4A" w:rsidRDefault="001E611F" w:rsidP="00E10AF0">
            <w:pPr>
              <w:jc w:val="center"/>
            </w:pPr>
            <w:r w:rsidRPr="00446D4A">
              <w:t>предметів</w:t>
            </w:r>
          </w:p>
        </w:tc>
        <w:tc>
          <w:tcPr>
            <w:tcW w:w="1134" w:type="dxa"/>
            <w:vAlign w:val="center"/>
          </w:tcPr>
          <w:p w:rsidR="001E611F" w:rsidRPr="00446D4A" w:rsidRDefault="001E611F" w:rsidP="00E10AF0">
            <w:pPr>
              <w:jc w:val="center"/>
            </w:pPr>
            <w:r w:rsidRPr="00446D4A">
              <w:t>216</w:t>
            </w:r>
          </w:p>
        </w:tc>
        <w:tc>
          <w:tcPr>
            <w:tcW w:w="992" w:type="dxa"/>
            <w:vAlign w:val="center"/>
          </w:tcPr>
          <w:p w:rsidR="001E611F" w:rsidRPr="00446D4A" w:rsidRDefault="001E611F" w:rsidP="00E10AF0">
            <w:pPr>
              <w:jc w:val="center"/>
            </w:pPr>
            <w:r w:rsidRPr="00446D4A">
              <w:t>216</w:t>
            </w:r>
          </w:p>
        </w:tc>
        <w:tc>
          <w:tcPr>
            <w:tcW w:w="1276" w:type="dxa"/>
            <w:vAlign w:val="center"/>
          </w:tcPr>
          <w:p w:rsidR="001E611F" w:rsidRPr="00446D4A" w:rsidRDefault="001E611F" w:rsidP="00E10AF0">
            <w:pPr>
              <w:jc w:val="center"/>
            </w:pPr>
            <w:r w:rsidRPr="00446D4A">
              <w:t>250</w:t>
            </w:r>
          </w:p>
        </w:tc>
        <w:tc>
          <w:tcPr>
            <w:tcW w:w="992" w:type="dxa"/>
            <w:vAlign w:val="center"/>
          </w:tcPr>
          <w:p w:rsidR="001E611F" w:rsidRPr="00446D4A" w:rsidRDefault="001E611F" w:rsidP="00E10AF0">
            <w:pPr>
              <w:jc w:val="center"/>
            </w:pPr>
            <w:r w:rsidRPr="00446D4A">
              <w:t>100,0</w:t>
            </w:r>
          </w:p>
        </w:tc>
      </w:tr>
      <w:tr w:rsidR="00446D4A" w:rsidRPr="00446D4A" w:rsidTr="00E10AF0">
        <w:tc>
          <w:tcPr>
            <w:tcW w:w="3652" w:type="dxa"/>
            <w:vAlign w:val="center"/>
          </w:tcPr>
          <w:p w:rsidR="001E611F" w:rsidRPr="00446D4A" w:rsidRDefault="001E611F" w:rsidP="00E10AF0">
            <w:r w:rsidRPr="00446D4A">
              <w:t>Кількість дитячих шкіл естетичного виховання</w:t>
            </w:r>
          </w:p>
        </w:tc>
        <w:tc>
          <w:tcPr>
            <w:tcW w:w="1418"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1</w:t>
            </w:r>
          </w:p>
        </w:tc>
        <w:tc>
          <w:tcPr>
            <w:tcW w:w="992" w:type="dxa"/>
            <w:vAlign w:val="center"/>
          </w:tcPr>
          <w:p w:rsidR="001E611F" w:rsidRPr="00446D4A" w:rsidRDefault="001E611F" w:rsidP="00E10AF0">
            <w:pPr>
              <w:jc w:val="center"/>
            </w:pPr>
            <w:r w:rsidRPr="00446D4A">
              <w:t>1</w:t>
            </w:r>
          </w:p>
        </w:tc>
        <w:tc>
          <w:tcPr>
            <w:tcW w:w="1276" w:type="dxa"/>
            <w:vAlign w:val="center"/>
          </w:tcPr>
          <w:p w:rsidR="001E611F" w:rsidRPr="00446D4A" w:rsidRDefault="001E611F" w:rsidP="00E10AF0">
            <w:pPr>
              <w:jc w:val="center"/>
            </w:pPr>
            <w:r w:rsidRPr="00446D4A">
              <w:t>1</w:t>
            </w:r>
          </w:p>
        </w:tc>
        <w:tc>
          <w:tcPr>
            <w:tcW w:w="992" w:type="dxa"/>
            <w:vAlign w:val="center"/>
          </w:tcPr>
          <w:p w:rsidR="001E611F" w:rsidRPr="00446D4A" w:rsidRDefault="001E611F" w:rsidP="00E10AF0">
            <w:pPr>
              <w:jc w:val="center"/>
            </w:pPr>
            <w:r w:rsidRPr="00446D4A">
              <w:t>100,0</w:t>
            </w:r>
          </w:p>
        </w:tc>
      </w:tr>
      <w:tr w:rsidR="001E611F" w:rsidRPr="00446D4A" w:rsidTr="00E10AF0">
        <w:tc>
          <w:tcPr>
            <w:tcW w:w="3652" w:type="dxa"/>
            <w:vAlign w:val="center"/>
          </w:tcPr>
          <w:p w:rsidR="001E611F" w:rsidRPr="00446D4A" w:rsidRDefault="001E611F" w:rsidP="00E10AF0">
            <w:r w:rsidRPr="00446D4A">
              <w:t>Кількість учнів в дитячих школах естетичного виховання</w:t>
            </w:r>
          </w:p>
        </w:tc>
        <w:tc>
          <w:tcPr>
            <w:tcW w:w="1418" w:type="dxa"/>
            <w:vAlign w:val="center"/>
          </w:tcPr>
          <w:p w:rsidR="001E611F" w:rsidRPr="00446D4A" w:rsidRDefault="001E611F" w:rsidP="00E10AF0">
            <w:pPr>
              <w:jc w:val="center"/>
            </w:pPr>
            <w:r w:rsidRPr="00446D4A">
              <w:t>осіб</w:t>
            </w:r>
          </w:p>
        </w:tc>
        <w:tc>
          <w:tcPr>
            <w:tcW w:w="1134" w:type="dxa"/>
            <w:vAlign w:val="center"/>
          </w:tcPr>
          <w:p w:rsidR="001E611F" w:rsidRPr="00446D4A" w:rsidRDefault="001E611F" w:rsidP="00E10AF0">
            <w:pPr>
              <w:jc w:val="center"/>
            </w:pPr>
            <w:r w:rsidRPr="00446D4A">
              <w:t>831</w:t>
            </w:r>
          </w:p>
        </w:tc>
        <w:tc>
          <w:tcPr>
            <w:tcW w:w="992" w:type="dxa"/>
            <w:vAlign w:val="center"/>
          </w:tcPr>
          <w:p w:rsidR="001E611F" w:rsidRPr="00446D4A" w:rsidRDefault="001E611F" w:rsidP="00E10AF0">
            <w:pPr>
              <w:jc w:val="center"/>
            </w:pPr>
            <w:r w:rsidRPr="00446D4A">
              <w:t>831</w:t>
            </w:r>
          </w:p>
        </w:tc>
        <w:tc>
          <w:tcPr>
            <w:tcW w:w="1276" w:type="dxa"/>
            <w:vAlign w:val="center"/>
          </w:tcPr>
          <w:p w:rsidR="001E611F" w:rsidRPr="00446D4A" w:rsidRDefault="001E611F" w:rsidP="00E10AF0">
            <w:pPr>
              <w:jc w:val="center"/>
            </w:pPr>
            <w:r w:rsidRPr="00446D4A">
              <w:rPr>
                <w:lang w:val="en-US"/>
              </w:rPr>
              <w:t>8</w:t>
            </w:r>
            <w:r w:rsidRPr="00446D4A">
              <w:t>50</w:t>
            </w:r>
          </w:p>
        </w:tc>
        <w:tc>
          <w:tcPr>
            <w:tcW w:w="992" w:type="dxa"/>
            <w:vAlign w:val="center"/>
          </w:tcPr>
          <w:p w:rsidR="001E611F" w:rsidRPr="00446D4A" w:rsidRDefault="001E611F" w:rsidP="00E10AF0">
            <w:pPr>
              <w:jc w:val="center"/>
            </w:pPr>
            <w:r w:rsidRPr="00446D4A">
              <w:t>102,3</w:t>
            </w:r>
          </w:p>
        </w:tc>
      </w:tr>
    </w:tbl>
    <w:p w:rsidR="001E611F" w:rsidRPr="00446D4A" w:rsidRDefault="001E611F" w:rsidP="001E611F">
      <w:pPr>
        <w:rPr>
          <w:b/>
        </w:rPr>
      </w:pPr>
    </w:p>
    <w:p w:rsidR="002D12C5" w:rsidRPr="00446D4A" w:rsidRDefault="002D12C5" w:rsidP="001E611F">
      <w:pPr>
        <w:rPr>
          <w:b/>
        </w:rPr>
      </w:pPr>
    </w:p>
    <w:p w:rsidR="002D12C5" w:rsidRPr="00446D4A" w:rsidRDefault="002D12C5" w:rsidP="001E611F">
      <w:pPr>
        <w:rPr>
          <w:b/>
        </w:rPr>
      </w:pPr>
    </w:p>
    <w:p w:rsidR="001E611F" w:rsidRPr="00446D4A" w:rsidRDefault="001E611F" w:rsidP="001E611F">
      <w:pPr>
        <w:rPr>
          <w:b/>
        </w:rPr>
      </w:pPr>
      <w:r w:rsidRPr="00446D4A">
        <w:rPr>
          <w:b/>
        </w:rPr>
        <w:t>Очікувані результати у 2020 році:</w:t>
      </w:r>
    </w:p>
    <w:p w:rsidR="001E611F" w:rsidRPr="00446D4A" w:rsidRDefault="001E611F" w:rsidP="001E611F">
      <w:pPr>
        <w:numPr>
          <w:ilvl w:val="0"/>
          <w:numId w:val="38"/>
        </w:numPr>
        <w:tabs>
          <w:tab w:val="left" w:pos="709"/>
        </w:tabs>
        <w:ind w:left="0" w:firstLine="567"/>
        <w:jc w:val="both"/>
      </w:pPr>
      <w:r w:rsidRPr="00446D4A">
        <w:t xml:space="preserve"> розширення мережі закладів культури, забезпечення  належного функціонування закладів культури;</w:t>
      </w:r>
    </w:p>
    <w:p w:rsidR="001E611F" w:rsidRPr="00446D4A" w:rsidRDefault="001E611F" w:rsidP="001E611F">
      <w:pPr>
        <w:numPr>
          <w:ilvl w:val="0"/>
          <w:numId w:val="38"/>
        </w:numPr>
        <w:tabs>
          <w:tab w:val="left" w:pos="709"/>
        </w:tabs>
        <w:ind w:left="0" w:firstLine="567"/>
        <w:jc w:val="both"/>
      </w:pPr>
      <w:r w:rsidRPr="00446D4A">
        <w:t>покращення  матеріально-технічної бази закладів культури;</w:t>
      </w:r>
    </w:p>
    <w:p w:rsidR="001E611F" w:rsidRPr="00446D4A" w:rsidRDefault="001E611F" w:rsidP="001E611F">
      <w:pPr>
        <w:numPr>
          <w:ilvl w:val="0"/>
          <w:numId w:val="38"/>
        </w:numPr>
        <w:tabs>
          <w:tab w:val="left" w:pos="709"/>
        </w:tabs>
        <w:ind w:left="0" w:firstLine="567"/>
        <w:jc w:val="both"/>
        <w:rPr>
          <w:b/>
          <w:bCs/>
          <w:i/>
          <w:sz w:val="28"/>
          <w:szCs w:val="28"/>
        </w:rPr>
      </w:pPr>
      <w:r w:rsidRPr="00446D4A">
        <w:t>забезпечення інформаційно-дозвіллєвого  обслуговування населення;</w:t>
      </w:r>
    </w:p>
    <w:p w:rsidR="001E611F" w:rsidRPr="00446D4A" w:rsidRDefault="001E611F" w:rsidP="001E611F">
      <w:pPr>
        <w:numPr>
          <w:ilvl w:val="0"/>
          <w:numId w:val="38"/>
        </w:numPr>
        <w:tabs>
          <w:tab w:val="left" w:pos="709"/>
        </w:tabs>
        <w:ind w:left="0" w:firstLine="567"/>
        <w:jc w:val="both"/>
      </w:pPr>
      <w:r w:rsidRPr="00446D4A">
        <w:t xml:space="preserve">співучасть громадськості у розвитку культурного потенціалу міста; </w:t>
      </w:r>
    </w:p>
    <w:p w:rsidR="001E611F" w:rsidRPr="00446D4A" w:rsidRDefault="001E611F" w:rsidP="001E611F">
      <w:pPr>
        <w:numPr>
          <w:ilvl w:val="0"/>
          <w:numId w:val="38"/>
        </w:numPr>
        <w:tabs>
          <w:tab w:val="left" w:pos="709"/>
        </w:tabs>
        <w:ind w:left="0" w:firstLine="567"/>
        <w:jc w:val="both"/>
      </w:pPr>
      <w:r w:rsidRPr="00446D4A">
        <w:t>забезпечення розвитку просвітницької та виховної ролі національної культури;</w:t>
      </w:r>
    </w:p>
    <w:p w:rsidR="001E611F" w:rsidRPr="00446D4A" w:rsidRDefault="001E611F" w:rsidP="001E611F">
      <w:pPr>
        <w:numPr>
          <w:ilvl w:val="0"/>
          <w:numId w:val="38"/>
        </w:numPr>
        <w:tabs>
          <w:tab w:val="left" w:pos="709"/>
        </w:tabs>
        <w:ind w:left="0" w:firstLine="567"/>
        <w:jc w:val="both"/>
      </w:pPr>
      <w:r w:rsidRPr="00446D4A">
        <w:t>вирішення актуальних проблем реалізації нових мистецьких форм та культурних ініціатив.</w:t>
      </w:r>
    </w:p>
    <w:p w:rsidR="001E611F" w:rsidRPr="00446D4A" w:rsidRDefault="001E611F" w:rsidP="001E611F">
      <w:pPr>
        <w:tabs>
          <w:tab w:val="left" w:pos="709"/>
        </w:tabs>
        <w:jc w:val="both"/>
      </w:pPr>
    </w:p>
    <w:p w:rsidR="001E611F" w:rsidRPr="00446D4A" w:rsidRDefault="001E611F" w:rsidP="001E611F">
      <w:pPr>
        <w:ind w:firstLine="709"/>
        <w:jc w:val="center"/>
        <w:rPr>
          <w:b/>
          <w:bCs/>
          <w:i/>
          <w:sz w:val="28"/>
          <w:szCs w:val="28"/>
        </w:rPr>
      </w:pPr>
      <w:r w:rsidRPr="00446D4A">
        <w:rPr>
          <w:b/>
          <w:bCs/>
          <w:i/>
          <w:sz w:val="28"/>
          <w:szCs w:val="28"/>
        </w:rPr>
        <w:t>4.4. Фізична культура і спорт</w:t>
      </w:r>
    </w:p>
    <w:p w:rsidR="001E611F" w:rsidRPr="00446D4A" w:rsidRDefault="001E611F" w:rsidP="001E611F">
      <w:pPr>
        <w:jc w:val="both"/>
      </w:pPr>
    </w:p>
    <w:p w:rsidR="001E611F" w:rsidRPr="00446D4A" w:rsidRDefault="001E611F" w:rsidP="001E611F">
      <w:pPr>
        <w:pStyle w:val="a7"/>
        <w:ind w:right="-52" w:firstLine="0"/>
        <w:jc w:val="left"/>
        <w:rPr>
          <w:b/>
          <w:sz w:val="24"/>
          <w:szCs w:val="24"/>
        </w:rPr>
      </w:pPr>
      <w:r w:rsidRPr="00446D4A">
        <w:rPr>
          <w:b/>
          <w:sz w:val="24"/>
          <w:szCs w:val="24"/>
        </w:rPr>
        <w:t>Основні завдання та заходи на 2020 рік:</w:t>
      </w:r>
    </w:p>
    <w:p w:rsidR="001E611F" w:rsidRPr="00446D4A" w:rsidRDefault="001E611F" w:rsidP="001E611F">
      <w:pPr>
        <w:pStyle w:val="ad"/>
        <w:numPr>
          <w:ilvl w:val="0"/>
          <w:numId w:val="36"/>
        </w:numPr>
        <w:tabs>
          <w:tab w:val="num" w:pos="0"/>
          <w:tab w:val="left" w:pos="851"/>
        </w:tabs>
        <w:spacing w:before="0" w:beforeAutospacing="0" w:after="0" w:afterAutospacing="0"/>
        <w:ind w:left="0" w:firstLine="567"/>
        <w:jc w:val="both"/>
        <w:rPr>
          <w:u w:val="single"/>
        </w:rPr>
      </w:pPr>
      <w:r w:rsidRPr="00446D4A">
        <w:t xml:space="preserve">забезпечення виконання календарного плану спортивно-масових заходів; </w:t>
      </w:r>
    </w:p>
    <w:p w:rsidR="001E611F" w:rsidRPr="00446D4A" w:rsidRDefault="001E611F" w:rsidP="001E611F">
      <w:pPr>
        <w:pStyle w:val="ad"/>
        <w:spacing w:before="0" w:beforeAutospacing="0" w:after="0" w:afterAutospacing="0"/>
        <w:ind w:left="5670" w:hanging="5"/>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d"/>
        <w:spacing w:before="0" w:beforeAutospacing="0" w:after="0" w:afterAutospacing="0"/>
        <w:ind w:left="5529" w:hanging="5"/>
        <w:jc w:val="both"/>
        <w:rPr>
          <w:i/>
          <w:u w:val="single"/>
        </w:rPr>
      </w:pPr>
    </w:p>
    <w:p w:rsidR="001E611F" w:rsidRPr="00446D4A" w:rsidRDefault="001E611F" w:rsidP="001E611F">
      <w:pPr>
        <w:pStyle w:val="a6"/>
        <w:numPr>
          <w:ilvl w:val="0"/>
          <w:numId w:val="36"/>
        </w:numPr>
        <w:tabs>
          <w:tab w:val="num" w:pos="851"/>
        </w:tabs>
        <w:ind w:left="0" w:firstLine="567"/>
        <w:jc w:val="both"/>
      </w:pPr>
      <w:r w:rsidRPr="00446D4A">
        <w:t>збереження існуючої мережі об’єктів і закладів фізичної культури і спорту, ефективне їх використання та будівництво нових сучасних спортивних споруд;</w:t>
      </w:r>
    </w:p>
    <w:p w:rsidR="001E611F" w:rsidRPr="00446D4A" w:rsidRDefault="001E611F" w:rsidP="001E611F">
      <w:pPr>
        <w:pStyle w:val="ad"/>
        <w:spacing w:before="0" w:beforeAutospacing="0" w:after="0" w:afterAutospacing="0"/>
        <w:ind w:left="5670"/>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d"/>
        <w:spacing w:before="0" w:beforeAutospacing="0" w:after="0" w:afterAutospacing="0"/>
        <w:ind w:left="4248"/>
        <w:jc w:val="both"/>
        <w:rPr>
          <w:i/>
          <w:u w:val="single"/>
        </w:rPr>
      </w:pPr>
    </w:p>
    <w:p w:rsidR="001E611F" w:rsidRPr="00446D4A" w:rsidRDefault="001E611F" w:rsidP="001E611F">
      <w:pPr>
        <w:pStyle w:val="a6"/>
        <w:numPr>
          <w:ilvl w:val="0"/>
          <w:numId w:val="36"/>
        </w:numPr>
        <w:tabs>
          <w:tab w:val="num" w:pos="0"/>
          <w:tab w:val="left" w:pos="851"/>
        </w:tabs>
        <w:ind w:left="0" w:firstLine="567"/>
        <w:jc w:val="both"/>
      </w:pPr>
      <w:r w:rsidRPr="00446D4A">
        <w:t>покращення матеріальної бази спортивних об’єктів міста шляхом проведення поточних ремонтів;</w:t>
      </w:r>
    </w:p>
    <w:p w:rsidR="001E611F" w:rsidRPr="00446D4A" w:rsidRDefault="001E611F" w:rsidP="001E611F">
      <w:pPr>
        <w:pStyle w:val="ad"/>
        <w:spacing w:before="0" w:beforeAutospacing="0" w:after="0" w:afterAutospacing="0"/>
        <w:ind w:left="5670"/>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d"/>
        <w:spacing w:before="0" w:beforeAutospacing="0" w:after="0" w:afterAutospacing="0"/>
        <w:ind w:left="4320"/>
        <w:jc w:val="both"/>
        <w:rPr>
          <w:i/>
          <w:u w:val="single"/>
        </w:rPr>
      </w:pPr>
    </w:p>
    <w:p w:rsidR="001E611F" w:rsidRPr="00446D4A" w:rsidRDefault="001E611F" w:rsidP="001E611F">
      <w:pPr>
        <w:pStyle w:val="a6"/>
        <w:numPr>
          <w:ilvl w:val="0"/>
          <w:numId w:val="36"/>
        </w:numPr>
        <w:tabs>
          <w:tab w:val="num" w:pos="0"/>
          <w:tab w:val="left" w:pos="851"/>
          <w:tab w:val="left" w:pos="1134"/>
        </w:tabs>
        <w:ind w:left="0" w:firstLine="567"/>
        <w:jc w:val="both"/>
      </w:pPr>
      <w:r w:rsidRPr="00446D4A">
        <w:t>запровадження ефективного кадрового, фінансового, матеріально-технічного, наукового, методичного та інформаційного забезпечення;</w:t>
      </w:r>
    </w:p>
    <w:p w:rsidR="001E611F" w:rsidRPr="00446D4A" w:rsidRDefault="001E611F" w:rsidP="001E611F">
      <w:pPr>
        <w:pStyle w:val="ad"/>
        <w:spacing w:before="0" w:beforeAutospacing="0" w:after="0" w:afterAutospacing="0"/>
        <w:ind w:left="5670"/>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d"/>
        <w:spacing w:before="0" w:beforeAutospacing="0" w:after="0" w:afterAutospacing="0"/>
        <w:ind w:left="5670"/>
        <w:jc w:val="both"/>
      </w:pPr>
    </w:p>
    <w:p w:rsidR="001E611F" w:rsidRPr="00446D4A" w:rsidRDefault="001E611F" w:rsidP="001E611F">
      <w:pPr>
        <w:pStyle w:val="a6"/>
        <w:numPr>
          <w:ilvl w:val="0"/>
          <w:numId w:val="36"/>
        </w:numPr>
        <w:tabs>
          <w:tab w:val="num" w:pos="0"/>
        </w:tabs>
        <w:ind w:left="-284" w:firstLine="851"/>
        <w:jc w:val="both"/>
      </w:pPr>
      <w:r w:rsidRPr="00446D4A">
        <w:t>залучення громадян міста до активного, здорового способу життя, організація змістовного їх дозвілля, зміцнення  здоров’я під впливом активних занять фізичною культурою та спортом;</w:t>
      </w:r>
    </w:p>
    <w:p w:rsidR="001E611F" w:rsidRPr="00446D4A" w:rsidRDefault="001E611F" w:rsidP="001E611F">
      <w:pPr>
        <w:pStyle w:val="ad"/>
        <w:spacing w:before="0" w:beforeAutospacing="0" w:after="0" w:afterAutospacing="0"/>
        <w:ind w:left="5670"/>
        <w:jc w:val="both"/>
        <w:rPr>
          <w:i/>
          <w:u w:val="single"/>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6"/>
        <w:ind w:left="5670"/>
        <w:jc w:val="both"/>
      </w:pPr>
    </w:p>
    <w:p w:rsidR="001E611F" w:rsidRPr="00446D4A" w:rsidRDefault="001E611F" w:rsidP="001E611F">
      <w:pPr>
        <w:pStyle w:val="a6"/>
        <w:numPr>
          <w:ilvl w:val="0"/>
          <w:numId w:val="36"/>
        </w:numPr>
        <w:tabs>
          <w:tab w:val="num" w:pos="-284"/>
          <w:tab w:val="left" w:pos="851"/>
        </w:tabs>
        <w:ind w:left="0" w:firstLine="567"/>
        <w:jc w:val="both"/>
      </w:pPr>
      <w:r w:rsidRPr="00446D4A">
        <w:t>створення умов для забезпечення фізкультурно-спортивної реабілітації інвалідів та їх повний доступ до занять фізичною культурою та спортом;</w:t>
      </w:r>
    </w:p>
    <w:p w:rsidR="001E611F" w:rsidRPr="00446D4A" w:rsidRDefault="001E611F" w:rsidP="001E611F">
      <w:pPr>
        <w:pStyle w:val="ad"/>
        <w:spacing w:before="0" w:beforeAutospacing="0" w:after="0" w:afterAutospacing="0"/>
        <w:ind w:left="5670"/>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tabs>
          <w:tab w:val="left" w:pos="851"/>
        </w:tabs>
        <w:jc w:val="both"/>
      </w:pPr>
    </w:p>
    <w:p w:rsidR="001E611F" w:rsidRPr="00446D4A" w:rsidRDefault="001E611F" w:rsidP="001E611F">
      <w:pPr>
        <w:numPr>
          <w:ilvl w:val="0"/>
          <w:numId w:val="36"/>
        </w:numPr>
        <w:tabs>
          <w:tab w:val="clear" w:pos="928"/>
          <w:tab w:val="num" w:pos="567"/>
        </w:tabs>
        <w:ind w:left="0" w:firstLine="567"/>
        <w:jc w:val="both"/>
      </w:pPr>
      <w:r w:rsidRPr="00446D4A">
        <w:t>створення молодіжного центру на базі водозабірної станції в ж/м Хотінь, в якому буде можливість проведення наметових таборів для молодіжних громадських організацій, міської програми «Чорний ліс».</w:t>
      </w:r>
    </w:p>
    <w:p w:rsidR="001E611F" w:rsidRPr="00446D4A" w:rsidRDefault="001E611F" w:rsidP="001E611F">
      <w:pPr>
        <w:pStyle w:val="ad"/>
        <w:tabs>
          <w:tab w:val="left" w:pos="567"/>
        </w:tabs>
        <w:spacing w:before="0" w:beforeAutospacing="0" w:after="0" w:afterAutospacing="0"/>
        <w:ind w:left="5670"/>
        <w:jc w:val="both"/>
        <w:rPr>
          <w:i/>
        </w:rPr>
      </w:pPr>
      <w:r w:rsidRPr="00446D4A">
        <w:rPr>
          <w:i/>
        </w:rPr>
        <w:t>Управління в справах сім’ї, молоді, фізкультури та спорту Калуської міської ради</w:t>
      </w:r>
    </w:p>
    <w:p w:rsidR="001E611F" w:rsidRPr="00446D4A" w:rsidRDefault="001E611F" w:rsidP="001E611F">
      <w:pPr>
        <w:pStyle w:val="ad"/>
        <w:tabs>
          <w:tab w:val="left" w:pos="567"/>
        </w:tabs>
        <w:spacing w:before="0" w:beforeAutospacing="0" w:after="0" w:afterAutospacing="0"/>
        <w:ind w:left="5529"/>
        <w:jc w:val="both"/>
        <w:rPr>
          <w:i/>
          <w:u w:val="single"/>
        </w:rPr>
      </w:pPr>
    </w:p>
    <w:p w:rsidR="001E611F" w:rsidRPr="00446D4A" w:rsidRDefault="001E611F" w:rsidP="001E611F">
      <w:pPr>
        <w:pStyle w:val="a6"/>
        <w:ind w:left="0"/>
        <w:rPr>
          <w:b/>
        </w:rPr>
      </w:pPr>
      <w:r w:rsidRPr="00446D4A">
        <w:rPr>
          <w:b/>
        </w:rPr>
        <w:t>Кількісні та якісні показники ефективності реалізації: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1208"/>
        <w:gridCol w:w="992"/>
        <w:gridCol w:w="993"/>
        <w:gridCol w:w="1134"/>
        <w:gridCol w:w="1098"/>
      </w:tblGrid>
      <w:tr w:rsidR="00446D4A" w:rsidRPr="00446D4A" w:rsidTr="00E10AF0">
        <w:tc>
          <w:tcPr>
            <w:tcW w:w="4219" w:type="dxa"/>
            <w:vAlign w:val="center"/>
          </w:tcPr>
          <w:p w:rsidR="001E611F" w:rsidRPr="00446D4A" w:rsidRDefault="001E611F" w:rsidP="00E10AF0">
            <w:pPr>
              <w:jc w:val="center"/>
            </w:pPr>
            <w:r w:rsidRPr="00446D4A">
              <w:t>Показники</w:t>
            </w:r>
          </w:p>
        </w:tc>
        <w:tc>
          <w:tcPr>
            <w:tcW w:w="1208" w:type="dxa"/>
            <w:vAlign w:val="center"/>
          </w:tcPr>
          <w:p w:rsidR="001E611F" w:rsidRPr="00446D4A" w:rsidRDefault="001E611F" w:rsidP="00E10AF0">
            <w:pPr>
              <w:jc w:val="center"/>
            </w:pPr>
            <w:r w:rsidRPr="00446D4A">
              <w:t>Одиниця виміру</w:t>
            </w:r>
          </w:p>
        </w:tc>
        <w:tc>
          <w:tcPr>
            <w:tcW w:w="992" w:type="dxa"/>
            <w:vAlign w:val="center"/>
          </w:tcPr>
          <w:p w:rsidR="001E611F" w:rsidRPr="00446D4A" w:rsidRDefault="001E611F" w:rsidP="00E10AF0">
            <w:pPr>
              <w:jc w:val="center"/>
            </w:pPr>
            <w:r w:rsidRPr="00446D4A">
              <w:t>2018 р.  факт</w:t>
            </w:r>
          </w:p>
        </w:tc>
        <w:tc>
          <w:tcPr>
            <w:tcW w:w="993" w:type="dxa"/>
            <w:vAlign w:val="center"/>
          </w:tcPr>
          <w:p w:rsidR="001E611F" w:rsidRPr="00446D4A" w:rsidRDefault="001E611F" w:rsidP="00E10AF0">
            <w:pPr>
              <w:jc w:val="center"/>
            </w:pPr>
            <w:r w:rsidRPr="00446D4A">
              <w:t>2019 р. очік.</w:t>
            </w:r>
          </w:p>
          <w:p w:rsidR="001E611F" w:rsidRPr="00446D4A" w:rsidRDefault="001E611F" w:rsidP="00E10AF0">
            <w:pPr>
              <w:jc w:val="center"/>
            </w:pPr>
            <w:r w:rsidRPr="00446D4A">
              <w:t>викон.</w:t>
            </w:r>
          </w:p>
        </w:tc>
        <w:tc>
          <w:tcPr>
            <w:tcW w:w="1134" w:type="dxa"/>
            <w:vAlign w:val="center"/>
          </w:tcPr>
          <w:p w:rsidR="001E611F" w:rsidRPr="00446D4A" w:rsidRDefault="001E611F" w:rsidP="00E10AF0">
            <w:pPr>
              <w:jc w:val="center"/>
            </w:pPr>
            <w:r w:rsidRPr="00446D4A">
              <w:t>2020 р. прогноз</w:t>
            </w:r>
          </w:p>
        </w:tc>
        <w:tc>
          <w:tcPr>
            <w:tcW w:w="1098" w:type="dxa"/>
            <w:vAlign w:val="center"/>
          </w:tcPr>
          <w:p w:rsidR="001E611F" w:rsidRPr="00446D4A" w:rsidRDefault="001E611F" w:rsidP="00E10AF0">
            <w:pPr>
              <w:jc w:val="center"/>
            </w:pPr>
            <w:r w:rsidRPr="00446D4A">
              <w:t>2020 р. у % до 2019 р.</w:t>
            </w:r>
          </w:p>
        </w:tc>
      </w:tr>
      <w:tr w:rsidR="00446D4A" w:rsidRPr="00446D4A" w:rsidTr="00E10AF0">
        <w:tc>
          <w:tcPr>
            <w:tcW w:w="4219" w:type="dxa"/>
            <w:vAlign w:val="center"/>
          </w:tcPr>
          <w:p w:rsidR="001E611F" w:rsidRPr="00446D4A" w:rsidRDefault="001E611F" w:rsidP="00E10AF0">
            <w:r w:rsidRPr="00446D4A">
              <w:t>Кількість дитячо-юнацьких спортивних шкіл</w:t>
            </w:r>
          </w:p>
        </w:tc>
        <w:tc>
          <w:tcPr>
            <w:tcW w:w="1208" w:type="dxa"/>
            <w:vAlign w:val="bottom"/>
          </w:tcPr>
          <w:p w:rsidR="001E611F" w:rsidRPr="00446D4A" w:rsidRDefault="001E611F" w:rsidP="00E10AF0">
            <w:pPr>
              <w:jc w:val="center"/>
            </w:pPr>
            <w:r w:rsidRPr="00446D4A">
              <w:t>одиниць</w:t>
            </w:r>
          </w:p>
        </w:tc>
        <w:tc>
          <w:tcPr>
            <w:tcW w:w="992" w:type="dxa"/>
            <w:vAlign w:val="center"/>
          </w:tcPr>
          <w:p w:rsidR="001E611F" w:rsidRPr="00446D4A" w:rsidRDefault="001E611F" w:rsidP="00E10AF0">
            <w:pPr>
              <w:jc w:val="center"/>
            </w:pPr>
            <w:r w:rsidRPr="00446D4A">
              <w:t>2</w:t>
            </w:r>
          </w:p>
        </w:tc>
        <w:tc>
          <w:tcPr>
            <w:tcW w:w="993" w:type="dxa"/>
            <w:vAlign w:val="center"/>
          </w:tcPr>
          <w:p w:rsidR="001E611F" w:rsidRPr="00446D4A" w:rsidRDefault="001E611F" w:rsidP="00E10AF0">
            <w:pPr>
              <w:jc w:val="center"/>
            </w:pPr>
            <w:r w:rsidRPr="00446D4A">
              <w:t>2</w:t>
            </w:r>
          </w:p>
        </w:tc>
        <w:tc>
          <w:tcPr>
            <w:tcW w:w="1134" w:type="dxa"/>
            <w:vAlign w:val="center"/>
          </w:tcPr>
          <w:p w:rsidR="001E611F" w:rsidRPr="00446D4A" w:rsidRDefault="001E611F" w:rsidP="00E10AF0">
            <w:pPr>
              <w:jc w:val="center"/>
            </w:pPr>
            <w:r w:rsidRPr="00446D4A">
              <w:t>2</w:t>
            </w:r>
          </w:p>
        </w:tc>
        <w:tc>
          <w:tcPr>
            <w:tcW w:w="1098" w:type="dxa"/>
            <w:vAlign w:val="center"/>
          </w:tcPr>
          <w:p w:rsidR="001E611F" w:rsidRPr="00446D4A" w:rsidRDefault="001E611F" w:rsidP="00E10AF0">
            <w:pPr>
              <w:jc w:val="center"/>
            </w:pPr>
            <w:r w:rsidRPr="00446D4A">
              <w:t>100,0</w:t>
            </w:r>
          </w:p>
        </w:tc>
      </w:tr>
      <w:tr w:rsidR="00446D4A" w:rsidRPr="00446D4A" w:rsidTr="00E10AF0">
        <w:tc>
          <w:tcPr>
            <w:tcW w:w="4219" w:type="dxa"/>
            <w:vAlign w:val="center"/>
          </w:tcPr>
          <w:p w:rsidR="001E611F" w:rsidRPr="00446D4A" w:rsidRDefault="001E611F" w:rsidP="00E10AF0">
            <w:r w:rsidRPr="00446D4A">
              <w:t>- кількість дітей, які відвідують ДЮСШ</w:t>
            </w:r>
          </w:p>
        </w:tc>
        <w:tc>
          <w:tcPr>
            <w:tcW w:w="1208" w:type="dxa"/>
            <w:vAlign w:val="bottom"/>
          </w:tcPr>
          <w:p w:rsidR="001E611F" w:rsidRPr="00446D4A" w:rsidRDefault="001E611F" w:rsidP="00E10AF0">
            <w:pPr>
              <w:jc w:val="center"/>
            </w:pPr>
            <w:r w:rsidRPr="00446D4A">
              <w:t>осіб</w:t>
            </w:r>
          </w:p>
        </w:tc>
        <w:tc>
          <w:tcPr>
            <w:tcW w:w="992" w:type="dxa"/>
            <w:vAlign w:val="center"/>
          </w:tcPr>
          <w:p w:rsidR="001E611F" w:rsidRPr="00446D4A" w:rsidRDefault="001E611F" w:rsidP="00E10AF0">
            <w:pPr>
              <w:jc w:val="center"/>
            </w:pPr>
            <w:r w:rsidRPr="00446D4A">
              <w:t>873</w:t>
            </w:r>
          </w:p>
        </w:tc>
        <w:tc>
          <w:tcPr>
            <w:tcW w:w="993" w:type="dxa"/>
            <w:vAlign w:val="center"/>
          </w:tcPr>
          <w:p w:rsidR="001E611F" w:rsidRPr="00446D4A" w:rsidRDefault="001E611F" w:rsidP="00E10AF0">
            <w:pPr>
              <w:jc w:val="center"/>
            </w:pPr>
            <w:r w:rsidRPr="00446D4A">
              <w:t>890</w:t>
            </w:r>
          </w:p>
        </w:tc>
        <w:tc>
          <w:tcPr>
            <w:tcW w:w="1134" w:type="dxa"/>
            <w:vAlign w:val="center"/>
          </w:tcPr>
          <w:p w:rsidR="001E611F" w:rsidRPr="00446D4A" w:rsidRDefault="001E611F" w:rsidP="00E10AF0">
            <w:pPr>
              <w:jc w:val="center"/>
            </w:pPr>
            <w:r w:rsidRPr="00446D4A">
              <w:t>900</w:t>
            </w:r>
          </w:p>
        </w:tc>
        <w:tc>
          <w:tcPr>
            <w:tcW w:w="1098" w:type="dxa"/>
            <w:vAlign w:val="center"/>
          </w:tcPr>
          <w:p w:rsidR="001E611F" w:rsidRPr="00446D4A" w:rsidRDefault="001E611F" w:rsidP="00E10AF0">
            <w:pPr>
              <w:jc w:val="center"/>
            </w:pPr>
            <w:r w:rsidRPr="00446D4A">
              <w:t>101,1</w:t>
            </w:r>
          </w:p>
        </w:tc>
      </w:tr>
      <w:tr w:rsidR="00446D4A" w:rsidRPr="00446D4A" w:rsidTr="00E10AF0">
        <w:tc>
          <w:tcPr>
            <w:tcW w:w="4219" w:type="dxa"/>
            <w:vAlign w:val="center"/>
          </w:tcPr>
          <w:p w:rsidR="001E611F" w:rsidRPr="00446D4A" w:rsidRDefault="001E611F" w:rsidP="00E10AF0">
            <w:r w:rsidRPr="00446D4A">
              <w:t>Спортивні клуби та організації</w:t>
            </w:r>
          </w:p>
        </w:tc>
        <w:tc>
          <w:tcPr>
            <w:tcW w:w="1208" w:type="dxa"/>
            <w:vAlign w:val="bottom"/>
          </w:tcPr>
          <w:p w:rsidR="001E611F" w:rsidRPr="00446D4A" w:rsidRDefault="001E611F" w:rsidP="00E10AF0">
            <w:pPr>
              <w:jc w:val="center"/>
            </w:pPr>
            <w:r w:rsidRPr="00446D4A">
              <w:t>одиниць</w:t>
            </w:r>
          </w:p>
        </w:tc>
        <w:tc>
          <w:tcPr>
            <w:tcW w:w="992" w:type="dxa"/>
            <w:vAlign w:val="center"/>
          </w:tcPr>
          <w:p w:rsidR="001E611F" w:rsidRPr="00446D4A" w:rsidRDefault="001E611F" w:rsidP="00E10AF0">
            <w:pPr>
              <w:jc w:val="center"/>
            </w:pPr>
            <w:r w:rsidRPr="00446D4A">
              <w:t>17</w:t>
            </w:r>
          </w:p>
        </w:tc>
        <w:tc>
          <w:tcPr>
            <w:tcW w:w="993" w:type="dxa"/>
            <w:vAlign w:val="center"/>
          </w:tcPr>
          <w:p w:rsidR="001E611F" w:rsidRPr="00446D4A" w:rsidRDefault="001E611F" w:rsidP="00E10AF0">
            <w:pPr>
              <w:jc w:val="center"/>
            </w:pPr>
            <w:r w:rsidRPr="00446D4A">
              <w:t>20</w:t>
            </w:r>
          </w:p>
        </w:tc>
        <w:tc>
          <w:tcPr>
            <w:tcW w:w="1134" w:type="dxa"/>
            <w:vAlign w:val="center"/>
          </w:tcPr>
          <w:p w:rsidR="001E611F" w:rsidRPr="00446D4A" w:rsidRDefault="001E611F" w:rsidP="00E10AF0">
            <w:pPr>
              <w:jc w:val="center"/>
            </w:pPr>
            <w:r w:rsidRPr="00446D4A">
              <w:t>22</w:t>
            </w:r>
          </w:p>
        </w:tc>
        <w:tc>
          <w:tcPr>
            <w:tcW w:w="1098" w:type="dxa"/>
            <w:vAlign w:val="center"/>
          </w:tcPr>
          <w:p w:rsidR="001E611F" w:rsidRPr="00446D4A" w:rsidRDefault="001E611F" w:rsidP="00E10AF0">
            <w:pPr>
              <w:jc w:val="center"/>
            </w:pPr>
            <w:r w:rsidRPr="00446D4A">
              <w:t>117,6</w:t>
            </w:r>
          </w:p>
        </w:tc>
      </w:tr>
      <w:tr w:rsidR="00446D4A" w:rsidRPr="00446D4A" w:rsidTr="00E10AF0">
        <w:tc>
          <w:tcPr>
            <w:tcW w:w="4219" w:type="dxa"/>
            <w:vAlign w:val="center"/>
          </w:tcPr>
          <w:p w:rsidR="001E611F" w:rsidRPr="00446D4A" w:rsidRDefault="001E611F" w:rsidP="00E10AF0">
            <w:r w:rsidRPr="00446D4A">
              <w:t>Стадіони</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1</w:t>
            </w:r>
          </w:p>
        </w:tc>
        <w:tc>
          <w:tcPr>
            <w:tcW w:w="993" w:type="dxa"/>
            <w:vAlign w:val="center"/>
          </w:tcPr>
          <w:p w:rsidR="001E611F" w:rsidRPr="00446D4A" w:rsidRDefault="001E611F" w:rsidP="00E10AF0">
            <w:pPr>
              <w:jc w:val="center"/>
            </w:pPr>
            <w:r w:rsidRPr="00446D4A">
              <w:t>1</w:t>
            </w:r>
          </w:p>
        </w:tc>
        <w:tc>
          <w:tcPr>
            <w:tcW w:w="1134" w:type="dxa"/>
            <w:vAlign w:val="center"/>
          </w:tcPr>
          <w:p w:rsidR="001E611F" w:rsidRPr="00446D4A" w:rsidRDefault="001E611F" w:rsidP="00E10AF0">
            <w:pPr>
              <w:jc w:val="center"/>
            </w:pPr>
            <w:r w:rsidRPr="00446D4A">
              <w:t>1</w:t>
            </w:r>
          </w:p>
        </w:tc>
        <w:tc>
          <w:tcPr>
            <w:tcW w:w="1098" w:type="dxa"/>
            <w:vAlign w:val="center"/>
          </w:tcPr>
          <w:p w:rsidR="001E611F" w:rsidRPr="00446D4A" w:rsidRDefault="001E611F" w:rsidP="00E10AF0">
            <w:pPr>
              <w:jc w:val="center"/>
            </w:pPr>
            <w:r w:rsidRPr="00446D4A">
              <w:t>100,0</w:t>
            </w:r>
          </w:p>
        </w:tc>
      </w:tr>
      <w:tr w:rsidR="00446D4A" w:rsidRPr="00446D4A" w:rsidTr="00E10AF0">
        <w:tc>
          <w:tcPr>
            <w:tcW w:w="4219" w:type="dxa"/>
            <w:vAlign w:val="center"/>
          </w:tcPr>
          <w:p w:rsidR="001E611F" w:rsidRPr="00446D4A" w:rsidRDefault="001E611F" w:rsidP="00E10AF0">
            <w:r w:rsidRPr="00446D4A">
              <w:t>Спортивні зали</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21</w:t>
            </w:r>
          </w:p>
        </w:tc>
        <w:tc>
          <w:tcPr>
            <w:tcW w:w="993" w:type="dxa"/>
            <w:vAlign w:val="center"/>
          </w:tcPr>
          <w:p w:rsidR="001E611F" w:rsidRPr="00446D4A" w:rsidRDefault="001E611F" w:rsidP="00E10AF0">
            <w:pPr>
              <w:jc w:val="center"/>
            </w:pPr>
            <w:r w:rsidRPr="00446D4A">
              <w:t>21</w:t>
            </w:r>
          </w:p>
        </w:tc>
        <w:tc>
          <w:tcPr>
            <w:tcW w:w="1134" w:type="dxa"/>
            <w:vAlign w:val="center"/>
          </w:tcPr>
          <w:p w:rsidR="001E611F" w:rsidRPr="00446D4A" w:rsidRDefault="001E611F" w:rsidP="00E10AF0">
            <w:pPr>
              <w:jc w:val="center"/>
            </w:pPr>
            <w:r w:rsidRPr="00446D4A">
              <w:t>21</w:t>
            </w:r>
          </w:p>
        </w:tc>
        <w:tc>
          <w:tcPr>
            <w:tcW w:w="1098" w:type="dxa"/>
            <w:vAlign w:val="center"/>
          </w:tcPr>
          <w:p w:rsidR="001E611F" w:rsidRPr="00446D4A" w:rsidRDefault="001E611F" w:rsidP="00E10AF0">
            <w:pPr>
              <w:jc w:val="center"/>
            </w:pPr>
            <w:r w:rsidRPr="00446D4A">
              <w:t>100,0</w:t>
            </w:r>
          </w:p>
        </w:tc>
      </w:tr>
      <w:tr w:rsidR="00446D4A" w:rsidRPr="00446D4A" w:rsidTr="00E10AF0">
        <w:tc>
          <w:tcPr>
            <w:tcW w:w="4219" w:type="dxa"/>
            <w:vAlign w:val="center"/>
          </w:tcPr>
          <w:p w:rsidR="001E611F" w:rsidRPr="00446D4A" w:rsidRDefault="001E611F" w:rsidP="00E10AF0">
            <w:r w:rsidRPr="00446D4A">
              <w:t>Басейни</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2</w:t>
            </w:r>
          </w:p>
        </w:tc>
        <w:tc>
          <w:tcPr>
            <w:tcW w:w="993" w:type="dxa"/>
            <w:vAlign w:val="center"/>
          </w:tcPr>
          <w:p w:rsidR="001E611F" w:rsidRPr="00446D4A" w:rsidRDefault="001E611F" w:rsidP="00E10AF0">
            <w:pPr>
              <w:jc w:val="center"/>
            </w:pPr>
            <w:r w:rsidRPr="00446D4A">
              <w:t>2</w:t>
            </w:r>
          </w:p>
        </w:tc>
        <w:tc>
          <w:tcPr>
            <w:tcW w:w="1134" w:type="dxa"/>
            <w:vAlign w:val="center"/>
          </w:tcPr>
          <w:p w:rsidR="001E611F" w:rsidRPr="00446D4A" w:rsidRDefault="001E611F" w:rsidP="00E10AF0">
            <w:pPr>
              <w:jc w:val="center"/>
            </w:pPr>
            <w:r w:rsidRPr="00446D4A">
              <w:t>2</w:t>
            </w:r>
          </w:p>
        </w:tc>
        <w:tc>
          <w:tcPr>
            <w:tcW w:w="1098" w:type="dxa"/>
            <w:vAlign w:val="center"/>
          </w:tcPr>
          <w:p w:rsidR="001E611F" w:rsidRPr="00446D4A" w:rsidRDefault="001E611F" w:rsidP="00E10AF0">
            <w:pPr>
              <w:jc w:val="center"/>
            </w:pPr>
            <w:r w:rsidRPr="00446D4A">
              <w:t>100,0</w:t>
            </w:r>
          </w:p>
        </w:tc>
      </w:tr>
      <w:tr w:rsidR="00446D4A" w:rsidRPr="00446D4A" w:rsidTr="00E10AF0">
        <w:tc>
          <w:tcPr>
            <w:tcW w:w="4219" w:type="dxa"/>
            <w:vAlign w:val="center"/>
          </w:tcPr>
          <w:p w:rsidR="001E611F" w:rsidRPr="00446D4A" w:rsidRDefault="001E611F" w:rsidP="00E10AF0">
            <w:r w:rsidRPr="00446D4A">
              <w:t>Футбольні поля</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7</w:t>
            </w:r>
          </w:p>
        </w:tc>
        <w:tc>
          <w:tcPr>
            <w:tcW w:w="993" w:type="dxa"/>
            <w:vAlign w:val="center"/>
          </w:tcPr>
          <w:p w:rsidR="001E611F" w:rsidRPr="00446D4A" w:rsidRDefault="001E611F" w:rsidP="00E10AF0">
            <w:pPr>
              <w:jc w:val="center"/>
            </w:pPr>
            <w:r w:rsidRPr="00446D4A">
              <w:t>7</w:t>
            </w:r>
          </w:p>
        </w:tc>
        <w:tc>
          <w:tcPr>
            <w:tcW w:w="1134" w:type="dxa"/>
            <w:vAlign w:val="center"/>
          </w:tcPr>
          <w:p w:rsidR="001E611F" w:rsidRPr="00446D4A" w:rsidRDefault="001E611F" w:rsidP="00E10AF0">
            <w:pPr>
              <w:jc w:val="center"/>
            </w:pPr>
            <w:r w:rsidRPr="00446D4A">
              <w:t>7</w:t>
            </w:r>
          </w:p>
        </w:tc>
        <w:tc>
          <w:tcPr>
            <w:tcW w:w="1098" w:type="dxa"/>
            <w:vAlign w:val="center"/>
          </w:tcPr>
          <w:p w:rsidR="001E611F" w:rsidRPr="00446D4A" w:rsidRDefault="001E611F" w:rsidP="00E10AF0">
            <w:pPr>
              <w:jc w:val="center"/>
            </w:pPr>
            <w:r w:rsidRPr="00446D4A">
              <w:t>100,0</w:t>
            </w:r>
          </w:p>
        </w:tc>
      </w:tr>
      <w:tr w:rsidR="00446D4A" w:rsidRPr="00446D4A" w:rsidTr="00E10AF0">
        <w:tc>
          <w:tcPr>
            <w:tcW w:w="4219" w:type="dxa"/>
            <w:vAlign w:val="center"/>
          </w:tcPr>
          <w:p w:rsidR="001E611F" w:rsidRPr="00446D4A" w:rsidRDefault="001E611F" w:rsidP="00E10AF0">
            <w:r w:rsidRPr="00446D4A">
              <w:t>Футбольні площадки зі синтетичним покриттям</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5</w:t>
            </w:r>
          </w:p>
        </w:tc>
        <w:tc>
          <w:tcPr>
            <w:tcW w:w="993" w:type="dxa"/>
            <w:vAlign w:val="center"/>
          </w:tcPr>
          <w:p w:rsidR="001E611F" w:rsidRPr="00446D4A" w:rsidRDefault="001E611F" w:rsidP="00E10AF0">
            <w:pPr>
              <w:jc w:val="center"/>
            </w:pPr>
            <w:r w:rsidRPr="00446D4A">
              <w:t>6</w:t>
            </w:r>
          </w:p>
        </w:tc>
        <w:tc>
          <w:tcPr>
            <w:tcW w:w="1134" w:type="dxa"/>
            <w:vAlign w:val="center"/>
          </w:tcPr>
          <w:p w:rsidR="001E611F" w:rsidRPr="00446D4A" w:rsidRDefault="001E611F" w:rsidP="00E10AF0">
            <w:pPr>
              <w:jc w:val="center"/>
            </w:pPr>
            <w:r w:rsidRPr="00446D4A">
              <w:t>7</w:t>
            </w:r>
          </w:p>
        </w:tc>
        <w:tc>
          <w:tcPr>
            <w:tcW w:w="1098" w:type="dxa"/>
            <w:vAlign w:val="center"/>
          </w:tcPr>
          <w:p w:rsidR="001E611F" w:rsidRPr="00446D4A" w:rsidRDefault="001E611F" w:rsidP="00E10AF0">
            <w:pPr>
              <w:jc w:val="center"/>
            </w:pPr>
            <w:r w:rsidRPr="00446D4A">
              <w:t>100,0</w:t>
            </w:r>
          </w:p>
        </w:tc>
      </w:tr>
      <w:tr w:rsidR="001E611F" w:rsidRPr="00446D4A" w:rsidTr="00E10AF0">
        <w:tc>
          <w:tcPr>
            <w:tcW w:w="4219" w:type="dxa"/>
            <w:vAlign w:val="center"/>
          </w:tcPr>
          <w:p w:rsidR="001E611F" w:rsidRPr="00446D4A" w:rsidRDefault="001E611F" w:rsidP="00E10AF0">
            <w:r w:rsidRPr="00446D4A">
              <w:t>Спортивні майданчики</w:t>
            </w:r>
          </w:p>
        </w:tc>
        <w:tc>
          <w:tcPr>
            <w:tcW w:w="1208" w:type="dxa"/>
            <w:vAlign w:val="bottom"/>
          </w:tcPr>
          <w:p w:rsidR="001E611F" w:rsidRPr="00446D4A" w:rsidRDefault="001E611F" w:rsidP="00E10AF0">
            <w:pPr>
              <w:jc w:val="center"/>
            </w:pPr>
            <w:r w:rsidRPr="00446D4A">
              <w:t>шт.</w:t>
            </w:r>
          </w:p>
        </w:tc>
        <w:tc>
          <w:tcPr>
            <w:tcW w:w="992" w:type="dxa"/>
            <w:vAlign w:val="center"/>
          </w:tcPr>
          <w:p w:rsidR="001E611F" w:rsidRPr="00446D4A" w:rsidRDefault="001E611F" w:rsidP="00E10AF0">
            <w:pPr>
              <w:jc w:val="center"/>
            </w:pPr>
            <w:r w:rsidRPr="00446D4A">
              <w:t>45</w:t>
            </w:r>
          </w:p>
        </w:tc>
        <w:tc>
          <w:tcPr>
            <w:tcW w:w="993" w:type="dxa"/>
            <w:vAlign w:val="center"/>
          </w:tcPr>
          <w:p w:rsidR="001E611F" w:rsidRPr="00446D4A" w:rsidRDefault="001E611F" w:rsidP="00E10AF0">
            <w:pPr>
              <w:jc w:val="center"/>
            </w:pPr>
            <w:r w:rsidRPr="00446D4A">
              <w:t>46</w:t>
            </w:r>
          </w:p>
        </w:tc>
        <w:tc>
          <w:tcPr>
            <w:tcW w:w="1134" w:type="dxa"/>
            <w:vAlign w:val="center"/>
          </w:tcPr>
          <w:p w:rsidR="001E611F" w:rsidRPr="00446D4A" w:rsidRDefault="001E611F" w:rsidP="00E10AF0">
            <w:pPr>
              <w:jc w:val="center"/>
            </w:pPr>
            <w:r w:rsidRPr="00446D4A">
              <w:t>47</w:t>
            </w:r>
          </w:p>
        </w:tc>
        <w:tc>
          <w:tcPr>
            <w:tcW w:w="1098" w:type="dxa"/>
            <w:vAlign w:val="center"/>
          </w:tcPr>
          <w:p w:rsidR="001E611F" w:rsidRPr="00446D4A" w:rsidRDefault="001E611F" w:rsidP="00E10AF0">
            <w:pPr>
              <w:jc w:val="center"/>
            </w:pPr>
            <w:r w:rsidRPr="00446D4A">
              <w:t>100,0</w:t>
            </w:r>
          </w:p>
        </w:tc>
      </w:tr>
    </w:tbl>
    <w:p w:rsidR="001E611F" w:rsidRPr="00446D4A" w:rsidRDefault="001E611F" w:rsidP="001E611F">
      <w:pPr>
        <w:rPr>
          <w:b/>
        </w:rPr>
      </w:pPr>
    </w:p>
    <w:p w:rsidR="001E611F" w:rsidRPr="00446D4A" w:rsidRDefault="001E611F" w:rsidP="001E611F">
      <w:pPr>
        <w:rPr>
          <w:b/>
        </w:rPr>
      </w:pPr>
      <w:r w:rsidRPr="00446D4A">
        <w:rPr>
          <w:b/>
        </w:rPr>
        <w:t xml:space="preserve">Очікувані результати у 2020 році: </w:t>
      </w:r>
    </w:p>
    <w:p w:rsidR="001E611F" w:rsidRPr="00446D4A" w:rsidRDefault="001E611F" w:rsidP="001E611F">
      <w:pPr>
        <w:pStyle w:val="a6"/>
        <w:numPr>
          <w:ilvl w:val="0"/>
          <w:numId w:val="39"/>
        </w:numPr>
        <w:tabs>
          <w:tab w:val="clear" w:pos="720"/>
          <w:tab w:val="num" w:pos="-142"/>
          <w:tab w:val="left" w:pos="284"/>
          <w:tab w:val="left" w:pos="709"/>
        </w:tabs>
        <w:ind w:left="0" w:firstLine="567"/>
        <w:jc w:val="both"/>
        <w:rPr>
          <w:b/>
        </w:rPr>
      </w:pPr>
      <w:r w:rsidRPr="00446D4A">
        <w:t>охоплення населення всіма видами фізкультурно-оздоровчої роботи;</w:t>
      </w:r>
    </w:p>
    <w:p w:rsidR="001E611F" w:rsidRPr="00446D4A" w:rsidRDefault="001E611F" w:rsidP="001E611F">
      <w:pPr>
        <w:numPr>
          <w:ilvl w:val="0"/>
          <w:numId w:val="39"/>
        </w:numPr>
        <w:tabs>
          <w:tab w:val="clear" w:pos="720"/>
          <w:tab w:val="num" w:pos="-142"/>
          <w:tab w:val="left" w:pos="284"/>
          <w:tab w:val="left" w:pos="426"/>
          <w:tab w:val="left" w:pos="709"/>
        </w:tabs>
        <w:ind w:left="0" w:firstLine="567"/>
        <w:jc w:val="both"/>
      </w:pPr>
      <w:r w:rsidRPr="00446D4A">
        <w:t>популяризація здорового способу життя засобами фізичної культури і спорту завдяки проведенню  різноманітних спортивно-масових заходів.</w:t>
      </w:r>
    </w:p>
    <w:p w:rsidR="001E611F" w:rsidRPr="00446D4A" w:rsidRDefault="001E611F" w:rsidP="001E611F">
      <w:pPr>
        <w:tabs>
          <w:tab w:val="left" w:pos="709"/>
        </w:tabs>
        <w:ind w:firstLine="567"/>
        <w:jc w:val="center"/>
        <w:rPr>
          <w:b/>
          <w:i/>
        </w:rPr>
      </w:pPr>
    </w:p>
    <w:p w:rsidR="001E611F" w:rsidRPr="00446D4A" w:rsidRDefault="001E611F" w:rsidP="001E611F">
      <w:pPr>
        <w:pStyle w:val="a6"/>
        <w:widowControl w:val="0"/>
        <w:autoSpaceDE w:val="0"/>
        <w:autoSpaceDN w:val="0"/>
        <w:adjustRightInd w:val="0"/>
        <w:ind w:left="720"/>
        <w:jc w:val="center"/>
        <w:rPr>
          <w:b/>
          <w:bCs/>
          <w:sz w:val="28"/>
          <w:szCs w:val="28"/>
        </w:rPr>
      </w:pPr>
      <w:r w:rsidRPr="00446D4A">
        <w:rPr>
          <w:b/>
          <w:bCs/>
          <w:sz w:val="28"/>
          <w:szCs w:val="28"/>
        </w:rPr>
        <w:t>5. Розвиток соціальної сфери</w:t>
      </w:r>
    </w:p>
    <w:p w:rsidR="001E611F" w:rsidRPr="00446D4A" w:rsidRDefault="001E611F" w:rsidP="001E611F">
      <w:pPr>
        <w:widowControl w:val="0"/>
        <w:autoSpaceDE w:val="0"/>
        <w:autoSpaceDN w:val="0"/>
        <w:adjustRightInd w:val="0"/>
        <w:jc w:val="center"/>
        <w:rPr>
          <w:b/>
          <w:bCs/>
        </w:rPr>
      </w:pPr>
    </w:p>
    <w:p w:rsidR="001E611F" w:rsidRPr="00446D4A" w:rsidRDefault="001E611F" w:rsidP="001E611F">
      <w:pPr>
        <w:widowControl w:val="0"/>
        <w:autoSpaceDE w:val="0"/>
        <w:autoSpaceDN w:val="0"/>
        <w:adjustRightInd w:val="0"/>
        <w:jc w:val="center"/>
        <w:rPr>
          <w:b/>
          <w:bCs/>
          <w:i/>
          <w:iCs/>
          <w:sz w:val="28"/>
          <w:szCs w:val="28"/>
        </w:rPr>
      </w:pPr>
      <w:r w:rsidRPr="00446D4A">
        <w:rPr>
          <w:b/>
          <w:bCs/>
          <w:i/>
          <w:iCs/>
          <w:sz w:val="28"/>
          <w:szCs w:val="28"/>
        </w:rPr>
        <w:t>5.1. Демографічний розвиток. Молодіжна та сімейна політика.</w:t>
      </w:r>
    </w:p>
    <w:p w:rsidR="001E611F" w:rsidRPr="00446D4A" w:rsidRDefault="001E611F" w:rsidP="001E611F">
      <w:pPr>
        <w:widowControl w:val="0"/>
        <w:autoSpaceDE w:val="0"/>
        <w:autoSpaceDN w:val="0"/>
        <w:adjustRightInd w:val="0"/>
        <w:jc w:val="center"/>
        <w:rPr>
          <w:b/>
          <w:bCs/>
          <w:i/>
          <w:iCs/>
        </w:rPr>
      </w:pPr>
    </w:p>
    <w:p w:rsidR="001E611F" w:rsidRPr="00446D4A" w:rsidRDefault="001E611F" w:rsidP="001E611F">
      <w:pPr>
        <w:pStyle w:val="11"/>
        <w:ind w:left="426" w:right="-284"/>
        <w:jc w:val="both"/>
        <w:rPr>
          <w:b/>
        </w:rPr>
      </w:pPr>
      <w:r w:rsidRPr="00446D4A">
        <w:rPr>
          <w:b/>
        </w:rPr>
        <w:t>Основні завдання та заходи на 2020 рік:</w:t>
      </w:r>
    </w:p>
    <w:p w:rsidR="001E611F" w:rsidRPr="00446D4A" w:rsidRDefault="001E611F" w:rsidP="001E611F">
      <w:pPr>
        <w:pStyle w:val="P14"/>
        <w:tabs>
          <w:tab w:val="left" w:pos="709"/>
        </w:tabs>
        <w:spacing w:line="240" w:lineRule="auto"/>
        <w:ind w:left="-142" w:right="-1" w:firstLine="709"/>
        <w:jc w:val="both"/>
        <w:rPr>
          <w:rFonts w:cs="Times New Roman"/>
          <w:szCs w:val="24"/>
          <w:lang w:val="uk-UA"/>
        </w:rPr>
      </w:pPr>
      <w:r w:rsidRPr="00446D4A">
        <w:rPr>
          <w:rFonts w:cs="Times New Roman"/>
          <w:szCs w:val="24"/>
          <w:lang w:val="uk-UA"/>
        </w:rPr>
        <w:t xml:space="preserve">- удосконалення взаємодії </w:t>
      </w:r>
      <w:r w:rsidRPr="00446D4A">
        <w:rPr>
          <w:szCs w:val="24"/>
          <w:lang w:val="uk-UA"/>
        </w:rPr>
        <w:t xml:space="preserve">виконавчих органів міської ради, територіальних підрозділів центральних органів виконавчої влади в місті </w:t>
      </w:r>
      <w:r w:rsidRPr="00446D4A">
        <w:rPr>
          <w:rFonts w:cs="Times New Roman"/>
          <w:szCs w:val="24"/>
          <w:lang w:val="uk-UA"/>
        </w:rPr>
        <w:t xml:space="preserve">з підприємствами, установами та організаціями щодо вирішення питань сімей, які перебувають в складних життєвих обставинах; </w:t>
      </w:r>
    </w:p>
    <w:p w:rsidR="001E611F" w:rsidRPr="00446D4A" w:rsidRDefault="001E611F" w:rsidP="001E611F">
      <w:pPr>
        <w:pStyle w:val="11"/>
        <w:tabs>
          <w:tab w:val="left" w:pos="709"/>
        </w:tabs>
        <w:ind w:left="5670"/>
        <w:jc w:val="both"/>
        <w:rPr>
          <w:i/>
        </w:rPr>
      </w:pPr>
      <w:r w:rsidRPr="00446D4A">
        <w:rPr>
          <w:i/>
        </w:rPr>
        <w:t>Калуський міський центр соціальних служб для сім’ї, дітей та молоді</w:t>
      </w:r>
    </w:p>
    <w:p w:rsidR="001E611F" w:rsidRPr="00446D4A" w:rsidRDefault="001E611F" w:rsidP="001E611F">
      <w:pPr>
        <w:pStyle w:val="P14"/>
        <w:tabs>
          <w:tab w:val="left" w:pos="709"/>
        </w:tabs>
        <w:spacing w:line="240" w:lineRule="auto"/>
        <w:ind w:left="-426" w:right="-284" w:firstLine="852"/>
        <w:jc w:val="both"/>
        <w:rPr>
          <w:rFonts w:cs="Times New Roman"/>
          <w:szCs w:val="24"/>
          <w:lang w:val="uk-UA"/>
        </w:rPr>
      </w:pPr>
    </w:p>
    <w:p w:rsidR="001E611F" w:rsidRPr="00446D4A" w:rsidRDefault="001E611F" w:rsidP="001E611F">
      <w:pPr>
        <w:pStyle w:val="P14"/>
        <w:numPr>
          <w:ilvl w:val="0"/>
          <w:numId w:val="36"/>
        </w:numPr>
        <w:tabs>
          <w:tab w:val="num" w:pos="-142"/>
          <w:tab w:val="left" w:pos="709"/>
        </w:tabs>
        <w:spacing w:line="240" w:lineRule="auto"/>
        <w:ind w:left="-142" w:right="-1" w:firstLine="709"/>
        <w:jc w:val="both"/>
        <w:rPr>
          <w:rFonts w:cs="Times New Roman"/>
          <w:szCs w:val="24"/>
          <w:lang w:val="uk-UA"/>
        </w:rPr>
      </w:pPr>
      <w:r w:rsidRPr="00446D4A">
        <w:rPr>
          <w:rFonts w:cs="Times New Roman"/>
          <w:szCs w:val="24"/>
          <w:lang w:val="uk-UA"/>
        </w:rPr>
        <w:t>розвиток та підтримка волонтерського руху, забезпечення діяльності «Школи волонтерів», здійснення заходів з профілактики ВІЛ інфекцій/СНІДу, туберкульозу шляхом пропаганди здорового способу життя;</w:t>
      </w:r>
    </w:p>
    <w:p w:rsidR="001E611F" w:rsidRPr="00446D4A" w:rsidRDefault="001E611F" w:rsidP="001E611F">
      <w:pPr>
        <w:pStyle w:val="11"/>
        <w:tabs>
          <w:tab w:val="left" w:pos="709"/>
        </w:tabs>
        <w:ind w:left="5670"/>
        <w:jc w:val="both"/>
        <w:rPr>
          <w:i/>
        </w:rPr>
      </w:pPr>
      <w:r w:rsidRPr="00446D4A">
        <w:rPr>
          <w:i/>
        </w:rPr>
        <w:t>Калуський міський центр соціальних служб для сім’ї, дітей та молоді</w:t>
      </w:r>
    </w:p>
    <w:p w:rsidR="001E611F" w:rsidRPr="00446D4A" w:rsidRDefault="001E611F" w:rsidP="001E611F">
      <w:pPr>
        <w:pStyle w:val="P14"/>
        <w:tabs>
          <w:tab w:val="left" w:pos="709"/>
        </w:tabs>
        <w:spacing w:line="240" w:lineRule="auto"/>
        <w:ind w:left="-426" w:right="-284" w:firstLine="852"/>
        <w:jc w:val="both"/>
        <w:rPr>
          <w:rFonts w:cs="Times New Roman"/>
          <w:szCs w:val="24"/>
          <w:lang w:val="uk-UA"/>
        </w:rPr>
      </w:pPr>
    </w:p>
    <w:p w:rsidR="001E611F" w:rsidRPr="00446D4A" w:rsidRDefault="001E611F" w:rsidP="001E611F">
      <w:pPr>
        <w:pStyle w:val="11"/>
        <w:numPr>
          <w:ilvl w:val="0"/>
          <w:numId w:val="40"/>
        </w:numPr>
        <w:tabs>
          <w:tab w:val="left" w:pos="709"/>
        </w:tabs>
        <w:ind w:left="-142" w:firstLine="709"/>
        <w:contextualSpacing/>
        <w:jc w:val="both"/>
      </w:pPr>
      <w:r w:rsidRPr="00446D4A">
        <w:t>здійснення соціальної роботи, спрямованої на підтримку сімей учасників антитерористичної операції, сприяння діяльності центру допомоги учасникам антитерористичної операції;</w:t>
      </w:r>
    </w:p>
    <w:p w:rsidR="001E611F" w:rsidRPr="00446D4A" w:rsidRDefault="001E611F" w:rsidP="001E611F">
      <w:pPr>
        <w:pStyle w:val="11"/>
        <w:tabs>
          <w:tab w:val="left" w:pos="709"/>
        </w:tabs>
        <w:ind w:left="5670" w:firstLine="34"/>
        <w:jc w:val="both"/>
        <w:rPr>
          <w:i/>
        </w:rPr>
      </w:pPr>
      <w:r w:rsidRPr="00446D4A">
        <w:rPr>
          <w:i/>
        </w:rPr>
        <w:t xml:space="preserve">Калуський міський центр соціальних </w:t>
      </w:r>
    </w:p>
    <w:p w:rsidR="001E611F" w:rsidRPr="00446D4A" w:rsidRDefault="001E611F" w:rsidP="001E611F">
      <w:pPr>
        <w:pStyle w:val="11"/>
        <w:tabs>
          <w:tab w:val="left" w:pos="709"/>
        </w:tabs>
        <w:ind w:left="5670" w:firstLine="34"/>
        <w:jc w:val="both"/>
        <w:rPr>
          <w:i/>
        </w:rPr>
      </w:pPr>
      <w:r w:rsidRPr="00446D4A">
        <w:rPr>
          <w:i/>
        </w:rPr>
        <w:t>служб для сім’ї, дітей та молоді</w:t>
      </w:r>
    </w:p>
    <w:p w:rsidR="001E611F" w:rsidRPr="00446D4A" w:rsidRDefault="001E611F" w:rsidP="001E611F">
      <w:pPr>
        <w:pStyle w:val="11"/>
        <w:tabs>
          <w:tab w:val="left" w:pos="709"/>
        </w:tabs>
        <w:ind w:left="5670" w:firstLine="34"/>
        <w:rPr>
          <w:i/>
        </w:rPr>
      </w:pPr>
    </w:p>
    <w:p w:rsidR="001E611F" w:rsidRPr="00446D4A" w:rsidRDefault="001E611F" w:rsidP="001E611F">
      <w:pPr>
        <w:pStyle w:val="11"/>
        <w:numPr>
          <w:ilvl w:val="0"/>
          <w:numId w:val="41"/>
        </w:numPr>
        <w:tabs>
          <w:tab w:val="left" w:pos="709"/>
        </w:tabs>
        <w:ind w:left="-142" w:firstLine="709"/>
        <w:contextualSpacing/>
        <w:jc w:val="both"/>
      </w:pPr>
      <w:r w:rsidRPr="00446D4A">
        <w:t>здійснення соціальної роботи, спрямованої на підтримку сімей внутрішньо переміщених осіб;</w:t>
      </w:r>
    </w:p>
    <w:p w:rsidR="001E611F" w:rsidRPr="00446D4A" w:rsidRDefault="001E611F" w:rsidP="001E611F">
      <w:pPr>
        <w:pStyle w:val="11"/>
        <w:tabs>
          <w:tab w:val="left" w:pos="709"/>
        </w:tabs>
        <w:ind w:left="5670"/>
        <w:jc w:val="both"/>
        <w:rPr>
          <w:i/>
        </w:rPr>
      </w:pPr>
      <w:r w:rsidRPr="00446D4A">
        <w:rPr>
          <w:i/>
        </w:rPr>
        <w:t>Калуський міський центр соціальних служб для сім’ї, дітей та молоді</w:t>
      </w:r>
    </w:p>
    <w:p w:rsidR="001E611F" w:rsidRPr="00446D4A" w:rsidRDefault="001E611F" w:rsidP="001E611F">
      <w:pPr>
        <w:pStyle w:val="11"/>
        <w:tabs>
          <w:tab w:val="left" w:pos="709"/>
        </w:tabs>
        <w:ind w:left="426"/>
        <w:contextualSpacing/>
        <w:jc w:val="both"/>
      </w:pPr>
    </w:p>
    <w:p w:rsidR="001E611F" w:rsidRPr="00446D4A" w:rsidRDefault="001E611F" w:rsidP="001E611F">
      <w:pPr>
        <w:pStyle w:val="11"/>
        <w:numPr>
          <w:ilvl w:val="0"/>
          <w:numId w:val="42"/>
        </w:numPr>
        <w:tabs>
          <w:tab w:val="left" w:pos="709"/>
        </w:tabs>
        <w:ind w:left="-142" w:firstLine="709"/>
        <w:contextualSpacing/>
        <w:jc w:val="both"/>
      </w:pPr>
      <w:r w:rsidRPr="00446D4A">
        <w:t>забезпечення діяльності «Школи батьківського удосконалення»;</w:t>
      </w:r>
    </w:p>
    <w:p w:rsidR="001E611F" w:rsidRPr="00446D4A" w:rsidRDefault="001E611F" w:rsidP="001E611F">
      <w:pPr>
        <w:pStyle w:val="11"/>
        <w:tabs>
          <w:tab w:val="left" w:pos="709"/>
        </w:tabs>
        <w:ind w:left="5670"/>
        <w:jc w:val="both"/>
        <w:rPr>
          <w:i/>
        </w:rPr>
      </w:pPr>
      <w:r w:rsidRPr="00446D4A">
        <w:rPr>
          <w:i/>
        </w:rPr>
        <w:t>Калуський міський центр соціальних служб для сім’ї, дітей та молоді</w:t>
      </w:r>
    </w:p>
    <w:p w:rsidR="001E611F" w:rsidRPr="00446D4A" w:rsidRDefault="001E611F" w:rsidP="001E611F">
      <w:pPr>
        <w:pStyle w:val="11"/>
        <w:tabs>
          <w:tab w:val="left" w:pos="709"/>
        </w:tabs>
        <w:ind w:left="0" w:firstLine="426"/>
        <w:contextualSpacing/>
        <w:jc w:val="both"/>
        <w:rPr>
          <w:i/>
        </w:rPr>
      </w:pPr>
    </w:p>
    <w:p w:rsidR="001E611F" w:rsidRPr="00446D4A" w:rsidRDefault="001E611F" w:rsidP="001E611F">
      <w:pPr>
        <w:pStyle w:val="P14"/>
        <w:tabs>
          <w:tab w:val="left" w:pos="709"/>
        </w:tabs>
        <w:spacing w:line="240" w:lineRule="auto"/>
        <w:ind w:left="-142" w:right="-284" w:firstLine="709"/>
        <w:jc w:val="both"/>
        <w:rPr>
          <w:rFonts w:cs="Times New Roman"/>
          <w:szCs w:val="24"/>
          <w:lang w:val="uk-UA"/>
        </w:rPr>
      </w:pPr>
      <w:r w:rsidRPr="00446D4A">
        <w:rPr>
          <w:rFonts w:cs="Times New Roman"/>
          <w:szCs w:val="24"/>
          <w:lang w:val="uk-UA"/>
        </w:rPr>
        <w:t>- профілактика соціального сирітства;</w:t>
      </w:r>
    </w:p>
    <w:p w:rsidR="001E611F" w:rsidRPr="00446D4A" w:rsidRDefault="001E611F" w:rsidP="001E611F">
      <w:pPr>
        <w:pStyle w:val="11"/>
        <w:tabs>
          <w:tab w:val="left" w:pos="709"/>
        </w:tabs>
        <w:ind w:left="5670"/>
        <w:jc w:val="both"/>
        <w:rPr>
          <w:i/>
        </w:rPr>
      </w:pPr>
      <w:r w:rsidRPr="00446D4A">
        <w:rPr>
          <w:i/>
        </w:rPr>
        <w:t>Калуський міський центр соціальних служб для сім’ї, дітей та молоді</w:t>
      </w:r>
    </w:p>
    <w:p w:rsidR="001E611F" w:rsidRPr="00446D4A" w:rsidRDefault="001E611F" w:rsidP="001E611F">
      <w:pPr>
        <w:pStyle w:val="11"/>
        <w:tabs>
          <w:tab w:val="left" w:pos="709"/>
        </w:tabs>
        <w:ind w:left="5812"/>
        <w:jc w:val="both"/>
        <w:rPr>
          <w:i/>
        </w:rPr>
      </w:pPr>
    </w:p>
    <w:p w:rsidR="001E611F" w:rsidRPr="00446D4A" w:rsidRDefault="001E611F" w:rsidP="001E611F">
      <w:pPr>
        <w:pStyle w:val="a6"/>
        <w:numPr>
          <w:ilvl w:val="0"/>
          <w:numId w:val="43"/>
        </w:numPr>
        <w:tabs>
          <w:tab w:val="left" w:pos="-142"/>
          <w:tab w:val="left" w:pos="709"/>
        </w:tabs>
        <w:ind w:left="-142" w:firstLine="709"/>
        <w:jc w:val="both"/>
      </w:pPr>
      <w:r w:rsidRPr="00446D4A">
        <w:t>раннє виявлення дітей, що залишилися без батьківського піклування, своєчасне надання їм статусу, а також дітей, які опинилися в складних життєвих обставинах, з метою їх соціального захисту, забезпечення їх прав, свобод і законних інтересів;</w:t>
      </w:r>
    </w:p>
    <w:p w:rsidR="001E611F" w:rsidRPr="00446D4A" w:rsidRDefault="001E611F" w:rsidP="001E611F">
      <w:pPr>
        <w:tabs>
          <w:tab w:val="left" w:pos="709"/>
          <w:tab w:val="left" w:pos="840"/>
        </w:tabs>
        <w:ind w:left="5670"/>
        <w:jc w:val="both"/>
        <w:rPr>
          <w:i/>
        </w:rPr>
      </w:pPr>
      <w:r w:rsidRPr="00446D4A">
        <w:rPr>
          <w:i/>
        </w:rPr>
        <w:t>Служба у справах дітей Калуської міської ради</w:t>
      </w:r>
    </w:p>
    <w:p w:rsidR="001E611F" w:rsidRPr="00446D4A" w:rsidRDefault="001E611F" w:rsidP="001E611F">
      <w:pPr>
        <w:tabs>
          <w:tab w:val="left" w:pos="709"/>
          <w:tab w:val="left" w:pos="840"/>
        </w:tabs>
        <w:ind w:left="5670"/>
        <w:jc w:val="both"/>
        <w:rPr>
          <w:i/>
        </w:rPr>
      </w:pPr>
    </w:p>
    <w:p w:rsidR="001E611F" w:rsidRPr="00446D4A" w:rsidRDefault="001E611F" w:rsidP="001E611F">
      <w:pPr>
        <w:pStyle w:val="a6"/>
        <w:numPr>
          <w:ilvl w:val="0"/>
          <w:numId w:val="44"/>
        </w:numPr>
        <w:tabs>
          <w:tab w:val="left" w:pos="284"/>
          <w:tab w:val="left" w:pos="709"/>
        </w:tabs>
        <w:ind w:left="-142" w:firstLine="709"/>
        <w:jc w:val="both"/>
      </w:pPr>
      <w:r w:rsidRPr="00446D4A">
        <w:t>забезпечення представництва законних інтересів дітей у судах;</w:t>
      </w:r>
    </w:p>
    <w:p w:rsidR="001E611F" w:rsidRPr="00446D4A" w:rsidRDefault="001E611F" w:rsidP="001E611F">
      <w:pPr>
        <w:tabs>
          <w:tab w:val="left" w:pos="284"/>
          <w:tab w:val="left" w:pos="709"/>
          <w:tab w:val="left" w:pos="840"/>
        </w:tabs>
        <w:ind w:left="5670"/>
        <w:jc w:val="both"/>
        <w:rPr>
          <w:i/>
        </w:rPr>
      </w:pPr>
      <w:r w:rsidRPr="00446D4A">
        <w:rPr>
          <w:i/>
        </w:rPr>
        <w:t>Служба у справах дітей Калуської міської ради</w:t>
      </w:r>
    </w:p>
    <w:p w:rsidR="001E611F" w:rsidRPr="00446D4A" w:rsidRDefault="001E611F" w:rsidP="001E611F">
      <w:pPr>
        <w:tabs>
          <w:tab w:val="left" w:pos="284"/>
          <w:tab w:val="left" w:pos="709"/>
          <w:tab w:val="left" w:pos="840"/>
        </w:tabs>
        <w:ind w:left="5670"/>
        <w:jc w:val="both"/>
        <w:rPr>
          <w:i/>
        </w:rPr>
      </w:pPr>
    </w:p>
    <w:p w:rsidR="001E611F" w:rsidRPr="00446D4A" w:rsidRDefault="001E611F" w:rsidP="001E611F">
      <w:pPr>
        <w:pStyle w:val="a6"/>
        <w:numPr>
          <w:ilvl w:val="0"/>
          <w:numId w:val="45"/>
        </w:numPr>
        <w:tabs>
          <w:tab w:val="left" w:pos="142"/>
          <w:tab w:val="left" w:pos="284"/>
          <w:tab w:val="left" w:pos="709"/>
        </w:tabs>
        <w:ind w:left="-142" w:firstLine="709"/>
        <w:jc w:val="both"/>
      </w:pPr>
      <w:r w:rsidRPr="00446D4A">
        <w:t>проведення популяризації  сімейних форм виховання дітей-сиріт та дітей, позбавлених батьківського піклування;</w:t>
      </w:r>
    </w:p>
    <w:p w:rsidR="001E611F" w:rsidRPr="00446D4A" w:rsidRDefault="001E611F" w:rsidP="001E611F">
      <w:pPr>
        <w:tabs>
          <w:tab w:val="left" w:pos="284"/>
          <w:tab w:val="left" w:pos="709"/>
          <w:tab w:val="left" w:pos="840"/>
        </w:tabs>
        <w:ind w:left="5670"/>
        <w:jc w:val="both"/>
        <w:rPr>
          <w:i/>
        </w:rPr>
      </w:pPr>
      <w:r w:rsidRPr="00446D4A">
        <w:rPr>
          <w:i/>
        </w:rPr>
        <w:t>Служба у справах дітей Калуської міської ради</w:t>
      </w:r>
    </w:p>
    <w:p w:rsidR="001E611F" w:rsidRPr="00446D4A" w:rsidRDefault="001E611F" w:rsidP="001E611F">
      <w:pPr>
        <w:tabs>
          <w:tab w:val="left" w:pos="284"/>
          <w:tab w:val="left" w:pos="709"/>
          <w:tab w:val="left" w:pos="840"/>
        </w:tabs>
        <w:ind w:left="426"/>
        <w:jc w:val="both"/>
      </w:pPr>
    </w:p>
    <w:p w:rsidR="001E611F" w:rsidRPr="00446D4A" w:rsidRDefault="001E611F" w:rsidP="001E611F">
      <w:pPr>
        <w:pStyle w:val="a6"/>
        <w:numPr>
          <w:ilvl w:val="0"/>
          <w:numId w:val="45"/>
        </w:numPr>
        <w:tabs>
          <w:tab w:val="left" w:pos="142"/>
          <w:tab w:val="left" w:pos="284"/>
          <w:tab w:val="left" w:pos="709"/>
        </w:tabs>
        <w:ind w:left="-142" w:firstLine="709"/>
        <w:jc w:val="both"/>
      </w:pPr>
      <w:r w:rsidRPr="00446D4A">
        <w:t xml:space="preserve">влаштування дітей-сиріт та дітей, позбавлених батьківського піклування, до сімейних форм виховання; </w:t>
      </w:r>
    </w:p>
    <w:p w:rsidR="001E611F" w:rsidRPr="00446D4A" w:rsidRDefault="001E611F" w:rsidP="001E611F">
      <w:pPr>
        <w:tabs>
          <w:tab w:val="left" w:pos="284"/>
          <w:tab w:val="left" w:pos="709"/>
          <w:tab w:val="left" w:pos="840"/>
        </w:tabs>
        <w:ind w:left="5670"/>
        <w:jc w:val="both"/>
        <w:rPr>
          <w:i/>
        </w:rPr>
      </w:pPr>
      <w:r w:rsidRPr="00446D4A">
        <w:rPr>
          <w:i/>
        </w:rPr>
        <w:t>Служба у справах дітей Калуської міської ради</w:t>
      </w:r>
    </w:p>
    <w:p w:rsidR="001E611F" w:rsidRPr="00446D4A" w:rsidRDefault="001E611F" w:rsidP="001E611F">
      <w:pPr>
        <w:tabs>
          <w:tab w:val="left" w:pos="284"/>
          <w:tab w:val="left" w:pos="709"/>
          <w:tab w:val="left" w:pos="840"/>
        </w:tabs>
        <w:ind w:left="426"/>
        <w:jc w:val="both"/>
        <w:rPr>
          <w:i/>
        </w:rPr>
      </w:pPr>
    </w:p>
    <w:p w:rsidR="001E611F" w:rsidRPr="00446D4A" w:rsidRDefault="001E611F" w:rsidP="001E611F">
      <w:pPr>
        <w:pStyle w:val="a6"/>
        <w:numPr>
          <w:ilvl w:val="0"/>
          <w:numId w:val="45"/>
        </w:numPr>
        <w:tabs>
          <w:tab w:val="left" w:pos="-142"/>
          <w:tab w:val="left" w:pos="284"/>
          <w:tab w:val="left" w:pos="709"/>
        </w:tabs>
        <w:ind w:left="0" w:firstLine="567"/>
        <w:jc w:val="both"/>
      </w:pPr>
      <w:r w:rsidRPr="00446D4A">
        <w:t>забезпечення контролю за дотриманням прав усиновлених дітей;</w:t>
      </w:r>
    </w:p>
    <w:p w:rsidR="001E611F" w:rsidRPr="00446D4A" w:rsidRDefault="001E611F" w:rsidP="001E611F">
      <w:pPr>
        <w:tabs>
          <w:tab w:val="left" w:pos="0"/>
          <w:tab w:val="left" w:pos="284"/>
          <w:tab w:val="left" w:pos="709"/>
        </w:tabs>
        <w:jc w:val="center"/>
        <w:rPr>
          <w:i/>
        </w:rPr>
      </w:pPr>
    </w:p>
    <w:p w:rsidR="001E611F" w:rsidRPr="00446D4A" w:rsidRDefault="001E611F" w:rsidP="001E611F">
      <w:pPr>
        <w:tabs>
          <w:tab w:val="left" w:pos="284"/>
          <w:tab w:val="left" w:pos="709"/>
        </w:tabs>
        <w:ind w:left="5670"/>
        <w:rPr>
          <w:i/>
        </w:rPr>
      </w:pPr>
      <w:r w:rsidRPr="00446D4A">
        <w:rPr>
          <w:i/>
        </w:rPr>
        <w:t>Служба у справах дітей Калуської міської ради</w:t>
      </w:r>
    </w:p>
    <w:p w:rsidR="001E611F" w:rsidRPr="00446D4A" w:rsidRDefault="001E611F" w:rsidP="001E611F">
      <w:pPr>
        <w:tabs>
          <w:tab w:val="left" w:pos="0"/>
          <w:tab w:val="left" w:pos="284"/>
          <w:tab w:val="left" w:pos="709"/>
        </w:tabs>
        <w:jc w:val="center"/>
      </w:pPr>
    </w:p>
    <w:p w:rsidR="001E611F" w:rsidRPr="00446D4A" w:rsidRDefault="001E611F" w:rsidP="001E611F">
      <w:pPr>
        <w:pStyle w:val="a6"/>
        <w:numPr>
          <w:ilvl w:val="0"/>
          <w:numId w:val="45"/>
        </w:numPr>
        <w:tabs>
          <w:tab w:val="left" w:pos="-142"/>
          <w:tab w:val="left" w:pos="284"/>
          <w:tab w:val="left" w:pos="709"/>
        </w:tabs>
        <w:ind w:left="-142" w:firstLine="709"/>
        <w:jc w:val="both"/>
      </w:pPr>
      <w:r w:rsidRPr="00446D4A">
        <w:t>сприяння у придбанні житла для  дітей-сиріт та дітей, позбавлених батьківського піклування, які його не мають або з незалежних від них причин втратили його.</w:t>
      </w:r>
    </w:p>
    <w:p w:rsidR="001E611F" w:rsidRPr="00446D4A" w:rsidRDefault="001E611F" w:rsidP="001E611F">
      <w:pPr>
        <w:tabs>
          <w:tab w:val="left" w:pos="0"/>
          <w:tab w:val="left" w:pos="284"/>
          <w:tab w:val="left" w:pos="709"/>
        </w:tabs>
        <w:jc w:val="both"/>
      </w:pPr>
    </w:p>
    <w:p w:rsidR="001E611F" w:rsidRPr="00446D4A" w:rsidRDefault="001E611F" w:rsidP="001E611F">
      <w:pPr>
        <w:tabs>
          <w:tab w:val="left" w:pos="284"/>
          <w:tab w:val="left" w:pos="709"/>
          <w:tab w:val="left" w:pos="840"/>
        </w:tabs>
        <w:ind w:left="5670"/>
        <w:jc w:val="both"/>
        <w:rPr>
          <w:i/>
        </w:rPr>
      </w:pPr>
      <w:r w:rsidRPr="00446D4A">
        <w:rPr>
          <w:i/>
        </w:rPr>
        <w:t>Служба у справах дітей Калуської міської ради</w:t>
      </w:r>
    </w:p>
    <w:p w:rsidR="001E611F" w:rsidRPr="00446D4A" w:rsidRDefault="001E611F" w:rsidP="001E611F">
      <w:pPr>
        <w:jc w:val="both"/>
        <w:rPr>
          <w:b/>
        </w:rPr>
      </w:pPr>
    </w:p>
    <w:p w:rsidR="001E611F" w:rsidRPr="00446D4A" w:rsidRDefault="001E611F" w:rsidP="001E611F">
      <w:pPr>
        <w:jc w:val="both"/>
      </w:pPr>
      <w:r w:rsidRPr="00446D4A">
        <w:rPr>
          <w:b/>
        </w:rPr>
        <w:t>Очікувані результати у  2020 році:</w:t>
      </w:r>
    </w:p>
    <w:p w:rsidR="001E611F" w:rsidRPr="00446D4A" w:rsidRDefault="001E611F" w:rsidP="001E611F">
      <w:pPr>
        <w:pStyle w:val="a6"/>
        <w:widowControl w:val="0"/>
        <w:numPr>
          <w:ilvl w:val="0"/>
          <w:numId w:val="46"/>
        </w:numPr>
        <w:tabs>
          <w:tab w:val="left" w:pos="142"/>
          <w:tab w:val="left" w:pos="284"/>
        </w:tabs>
        <w:autoSpaceDE w:val="0"/>
        <w:autoSpaceDN w:val="0"/>
        <w:adjustRightInd w:val="0"/>
        <w:ind w:left="0" w:firstLine="567"/>
        <w:jc w:val="both"/>
      </w:pPr>
      <w:r w:rsidRPr="00446D4A">
        <w:t>створення  прийомних сімей, патронатних сімей, дитячого будинку сімейного типу;</w:t>
      </w:r>
    </w:p>
    <w:p w:rsidR="001E611F" w:rsidRPr="00446D4A" w:rsidRDefault="001E611F" w:rsidP="001E611F">
      <w:pPr>
        <w:pStyle w:val="a6"/>
        <w:widowControl w:val="0"/>
        <w:numPr>
          <w:ilvl w:val="0"/>
          <w:numId w:val="46"/>
        </w:numPr>
        <w:tabs>
          <w:tab w:val="left" w:pos="142"/>
          <w:tab w:val="left" w:pos="284"/>
        </w:tabs>
        <w:autoSpaceDE w:val="0"/>
        <w:autoSpaceDN w:val="0"/>
        <w:adjustRightInd w:val="0"/>
        <w:ind w:left="0" w:firstLine="567"/>
        <w:jc w:val="both"/>
      </w:pPr>
      <w:r w:rsidRPr="00446D4A">
        <w:t>забезпеченість житлом дітей-сиріт, які в 2020 році досягнуть  повноліття;</w:t>
      </w:r>
    </w:p>
    <w:p w:rsidR="001E611F" w:rsidRPr="00446D4A" w:rsidRDefault="001E611F" w:rsidP="001E611F">
      <w:pPr>
        <w:pStyle w:val="a6"/>
        <w:widowControl w:val="0"/>
        <w:numPr>
          <w:ilvl w:val="0"/>
          <w:numId w:val="46"/>
        </w:numPr>
        <w:tabs>
          <w:tab w:val="num" w:pos="0"/>
          <w:tab w:val="left" w:pos="142"/>
          <w:tab w:val="left" w:pos="284"/>
        </w:tabs>
        <w:autoSpaceDE w:val="0"/>
        <w:autoSpaceDN w:val="0"/>
        <w:adjustRightInd w:val="0"/>
        <w:ind w:left="0" w:firstLine="567"/>
        <w:contextualSpacing/>
        <w:jc w:val="both"/>
      </w:pPr>
      <w:r w:rsidRPr="00446D4A">
        <w:t>сприяння у подоланні складних життєвих обставин у сім'ях з дітьми, в залежності від потреб сім</w:t>
      </w:r>
      <w:r w:rsidRPr="00446D4A">
        <w:rPr>
          <w:lang w:val="ru-RU"/>
        </w:rPr>
        <w:t>’</w:t>
      </w:r>
      <w:r w:rsidRPr="00446D4A">
        <w:t>ї;</w:t>
      </w:r>
    </w:p>
    <w:p w:rsidR="001E611F" w:rsidRPr="00446D4A" w:rsidRDefault="001E611F" w:rsidP="001E611F">
      <w:pPr>
        <w:numPr>
          <w:ilvl w:val="0"/>
          <w:numId w:val="46"/>
        </w:numPr>
        <w:ind w:left="0" w:firstLine="567"/>
        <w:jc w:val="both"/>
      </w:pPr>
      <w:r w:rsidRPr="00446D4A">
        <w:t>забезпечення якості надання соціальних послуг, ширше охоплення соціальними послугами мешканців міста;</w:t>
      </w:r>
    </w:p>
    <w:p w:rsidR="001E611F" w:rsidRPr="00446D4A" w:rsidRDefault="001E611F" w:rsidP="001E611F">
      <w:pPr>
        <w:numPr>
          <w:ilvl w:val="0"/>
          <w:numId w:val="46"/>
        </w:numPr>
        <w:ind w:left="0" w:firstLine="567"/>
        <w:jc w:val="both"/>
      </w:pPr>
      <w:r w:rsidRPr="00446D4A">
        <w:t>поліпшення психологічного клімату в родинах учасників АТО та операції об’єднаних сил, соціальна реабілітація демобілізованих;</w:t>
      </w:r>
    </w:p>
    <w:p w:rsidR="001E611F" w:rsidRPr="00446D4A" w:rsidRDefault="001E611F" w:rsidP="001E611F">
      <w:pPr>
        <w:numPr>
          <w:ilvl w:val="0"/>
          <w:numId w:val="46"/>
        </w:numPr>
        <w:ind w:left="0" w:firstLine="567"/>
        <w:jc w:val="both"/>
      </w:pPr>
      <w:r w:rsidRPr="00446D4A">
        <w:t>відродження духовності, підвищення ролі волонтерського руху та діяльності громадських організацій;</w:t>
      </w:r>
    </w:p>
    <w:p w:rsidR="001E611F" w:rsidRPr="00446D4A" w:rsidRDefault="001E611F" w:rsidP="001E611F">
      <w:pPr>
        <w:numPr>
          <w:ilvl w:val="0"/>
          <w:numId w:val="46"/>
        </w:numPr>
        <w:ind w:left="0" w:firstLine="567"/>
        <w:jc w:val="both"/>
      </w:pPr>
      <w:r w:rsidRPr="00446D4A">
        <w:t>розвиток та функціонування сімейних форм виховання, забезпечення права дітей на виховання в сім’ї;</w:t>
      </w:r>
    </w:p>
    <w:p w:rsidR="001E611F" w:rsidRPr="00446D4A" w:rsidRDefault="001E611F" w:rsidP="001E611F">
      <w:pPr>
        <w:numPr>
          <w:ilvl w:val="0"/>
          <w:numId w:val="46"/>
        </w:numPr>
        <w:ind w:left="0" w:firstLine="567"/>
        <w:jc w:val="both"/>
      </w:pPr>
      <w:r w:rsidRPr="00446D4A">
        <w:t>забезпечення ширшого доступу до соціальних послуг сімей, які опинилися у складних життєвих обставинах;</w:t>
      </w:r>
    </w:p>
    <w:p w:rsidR="001E611F" w:rsidRPr="00446D4A" w:rsidRDefault="001E611F" w:rsidP="001E611F">
      <w:pPr>
        <w:numPr>
          <w:ilvl w:val="0"/>
          <w:numId w:val="46"/>
        </w:numPr>
        <w:ind w:left="0" w:firstLine="567"/>
        <w:jc w:val="both"/>
      </w:pPr>
      <w:r w:rsidRPr="00446D4A">
        <w:t>психологічна підтримка внутрішньо переміщених осіб;</w:t>
      </w:r>
    </w:p>
    <w:p w:rsidR="001E611F" w:rsidRPr="00446D4A" w:rsidRDefault="001E611F" w:rsidP="001E611F">
      <w:pPr>
        <w:numPr>
          <w:ilvl w:val="0"/>
          <w:numId w:val="46"/>
        </w:numPr>
        <w:ind w:left="0" w:firstLine="567"/>
        <w:jc w:val="both"/>
      </w:pPr>
      <w:r w:rsidRPr="00446D4A">
        <w:t>забезпеченість у патронатних вихователях.</w:t>
      </w:r>
    </w:p>
    <w:p w:rsidR="001E611F" w:rsidRPr="00446D4A" w:rsidRDefault="001E611F" w:rsidP="001E611F">
      <w:pPr>
        <w:widowControl w:val="0"/>
        <w:autoSpaceDE w:val="0"/>
        <w:autoSpaceDN w:val="0"/>
        <w:adjustRightInd w:val="0"/>
        <w:jc w:val="center"/>
        <w:rPr>
          <w:b/>
          <w:bCs/>
          <w:i/>
          <w:iCs/>
        </w:rPr>
      </w:pPr>
    </w:p>
    <w:p w:rsidR="001E611F" w:rsidRPr="00446D4A" w:rsidRDefault="001E611F" w:rsidP="001E611F">
      <w:pPr>
        <w:widowControl w:val="0"/>
        <w:autoSpaceDE w:val="0"/>
        <w:autoSpaceDN w:val="0"/>
        <w:adjustRightInd w:val="0"/>
        <w:jc w:val="center"/>
        <w:rPr>
          <w:b/>
          <w:bCs/>
          <w:i/>
          <w:iCs/>
          <w:sz w:val="28"/>
          <w:szCs w:val="28"/>
        </w:rPr>
      </w:pPr>
      <w:r w:rsidRPr="00446D4A">
        <w:rPr>
          <w:b/>
          <w:bCs/>
          <w:i/>
          <w:iCs/>
          <w:sz w:val="28"/>
          <w:szCs w:val="28"/>
        </w:rPr>
        <w:t xml:space="preserve">5.2. Ринок  праці та зайнятість населення </w:t>
      </w:r>
    </w:p>
    <w:p w:rsidR="001E611F" w:rsidRPr="00446D4A" w:rsidRDefault="001E611F" w:rsidP="001E611F">
      <w:pPr>
        <w:widowControl w:val="0"/>
        <w:autoSpaceDE w:val="0"/>
        <w:autoSpaceDN w:val="0"/>
        <w:adjustRightInd w:val="0"/>
        <w:jc w:val="center"/>
        <w:rPr>
          <w:b/>
          <w:bCs/>
          <w:i/>
          <w:iCs/>
          <w:sz w:val="28"/>
          <w:szCs w:val="28"/>
        </w:rPr>
      </w:pPr>
    </w:p>
    <w:p w:rsidR="001E611F" w:rsidRPr="00446D4A" w:rsidRDefault="001E611F" w:rsidP="001E611F">
      <w:pPr>
        <w:pStyle w:val="a9"/>
        <w:spacing w:after="0"/>
        <w:ind w:left="37"/>
        <w:rPr>
          <w:b/>
        </w:rPr>
      </w:pPr>
      <w:r w:rsidRPr="00446D4A">
        <w:rPr>
          <w:b/>
        </w:rPr>
        <w:t>Основні завдання на 2020 рік:</w:t>
      </w:r>
    </w:p>
    <w:p w:rsidR="001E611F" w:rsidRPr="00446D4A" w:rsidRDefault="001E611F" w:rsidP="001E611F">
      <w:pPr>
        <w:pStyle w:val="a6"/>
        <w:widowControl w:val="0"/>
        <w:numPr>
          <w:ilvl w:val="0"/>
          <w:numId w:val="47"/>
        </w:numPr>
        <w:tabs>
          <w:tab w:val="clear" w:pos="954"/>
          <w:tab w:val="left" w:pos="0"/>
          <w:tab w:val="num" w:pos="426"/>
          <w:tab w:val="left" w:pos="709"/>
        </w:tabs>
        <w:autoSpaceDE w:val="0"/>
        <w:autoSpaceDN w:val="0"/>
        <w:adjustRightInd w:val="0"/>
        <w:ind w:left="0" w:firstLine="567"/>
        <w:jc w:val="both"/>
      </w:pPr>
      <w:r w:rsidRPr="00446D4A">
        <w:t>збільшення обсягів працевлаштування через:</w:t>
      </w:r>
    </w:p>
    <w:p w:rsidR="001E611F" w:rsidRPr="00446D4A" w:rsidRDefault="001E611F" w:rsidP="001E611F">
      <w:pPr>
        <w:pStyle w:val="a6"/>
        <w:widowControl w:val="0"/>
        <w:autoSpaceDE w:val="0"/>
        <w:autoSpaceDN w:val="0"/>
        <w:adjustRightInd w:val="0"/>
        <w:ind w:left="0"/>
        <w:jc w:val="both"/>
      </w:pPr>
      <w:r w:rsidRPr="00446D4A">
        <w:t>- сприяння розвитку підприємницької ініціативи шляхом виплати одноразової допомоги по безробіттю для організації ними підприємницької діяльності;</w:t>
      </w:r>
    </w:p>
    <w:p w:rsidR="001E611F" w:rsidRPr="00446D4A" w:rsidRDefault="001E611F" w:rsidP="001E611F">
      <w:pPr>
        <w:pStyle w:val="a6"/>
        <w:widowControl w:val="0"/>
        <w:tabs>
          <w:tab w:val="left" w:pos="1276"/>
        </w:tabs>
        <w:autoSpaceDE w:val="0"/>
        <w:autoSpaceDN w:val="0"/>
        <w:adjustRightInd w:val="0"/>
        <w:ind w:left="0"/>
        <w:jc w:val="both"/>
      </w:pPr>
      <w:r w:rsidRPr="00446D4A">
        <w:t>- надання компенсації єдиного соціального внеску роботодавцям на працевлаштування безробітних на  нові робочі місця, передусім із числа соціально незахищених категорій громадян;</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left" w:pos="0"/>
          <w:tab w:val="left" w:pos="709"/>
        </w:tabs>
        <w:autoSpaceDE w:val="0"/>
        <w:autoSpaceDN w:val="0"/>
        <w:adjustRightInd w:val="0"/>
        <w:ind w:left="0" w:firstLine="567"/>
        <w:jc w:val="both"/>
      </w:pPr>
      <w:r w:rsidRPr="00446D4A">
        <w:t>реалізація заходів програми зайнятості населення міста шляхом активної співпраці органів виконавчої влади та сторін соціального діалогу;</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left" w:pos="0"/>
          <w:tab w:val="left" w:pos="709"/>
        </w:tabs>
        <w:autoSpaceDE w:val="0"/>
        <w:autoSpaceDN w:val="0"/>
        <w:adjustRightInd w:val="0"/>
        <w:ind w:left="0" w:firstLine="567"/>
        <w:jc w:val="both"/>
      </w:pPr>
      <w:r w:rsidRPr="00446D4A">
        <w:rPr>
          <w:szCs w:val="28"/>
        </w:rPr>
        <w:t>сприяння зайнятості особам, які переміщуються з тимчасово окупованої території України та районів проведення антитерористичної операції</w:t>
      </w:r>
      <w:r w:rsidRPr="00446D4A">
        <w:t>;</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pStyle w:val="a6"/>
        <w:widowControl w:val="0"/>
        <w:numPr>
          <w:ilvl w:val="0"/>
          <w:numId w:val="47"/>
        </w:numPr>
        <w:tabs>
          <w:tab w:val="clear" w:pos="954"/>
          <w:tab w:val="left" w:pos="0"/>
          <w:tab w:val="num" w:pos="284"/>
          <w:tab w:val="left" w:pos="709"/>
        </w:tabs>
        <w:autoSpaceDE w:val="0"/>
        <w:autoSpaceDN w:val="0"/>
        <w:adjustRightInd w:val="0"/>
        <w:ind w:left="0" w:firstLine="567"/>
        <w:jc w:val="both"/>
      </w:pPr>
      <w:r w:rsidRPr="00446D4A">
        <w:t>здійснення професійної підготовки, перепідготовки та підвищення кваліфікації безробітних громадян, на замовлення роботодавців та під конкретне робоче місце;</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r w:rsidRPr="00446D4A">
        <w:rPr>
          <w:i/>
        </w:rPr>
        <w:t>роботодавці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num" w:pos="0"/>
          <w:tab w:val="left" w:pos="284"/>
          <w:tab w:val="left" w:pos="709"/>
        </w:tabs>
        <w:autoSpaceDE w:val="0"/>
        <w:autoSpaceDN w:val="0"/>
        <w:adjustRightInd w:val="0"/>
        <w:ind w:left="0" w:firstLine="567"/>
        <w:jc w:val="both"/>
      </w:pPr>
      <w:r w:rsidRPr="00446D4A">
        <w:t>розширення видів оплачуваних громадських робіт та робіт тимчасового характеру, залучення до участі у них незайнятих громадян;</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num" w:pos="0"/>
          <w:tab w:val="left" w:pos="284"/>
          <w:tab w:val="left" w:pos="709"/>
        </w:tabs>
        <w:autoSpaceDE w:val="0"/>
        <w:autoSpaceDN w:val="0"/>
        <w:adjustRightInd w:val="0"/>
        <w:ind w:left="0" w:firstLine="567"/>
        <w:jc w:val="both"/>
      </w:pPr>
      <w:r w:rsidRPr="00446D4A">
        <w:t xml:space="preserve">організація роботи щодо системної професійної орієнтації молоді з метою формування професійних намірів учнів та мотивації до вибору робітничих професій; </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num" w:pos="0"/>
          <w:tab w:val="left" w:pos="284"/>
          <w:tab w:val="left" w:pos="709"/>
        </w:tabs>
        <w:autoSpaceDE w:val="0"/>
        <w:autoSpaceDN w:val="0"/>
        <w:adjustRightInd w:val="0"/>
        <w:ind w:left="0" w:firstLine="567"/>
        <w:jc w:val="both"/>
      </w:pPr>
      <w:r w:rsidRPr="00446D4A">
        <w:t xml:space="preserve">проведення інформаційно-роз’яснювальної роботи з роботодавцями, спрямованої на формування соціальної відповідальності роботодавців;  </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r w:rsidRPr="00446D4A">
        <w:rPr>
          <w:i/>
        </w:rPr>
        <w:t>роботодавці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numPr>
          <w:ilvl w:val="0"/>
          <w:numId w:val="47"/>
        </w:numPr>
        <w:tabs>
          <w:tab w:val="num" w:pos="0"/>
          <w:tab w:val="left" w:pos="284"/>
          <w:tab w:val="left" w:pos="709"/>
        </w:tabs>
        <w:autoSpaceDE w:val="0"/>
        <w:autoSpaceDN w:val="0"/>
        <w:adjustRightInd w:val="0"/>
        <w:ind w:left="0" w:firstLine="567"/>
        <w:jc w:val="both"/>
      </w:pPr>
      <w:r w:rsidRPr="00446D4A">
        <w:t xml:space="preserve">сприяння збереженню та створенню нових робочих місць,  розвитку малого підприємництва та самостійній зайнятості населення;  </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r w:rsidRPr="00446D4A">
        <w:rPr>
          <w:i/>
        </w:rPr>
        <w:t>роботодавці</w:t>
      </w:r>
    </w:p>
    <w:p w:rsidR="001E611F" w:rsidRPr="00446D4A" w:rsidRDefault="001E611F" w:rsidP="001E611F">
      <w:pPr>
        <w:widowControl w:val="0"/>
        <w:tabs>
          <w:tab w:val="left" w:pos="0"/>
        </w:tabs>
        <w:autoSpaceDE w:val="0"/>
        <w:autoSpaceDN w:val="0"/>
        <w:adjustRightInd w:val="0"/>
        <w:ind w:firstLine="567"/>
        <w:jc w:val="both"/>
      </w:pPr>
    </w:p>
    <w:p w:rsidR="001E611F" w:rsidRPr="00446D4A" w:rsidRDefault="001E611F" w:rsidP="001E611F">
      <w:pPr>
        <w:numPr>
          <w:ilvl w:val="0"/>
          <w:numId w:val="47"/>
        </w:numPr>
        <w:tabs>
          <w:tab w:val="clear" w:pos="954"/>
          <w:tab w:val="num" w:pos="0"/>
          <w:tab w:val="left" w:pos="284"/>
          <w:tab w:val="num" w:pos="567"/>
          <w:tab w:val="left" w:pos="709"/>
        </w:tabs>
        <w:autoSpaceDE w:val="0"/>
        <w:autoSpaceDN w:val="0"/>
        <w:adjustRightInd w:val="0"/>
        <w:ind w:left="0" w:firstLine="567"/>
        <w:jc w:val="both"/>
      </w:pPr>
      <w:r w:rsidRPr="00446D4A">
        <w:t xml:space="preserve"> подолання тіньової зайнятості населення, насамперед, у сфері малого бізнесу;  </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ind w:left="5670"/>
        <w:jc w:val="both"/>
        <w:rPr>
          <w:i/>
        </w:rPr>
      </w:pPr>
    </w:p>
    <w:p w:rsidR="001E611F" w:rsidRPr="00446D4A" w:rsidRDefault="001E611F" w:rsidP="001E611F">
      <w:pPr>
        <w:pStyle w:val="a6"/>
        <w:widowControl w:val="0"/>
        <w:numPr>
          <w:ilvl w:val="0"/>
          <w:numId w:val="47"/>
        </w:numPr>
        <w:tabs>
          <w:tab w:val="clear" w:pos="954"/>
          <w:tab w:val="left" w:pos="0"/>
          <w:tab w:val="num" w:pos="709"/>
        </w:tabs>
        <w:autoSpaceDE w:val="0"/>
        <w:autoSpaceDN w:val="0"/>
        <w:adjustRightInd w:val="0"/>
        <w:ind w:left="0" w:firstLine="567"/>
        <w:jc w:val="both"/>
      </w:pPr>
      <w:r w:rsidRPr="00446D4A">
        <w:t>сприяння популяризації робітничих професій та продуктивному працевлаштуванню молоді на перше робоче місце.</w:t>
      </w:r>
    </w:p>
    <w:p w:rsidR="001E611F" w:rsidRPr="00446D4A" w:rsidRDefault="001E611F" w:rsidP="001E611F">
      <w:pPr>
        <w:tabs>
          <w:tab w:val="left" w:pos="840"/>
        </w:tabs>
        <w:autoSpaceDE w:val="0"/>
        <w:autoSpaceDN w:val="0"/>
        <w:adjustRightInd w:val="0"/>
        <w:ind w:left="5670"/>
        <w:jc w:val="both"/>
        <w:rPr>
          <w:i/>
        </w:rPr>
      </w:pPr>
      <w:r w:rsidRPr="00446D4A">
        <w:rPr>
          <w:i/>
        </w:rPr>
        <w:t>Калуська міськрайонна філія Івано-Франківського центру зайнятості</w:t>
      </w:r>
    </w:p>
    <w:p w:rsidR="001E611F" w:rsidRPr="00446D4A" w:rsidRDefault="001E611F" w:rsidP="001E611F">
      <w:pPr>
        <w:tabs>
          <w:tab w:val="left" w:pos="840"/>
        </w:tabs>
        <w:autoSpaceDE w:val="0"/>
        <w:autoSpaceDN w:val="0"/>
        <w:adjustRightInd w:val="0"/>
        <w:jc w:val="both"/>
        <w:rPr>
          <w:i/>
        </w:rPr>
      </w:pPr>
    </w:p>
    <w:p w:rsidR="001E611F" w:rsidRPr="00446D4A" w:rsidRDefault="001E611F" w:rsidP="001E611F">
      <w:pPr>
        <w:ind w:firstLine="600"/>
        <w:jc w:val="both"/>
        <w:rPr>
          <w:b/>
          <w:szCs w:val="28"/>
        </w:rPr>
      </w:pPr>
      <w:r w:rsidRPr="00446D4A">
        <w:rPr>
          <w:b/>
          <w:szCs w:val="28"/>
        </w:rPr>
        <w:t>Кількісні та якісні показники ефективності реалізації</w:t>
      </w:r>
    </w:p>
    <w:tbl>
      <w:tblPr>
        <w:tblW w:w="10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23"/>
        <w:gridCol w:w="851"/>
        <w:gridCol w:w="992"/>
        <w:gridCol w:w="1276"/>
        <w:gridCol w:w="1134"/>
        <w:gridCol w:w="992"/>
      </w:tblGrid>
      <w:tr w:rsidR="00446D4A" w:rsidRPr="00446D4A" w:rsidTr="00E10AF0">
        <w:trPr>
          <w:trHeight w:val="541"/>
        </w:trPr>
        <w:tc>
          <w:tcPr>
            <w:tcW w:w="4923" w:type="dxa"/>
            <w:tcBorders>
              <w:top w:val="single" w:sz="6" w:space="0" w:color="auto"/>
              <w:left w:val="single" w:sz="6" w:space="0" w:color="auto"/>
              <w:bottom w:val="single" w:sz="6" w:space="0" w:color="auto"/>
              <w:right w:val="single" w:sz="6" w:space="0" w:color="auto"/>
            </w:tcBorders>
            <w:vAlign w:val="center"/>
          </w:tcPr>
          <w:p w:rsidR="001E611F" w:rsidRPr="00446D4A" w:rsidRDefault="001E611F" w:rsidP="00E10AF0">
            <w:pPr>
              <w:jc w:val="center"/>
            </w:pPr>
            <w:r w:rsidRPr="00446D4A">
              <w:t>Показники</w:t>
            </w:r>
          </w:p>
        </w:tc>
        <w:tc>
          <w:tcPr>
            <w:tcW w:w="851" w:type="dxa"/>
            <w:tcBorders>
              <w:top w:val="single" w:sz="6" w:space="0" w:color="auto"/>
              <w:left w:val="single" w:sz="6" w:space="0" w:color="auto"/>
              <w:bottom w:val="single" w:sz="6" w:space="0" w:color="auto"/>
              <w:right w:val="single" w:sz="6" w:space="0" w:color="auto"/>
            </w:tcBorders>
          </w:tcPr>
          <w:p w:rsidR="001E611F" w:rsidRPr="00446D4A" w:rsidRDefault="001E611F" w:rsidP="00E10AF0">
            <w:pPr>
              <w:jc w:val="center"/>
            </w:pPr>
            <w:r w:rsidRPr="00446D4A">
              <w:t>Одиниця виміру</w:t>
            </w:r>
          </w:p>
        </w:tc>
        <w:tc>
          <w:tcPr>
            <w:tcW w:w="992" w:type="dxa"/>
            <w:tcBorders>
              <w:top w:val="single" w:sz="6" w:space="0" w:color="auto"/>
              <w:left w:val="single" w:sz="6" w:space="0" w:color="auto"/>
              <w:bottom w:val="single" w:sz="6" w:space="0" w:color="auto"/>
              <w:right w:val="single" w:sz="6" w:space="0" w:color="auto"/>
            </w:tcBorders>
            <w:vAlign w:val="center"/>
          </w:tcPr>
          <w:p w:rsidR="001E611F" w:rsidRPr="00446D4A" w:rsidRDefault="001E611F" w:rsidP="00E10AF0">
            <w:pPr>
              <w:jc w:val="center"/>
            </w:pPr>
            <w:r w:rsidRPr="00446D4A">
              <w:t>2018 рік  факт</w:t>
            </w:r>
          </w:p>
        </w:tc>
        <w:tc>
          <w:tcPr>
            <w:tcW w:w="1276" w:type="dxa"/>
            <w:tcBorders>
              <w:top w:val="single" w:sz="6" w:space="0" w:color="auto"/>
              <w:left w:val="single" w:sz="6" w:space="0" w:color="auto"/>
              <w:bottom w:val="single" w:sz="6" w:space="0" w:color="auto"/>
              <w:right w:val="single" w:sz="6" w:space="0" w:color="auto"/>
            </w:tcBorders>
            <w:vAlign w:val="center"/>
          </w:tcPr>
          <w:p w:rsidR="001E611F" w:rsidRPr="00446D4A" w:rsidRDefault="001E611F" w:rsidP="00E10AF0">
            <w:pPr>
              <w:jc w:val="center"/>
            </w:pPr>
            <w:r w:rsidRPr="00446D4A">
              <w:t>2019 рік очікуване виконання</w:t>
            </w:r>
          </w:p>
        </w:tc>
        <w:tc>
          <w:tcPr>
            <w:tcW w:w="1134" w:type="dxa"/>
            <w:tcBorders>
              <w:top w:val="single" w:sz="6" w:space="0" w:color="auto"/>
              <w:left w:val="single" w:sz="6" w:space="0" w:color="auto"/>
              <w:bottom w:val="single" w:sz="6" w:space="0" w:color="auto"/>
              <w:right w:val="single" w:sz="4" w:space="0" w:color="auto"/>
            </w:tcBorders>
            <w:vAlign w:val="center"/>
          </w:tcPr>
          <w:p w:rsidR="001E611F" w:rsidRPr="00446D4A" w:rsidRDefault="001E611F" w:rsidP="00E10AF0">
            <w:pPr>
              <w:jc w:val="center"/>
            </w:pPr>
            <w:r w:rsidRPr="00446D4A">
              <w:t>2020 рік</w:t>
            </w:r>
          </w:p>
          <w:p w:rsidR="001E611F" w:rsidRPr="00446D4A" w:rsidRDefault="001E611F" w:rsidP="00E10AF0">
            <w:pPr>
              <w:ind w:right="-70"/>
              <w:jc w:val="center"/>
            </w:pPr>
            <w:r w:rsidRPr="00446D4A">
              <w:t>прогноз</w:t>
            </w:r>
          </w:p>
        </w:tc>
        <w:tc>
          <w:tcPr>
            <w:tcW w:w="992" w:type="dxa"/>
            <w:tcBorders>
              <w:top w:val="single" w:sz="6" w:space="0" w:color="auto"/>
              <w:left w:val="single" w:sz="6" w:space="0" w:color="auto"/>
              <w:bottom w:val="single" w:sz="6" w:space="0" w:color="auto"/>
              <w:right w:val="single" w:sz="4" w:space="0" w:color="auto"/>
            </w:tcBorders>
          </w:tcPr>
          <w:p w:rsidR="001E611F" w:rsidRPr="00446D4A" w:rsidRDefault="001E611F" w:rsidP="00E10AF0">
            <w:pPr>
              <w:jc w:val="center"/>
            </w:pPr>
            <w:r w:rsidRPr="00446D4A">
              <w:t>2020 р. у % до 2019 р.</w:t>
            </w:r>
          </w:p>
        </w:tc>
      </w:tr>
      <w:tr w:rsidR="00446D4A" w:rsidRPr="00446D4A" w:rsidTr="00E10AF0">
        <w:trPr>
          <w:trHeight w:val="252"/>
        </w:trPr>
        <w:tc>
          <w:tcPr>
            <w:tcW w:w="4923" w:type="dxa"/>
            <w:tcBorders>
              <w:top w:val="single" w:sz="6" w:space="0" w:color="auto"/>
              <w:left w:val="single" w:sz="6" w:space="0" w:color="auto"/>
              <w:bottom w:val="single" w:sz="6" w:space="0" w:color="auto"/>
              <w:right w:val="single" w:sz="6" w:space="0" w:color="auto"/>
            </w:tcBorders>
          </w:tcPr>
          <w:p w:rsidR="001E611F" w:rsidRPr="00446D4A" w:rsidRDefault="001E611F" w:rsidP="00E10AF0">
            <w:r w:rsidRPr="00446D4A">
              <w:t>Пропозиції робочої сили</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10311</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11031</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rPr>
                <w:lang w:val="en-US"/>
              </w:rPr>
            </w:pPr>
            <w:r w:rsidRPr="00446D4A">
              <w:t>11681</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105,9</w:t>
            </w:r>
          </w:p>
        </w:tc>
      </w:tr>
      <w:tr w:rsidR="00446D4A" w:rsidRPr="00446D4A" w:rsidTr="00E10AF0">
        <w:tc>
          <w:tcPr>
            <w:tcW w:w="4923" w:type="dxa"/>
            <w:tcBorders>
              <w:top w:val="single" w:sz="6" w:space="0" w:color="auto"/>
              <w:left w:val="single" w:sz="6" w:space="0" w:color="auto"/>
              <w:bottom w:val="single" w:sz="6" w:space="0" w:color="auto"/>
              <w:right w:val="single" w:sz="6" w:space="0" w:color="auto"/>
            </w:tcBorders>
          </w:tcPr>
          <w:p w:rsidR="001E611F" w:rsidRPr="00446D4A" w:rsidRDefault="001E611F" w:rsidP="00E10AF0">
            <w:pPr>
              <w:jc w:val="both"/>
            </w:pPr>
            <w:r w:rsidRPr="00446D4A">
              <w:t>Чисельність незайнятих громадян, які перебували на обліку в державній службі зайнятості на початок року</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6496</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7431</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8181</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110,1</w:t>
            </w:r>
          </w:p>
        </w:tc>
      </w:tr>
      <w:tr w:rsidR="00446D4A" w:rsidRPr="00446D4A" w:rsidTr="00E10AF0">
        <w:tc>
          <w:tcPr>
            <w:tcW w:w="4923" w:type="dxa"/>
            <w:tcBorders>
              <w:top w:val="single" w:sz="6" w:space="0" w:color="auto"/>
              <w:left w:val="single" w:sz="6" w:space="0" w:color="auto"/>
              <w:bottom w:val="single" w:sz="4" w:space="0" w:color="auto"/>
              <w:right w:val="single" w:sz="6" w:space="0" w:color="auto"/>
            </w:tcBorders>
          </w:tcPr>
          <w:p w:rsidR="001E611F" w:rsidRPr="00446D4A" w:rsidRDefault="001E611F" w:rsidP="00E10AF0">
            <w:r w:rsidRPr="00446D4A">
              <w:t>Чисельність незайнятих громадян, які звернулись до державної служби зайнятості за сприянням у працевлаштуванні протягом року</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3815</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rPr>
                <w:lang w:val="en-US"/>
              </w:rPr>
            </w:pPr>
            <w:r w:rsidRPr="00446D4A">
              <w:t>3600</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3500</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97,2</w:t>
            </w:r>
          </w:p>
        </w:tc>
      </w:tr>
      <w:tr w:rsidR="00446D4A" w:rsidRPr="00446D4A" w:rsidTr="00E10AF0">
        <w:trPr>
          <w:trHeight w:val="166"/>
        </w:trPr>
        <w:tc>
          <w:tcPr>
            <w:tcW w:w="4923" w:type="dxa"/>
            <w:tcBorders>
              <w:top w:val="single" w:sz="6" w:space="0" w:color="auto"/>
              <w:left w:val="single" w:sz="6" w:space="0" w:color="auto"/>
              <w:bottom w:val="single" w:sz="6" w:space="0" w:color="auto"/>
              <w:right w:val="single" w:sz="4" w:space="0" w:color="auto"/>
            </w:tcBorders>
          </w:tcPr>
          <w:p w:rsidR="001E611F" w:rsidRPr="00446D4A" w:rsidRDefault="001E611F" w:rsidP="00E10AF0">
            <w:r w:rsidRPr="00446D4A">
              <w:t>Чисельність незайнятих громадян, працевлаштованих за сприянням державної служби зайнятості протягом року</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2214</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rPr>
                <w:lang w:val="en-US"/>
              </w:rPr>
            </w:pPr>
            <w:r w:rsidRPr="00446D4A">
              <w:t>2200</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2700</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122,7</w:t>
            </w:r>
          </w:p>
        </w:tc>
      </w:tr>
      <w:tr w:rsidR="00446D4A" w:rsidRPr="00446D4A" w:rsidTr="00E10AF0">
        <w:tc>
          <w:tcPr>
            <w:tcW w:w="4923" w:type="dxa"/>
            <w:tcBorders>
              <w:top w:val="single" w:sz="6" w:space="0" w:color="auto"/>
              <w:left w:val="single" w:sz="6" w:space="0" w:color="auto"/>
              <w:bottom w:val="single" w:sz="6" w:space="0" w:color="auto"/>
              <w:right w:val="single" w:sz="6" w:space="0" w:color="auto"/>
            </w:tcBorders>
          </w:tcPr>
          <w:p w:rsidR="001E611F" w:rsidRPr="00446D4A" w:rsidRDefault="001E611F" w:rsidP="00E10AF0">
            <w:r w:rsidRPr="00446D4A">
              <w:t>Чисельність незайнятих громадян, знятих з обліку для самостійного працевлаштування та з інших причин протягом року</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666</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650</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650</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100,0</w:t>
            </w:r>
          </w:p>
        </w:tc>
      </w:tr>
      <w:tr w:rsidR="00446D4A" w:rsidRPr="00446D4A" w:rsidTr="00E10AF0">
        <w:tc>
          <w:tcPr>
            <w:tcW w:w="4923" w:type="dxa"/>
            <w:tcBorders>
              <w:top w:val="single" w:sz="6" w:space="0" w:color="auto"/>
              <w:left w:val="single" w:sz="6" w:space="0" w:color="auto"/>
              <w:bottom w:val="single" w:sz="6" w:space="0" w:color="auto"/>
              <w:right w:val="single" w:sz="6" w:space="0" w:color="auto"/>
            </w:tcBorders>
          </w:tcPr>
          <w:p w:rsidR="001E611F" w:rsidRPr="00446D4A" w:rsidRDefault="001E611F" w:rsidP="00E10AF0">
            <w:r w:rsidRPr="00446D4A">
              <w:t>Чисельність незайнятих громадян, які перебували на обліку в державній службі зайнятості (по місту) на кінець року</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осіб</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 xml:space="preserve">7431 </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8181</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8331</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101,8</w:t>
            </w:r>
          </w:p>
        </w:tc>
      </w:tr>
      <w:tr w:rsidR="001E611F" w:rsidRPr="00446D4A" w:rsidTr="00E10AF0">
        <w:trPr>
          <w:trHeight w:val="61"/>
        </w:trPr>
        <w:tc>
          <w:tcPr>
            <w:tcW w:w="4923" w:type="dxa"/>
            <w:tcBorders>
              <w:top w:val="single" w:sz="6" w:space="0" w:color="auto"/>
              <w:left w:val="single" w:sz="6" w:space="0" w:color="auto"/>
              <w:bottom w:val="single" w:sz="6" w:space="0" w:color="auto"/>
              <w:right w:val="single" w:sz="6" w:space="0" w:color="auto"/>
            </w:tcBorders>
          </w:tcPr>
          <w:p w:rsidR="001E611F" w:rsidRPr="00446D4A" w:rsidRDefault="001E611F" w:rsidP="00E10AF0">
            <w:r w:rsidRPr="00446D4A">
              <w:t>Рівень офіційного безробіття</w:t>
            </w:r>
          </w:p>
        </w:tc>
        <w:tc>
          <w:tcPr>
            <w:tcW w:w="851"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w:t>
            </w:r>
          </w:p>
        </w:tc>
        <w:tc>
          <w:tcPr>
            <w:tcW w:w="992"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0,76</w:t>
            </w:r>
          </w:p>
        </w:tc>
        <w:tc>
          <w:tcPr>
            <w:tcW w:w="1276" w:type="dxa"/>
            <w:tcBorders>
              <w:top w:val="single" w:sz="6" w:space="0" w:color="auto"/>
              <w:left w:val="single" w:sz="6" w:space="0" w:color="auto"/>
              <w:bottom w:val="single" w:sz="6" w:space="0" w:color="auto"/>
              <w:right w:val="single" w:sz="6" w:space="0" w:color="auto"/>
            </w:tcBorders>
            <w:vAlign w:val="bottom"/>
          </w:tcPr>
          <w:p w:rsidR="001E611F" w:rsidRPr="00446D4A" w:rsidRDefault="001E611F" w:rsidP="00E10AF0">
            <w:pPr>
              <w:jc w:val="center"/>
            </w:pPr>
            <w:r w:rsidRPr="00446D4A">
              <w:t>0,78</w:t>
            </w:r>
          </w:p>
        </w:tc>
        <w:tc>
          <w:tcPr>
            <w:tcW w:w="1134"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r w:rsidRPr="00446D4A">
              <w:t>0,65</w:t>
            </w:r>
          </w:p>
        </w:tc>
        <w:tc>
          <w:tcPr>
            <w:tcW w:w="992" w:type="dxa"/>
            <w:tcBorders>
              <w:top w:val="single" w:sz="6" w:space="0" w:color="auto"/>
              <w:left w:val="single" w:sz="6" w:space="0" w:color="auto"/>
              <w:bottom w:val="single" w:sz="6" w:space="0" w:color="auto"/>
              <w:right w:val="single" w:sz="4" w:space="0" w:color="auto"/>
            </w:tcBorders>
            <w:vAlign w:val="bottom"/>
          </w:tcPr>
          <w:p w:rsidR="001E611F" w:rsidRPr="00446D4A" w:rsidRDefault="001E611F" w:rsidP="00E10AF0">
            <w:pPr>
              <w:jc w:val="center"/>
            </w:pPr>
          </w:p>
        </w:tc>
      </w:tr>
    </w:tbl>
    <w:p w:rsidR="001E611F" w:rsidRPr="00446D4A" w:rsidRDefault="001E611F" w:rsidP="001E611F">
      <w:pPr>
        <w:jc w:val="center"/>
        <w:rPr>
          <w:b/>
        </w:rPr>
      </w:pPr>
    </w:p>
    <w:p w:rsidR="001E611F" w:rsidRPr="00446D4A" w:rsidRDefault="001E611F" w:rsidP="001E611F">
      <w:pPr>
        <w:autoSpaceDE w:val="0"/>
        <w:autoSpaceDN w:val="0"/>
        <w:adjustRightInd w:val="0"/>
        <w:ind w:left="37"/>
        <w:jc w:val="both"/>
        <w:rPr>
          <w:b/>
          <w:bCs/>
        </w:rPr>
      </w:pPr>
      <w:r w:rsidRPr="00446D4A">
        <w:rPr>
          <w:b/>
          <w:bCs/>
        </w:rPr>
        <w:t>Очікувані результати у 2020 році:</w:t>
      </w:r>
    </w:p>
    <w:p w:rsidR="001E611F" w:rsidRPr="00446D4A" w:rsidRDefault="001E611F" w:rsidP="001E611F">
      <w:pPr>
        <w:numPr>
          <w:ilvl w:val="0"/>
          <w:numId w:val="48"/>
        </w:numPr>
        <w:tabs>
          <w:tab w:val="left" w:pos="284"/>
          <w:tab w:val="left" w:pos="851"/>
        </w:tabs>
        <w:autoSpaceDE w:val="0"/>
        <w:autoSpaceDN w:val="0"/>
        <w:adjustRightInd w:val="0"/>
        <w:ind w:firstLine="567"/>
        <w:jc w:val="both"/>
      </w:pPr>
      <w:r w:rsidRPr="00446D4A">
        <w:t>забезпечення реалізації Програми зайнятості населення міста до 2020 року;</w:t>
      </w:r>
    </w:p>
    <w:p w:rsidR="001E611F" w:rsidRPr="00446D4A" w:rsidRDefault="001E611F" w:rsidP="001E611F">
      <w:pPr>
        <w:numPr>
          <w:ilvl w:val="0"/>
          <w:numId w:val="48"/>
        </w:numPr>
        <w:tabs>
          <w:tab w:val="left" w:pos="284"/>
          <w:tab w:val="left" w:pos="851"/>
        </w:tabs>
        <w:autoSpaceDE w:val="0"/>
        <w:autoSpaceDN w:val="0"/>
        <w:adjustRightInd w:val="0"/>
        <w:ind w:firstLine="567"/>
        <w:jc w:val="both"/>
      </w:pPr>
      <w:r w:rsidRPr="00446D4A">
        <w:t>підвищення рівня зайнятості мешканців міста Калуша;</w:t>
      </w:r>
    </w:p>
    <w:p w:rsidR="001E611F" w:rsidRPr="00446D4A" w:rsidRDefault="001E611F" w:rsidP="001E611F">
      <w:pPr>
        <w:numPr>
          <w:ilvl w:val="0"/>
          <w:numId w:val="48"/>
        </w:numPr>
        <w:tabs>
          <w:tab w:val="left" w:pos="284"/>
          <w:tab w:val="left" w:pos="851"/>
        </w:tabs>
        <w:autoSpaceDE w:val="0"/>
        <w:autoSpaceDN w:val="0"/>
        <w:adjustRightInd w:val="0"/>
        <w:ind w:firstLine="567"/>
        <w:jc w:val="both"/>
      </w:pPr>
      <w:r w:rsidRPr="00446D4A">
        <w:t>створення додаткового попиту на робочу силу;</w:t>
      </w:r>
    </w:p>
    <w:p w:rsidR="001E611F" w:rsidRPr="00446D4A" w:rsidRDefault="001E611F" w:rsidP="001E611F">
      <w:pPr>
        <w:numPr>
          <w:ilvl w:val="0"/>
          <w:numId w:val="48"/>
        </w:numPr>
        <w:tabs>
          <w:tab w:val="left" w:pos="284"/>
          <w:tab w:val="left" w:pos="851"/>
        </w:tabs>
        <w:autoSpaceDE w:val="0"/>
        <w:autoSpaceDN w:val="0"/>
        <w:adjustRightInd w:val="0"/>
        <w:ind w:firstLine="567"/>
        <w:jc w:val="both"/>
      </w:pPr>
      <w:r w:rsidRPr="00446D4A">
        <w:t>підвищення рівня обізнаності населення про можливості на ринку праці;</w:t>
      </w:r>
    </w:p>
    <w:p w:rsidR="001E611F" w:rsidRPr="00446D4A" w:rsidRDefault="001E611F" w:rsidP="001E611F">
      <w:pPr>
        <w:numPr>
          <w:ilvl w:val="0"/>
          <w:numId w:val="48"/>
        </w:numPr>
        <w:tabs>
          <w:tab w:val="left" w:pos="284"/>
          <w:tab w:val="left" w:pos="851"/>
        </w:tabs>
        <w:autoSpaceDE w:val="0"/>
        <w:autoSpaceDN w:val="0"/>
        <w:adjustRightInd w:val="0"/>
        <w:ind w:firstLine="567"/>
        <w:jc w:val="both"/>
      </w:pPr>
      <w:r w:rsidRPr="00446D4A">
        <w:t>підвищення кваліфікації робочої сили.</w:t>
      </w:r>
    </w:p>
    <w:p w:rsidR="002D12C5" w:rsidRPr="00446D4A" w:rsidRDefault="002D12C5" w:rsidP="002D12C5">
      <w:pPr>
        <w:pStyle w:val="a6"/>
        <w:ind w:left="1146"/>
        <w:rPr>
          <w:b/>
          <w:i/>
          <w:sz w:val="28"/>
          <w:szCs w:val="28"/>
        </w:rPr>
      </w:pPr>
    </w:p>
    <w:p w:rsidR="001E611F" w:rsidRPr="00446D4A" w:rsidRDefault="001E611F" w:rsidP="001E611F">
      <w:pPr>
        <w:pStyle w:val="a6"/>
        <w:numPr>
          <w:ilvl w:val="1"/>
          <w:numId w:val="98"/>
        </w:numPr>
        <w:jc w:val="center"/>
        <w:rPr>
          <w:b/>
          <w:i/>
          <w:sz w:val="28"/>
          <w:szCs w:val="28"/>
        </w:rPr>
      </w:pPr>
      <w:r w:rsidRPr="00446D4A">
        <w:rPr>
          <w:b/>
          <w:i/>
          <w:sz w:val="28"/>
          <w:szCs w:val="28"/>
        </w:rPr>
        <w:t>Оплата праці</w:t>
      </w:r>
    </w:p>
    <w:p w:rsidR="001E611F" w:rsidRPr="00446D4A" w:rsidRDefault="001E611F" w:rsidP="001E611F">
      <w:pPr>
        <w:pStyle w:val="a7"/>
        <w:ind w:left="426" w:right="-52" w:firstLine="0"/>
        <w:rPr>
          <w:b/>
          <w:sz w:val="24"/>
          <w:szCs w:val="24"/>
        </w:rPr>
      </w:pPr>
    </w:p>
    <w:p w:rsidR="001E611F" w:rsidRPr="00446D4A" w:rsidRDefault="001E611F" w:rsidP="001E611F">
      <w:pPr>
        <w:pStyle w:val="a7"/>
        <w:ind w:left="426" w:right="-52" w:firstLine="0"/>
        <w:rPr>
          <w:b/>
          <w:sz w:val="24"/>
          <w:szCs w:val="24"/>
        </w:rPr>
      </w:pPr>
      <w:r w:rsidRPr="00446D4A">
        <w:rPr>
          <w:b/>
          <w:sz w:val="24"/>
          <w:szCs w:val="24"/>
        </w:rPr>
        <w:t>Основні завдання та заходи  на 2020 рік:</w:t>
      </w:r>
    </w:p>
    <w:p w:rsidR="001E611F" w:rsidRPr="00446D4A" w:rsidRDefault="001E611F" w:rsidP="001E611F">
      <w:pPr>
        <w:pStyle w:val="a7"/>
        <w:ind w:right="-52" w:firstLine="342"/>
        <w:rPr>
          <w:sz w:val="24"/>
          <w:szCs w:val="24"/>
        </w:rPr>
      </w:pPr>
      <w:r w:rsidRPr="00446D4A">
        <w:rPr>
          <w:sz w:val="24"/>
          <w:szCs w:val="24"/>
        </w:rPr>
        <w:t>- здійснення, в межах компетенції, моніторингу і аналізу показників  заробітної плати та своєчасності її виплати та виплати та легалізації на підприємствах, установах, організаціях міста;</w:t>
      </w:r>
    </w:p>
    <w:p w:rsidR="001E611F" w:rsidRPr="00446D4A" w:rsidRDefault="001E611F" w:rsidP="001E611F">
      <w:pPr>
        <w:pStyle w:val="a7"/>
        <w:ind w:right="-52" w:firstLine="342"/>
        <w:jc w:val="right"/>
        <w:rPr>
          <w:i/>
          <w:sz w:val="24"/>
          <w:szCs w:val="24"/>
        </w:rPr>
      </w:pPr>
      <w:r w:rsidRPr="00446D4A">
        <w:rPr>
          <w:i/>
          <w:sz w:val="24"/>
          <w:szCs w:val="24"/>
        </w:rPr>
        <w:t xml:space="preserve">Управління  соціального  захисту </w:t>
      </w:r>
    </w:p>
    <w:p w:rsidR="001E611F" w:rsidRPr="00446D4A" w:rsidRDefault="001E611F" w:rsidP="001E611F">
      <w:pPr>
        <w:pStyle w:val="a7"/>
        <w:ind w:right="-52" w:firstLine="342"/>
        <w:jc w:val="right"/>
        <w:rPr>
          <w:i/>
          <w:sz w:val="24"/>
          <w:szCs w:val="24"/>
        </w:rPr>
      </w:pPr>
      <w:r w:rsidRPr="00446D4A">
        <w:rPr>
          <w:i/>
          <w:sz w:val="24"/>
          <w:szCs w:val="24"/>
        </w:rPr>
        <w:t>населення Калуської міської ради</w:t>
      </w:r>
    </w:p>
    <w:p w:rsidR="001E611F" w:rsidRPr="00446D4A" w:rsidRDefault="001E611F" w:rsidP="001E611F">
      <w:pPr>
        <w:pStyle w:val="a7"/>
        <w:ind w:right="-52" w:firstLine="342"/>
        <w:rPr>
          <w:sz w:val="24"/>
          <w:szCs w:val="24"/>
        </w:rPr>
      </w:pPr>
    </w:p>
    <w:p w:rsidR="001E611F" w:rsidRPr="00446D4A" w:rsidRDefault="001E611F" w:rsidP="001E611F">
      <w:pPr>
        <w:pStyle w:val="a7"/>
        <w:ind w:right="-52" w:firstLine="342"/>
        <w:rPr>
          <w:sz w:val="24"/>
          <w:szCs w:val="24"/>
        </w:rPr>
      </w:pPr>
      <w:r w:rsidRPr="00446D4A">
        <w:rPr>
          <w:sz w:val="24"/>
          <w:szCs w:val="24"/>
        </w:rPr>
        <w:t>- надання сприяння у питаннях соціального діалогу, соціального захисту та соціального обслуговування населення.</w:t>
      </w:r>
    </w:p>
    <w:p w:rsidR="001E611F" w:rsidRPr="00446D4A" w:rsidRDefault="001E611F" w:rsidP="001E611F">
      <w:pPr>
        <w:pStyle w:val="a7"/>
        <w:ind w:right="-52" w:firstLine="342"/>
        <w:jc w:val="right"/>
        <w:rPr>
          <w:i/>
          <w:sz w:val="24"/>
          <w:szCs w:val="24"/>
        </w:rPr>
      </w:pPr>
      <w:r w:rsidRPr="00446D4A">
        <w:rPr>
          <w:i/>
          <w:sz w:val="24"/>
          <w:szCs w:val="24"/>
        </w:rPr>
        <w:t xml:space="preserve">Управління  соціального  захисту </w:t>
      </w:r>
    </w:p>
    <w:p w:rsidR="001E611F" w:rsidRPr="00446D4A" w:rsidRDefault="001E611F" w:rsidP="001E611F">
      <w:pPr>
        <w:pStyle w:val="a7"/>
        <w:ind w:right="-52" w:firstLine="342"/>
        <w:jc w:val="right"/>
        <w:rPr>
          <w:i/>
          <w:sz w:val="24"/>
          <w:szCs w:val="24"/>
        </w:rPr>
      </w:pPr>
      <w:r w:rsidRPr="00446D4A">
        <w:rPr>
          <w:i/>
          <w:sz w:val="24"/>
          <w:szCs w:val="24"/>
        </w:rPr>
        <w:t>населення Калуської міської ради</w:t>
      </w:r>
    </w:p>
    <w:p w:rsidR="001E611F" w:rsidRPr="00446D4A" w:rsidRDefault="001E611F" w:rsidP="001E611F">
      <w:pPr>
        <w:pStyle w:val="a7"/>
        <w:ind w:right="-52" w:firstLine="342"/>
        <w:jc w:val="right"/>
        <w:rPr>
          <w:i/>
          <w:sz w:val="24"/>
          <w:szCs w:val="24"/>
        </w:rPr>
      </w:pPr>
    </w:p>
    <w:p w:rsidR="001E611F" w:rsidRPr="00446D4A" w:rsidRDefault="001E611F" w:rsidP="001E611F">
      <w:pPr>
        <w:pStyle w:val="a7"/>
        <w:ind w:right="-52" w:firstLine="342"/>
        <w:jc w:val="left"/>
        <w:rPr>
          <w:b/>
          <w:sz w:val="24"/>
          <w:szCs w:val="24"/>
        </w:rPr>
      </w:pPr>
      <w:r w:rsidRPr="00446D4A">
        <w:rPr>
          <w:b/>
          <w:sz w:val="24"/>
          <w:szCs w:val="24"/>
        </w:rPr>
        <w:t>Кількісні та якісні показники ефективності реалізації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
        <w:gridCol w:w="3763"/>
        <w:gridCol w:w="992"/>
        <w:gridCol w:w="1276"/>
        <w:gridCol w:w="1276"/>
        <w:gridCol w:w="1134"/>
        <w:gridCol w:w="992"/>
      </w:tblGrid>
      <w:tr w:rsidR="00446D4A" w:rsidRPr="00446D4A" w:rsidTr="00E10AF0">
        <w:tc>
          <w:tcPr>
            <w:tcW w:w="45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10"/>
              <w:jc w:val="center"/>
              <w:rPr>
                <w:bCs/>
              </w:rPr>
            </w:pPr>
            <w:r w:rsidRPr="00446D4A">
              <w:rPr>
                <w:bCs/>
                <w:sz w:val="22"/>
                <w:szCs w:val="22"/>
              </w:rPr>
              <w:t>№ з/п</w:t>
            </w:r>
          </w:p>
        </w:tc>
        <w:tc>
          <w:tcPr>
            <w:tcW w:w="376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10"/>
              <w:jc w:val="center"/>
              <w:rPr>
                <w:bCs/>
              </w:rPr>
            </w:pPr>
            <w:r w:rsidRPr="00446D4A">
              <w:rPr>
                <w:bCs/>
                <w:sz w:val="22"/>
                <w:szCs w:val="22"/>
              </w:rPr>
              <w:t>Показники</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71" w:firstLine="20"/>
              <w:jc w:val="center"/>
              <w:rPr>
                <w:bCs/>
                <w:sz w:val="21"/>
                <w:szCs w:val="21"/>
              </w:rPr>
            </w:pPr>
            <w:r w:rsidRPr="00446D4A">
              <w:rPr>
                <w:bCs/>
                <w:sz w:val="21"/>
                <w:szCs w:val="21"/>
              </w:rPr>
              <w:t>Одиниця виміру</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67"/>
              <w:jc w:val="center"/>
              <w:rPr>
                <w:bCs/>
              </w:rPr>
            </w:pPr>
            <w:r w:rsidRPr="00446D4A">
              <w:rPr>
                <w:bCs/>
                <w:sz w:val="22"/>
                <w:szCs w:val="22"/>
              </w:rPr>
              <w:t>2018 рік., факт</w:t>
            </w:r>
          </w:p>
          <w:p w:rsidR="001E611F" w:rsidRPr="00446D4A" w:rsidRDefault="001E611F" w:rsidP="00E10AF0">
            <w:pPr>
              <w:ind w:left="-67"/>
              <w:jc w:val="center"/>
              <w:rPr>
                <w:bCs/>
              </w:rPr>
            </w:pP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71" w:hanging="57"/>
              <w:jc w:val="center"/>
              <w:rPr>
                <w:bCs/>
              </w:rPr>
            </w:pPr>
            <w:r w:rsidRPr="00446D4A">
              <w:rPr>
                <w:bCs/>
                <w:sz w:val="22"/>
                <w:szCs w:val="22"/>
              </w:rPr>
              <w:t>2019 рік</w:t>
            </w:r>
          </w:p>
          <w:p w:rsidR="001E611F" w:rsidRPr="00446D4A" w:rsidRDefault="001E611F" w:rsidP="00E10AF0">
            <w:pPr>
              <w:ind w:left="-71" w:hanging="57"/>
              <w:jc w:val="center"/>
              <w:rPr>
                <w:bCs/>
              </w:rPr>
            </w:pPr>
            <w:r w:rsidRPr="00446D4A">
              <w:rPr>
                <w:bCs/>
                <w:sz w:val="22"/>
                <w:szCs w:val="22"/>
              </w:rPr>
              <w:t>очікуване виконання</w:t>
            </w:r>
          </w:p>
          <w:p w:rsidR="001E611F" w:rsidRPr="00446D4A" w:rsidRDefault="001E611F" w:rsidP="00E10AF0">
            <w:pPr>
              <w:ind w:left="-71" w:hanging="57"/>
              <w:jc w:val="center"/>
              <w:rPr>
                <w:bCs/>
              </w:rPr>
            </w:pP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71" w:hanging="57"/>
              <w:jc w:val="center"/>
              <w:rPr>
                <w:bCs/>
              </w:rPr>
            </w:pPr>
            <w:r w:rsidRPr="00446D4A">
              <w:rPr>
                <w:bCs/>
                <w:sz w:val="22"/>
                <w:szCs w:val="22"/>
              </w:rPr>
              <w:t>2020</w:t>
            </w:r>
          </w:p>
          <w:p w:rsidR="001E611F" w:rsidRPr="00446D4A" w:rsidRDefault="001E611F" w:rsidP="00E10AF0">
            <w:pPr>
              <w:ind w:left="-71" w:hanging="57"/>
              <w:jc w:val="center"/>
              <w:rPr>
                <w:bCs/>
              </w:rPr>
            </w:pPr>
            <w:r w:rsidRPr="00446D4A">
              <w:rPr>
                <w:bCs/>
                <w:sz w:val="22"/>
                <w:szCs w:val="22"/>
              </w:rPr>
              <w:t>рік, прогноз</w:t>
            </w:r>
          </w:p>
          <w:p w:rsidR="001E611F" w:rsidRPr="00446D4A" w:rsidRDefault="001E611F" w:rsidP="00E10AF0">
            <w:pPr>
              <w:ind w:left="-71" w:hanging="57"/>
              <w:jc w:val="center"/>
              <w:rPr>
                <w:bCs/>
              </w:rPr>
            </w:pPr>
          </w:p>
        </w:tc>
        <w:tc>
          <w:tcPr>
            <w:tcW w:w="992"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jc w:val="center"/>
            </w:pPr>
            <w:r w:rsidRPr="00446D4A">
              <w:t>2020 р. у % до 2019 р.</w:t>
            </w:r>
          </w:p>
        </w:tc>
      </w:tr>
      <w:tr w:rsidR="00446D4A" w:rsidRPr="00446D4A" w:rsidTr="00E10AF0">
        <w:trPr>
          <w:trHeight w:val="388"/>
        </w:trPr>
        <w:tc>
          <w:tcPr>
            <w:tcW w:w="45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3" w:right="-100"/>
              <w:jc w:val="center"/>
              <w:rPr>
                <w:bCs/>
              </w:rPr>
            </w:pPr>
            <w:r w:rsidRPr="00446D4A">
              <w:rPr>
                <w:bCs/>
                <w:sz w:val="22"/>
                <w:szCs w:val="22"/>
              </w:rPr>
              <w:t>1.</w:t>
            </w:r>
          </w:p>
        </w:tc>
        <w:tc>
          <w:tcPr>
            <w:tcW w:w="376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63"/>
              <w:rPr>
                <w:bCs/>
              </w:rPr>
            </w:pPr>
            <w:r w:rsidRPr="00446D4A">
              <w:rPr>
                <w:bCs/>
                <w:sz w:val="22"/>
                <w:szCs w:val="22"/>
              </w:rPr>
              <w:t>Середньомісячна заробітна плата</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8056</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9600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10580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110,2</w:t>
            </w:r>
          </w:p>
        </w:tc>
      </w:tr>
      <w:tr w:rsidR="00446D4A" w:rsidRPr="00446D4A" w:rsidTr="00E10AF0">
        <w:trPr>
          <w:trHeight w:val="327"/>
        </w:trPr>
        <w:tc>
          <w:tcPr>
            <w:tcW w:w="456"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ind w:left="-53" w:right="-100"/>
              <w:jc w:val="center"/>
              <w:rPr>
                <w:bCs/>
              </w:rPr>
            </w:pPr>
            <w:r w:rsidRPr="00446D4A">
              <w:rPr>
                <w:bCs/>
                <w:sz w:val="22"/>
                <w:szCs w:val="22"/>
              </w:rPr>
              <w:t>2.</w:t>
            </w:r>
          </w:p>
        </w:tc>
        <w:tc>
          <w:tcPr>
            <w:tcW w:w="376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63"/>
              <w:rPr>
                <w:bCs/>
              </w:rPr>
            </w:pPr>
            <w:r w:rsidRPr="00446D4A">
              <w:rPr>
                <w:bCs/>
                <w:sz w:val="22"/>
                <w:szCs w:val="22"/>
              </w:rPr>
              <w:t>Середньомісячна заробітна плата у відсотках до попереднього року</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131,8</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119,2</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110,2</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rPr>
              <w:t>-</w:t>
            </w:r>
          </w:p>
        </w:tc>
      </w:tr>
      <w:tr w:rsidR="001E611F" w:rsidRPr="00446D4A" w:rsidTr="00E10AF0">
        <w:trPr>
          <w:trHeight w:val="329"/>
        </w:trPr>
        <w:tc>
          <w:tcPr>
            <w:tcW w:w="456" w:type="dxa"/>
            <w:tcBorders>
              <w:top w:val="single" w:sz="4" w:space="0" w:color="auto"/>
              <w:left w:val="single" w:sz="4" w:space="0" w:color="auto"/>
              <w:right w:val="single" w:sz="4" w:space="0" w:color="auto"/>
            </w:tcBorders>
            <w:vAlign w:val="center"/>
          </w:tcPr>
          <w:p w:rsidR="001E611F" w:rsidRPr="00446D4A" w:rsidRDefault="001E611F" w:rsidP="00E10AF0">
            <w:pPr>
              <w:ind w:left="-53" w:right="-100"/>
              <w:jc w:val="center"/>
              <w:rPr>
                <w:bCs/>
              </w:rPr>
            </w:pPr>
            <w:r w:rsidRPr="00446D4A">
              <w:rPr>
                <w:bCs/>
                <w:sz w:val="22"/>
                <w:szCs w:val="22"/>
              </w:rPr>
              <w:t>3.</w:t>
            </w:r>
          </w:p>
        </w:tc>
        <w:tc>
          <w:tcPr>
            <w:tcW w:w="376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63"/>
              <w:rPr>
                <w:bCs/>
              </w:rPr>
            </w:pPr>
            <w:r w:rsidRPr="00446D4A">
              <w:rPr>
                <w:bCs/>
                <w:sz w:val="22"/>
                <w:szCs w:val="22"/>
              </w:rPr>
              <w:t>Заборгованість з виплати заробітної плати, всього</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sz w:val="22"/>
                <w:szCs w:val="22"/>
              </w:rPr>
              <w:t>770,1</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iCs/>
              </w:rPr>
            </w:pPr>
            <w:r w:rsidRPr="00446D4A">
              <w:rPr>
                <w:bCs/>
                <w:iCs/>
                <w:sz w:val="22"/>
                <w:szCs w:val="22"/>
              </w:rPr>
              <w:t>-</w:t>
            </w:r>
          </w:p>
        </w:tc>
      </w:tr>
    </w:tbl>
    <w:p w:rsidR="001E611F" w:rsidRPr="00446D4A" w:rsidRDefault="001E611F" w:rsidP="001E611F">
      <w:pPr>
        <w:pStyle w:val="a7"/>
        <w:ind w:right="-52" w:firstLine="0"/>
        <w:jc w:val="center"/>
        <w:rPr>
          <w:i/>
          <w:sz w:val="16"/>
          <w:szCs w:val="16"/>
        </w:rPr>
      </w:pPr>
    </w:p>
    <w:p w:rsidR="001E611F" w:rsidRPr="00446D4A" w:rsidRDefault="001E611F" w:rsidP="001E611F">
      <w:pPr>
        <w:pStyle w:val="a7"/>
        <w:ind w:right="-52" w:firstLine="0"/>
        <w:jc w:val="center"/>
        <w:rPr>
          <w:i/>
          <w:sz w:val="24"/>
          <w:szCs w:val="24"/>
        </w:rPr>
      </w:pPr>
      <w:r w:rsidRPr="00446D4A">
        <w:rPr>
          <w:noProof/>
          <w:lang w:eastAsia="uk-UA"/>
        </w:rPr>
        <w:drawing>
          <wp:inline distT="0" distB="0" distL="0" distR="0">
            <wp:extent cx="5048250" cy="2743200"/>
            <wp:effectExtent l="0" t="0" r="1905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E611F" w:rsidRPr="00446D4A" w:rsidRDefault="001E611F" w:rsidP="001E611F">
      <w:pPr>
        <w:jc w:val="both"/>
        <w:rPr>
          <w:b/>
          <w:sz w:val="16"/>
          <w:szCs w:val="16"/>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64"/>
        </w:numPr>
        <w:tabs>
          <w:tab w:val="left" w:pos="0"/>
          <w:tab w:val="left" w:pos="284"/>
          <w:tab w:val="left" w:pos="709"/>
        </w:tabs>
        <w:ind w:left="0" w:firstLine="567"/>
        <w:jc w:val="both"/>
      </w:pPr>
      <w:r w:rsidRPr="00446D4A">
        <w:t>зростання середньомісячної заробітної плати одного штатного працівника на 10,2%;</w:t>
      </w:r>
    </w:p>
    <w:p w:rsidR="001E611F" w:rsidRPr="00446D4A" w:rsidRDefault="001E611F" w:rsidP="001E611F">
      <w:pPr>
        <w:pStyle w:val="a6"/>
        <w:numPr>
          <w:ilvl w:val="0"/>
          <w:numId w:val="64"/>
        </w:numPr>
        <w:tabs>
          <w:tab w:val="left" w:pos="0"/>
          <w:tab w:val="left" w:pos="284"/>
          <w:tab w:val="left" w:pos="709"/>
        </w:tabs>
        <w:ind w:left="0" w:right="55" w:firstLine="567"/>
        <w:jc w:val="both"/>
      </w:pPr>
      <w:r w:rsidRPr="00446D4A">
        <w:t>відсутність заборгованості з виплати заробітної плати по місту.</w:t>
      </w:r>
    </w:p>
    <w:p w:rsidR="001E611F" w:rsidRPr="00446D4A" w:rsidRDefault="001E611F" w:rsidP="001E611F">
      <w:pPr>
        <w:pStyle w:val="a6"/>
        <w:tabs>
          <w:tab w:val="left" w:pos="0"/>
          <w:tab w:val="left" w:pos="284"/>
          <w:tab w:val="left" w:pos="709"/>
        </w:tabs>
        <w:ind w:left="567" w:right="55"/>
        <w:jc w:val="both"/>
      </w:pPr>
    </w:p>
    <w:p w:rsidR="001E611F" w:rsidRPr="00446D4A" w:rsidRDefault="001E611F" w:rsidP="001E611F">
      <w:pPr>
        <w:pStyle w:val="a6"/>
        <w:numPr>
          <w:ilvl w:val="1"/>
          <w:numId w:val="98"/>
        </w:numPr>
        <w:jc w:val="center"/>
        <w:rPr>
          <w:b/>
          <w:i/>
          <w:sz w:val="28"/>
          <w:szCs w:val="28"/>
        </w:rPr>
      </w:pPr>
      <w:r w:rsidRPr="00446D4A">
        <w:rPr>
          <w:b/>
          <w:i/>
          <w:sz w:val="28"/>
          <w:szCs w:val="28"/>
        </w:rPr>
        <w:t>Соціальний захист населення</w:t>
      </w:r>
    </w:p>
    <w:p w:rsidR="001E611F" w:rsidRPr="00446D4A" w:rsidRDefault="001E611F" w:rsidP="001E611F">
      <w:pPr>
        <w:pStyle w:val="a7"/>
        <w:ind w:right="-52" w:firstLine="426"/>
        <w:rPr>
          <w:b/>
          <w:sz w:val="24"/>
          <w:szCs w:val="24"/>
        </w:rPr>
      </w:pPr>
    </w:p>
    <w:p w:rsidR="001E611F" w:rsidRPr="00446D4A" w:rsidRDefault="001E611F" w:rsidP="001E611F">
      <w:pPr>
        <w:pStyle w:val="a7"/>
        <w:ind w:right="-52" w:firstLine="426"/>
        <w:rPr>
          <w:b/>
          <w:sz w:val="24"/>
          <w:szCs w:val="24"/>
        </w:rPr>
      </w:pPr>
      <w:r w:rsidRPr="00446D4A">
        <w:rPr>
          <w:b/>
          <w:sz w:val="24"/>
          <w:szCs w:val="24"/>
        </w:rPr>
        <w:t>Основні завдання та заходи  на 2020 рік:</w:t>
      </w:r>
    </w:p>
    <w:p w:rsidR="001E611F" w:rsidRPr="00446D4A" w:rsidRDefault="001E611F" w:rsidP="001E611F">
      <w:pPr>
        <w:pStyle w:val="a7"/>
        <w:numPr>
          <w:ilvl w:val="0"/>
          <w:numId w:val="86"/>
        </w:numPr>
        <w:ind w:left="0" w:right="-52" w:firstLine="567"/>
        <w:rPr>
          <w:sz w:val="24"/>
          <w:szCs w:val="24"/>
        </w:rPr>
      </w:pPr>
      <w:r w:rsidRPr="00446D4A">
        <w:rPr>
          <w:sz w:val="24"/>
          <w:szCs w:val="24"/>
        </w:rPr>
        <w:t>забезпечення, в межах компетенції, правильності і своєчасності введення в дію та виконання законодавчих актів, що стосуються призначення, виплати і перерахунків усіх видів соціальних допомог, адресних виплат та компенсацій, пільг і субсидій на оплату житлово-комунальних послуг, трудового законодавства;</w:t>
      </w:r>
    </w:p>
    <w:p w:rsidR="001E611F" w:rsidRPr="00446D4A" w:rsidRDefault="001E611F" w:rsidP="001E611F">
      <w:pPr>
        <w:pStyle w:val="a7"/>
        <w:ind w:left="5670" w:firstLine="0"/>
        <w:rPr>
          <w:i/>
          <w:sz w:val="24"/>
          <w:szCs w:val="24"/>
          <w:lang w:val="ru-RU"/>
        </w:rPr>
      </w:pPr>
      <w:r w:rsidRPr="00446D4A">
        <w:rPr>
          <w:i/>
          <w:sz w:val="24"/>
          <w:szCs w:val="24"/>
        </w:rPr>
        <w:t>Управління  соціального  захисту населення Калуської міської ради</w:t>
      </w:r>
    </w:p>
    <w:p w:rsidR="001E611F" w:rsidRPr="00446D4A" w:rsidRDefault="001E611F" w:rsidP="001E611F">
      <w:pPr>
        <w:pStyle w:val="a7"/>
        <w:ind w:right="-142" w:firstLine="0"/>
        <w:rPr>
          <w:i/>
          <w:sz w:val="24"/>
          <w:szCs w:val="24"/>
          <w:lang w:val="ru-RU"/>
        </w:rPr>
      </w:pPr>
    </w:p>
    <w:p w:rsidR="001E611F" w:rsidRPr="00446D4A" w:rsidRDefault="001E611F" w:rsidP="001E611F">
      <w:pPr>
        <w:pStyle w:val="a7"/>
        <w:numPr>
          <w:ilvl w:val="0"/>
          <w:numId w:val="86"/>
        </w:numPr>
        <w:ind w:left="0" w:right="-52" w:firstLine="567"/>
        <w:rPr>
          <w:sz w:val="24"/>
          <w:szCs w:val="24"/>
        </w:rPr>
      </w:pPr>
      <w:r w:rsidRPr="00446D4A">
        <w:rPr>
          <w:sz w:val="24"/>
          <w:szCs w:val="24"/>
        </w:rPr>
        <w:t>надання, в межах компетенції, спеціалізованої протезно-ортопедичної допомоги мешканцям міста з обмеженими фізичними можливостями, покращення їх соціального обслуговування, сприяння створенню умов для безперешкодного доступу осіб з інвалідністю до об’єктів соціальної інфраструктури міста, надання путівок на санаторно-курортне лікування пільговим категоріям громадян;</w:t>
      </w:r>
    </w:p>
    <w:p w:rsidR="001E611F" w:rsidRPr="00446D4A" w:rsidRDefault="001E611F" w:rsidP="001E611F">
      <w:pPr>
        <w:pStyle w:val="a7"/>
        <w:tabs>
          <w:tab w:val="left" w:pos="5670"/>
        </w:tabs>
        <w:ind w:left="5670" w:firstLine="0"/>
        <w:rPr>
          <w:i/>
          <w:sz w:val="24"/>
          <w:szCs w:val="24"/>
        </w:rPr>
      </w:pPr>
      <w:r w:rsidRPr="00446D4A">
        <w:rPr>
          <w:i/>
          <w:sz w:val="24"/>
          <w:szCs w:val="24"/>
        </w:rPr>
        <w:t>Управління  соціального  захисту населення Калуської міської ради</w:t>
      </w:r>
    </w:p>
    <w:p w:rsidR="001E611F" w:rsidRPr="00446D4A" w:rsidRDefault="001E611F" w:rsidP="001E611F">
      <w:pPr>
        <w:pStyle w:val="a7"/>
        <w:ind w:left="5954" w:right="-52" w:firstLine="0"/>
        <w:jc w:val="left"/>
        <w:rPr>
          <w:i/>
          <w:sz w:val="24"/>
          <w:szCs w:val="24"/>
        </w:rPr>
      </w:pPr>
    </w:p>
    <w:p w:rsidR="001E611F" w:rsidRPr="00446D4A" w:rsidRDefault="001E611F" w:rsidP="001E611F">
      <w:pPr>
        <w:pStyle w:val="a7"/>
        <w:numPr>
          <w:ilvl w:val="0"/>
          <w:numId w:val="86"/>
        </w:numPr>
        <w:ind w:left="0" w:right="-52" w:firstLine="567"/>
        <w:rPr>
          <w:sz w:val="24"/>
          <w:szCs w:val="24"/>
        </w:rPr>
      </w:pPr>
      <w:r w:rsidRPr="00446D4A">
        <w:rPr>
          <w:sz w:val="24"/>
          <w:szCs w:val="24"/>
        </w:rPr>
        <w:t xml:space="preserve">підвищення ефективності надання соціально вразливим верствам населення міста державної підтримки та покращення соціального обслуговування потребуючих громадян, забезпечення ефективної роботи Єдиного державного автоматизованого реєстру пільговиків; </w:t>
      </w:r>
    </w:p>
    <w:p w:rsidR="001E611F" w:rsidRPr="00446D4A" w:rsidRDefault="001E611F" w:rsidP="001E611F">
      <w:pPr>
        <w:pStyle w:val="a7"/>
        <w:ind w:left="5670" w:right="-52" w:firstLine="0"/>
        <w:rPr>
          <w:i/>
          <w:sz w:val="24"/>
          <w:szCs w:val="24"/>
        </w:rPr>
      </w:pPr>
      <w:r w:rsidRPr="00446D4A">
        <w:rPr>
          <w:i/>
          <w:sz w:val="24"/>
          <w:szCs w:val="24"/>
        </w:rPr>
        <w:t>Управління  соціального  захисту населення Калуської міської ради</w:t>
      </w:r>
    </w:p>
    <w:p w:rsidR="001E611F" w:rsidRPr="00446D4A" w:rsidRDefault="001E611F" w:rsidP="001E611F">
      <w:pPr>
        <w:pStyle w:val="a7"/>
        <w:ind w:left="5954" w:right="-52" w:firstLine="0"/>
        <w:jc w:val="left"/>
        <w:rPr>
          <w:i/>
          <w:sz w:val="24"/>
          <w:szCs w:val="24"/>
        </w:rPr>
      </w:pPr>
    </w:p>
    <w:p w:rsidR="001E611F" w:rsidRPr="00446D4A" w:rsidRDefault="001E611F" w:rsidP="001E611F">
      <w:pPr>
        <w:pStyle w:val="a7"/>
        <w:numPr>
          <w:ilvl w:val="0"/>
          <w:numId w:val="86"/>
        </w:numPr>
        <w:ind w:left="0" w:right="-52" w:firstLine="567"/>
        <w:rPr>
          <w:sz w:val="24"/>
          <w:szCs w:val="24"/>
        </w:rPr>
      </w:pPr>
      <w:r w:rsidRPr="00446D4A">
        <w:rPr>
          <w:sz w:val="24"/>
          <w:szCs w:val="24"/>
        </w:rPr>
        <w:t>забезпечення надання мешканцям міста додаткових соціальних гарантій - допомог, пільг, надбавок, компенсацій та інших видів підтримки, передбачених у бюджеті міста на 2020 рік.</w:t>
      </w:r>
    </w:p>
    <w:p w:rsidR="001E611F" w:rsidRPr="00446D4A" w:rsidRDefault="001E611F" w:rsidP="001E611F">
      <w:pPr>
        <w:pStyle w:val="a7"/>
        <w:ind w:left="5670" w:right="-52" w:firstLine="0"/>
        <w:rPr>
          <w:i/>
          <w:sz w:val="24"/>
          <w:szCs w:val="24"/>
        </w:rPr>
      </w:pPr>
      <w:r w:rsidRPr="00446D4A">
        <w:rPr>
          <w:i/>
          <w:sz w:val="24"/>
          <w:szCs w:val="24"/>
        </w:rPr>
        <w:t>Управління  соціального  захисту населення Калуської міської ради</w:t>
      </w:r>
    </w:p>
    <w:p w:rsidR="001E611F" w:rsidRPr="00446D4A" w:rsidRDefault="001E611F" w:rsidP="001E611F">
      <w:pPr>
        <w:jc w:val="both"/>
        <w:rPr>
          <w:b/>
        </w:rPr>
      </w:pPr>
    </w:p>
    <w:p w:rsidR="001E611F" w:rsidRPr="00446D4A" w:rsidRDefault="001E611F" w:rsidP="001E611F">
      <w:pPr>
        <w:jc w:val="both"/>
        <w:rPr>
          <w:b/>
        </w:rPr>
      </w:pPr>
      <w:r w:rsidRPr="00446D4A">
        <w:rPr>
          <w:b/>
        </w:rPr>
        <w:t>Кількісні та якісні показники ефективності реалізації:</w:t>
      </w:r>
    </w:p>
    <w:tbl>
      <w:tblPr>
        <w:tblW w:w="99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4"/>
        <w:gridCol w:w="992"/>
        <w:gridCol w:w="1051"/>
        <w:gridCol w:w="897"/>
        <w:gridCol w:w="965"/>
        <w:gridCol w:w="987"/>
      </w:tblGrid>
      <w:tr w:rsidR="00446D4A" w:rsidRPr="00446D4A" w:rsidTr="00E10AF0">
        <w:tc>
          <w:tcPr>
            <w:tcW w:w="5104" w:type="dxa"/>
            <w:vAlign w:val="center"/>
          </w:tcPr>
          <w:p w:rsidR="001E611F" w:rsidRPr="00446D4A" w:rsidRDefault="001E611F" w:rsidP="00E10AF0">
            <w:pPr>
              <w:ind w:left="399"/>
              <w:jc w:val="center"/>
            </w:pPr>
            <w:r w:rsidRPr="00446D4A">
              <w:t>Показники</w:t>
            </w:r>
          </w:p>
        </w:tc>
        <w:tc>
          <w:tcPr>
            <w:tcW w:w="992" w:type="dxa"/>
            <w:vAlign w:val="center"/>
          </w:tcPr>
          <w:p w:rsidR="001E611F" w:rsidRPr="00446D4A" w:rsidRDefault="001E611F" w:rsidP="00E10AF0">
            <w:pPr>
              <w:ind w:left="-43"/>
              <w:jc w:val="center"/>
              <w:rPr>
                <w:sz w:val="21"/>
                <w:szCs w:val="21"/>
              </w:rPr>
            </w:pPr>
            <w:r w:rsidRPr="00446D4A">
              <w:rPr>
                <w:sz w:val="21"/>
                <w:szCs w:val="21"/>
              </w:rPr>
              <w:t>Одиниця виміру</w:t>
            </w:r>
          </w:p>
        </w:tc>
        <w:tc>
          <w:tcPr>
            <w:tcW w:w="1051" w:type="dxa"/>
            <w:vAlign w:val="center"/>
          </w:tcPr>
          <w:p w:rsidR="001E611F" w:rsidRPr="00446D4A" w:rsidRDefault="001E611F" w:rsidP="00E10AF0">
            <w:pPr>
              <w:ind w:left="-43"/>
              <w:jc w:val="center"/>
              <w:rPr>
                <w:sz w:val="21"/>
                <w:szCs w:val="21"/>
              </w:rPr>
            </w:pPr>
            <w:r w:rsidRPr="00446D4A">
              <w:rPr>
                <w:sz w:val="21"/>
                <w:szCs w:val="21"/>
              </w:rPr>
              <w:t>2018 р. факт</w:t>
            </w:r>
          </w:p>
        </w:tc>
        <w:tc>
          <w:tcPr>
            <w:tcW w:w="897" w:type="dxa"/>
            <w:vAlign w:val="center"/>
          </w:tcPr>
          <w:p w:rsidR="001E611F" w:rsidRPr="00446D4A" w:rsidRDefault="001E611F" w:rsidP="00E10AF0">
            <w:pPr>
              <w:ind w:left="-43"/>
              <w:jc w:val="center"/>
              <w:rPr>
                <w:sz w:val="21"/>
                <w:szCs w:val="21"/>
              </w:rPr>
            </w:pPr>
            <w:r w:rsidRPr="00446D4A">
              <w:rPr>
                <w:sz w:val="21"/>
                <w:szCs w:val="21"/>
              </w:rPr>
              <w:t>2019 р. очік.</w:t>
            </w:r>
          </w:p>
          <w:p w:rsidR="001E611F" w:rsidRPr="00446D4A" w:rsidRDefault="001E611F" w:rsidP="00E10AF0">
            <w:pPr>
              <w:ind w:left="-43"/>
              <w:jc w:val="center"/>
              <w:rPr>
                <w:sz w:val="21"/>
                <w:szCs w:val="21"/>
              </w:rPr>
            </w:pPr>
            <w:r w:rsidRPr="00446D4A">
              <w:rPr>
                <w:sz w:val="21"/>
                <w:szCs w:val="21"/>
              </w:rPr>
              <w:t>викон.</w:t>
            </w:r>
          </w:p>
        </w:tc>
        <w:tc>
          <w:tcPr>
            <w:tcW w:w="965" w:type="dxa"/>
            <w:vAlign w:val="center"/>
          </w:tcPr>
          <w:p w:rsidR="001E611F" w:rsidRPr="00446D4A" w:rsidRDefault="001E611F" w:rsidP="00E10AF0">
            <w:pPr>
              <w:ind w:left="-43"/>
              <w:jc w:val="center"/>
              <w:rPr>
                <w:sz w:val="21"/>
                <w:szCs w:val="21"/>
              </w:rPr>
            </w:pPr>
            <w:r w:rsidRPr="00446D4A">
              <w:rPr>
                <w:sz w:val="21"/>
                <w:szCs w:val="21"/>
              </w:rPr>
              <w:t>2020 р. прогноз</w:t>
            </w:r>
          </w:p>
        </w:tc>
        <w:tc>
          <w:tcPr>
            <w:tcW w:w="987" w:type="dxa"/>
            <w:vAlign w:val="center"/>
          </w:tcPr>
          <w:p w:rsidR="001E611F" w:rsidRPr="00446D4A" w:rsidRDefault="001E611F" w:rsidP="00E10AF0">
            <w:pPr>
              <w:ind w:left="-43"/>
              <w:jc w:val="center"/>
              <w:rPr>
                <w:sz w:val="21"/>
                <w:szCs w:val="21"/>
              </w:rPr>
            </w:pPr>
            <w:r w:rsidRPr="00446D4A">
              <w:rPr>
                <w:sz w:val="21"/>
                <w:szCs w:val="21"/>
              </w:rPr>
              <w:t xml:space="preserve">2020 р. </w:t>
            </w:r>
          </w:p>
          <w:p w:rsidR="001E611F" w:rsidRPr="00446D4A" w:rsidRDefault="001E611F" w:rsidP="00E10AF0">
            <w:pPr>
              <w:ind w:left="-43"/>
              <w:jc w:val="center"/>
              <w:rPr>
                <w:sz w:val="21"/>
                <w:szCs w:val="21"/>
              </w:rPr>
            </w:pPr>
            <w:r w:rsidRPr="00446D4A">
              <w:rPr>
                <w:sz w:val="21"/>
                <w:szCs w:val="21"/>
              </w:rPr>
              <w:t>у % до 2019 р.</w:t>
            </w:r>
          </w:p>
        </w:tc>
      </w:tr>
      <w:tr w:rsidR="00446D4A" w:rsidRPr="00446D4A" w:rsidTr="00E10AF0">
        <w:trPr>
          <w:trHeight w:val="703"/>
        </w:trPr>
        <w:tc>
          <w:tcPr>
            <w:tcW w:w="5104" w:type="dxa"/>
          </w:tcPr>
          <w:p w:rsidR="001E611F" w:rsidRPr="00446D4A" w:rsidRDefault="001E611F" w:rsidP="00E10AF0">
            <w:pPr>
              <w:tabs>
                <w:tab w:val="num" w:pos="900"/>
              </w:tabs>
              <w:suppressAutoHyphens/>
              <w:ind w:left="63"/>
            </w:pPr>
            <w:r w:rsidRPr="00446D4A">
              <w:rPr>
                <w:sz w:val="22"/>
                <w:szCs w:val="22"/>
              </w:rPr>
              <w:t>Кількість сімей, які отримують допомогу призначену сім’ям з дітьми</w:t>
            </w:r>
          </w:p>
        </w:tc>
        <w:tc>
          <w:tcPr>
            <w:tcW w:w="992" w:type="dxa"/>
            <w:vAlign w:val="bottom"/>
          </w:tcPr>
          <w:p w:rsidR="001E611F" w:rsidRPr="00446D4A" w:rsidRDefault="001E611F" w:rsidP="00E10AF0">
            <w:pPr>
              <w:tabs>
                <w:tab w:val="num" w:pos="900"/>
              </w:tabs>
              <w:suppressAutoHyphens/>
              <w:ind w:left="19"/>
              <w:jc w:val="center"/>
            </w:pPr>
            <w:r w:rsidRPr="00446D4A">
              <w:rPr>
                <w:sz w:val="22"/>
                <w:szCs w:val="22"/>
              </w:rPr>
              <w:t>сімей</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2464</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2083</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2464</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118,3</w:t>
            </w:r>
          </w:p>
        </w:tc>
      </w:tr>
      <w:tr w:rsidR="00446D4A" w:rsidRPr="00446D4A" w:rsidTr="00E10AF0">
        <w:trPr>
          <w:trHeight w:val="709"/>
        </w:trPr>
        <w:tc>
          <w:tcPr>
            <w:tcW w:w="5104" w:type="dxa"/>
          </w:tcPr>
          <w:p w:rsidR="001E611F" w:rsidRPr="00446D4A" w:rsidRDefault="001E611F" w:rsidP="00E10AF0">
            <w:pPr>
              <w:tabs>
                <w:tab w:val="num" w:pos="900"/>
              </w:tabs>
              <w:suppressAutoHyphens/>
              <w:ind w:left="63"/>
            </w:pPr>
            <w:r w:rsidRPr="00446D4A">
              <w:rPr>
                <w:sz w:val="22"/>
                <w:szCs w:val="22"/>
              </w:rPr>
              <w:t>Кількість сімей, які отримують державну соціальну допомогу призначену малозабезпеченим сім’ям</w:t>
            </w:r>
          </w:p>
        </w:tc>
        <w:tc>
          <w:tcPr>
            <w:tcW w:w="992" w:type="dxa"/>
            <w:vAlign w:val="bottom"/>
          </w:tcPr>
          <w:p w:rsidR="001E611F" w:rsidRPr="00446D4A" w:rsidRDefault="001E611F" w:rsidP="00E10AF0">
            <w:pPr>
              <w:ind w:left="19"/>
              <w:jc w:val="center"/>
            </w:pPr>
            <w:r w:rsidRPr="00446D4A">
              <w:rPr>
                <w:sz w:val="22"/>
                <w:szCs w:val="22"/>
              </w:rPr>
              <w:t>сімей</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545</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411</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451</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109,7</w:t>
            </w:r>
          </w:p>
        </w:tc>
      </w:tr>
      <w:tr w:rsidR="00446D4A" w:rsidRPr="00446D4A" w:rsidTr="00E10AF0">
        <w:tc>
          <w:tcPr>
            <w:tcW w:w="5104" w:type="dxa"/>
          </w:tcPr>
          <w:p w:rsidR="001E611F" w:rsidRPr="00446D4A" w:rsidRDefault="001E611F" w:rsidP="00E10AF0">
            <w:pPr>
              <w:tabs>
                <w:tab w:val="num" w:pos="900"/>
              </w:tabs>
              <w:suppressAutoHyphens/>
              <w:ind w:left="63"/>
            </w:pPr>
            <w:r w:rsidRPr="00446D4A">
              <w:rPr>
                <w:sz w:val="22"/>
                <w:szCs w:val="22"/>
              </w:rPr>
              <w:t>Кількість осіб, які отримують державну соціальну допомогу інвалідам з дитинства та дітям-інвалідам</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870</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917</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945</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103,1</w:t>
            </w:r>
          </w:p>
        </w:tc>
      </w:tr>
      <w:tr w:rsidR="00446D4A" w:rsidRPr="00446D4A" w:rsidTr="00E10AF0">
        <w:trPr>
          <w:trHeight w:val="651"/>
        </w:trPr>
        <w:tc>
          <w:tcPr>
            <w:tcW w:w="5104" w:type="dxa"/>
          </w:tcPr>
          <w:p w:rsidR="001E611F" w:rsidRPr="00446D4A" w:rsidRDefault="001E611F" w:rsidP="00E10AF0">
            <w:pPr>
              <w:tabs>
                <w:tab w:val="num" w:pos="900"/>
              </w:tabs>
              <w:suppressAutoHyphens/>
              <w:ind w:left="63"/>
            </w:pPr>
            <w:r w:rsidRPr="00446D4A">
              <w:rPr>
                <w:sz w:val="22"/>
                <w:szCs w:val="22"/>
              </w:rPr>
              <w:t>Кількість сімей, які отримують субсидію на житлово-комунальні послуги</w:t>
            </w:r>
          </w:p>
        </w:tc>
        <w:tc>
          <w:tcPr>
            <w:tcW w:w="992" w:type="dxa"/>
            <w:vAlign w:val="bottom"/>
          </w:tcPr>
          <w:p w:rsidR="001E611F" w:rsidRPr="00446D4A" w:rsidRDefault="001E611F" w:rsidP="00E10AF0">
            <w:pPr>
              <w:ind w:left="19"/>
              <w:jc w:val="center"/>
            </w:pPr>
            <w:r w:rsidRPr="00446D4A">
              <w:rPr>
                <w:sz w:val="22"/>
                <w:szCs w:val="22"/>
              </w:rPr>
              <w:t>сімей</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5381</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4346</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4900</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112,7</w:t>
            </w:r>
          </w:p>
        </w:tc>
      </w:tr>
      <w:tr w:rsidR="00446D4A" w:rsidRPr="00446D4A" w:rsidTr="00E10AF0">
        <w:tc>
          <w:tcPr>
            <w:tcW w:w="5104" w:type="dxa"/>
          </w:tcPr>
          <w:p w:rsidR="001E611F" w:rsidRPr="00446D4A" w:rsidRDefault="001E611F" w:rsidP="00E10AF0">
            <w:pPr>
              <w:tabs>
                <w:tab w:val="num" w:pos="900"/>
              </w:tabs>
              <w:suppressAutoHyphens/>
              <w:ind w:left="63"/>
            </w:pPr>
            <w:r w:rsidRPr="00446D4A">
              <w:rPr>
                <w:sz w:val="22"/>
                <w:szCs w:val="22"/>
              </w:rPr>
              <w:t xml:space="preserve">Кількість осіб, які переміщуються з тимчасово окупованої території України та районів проведення антитерористичної операції </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55</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47</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45</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95,7</w:t>
            </w:r>
          </w:p>
        </w:tc>
      </w:tr>
      <w:tr w:rsidR="00446D4A" w:rsidRPr="00446D4A" w:rsidTr="00E10AF0">
        <w:tc>
          <w:tcPr>
            <w:tcW w:w="5104" w:type="dxa"/>
          </w:tcPr>
          <w:p w:rsidR="001E611F" w:rsidRPr="00446D4A" w:rsidRDefault="001E611F" w:rsidP="00E10AF0">
            <w:pPr>
              <w:tabs>
                <w:tab w:val="num" w:pos="900"/>
              </w:tabs>
              <w:suppressAutoHyphens/>
              <w:ind w:left="63"/>
            </w:pPr>
            <w:r w:rsidRPr="00446D4A">
              <w:rPr>
                <w:sz w:val="22"/>
                <w:szCs w:val="22"/>
              </w:rPr>
              <w:t>Кількість пільговиків по місту, які отримують відшкодування з державного  бюджету, в т.ч.</w:t>
            </w:r>
          </w:p>
        </w:tc>
        <w:tc>
          <w:tcPr>
            <w:tcW w:w="992" w:type="dxa"/>
            <w:vAlign w:val="bottom"/>
          </w:tcPr>
          <w:p w:rsidR="001E611F" w:rsidRPr="00446D4A" w:rsidRDefault="001E611F" w:rsidP="00E10AF0">
            <w:pPr>
              <w:tabs>
                <w:tab w:val="num" w:pos="900"/>
              </w:tabs>
              <w:suppressAutoHyphens/>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6747</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6268</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7130</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113,7</w:t>
            </w:r>
          </w:p>
        </w:tc>
      </w:tr>
      <w:tr w:rsidR="00446D4A" w:rsidRPr="00446D4A" w:rsidTr="00E10AF0">
        <w:tc>
          <w:tcPr>
            <w:tcW w:w="5104" w:type="dxa"/>
          </w:tcPr>
          <w:p w:rsidR="001E611F" w:rsidRPr="00446D4A" w:rsidRDefault="001E611F" w:rsidP="00E10AF0">
            <w:pPr>
              <w:tabs>
                <w:tab w:val="num" w:pos="900"/>
              </w:tabs>
              <w:suppressAutoHyphens/>
              <w:ind w:left="63" w:firstLine="342"/>
            </w:pPr>
            <w:r w:rsidRPr="00446D4A">
              <w:rPr>
                <w:sz w:val="22"/>
                <w:szCs w:val="22"/>
              </w:rPr>
              <w:t>- ветеранів війни</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1694</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1674</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1812</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108,2</w:t>
            </w:r>
          </w:p>
        </w:tc>
      </w:tr>
      <w:tr w:rsidR="00446D4A" w:rsidRPr="00446D4A" w:rsidTr="00E10AF0">
        <w:tc>
          <w:tcPr>
            <w:tcW w:w="5104" w:type="dxa"/>
          </w:tcPr>
          <w:p w:rsidR="001E611F" w:rsidRPr="00446D4A" w:rsidRDefault="001E611F" w:rsidP="00E10AF0">
            <w:pPr>
              <w:tabs>
                <w:tab w:val="num" w:pos="900"/>
              </w:tabs>
              <w:suppressAutoHyphens/>
              <w:ind w:left="63" w:firstLine="342"/>
            </w:pPr>
            <w:r w:rsidRPr="00446D4A">
              <w:rPr>
                <w:sz w:val="22"/>
                <w:szCs w:val="22"/>
              </w:rPr>
              <w:t>- дітей війни</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4337</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3887</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4548</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117,0</w:t>
            </w:r>
          </w:p>
        </w:tc>
      </w:tr>
      <w:tr w:rsidR="00446D4A" w:rsidRPr="00446D4A" w:rsidTr="00E10AF0">
        <w:tc>
          <w:tcPr>
            <w:tcW w:w="5104" w:type="dxa"/>
          </w:tcPr>
          <w:p w:rsidR="001E611F" w:rsidRPr="00446D4A" w:rsidRDefault="001E611F" w:rsidP="00E10AF0">
            <w:pPr>
              <w:tabs>
                <w:tab w:val="num" w:pos="900"/>
              </w:tabs>
              <w:suppressAutoHyphens/>
              <w:ind w:left="63" w:firstLine="342"/>
            </w:pPr>
            <w:r w:rsidRPr="00446D4A">
              <w:rPr>
                <w:sz w:val="22"/>
                <w:szCs w:val="22"/>
              </w:rPr>
              <w:t>- ветеранів військової служби</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67</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66</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80</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121,2</w:t>
            </w:r>
          </w:p>
        </w:tc>
      </w:tr>
      <w:tr w:rsidR="00446D4A" w:rsidRPr="00446D4A" w:rsidTr="00E10AF0">
        <w:tc>
          <w:tcPr>
            <w:tcW w:w="5104" w:type="dxa"/>
          </w:tcPr>
          <w:p w:rsidR="001E611F" w:rsidRPr="00446D4A" w:rsidRDefault="001E611F" w:rsidP="00E10AF0">
            <w:pPr>
              <w:tabs>
                <w:tab w:val="num" w:pos="900"/>
              </w:tabs>
              <w:suppressAutoHyphens/>
              <w:ind w:left="63" w:firstLine="342"/>
            </w:pPr>
            <w:r w:rsidRPr="00446D4A">
              <w:rPr>
                <w:sz w:val="22"/>
                <w:szCs w:val="22"/>
              </w:rPr>
              <w:t xml:space="preserve">- постраждалих внаслідок аварії на ЧАЕС </w:t>
            </w:r>
          </w:p>
        </w:tc>
        <w:tc>
          <w:tcPr>
            <w:tcW w:w="992" w:type="dxa"/>
            <w:vAlign w:val="bottom"/>
          </w:tcPr>
          <w:p w:rsidR="001E611F" w:rsidRPr="00446D4A" w:rsidRDefault="001E611F" w:rsidP="00E10AF0">
            <w:pPr>
              <w:ind w:left="19"/>
              <w:jc w:val="center"/>
            </w:pPr>
            <w:r w:rsidRPr="00446D4A">
              <w:rPr>
                <w:sz w:val="22"/>
                <w:szCs w:val="22"/>
              </w:rPr>
              <w:t>осіб</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333</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310</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325</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104,8</w:t>
            </w:r>
          </w:p>
        </w:tc>
      </w:tr>
      <w:tr w:rsidR="00446D4A" w:rsidRPr="00446D4A" w:rsidTr="00E10AF0">
        <w:tc>
          <w:tcPr>
            <w:tcW w:w="5104" w:type="dxa"/>
          </w:tcPr>
          <w:p w:rsidR="001E611F" w:rsidRPr="00446D4A" w:rsidRDefault="001E611F" w:rsidP="00E10AF0">
            <w:pPr>
              <w:tabs>
                <w:tab w:val="num" w:pos="900"/>
              </w:tabs>
              <w:suppressAutoHyphens/>
              <w:ind w:left="63" w:firstLine="342"/>
            </w:pPr>
            <w:r w:rsidRPr="00446D4A">
              <w:rPr>
                <w:sz w:val="22"/>
                <w:szCs w:val="22"/>
              </w:rPr>
              <w:t>- багатодітних сімей</w:t>
            </w:r>
          </w:p>
        </w:tc>
        <w:tc>
          <w:tcPr>
            <w:tcW w:w="992" w:type="dxa"/>
            <w:vAlign w:val="bottom"/>
          </w:tcPr>
          <w:p w:rsidR="001E611F" w:rsidRPr="00446D4A" w:rsidRDefault="001E611F" w:rsidP="00E10AF0">
            <w:pPr>
              <w:ind w:left="19"/>
              <w:jc w:val="center"/>
            </w:pPr>
            <w:r w:rsidRPr="00446D4A">
              <w:rPr>
                <w:sz w:val="22"/>
                <w:szCs w:val="22"/>
              </w:rPr>
              <w:t>сімей</w:t>
            </w:r>
          </w:p>
        </w:tc>
        <w:tc>
          <w:tcPr>
            <w:tcW w:w="1051" w:type="dxa"/>
            <w:vAlign w:val="bottom"/>
          </w:tcPr>
          <w:p w:rsidR="001E611F" w:rsidRPr="00446D4A" w:rsidRDefault="001E611F" w:rsidP="00E10AF0">
            <w:pPr>
              <w:tabs>
                <w:tab w:val="num" w:pos="900"/>
              </w:tabs>
              <w:suppressAutoHyphens/>
              <w:ind w:left="19"/>
              <w:jc w:val="center"/>
            </w:pPr>
            <w:r w:rsidRPr="00446D4A">
              <w:rPr>
                <w:sz w:val="22"/>
                <w:szCs w:val="22"/>
              </w:rPr>
              <w:t>316</w:t>
            </w:r>
          </w:p>
        </w:tc>
        <w:tc>
          <w:tcPr>
            <w:tcW w:w="897" w:type="dxa"/>
            <w:vAlign w:val="bottom"/>
          </w:tcPr>
          <w:p w:rsidR="001E611F" w:rsidRPr="00446D4A" w:rsidRDefault="001E611F" w:rsidP="00E10AF0">
            <w:pPr>
              <w:tabs>
                <w:tab w:val="num" w:pos="900"/>
              </w:tabs>
              <w:suppressAutoHyphens/>
              <w:ind w:left="19"/>
              <w:jc w:val="center"/>
            </w:pPr>
            <w:r w:rsidRPr="00446D4A">
              <w:rPr>
                <w:sz w:val="22"/>
                <w:szCs w:val="22"/>
              </w:rPr>
              <w:t>331</w:t>
            </w:r>
          </w:p>
        </w:tc>
        <w:tc>
          <w:tcPr>
            <w:tcW w:w="965" w:type="dxa"/>
            <w:vAlign w:val="bottom"/>
          </w:tcPr>
          <w:p w:rsidR="001E611F" w:rsidRPr="00446D4A" w:rsidRDefault="001E611F" w:rsidP="00E10AF0">
            <w:pPr>
              <w:tabs>
                <w:tab w:val="num" w:pos="900"/>
              </w:tabs>
              <w:suppressAutoHyphens/>
              <w:ind w:left="19"/>
              <w:jc w:val="center"/>
            </w:pPr>
            <w:r w:rsidRPr="00446D4A">
              <w:rPr>
                <w:sz w:val="22"/>
                <w:szCs w:val="22"/>
              </w:rPr>
              <w:t>365</w:t>
            </w:r>
          </w:p>
        </w:tc>
        <w:tc>
          <w:tcPr>
            <w:tcW w:w="987" w:type="dxa"/>
            <w:vAlign w:val="bottom"/>
          </w:tcPr>
          <w:p w:rsidR="001E611F" w:rsidRPr="00446D4A" w:rsidRDefault="001E611F" w:rsidP="00E10AF0">
            <w:pPr>
              <w:tabs>
                <w:tab w:val="num" w:pos="900"/>
              </w:tabs>
              <w:suppressAutoHyphens/>
              <w:ind w:left="19"/>
              <w:jc w:val="center"/>
            </w:pPr>
            <w:r w:rsidRPr="00446D4A">
              <w:rPr>
                <w:sz w:val="22"/>
                <w:szCs w:val="22"/>
              </w:rPr>
              <w:t>110,3</w:t>
            </w:r>
          </w:p>
        </w:tc>
      </w:tr>
      <w:tr w:rsidR="00446D4A" w:rsidRPr="00446D4A" w:rsidTr="00E10AF0">
        <w:trPr>
          <w:trHeight w:val="1320"/>
        </w:trPr>
        <w:tc>
          <w:tcPr>
            <w:tcW w:w="5104" w:type="dxa"/>
            <w:tcBorders>
              <w:bottom w:val="single" w:sz="4" w:space="0" w:color="auto"/>
            </w:tcBorders>
            <w:shd w:val="clear" w:color="auto" w:fill="FFFFFF"/>
          </w:tcPr>
          <w:p w:rsidR="001E611F" w:rsidRPr="00446D4A" w:rsidRDefault="001E611F" w:rsidP="00E10AF0">
            <w:pPr>
              <w:tabs>
                <w:tab w:val="num" w:pos="900"/>
              </w:tabs>
              <w:suppressAutoHyphens/>
              <w:ind w:left="63"/>
            </w:pPr>
            <w:r w:rsidRPr="00446D4A">
              <w:rPr>
                <w:sz w:val="22"/>
                <w:szCs w:val="22"/>
              </w:rPr>
              <w:t xml:space="preserve">Кількість осіб, які отримують додаткові пільги та соціальні гарантії за рахунок коштів міського бюджету відповідно до міських програм, </w:t>
            </w:r>
          </w:p>
          <w:p w:rsidR="001E611F" w:rsidRPr="00446D4A" w:rsidRDefault="001E611F" w:rsidP="00E10AF0">
            <w:pPr>
              <w:tabs>
                <w:tab w:val="num" w:pos="900"/>
              </w:tabs>
              <w:suppressAutoHyphens/>
              <w:ind w:left="63"/>
            </w:pPr>
            <w:r w:rsidRPr="00446D4A">
              <w:rPr>
                <w:sz w:val="22"/>
                <w:szCs w:val="22"/>
              </w:rPr>
              <w:t>в т. ч.:</w:t>
            </w:r>
          </w:p>
          <w:p w:rsidR="001E611F" w:rsidRPr="00446D4A" w:rsidRDefault="001E611F" w:rsidP="00E10AF0">
            <w:pPr>
              <w:suppressAutoHyphens/>
              <w:ind w:left="63" w:firstLine="342"/>
            </w:pPr>
            <w:r w:rsidRPr="00446D4A">
              <w:rPr>
                <w:sz w:val="22"/>
                <w:szCs w:val="22"/>
              </w:rPr>
              <w:t>- пільги на житло і комунальні послуги</w:t>
            </w:r>
          </w:p>
          <w:p w:rsidR="001E611F" w:rsidRPr="00446D4A" w:rsidRDefault="001E611F" w:rsidP="00E10AF0">
            <w:pPr>
              <w:suppressAutoHyphens/>
              <w:ind w:left="63" w:firstLine="342"/>
            </w:pPr>
            <w:r w:rsidRPr="00446D4A">
              <w:rPr>
                <w:sz w:val="22"/>
                <w:szCs w:val="22"/>
              </w:rPr>
              <w:t>- інші соціальні гарантії</w:t>
            </w:r>
          </w:p>
        </w:tc>
        <w:tc>
          <w:tcPr>
            <w:tcW w:w="992" w:type="dxa"/>
            <w:tcBorders>
              <w:bottom w:val="single" w:sz="4" w:space="0" w:color="auto"/>
            </w:tcBorders>
            <w:shd w:val="clear" w:color="auto" w:fill="FFFFFF"/>
            <w:vAlign w:val="center"/>
          </w:tcPr>
          <w:p w:rsidR="001E611F" w:rsidRPr="00446D4A" w:rsidRDefault="001E611F" w:rsidP="00E10AF0">
            <w:pPr>
              <w:ind w:left="19"/>
              <w:jc w:val="center"/>
            </w:pPr>
          </w:p>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осіб</w:t>
            </w:r>
          </w:p>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осіб</w:t>
            </w:r>
          </w:p>
          <w:p w:rsidR="001E611F" w:rsidRPr="00446D4A" w:rsidRDefault="001E611F" w:rsidP="00E10AF0">
            <w:pPr>
              <w:ind w:left="19"/>
              <w:jc w:val="center"/>
            </w:pPr>
            <w:r w:rsidRPr="00446D4A">
              <w:rPr>
                <w:sz w:val="22"/>
                <w:szCs w:val="22"/>
              </w:rPr>
              <w:t>осіб</w:t>
            </w:r>
          </w:p>
          <w:p w:rsidR="001E611F" w:rsidRPr="00446D4A" w:rsidRDefault="001E611F" w:rsidP="00E10AF0">
            <w:pPr>
              <w:ind w:left="19"/>
              <w:jc w:val="center"/>
            </w:pPr>
          </w:p>
        </w:tc>
        <w:tc>
          <w:tcPr>
            <w:tcW w:w="1051" w:type="dxa"/>
            <w:tcBorders>
              <w:bottom w:val="single" w:sz="4" w:space="0" w:color="auto"/>
            </w:tcBorders>
            <w:shd w:val="clear" w:color="auto" w:fill="FFFFFF"/>
            <w:vAlign w:val="center"/>
          </w:tcPr>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1763</w:t>
            </w:r>
          </w:p>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717</w:t>
            </w:r>
          </w:p>
          <w:p w:rsidR="001E611F" w:rsidRPr="00446D4A" w:rsidRDefault="001E611F" w:rsidP="00E10AF0">
            <w:pPr>
              <w:ind w:left="19"/>
              <w:jc w:val="center"/>
            </w:pPr>
            <w:r w:rsidRPr="00446D4A">
              <w:rPr>
                <w:sz w:val="22"/>
                <w:szCs w:val="22"/>
              </w:rPr>
              <w:t>1046</w:t>
            </w:r>
          </w:p>
        </w:tc>
        <w:tc>
          <w:tcPr>
            <w:tcW w:w="897" w:type="dxa"/>
            <w:tcBorders>
              <w:bottom w:val="single" w:sz="4" w:space="0" w:color="auto"/>
            </w:tcBorders>
            <w:shd w:val="clear" w:color="auto" w:fill="FFFFFF"/>
            <w:vAlign w:val="center"/>
          </w:tcPr>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2131</w:t>
            </w:r>
          </w:p>
          <w:p w:rsidR="001E611F" w:rsidRPr="00446D4A" w:rsidRDefault="001E611F" w:rsidP="00E10AF0">
            <w:pPr>
              <w:ind w:left="19"/>
              <w:jc w:val="center"/>
            </w:pPr>
          </w:p>
          <w:p w:rsidR="001E611F" w:rsidRPr="00446D4A" w:rsidRDefault="001E611F" w:rsidP="00E10AF0">
            <w:pPr>
              <w:ind w:left="19"/>
              <w:jc w:val="center"/>
            </w:pPr>
            <w:r w:rsidRPr="00446D4A">
              <w:rPr>
                <w:sz w:val="22"/>
                <w:szCs w:val="22"/>
              </w:rPr>
              <w:t>745</w:t>
            </w:r>
          </w:p>
          <w:p w:rsidR="001E611F" w:rsidRPr="00446D4A" w:rsidRDefault="001E611F" w:rsidP="00E10AF0">
            <w:pPr>
              <w:ind w:left="19"/>
              <w:jc w:val="center"/>
            </w:pPr>
            <w:r w:rsidRPr="00446D4A">
              <w:rPr>
                <w:sz w:val="22"/>
                <w:szCs w:val="22"/>
              </w:rPr>
              <w:t>1386</w:t>
            </w:r>
          </w:p>
        </w:tc>
        <w:tc>
          <w:tcPr>
            <w:tcW w:w="965" w:type="dxa"/>
            <w:tcBorders>
              <w:bottom w:val="single" w:sz="4" w:space="0" w:color="auto"/>
            </w:tcBorders>
            <w:shd w:val="clear" w:color="auto" w:fill="FFFFFF"/>
            <w:vAlign w:val="center"/>
          </w:tcPr>
          <w:p w:rsidR="001E611F" w:rsidRPr="00446D4A" w:rsidRDefault="001E611F" w:rsidP="00E10AF0">
            <w:pPr>
              <w:tabs>
                <w:tab w:val="num" w:pos="900"/>
              </w:tabs>
              <w:suppressAutoHyphens/>
              <w:ind w:left="19"/>
              <w:jc w:val="center"/>
            </w:pPr>
          </w:p>
          <w:p w:rsidR="001E611F" w:rsidRPr="00446D4A" w:rsidRDefault="001E611F" w:rsidP="00E10AF0">
            <w:pPr>
              <w:tabs>
                <w:tab w:val="num" w:pos="900"/>
              </w:tabs>
              <w:suppressAutoHyphens/>
              <w:ind w:left="19"/>
              <w:jc w:val="center"/>
            </w:pPr>
            <w:r w:rsidRPr="00446D4A">
              <w:rPr>
                <w:sz w:val="22"/>
                <w:szCs w:val="22"/>
              </w:rPr>
              <w:t>3011</w:t>
            </w:r>
          </w:p>
          <w:p w:rsidR="001E611F" w:rsidRPr="00446D4A" w:rsidRDefault="001E611F" w:rsidP="00E10AF0">
            <w:pPr>
              <w:tabs>
                <w:tab w:val="num" w:pos="900"/>
              </w:tabs>
              <w:suppressAutoHyphens/>
              <w:ind w:left="19"/>
              <w:jc w:val="center"/>
            </w:pPr>
          </w:p>
          <w:p w:rsidR="001E611F" w:rsidRPr="00446D4A" w:rsidRDefault="001E611F" w:rsidP="00E10AF0">
            <w:pPr>
              <w:tabs>
                <w:tab w:val="num" w:pos="900"/>
              </w:tabs>
              <w:suppressAutoHyphens/>
              <w:ind w:left="19"/>
              <w:jc w:val="center"/>
            </w:pPr>
            <w:r w:rsidRPr="00446D4A">
              <w:rPr>
                <w:sz w:val="22"/>
                <w:szCs w:val="22"/>
              </w:rPr>
              <w:t>1561</w:t>
            </w:r>
          </w:p>
          <w:p w:rsidR="001E611F" w:rsidRPr="00446D4A" w:rsidRDefault="001E611F" w:rsidP="00E10AF0">
            <w:pPr>
              <w:tabs>
                <w:tab w:val="num" w:pos="900"/>
              </w:tabs>
              <w:suppressAutoHyphens/>
              <w:ind w:left="19"/>
              <w:jc w:val="center"/>
            </w:pPr>
            <w:r w:rsidRPr="00446D4A">
              <w:rPr>
                <w:sz w:val="22"/>
                <w:szCs w:val="22"/>
              </w:rPr>
              <w:t>1450</w:t>
            </w:r>
          </w:p>
        </w:tc>
        <w:tc>
          <w:tcPr>
            <w:tcW w:w="987" w:type="dxa"/>
            <w:tcBorders>
              <w:bottom w:val="single" w:sz="4" w:space="0" w:color="auto"/>
            </w:tcBorders>
            <w:shd w:val="clear" w:color="auto" w:fill="FFFFFF"/>
            <w:vAlign w:val="center"/>
          </w:tcPr>
          <w:p w:rsidR="001E611F" w:rsidRPr="00446D4A" w:rsidRDefault="001E611F" w:rsidP="00E10AF0">
            <w:pPr>
              <w:tabs>
                <w:tab w:val="num" w:pos="900"/>
              </w:tabs>
              <w:suppressAutoHyphens/>
              <w:ind w:left="19"/>
              <w:jc w:val="center"/>
            </w:pPr>
          </w:p>
          <w:p w:rsidR="001E611F" w:rsidRPr="00446D4A" w:rsidRDefault="001E611F" w:rsidP="00E10AF0">
            <w:pPr>
              <w:tabs>
                <w:tab w:val="num" w:pos="900"/>
              </w:tabs>
              <w:suppressAutoHyphens/>
              <w:ind w:left="19"/>
              <w:jc w:val="center"/>
            </w:pPr>
            <w:r w:rsidRPr="00446D4A">
              <w:rPr>
                <w:sz w:val="22"/>
                <w:szCs w:val="22"/>
              </w:rPr>
              <w:t>141,3</w:t>
            </w:r>
          </w:p>
          <w:p w:rsidR="001E611F" w:rsidRPr="00446D4A" w:rsidRDefault="001E611F" w:rsidP="00E10AF0">
            <w:pPr>
              <w:tabs>
                <w:tab w:val="num" w:pos="900"/>
              </w:tabs>
              <w:suppressAutoHyphens/>
              <w:ind w:left="19"/>
              <w:jc w:val="center"/>
            </w:pPr>
          </w:p>
          <w:p w:rsidR="001E611F" w:rsidRPr="00446D4A" w:rsidRDefault="001E611F" w:rsidP="00E10AF0">
            <w:pPr>
              <w:tabs>
                <w:tab w:val="num" w:pos="900"/>
              </w:tabs>
              <w:suppressAutoHyphens/>
              <w:ind w:left="19"/>
              <w:jc w:val="center"/>
            </w:pPr>
            <w:r w:rsidRPr="00446D4A">
              <w:rPr>
                <w:sz w:val="22"/>
                <w:szCs w:val="22"/>
              </w:rPr>
              <w:t>209,5</w:t>
            </w:r>
          </w:p>
          <w:p w:rsidR="001E611F" w:rsidRPr="00446D4A" w:rsidRDefault="001E611F" w:rsidP="00E10AF0">
            <w:pPr>
              <w:tabs>
                <w:tab w:val="num" w:pos="900"/>
              </w:tabs>
              <w:suppressAutoHyphens/>
              <w:ind w:left="19"/>
              <w:jc w:val="center"/>
            </w:pPr>
            <w:r w:rsidRPr="00446D4A">
              <w:rPr>
                <w:sz w:val="22"/>
                <w:szCs w:val="22"/>
              </w:rPr>
              <w:t>104,6</w:t>
            </w:r>
          </w:p>
        </w:tc>
      </w:tr>
      <w:tr w:rsidR="00446D4A" w:rsidRPr="00446D4A" w:rsidTr="00E10AF0">
        <w:trPr>
          <w:trHeight w:val="634"/>
        </w:trPr>
        <w:tc>
          <w:tcPr>
            <w:tcW w:w="5104" w:type="dxa"/>
            <w:shd w:val="clear" w:color="auto" w:fill="FFFFFF"/>
          </w:tcPr>
          <w:p w:rsidR="001E611F" w:rsidRPr="00446D4A" w:rsidRDefault="001E611F" w:rsidP="00E10AF0">
            <w:pPr>
              <w:tabs>
                <w:tab w:val="num" w:pos="900"/>
              </w:tabs>
              <w:suppressAutoHyphens/>
              <w:ind w:left="63"/>
            </w:pPr>
            <w:r w:rsidRPr="00446D4A">
              <w:rPr>
                <w:sz w:val="22"/>
                <w:szCs w:val="22"/>
              </w:rPr>
              <w:t>Кількість осіб, які отримують соціальні послуги в територіальному центрі соціального обслуговування міста</w:t>
            </w:r>
          </w:p>
        </w:tc>
        <w:tc>
          <w:tcPr>
            <w:tcW w:w="992" w:type="dxa"/>
            <w:shd w:val="clear" w:color="auto" w:fill="FFFFFF"/>
            <w:vAlign w:val="center"/>
          </w:tcPr>
          <w:p w:rsidR="001E611F" w:rsidRPr="00446D4A" w:rsidRDefault="001E611F" w:rsidP="00E10AF0">
            <w:pPr>
              <w:ind w:left="19"/>
              <w:jc w:val="center"/>
            </w:pPr>
            <w:r w:rsidRPr="00446D4A">
              <w:rPr>
                <w:sz w:val="22"/>
                <w:szCs w:val="22"/>
              </w:rPr>
              <w:t>осіб</w:t>
            </w:r>
          </w:p>
        </w:tc>
        <w:tc>
          <w:tcPr>
            <w:tcW w:w="1051" w:type="dxa"/>
            <w:shd w:val="clear" w:color="auto" w:fill="FFFFFF"/>
            <w:vAlign w:val="center"/>
          </w:tcPr>
          <w:p w:rsidR="001E611F" w:rsidRPr="00446D4A" w:rsidRDefault="001E611F" w:rsidP="00E10AF0">
            <w:pPr>
              <w:tabs>
                <w:tab w:val="num" w:pos="900"/>
              </w:tabs>
              <w:suppressAutoHyphens/>
              <w:ind w:left="19"/>
              <w:jc w:val="center"/>
            </w:pPr>
            <w:r w:rsidRPr="00446D4A">
              <w:rPr>
                <w:sz w:val="22"/>
                <w:szCs w:val="22"/>
              </w:rPr>
              <w:t>1009</w:t>
            </w:r>
          </w:p>
        </w:tc>
        <w:tc>
          <w:tcPr>
            <w:tcW w:w="897" w:type="dxa"/>
            <w:shd w:val="clear" w:color="auto" w:fill="FFFFFF"/>
            <w:vAlign w:val="center"/>
          </w:tcPr>
          <w:p w:rsidR="001E611F" w:rsidRPr="00446D4A" w:rsidRDefault="001E611F" w:rsidP="00E10AF0">
            <w:pPr>
              <w:tabs>
                <w:tab w:val="num" w:pos="900"/>
              </w:tabs>
              <w:suppressAutoHyphens/>
              <w:ind w:left="19"/>
              <w:jc w:val="center"/>
            </w:pPr>
            <w:r w:rsidRPr="00446D4A">
              <w:rPr>
                <w:sz w:val="22"/>
                <w:szCs w:val="22"/>
              </w:rPr>
              <w:t>1032</w:t>
            </w:r>
          </w:p>
        </w:tc>
        <w:tc>
          <w:tcPr>
            <w:tcW w:w="965" w:type="dxa"/>
            <w:shd w:val="clear" w:color="auto" w:fill="FFFFFF"/>
            <w:vAlign w:val="center"/>
          </w:tcPr>
          <w:p w:rsidR="001E611F" w:rsidRPr="00446D4A" w:rsidRDefault="001E611F" w:rsidP="00E10AF0">
            <w:pPr>
              <w:tabs>
                <w:tab w:val="num" w:pos="900"/>
              </w:tabs>
              <w:suppressAutoHyphens/>
              <w:ind w:left="19"/>
              <w:jc w:val="center"/>
            </w:pPr>
            <w:r w:rsidRPr="00446D4A">
              <w:rPr>
                <w:sz w:val="22"/>
                <w:szCs w:val="22"/>
              </w:rPr>
              <w:t>1368</w:t>
            </w:r>
          </w:p>
        </w:tc>
        <w:tc>
          <w:tcPr>
            <w:tcW w:w="987" w:type="dxa"/>
            <w:shd w:val="clear" w:color="auto" w:fill="FFFFFF"/>
            <w:vAlign w:val="center"/>
          </w:tcPr>
          <w:p w:rsidR="001E611F" w:rsidRPr="00446D4A" w:rsidRDefault="001E611F" w:rsidP="00E10AF0">
            <w:pPr>
              <w:tabs>
                <w:tab w:val="num" w:pos="900"/>
              </w:tabs>
              <w:suppressAutoHyphens/>
              <w:ind w:left="19"/>
              <w:jc w:val="center"/>
            </w:pPr>
            <w:r w:rsidRPr="00446D4A">
              <w:rPr>
                <w:sz w:val="22"/>
                <w:szCs w:val="22"/>
              </w:rPr>
              <w:t>132,5</w:t>
            </w:r>
          </w:p>
        </w:tc>
      </w:tr>
    </w:tbl>
    <w:p w:rsidR="001E611F" w:rsidRPr="00446D4A" w:rsidRDefault="001E611F" w:rsidP="001E611F">
      <w:pPr>
        <w:jc w:val="both"/>
      </w:pPr>
    </w:p>
    <w:tbl>
      <w:tblPr>
        <w:tblpPr w:leftFromText="180" w:rightFromText="180" w:vertAnchor="text" w:horzAnchor="margin" w:tblpY="-79"/>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276"/>
        <w:gridCol w:w="1078"/>
        <w:gridCol w:w="1041"/>
        <w:gridCol w:w="979"/>
        <w:gridCol w:w="965"/>
      </w:tblGrid>
      <w:tr w:rsidR="00446D4A" w:rsidRPr="00446D4A" w:rsidTr="00E10AF0">
        <w:trPr>
          <w:trHeight w:val="413"/>
        </w:trPr>
        <w:tc>
          <w:tcPr>
            <w:tcW w:w="4644" w:type="dxa"/>
            <w:vAlign w:val="center"/>
          </w:tcPr>
          <w:p w:rsidR="001E611F" w:rsidRPr="00446D4A" w:rsidRDefault="001E611F" w:rsidP="00E10AF0">
            <w:pPr>
              <w:pStyle w:val="a7"/>
              <w:ind w:left="63" w:firstLine="0"/>
              <w:jc w:val="left"/>
              <w:rPr>
                <w:sz w:val="24"/>
                <w:szCs w:val="24"/>
              </w:rPr>
            </w:pPr>
            <w:r w:rsidRPr="00446D4A">
              <w:rPr>
                <w:sz w:val="24"/>
                <w:szCs w:val="24"/>
              </w:rPr>
              <w:t>Допомоги (державні) – всього , з них:</w:t>
            </w:r>
          </w:p>
        </w:tc>
        <w:tc>
          <w:tcPr>
            <w:tcW w:w="1276" w:type="dxa"/>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078" w:type="dxa"/>
            <w:vAlign w:val="center"/>
          </w:tcPr>
          <w:p w:rsidR="001E611F" w:rsidRPr="00446D4A" w:rsidRDefault="001E611F" w:rsidP="00E10AF0">
            <w:pPr>
              <w:pStyle w:val="a7"/>
              <w:ind w:firstLine="0"/>
              <w:rPr>
                <w:sz w:val="22"/>
                <w:szCs w:val="22"/>
              </w:rPr>
            </w:pPr>
            <w:r w:rsidRPr="00446D4A">
              <w:rPr>
                <w:sz w:val="22"/>
                <w:szCs w:val="22"/>
              </w:rPr>
              <w:t>201506,1</w:t>
            </w:r>
          </w:p>
        </w:tc>
        <w:tc>
          <w:tcPr>
            <w:tcW w:w="1041" w:type="dxa"/>
            <w:vAlign w:val="center"/>
          </w:tcPr>
          <w:p w:rsidR="001E611F" w:rsidRPr="00446D4A" w:rsidRDefault="001E611F" w:rsidP="00E10AF0">
            <w:pPr>
              <w:pStyle w:val="a7"/>
              <w:ind w:firstLine="0"/>
              <w:rPr>
                <w:sz w:val="22"/>
                <w:szCs w:val="22"/>
              </w:rPr>
            </w:pPr>
            <w:r w:rsidRPr="00446D4A">
              <w:rPr>
                <w:sz w:val="22"/>
                <w:szCs w:val="22"/>
              </w:rPr>
              <w:t>179310,7</w:t>
            </w:r>
          </w:p>
        </w:tc>
        <w:tc>
          <w:tcPr>
            <w:tcW w:w="979" w:type="dxa"/>
            <w:vAlign w:val="center"/>
          </w:tcPr>
          <w:p w:rsidR="001E611F" w:rsidRPr="00446D4A" w:rsidRDefault="001E611F" w:rsidP="00E10AF0">
            <w:pPr>
              <w:pStyle w:val="a7"/>
              <w:ind w:firstLine="0"/>
              <w:rPr>
                <w:sz w:val="20"/>
              </w:rPr>
            </w:pPr>
            <w:r w:rsidRPr="00446D4A">
              <w:rPr>
                <w:sz w:val="20"/>
              </w:rPr>
              <w:t>213671,5</w:t>
            </w:r>
          </w:p>
        </w:tc>
        <w:tc>
          <w:tcPr>
            <w:tcW w:w="965" w:type="dxa"/>
            <w:vAlign w:val="center"/>
          </w:tcPr>
          <w:p w:rsidR="001E611F" w:rsidRPr="00446D4A" w:rsidRDefault="001E611F" w:rsidP="00E10AF0">
            <w:pPr>
              <w:pStyle w:val="a7"/>
              <w:ind w:firstLine="0"/>
              <w:jc w:val="center"/>
              <w:rPr>
                <w:sz w:val="22"/>
                <w:szCs w:val="22"/>
              </w:rPr>
            </w:pPr>
            <w:r w:rsidRPr="00446D4A">
              <w:rPr>
                <w:sz w:val="22"/>
                <w:szCs w:val="22"/>
              </w:rPr>
              <w:t>119,2</w:t>
            </w:r>
          </w:p>
        </w:tc>
      </w:tr>
      <w:tr w:rsidR="00446D4A" w:rsidRPr="00446D4A" w:rsidTr="00E10AF0">
        <w:trPr>
          <w:trHeight w:val="404"/>
        </w:trPr>
        <w:tc>
          <w:tcPr>
            <w:tcW w:w="4644" w:type="dxa"/>
            <w:vAlign w:val="center"/>
          </w:tcPr>
          <w:p w:rsidR="001E611F" w:rsidRPr="00446D4A" w:rsidRDefault="001E611F" w:rsidP="00E10AF0">
            <w:pPr>
              <w:pStyle w:val="a7"/>
              <w:ind w:left="63" w:firstLine="9"/>
              <w:rPr>
                <w:sz w:val="22"/>
                <w:szCs w:val="22"/>
              </w:rPr>
            </w:pPr>
            <w:r w:rsidRPr="00446D4A">
              <w:rPr>
                <w:sz w:val="22"/>
                <w:szCs w:val="22"/>
              </w:rPr>
              <w:t>з державного бюджету</w:t>
            </w:r>
          </w:p>
        </w:tc>
        <w:tc>
          <w:tcPr>
            <w:tcW w:w="1276" w:type="dxa"/>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078" w:type="dxa"/>
            <w:vAlign w:val="center"/>
          </w:tcPr>
          <w:p w:rsidR="001E611F" w:rsidRPr="00446D4A" w:rsidRDefault="001E611F" w:rsidP="00E10AF0">
            <w:pPr>
              <w:pStyle w:val="a7"/>
              <w:ind w:firstLine="0"/>
              <w:rPr>
                <w:sz w:val="22"/>
                <w:szCs w:val="22"/>
              </w:rPr>
            </w:pPr>
            <w:r w:rsidRPr="00446D4A">
              <w:rPr>
                <w:sz w:val="22"/>
                <w:szCs w:val="22"/>
              </w:rPr>
              <w:t>193622,8</w:t>
            </w:r>
          </w:p>
        </w:tc>
        <w:tc>
          <w:tcPr>
            <w:tcW w:w="1041" w:type="dxa"/>
            <w:vAlign w:val="center"/>
          </w:tcPr>
          <w:p w:rsidR="001E611F" w:rsidRPr="00446D4A" w:rsidRDefault="001E611F" w:rsidP="00E10AF0">
            <w:pPr>
              <w:pStyle w:val="a7"/>
              <w:ind w:firstLine="0"/>
              <w:rPr>
                <w:sz w:val="22"/>
                <w:szCs w:val="22"/>
              </w:rPr>
            </w:pPr>
            <w:r w:rsidRPr="00446D4A">
              <w:rPr>
                <w:sz w:val="22"/>
                <w:szCs w:val="22"/>
              </w:rPr>
              <w:t>165922,4</w:t>
            </w:r>
          </w:p>
        </w:tc>
        <w:tc>
          <w:tcPr>
            <w:tcW w:w="979" w:type="dxa"/>
            <w:vAlign w:val="center"/>
          </w:tcPr>
          <w:p w:rsidR="001E611F" w:rsidRPr="00446D4A" w:rsidRDefault="001E611F" w:rsidP="00E10AF0">
            <w:pPr>
              <w:pStyle w:val="a7"/>
              <w:ind w:firstLine="0"/>
              <w:rPr>
                <w:sz w:val="20"/>
              </w:rPr>
            </w:pPr>
            <w:r w:rsidRPr="00446D4A">
              <w:rPr>
                <w:sz w:val="20"/>
              </w:rPr>
              <w:t>197500,0</w:t>
            </w:r>
          </w:p>
        </w:tc>
        <w:tc>
          <w:tcPr>
            <w:tcW w:w="965" w:type="dxa"/>
            <w:vAlign w:val="center"/>
          </w:tcPr>
          <w:p w:rsidR="001E611F" w:rsidRPr="00446D4A" w:rsidRDefault="001E611F" w:rsidP="00E10AF0">
            <w:pPr>
              <w:pStyle w:val="a7"/>
              <w:ind w:firstLine="0"/>
              <w:jc w:val="center"/>
              <w:rPr>
                <w:sz w:val="22"/>
                <w:szCs w:val="22"/>
              </w:rPr>
            </w:pPr>
            <w:r w:rsidRPr="00446D4A">
              <w:rPr>
                <w:sz w:val="22"/>
                <w:szCs w:val="22"/>
              </w:rPr>
              <w:t>119,0</w:t>
            </w:r>
          </w:p>
        </w:tc>
      </w:tr>
      <w:tr w:rsidR="00446D4A" w:rsidRPr="00446D4A" w:rsidTr="00E10AF0">
        <w:trPr>
          <w:trHeight w:val="424"/>
        </w:trPr>
        <w:tc>
          <w:tcPr>
            <w:tcW w:w="4644" w:type="dxa"/>
            <w:vAlign w:val="center"/>
          </w:tcPr>
          <w:p w:rsidR="001E611F" w:rsidRPr="00446D4A" w:rsidRDefault="001E611F" w:rsidP="00E10AF0">
            <w:pPr>
              <w:pStyle w:val="a7"/>
              <w:ind w:left="63" w:firstLine="9"/>
              <w:rPr>
                <w:sz w:val="22"/>
                <w:szCs w:val="22"/>
              </w:rPr>
            </w:pPr>
            <w:r w:rsidRPr="00446D4A">
              <w:rPr>
                <w:sz w:val="22"/>
                <w:szCs w:val="22"/>
              </w:rPr>
              <w:t>з міського бюджету</w:t>
            </w:r>
          </w:p>
        </w:tc>
        <w:tc>
          <w:tcPr>
            <w:tcW w:w="1276" w:type="dxa"/>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078" w:type="dxa"/>
            <w:vAlign w:val="center"/>
          </w:tcPr>
          <w:p w:rsidR="001E611F" w:rsidRPr="00446D4A" w:rsidRDefault="001E611F" w:rsidP="00E10AF0">
            <w:pPr>
              <w:pStyle w:val="a7"/>
              <w:ind w:firstLine="0"/>
              <w:rPr>
                <w:sz w:val="22"/>
                <w:szCs w:val="22"/>
              </w:rPr>
            </w:pPr>
            <w:r w:rsidRPr="00446D4A">
              <w:rPr>
                <w:sz w:val="22"/>
                <w:szCs w:val="22"/>
              </w:rPr>
              <w:t>7648,4</w:t>
            </w:r>
          </w:p>
        </w:tc>
        <w:tc>
          <w:tcPr>
            <w:tcW w:w="1041" w:type="dxa"/>
            <w:vAlign w:val="center"/>
          </w:tcPr>
          <w:p w:rsidR="001E611F" w:rsidRPr="00446D4A" w:rsidRDefault="001E611F" w:rsidP="00E10AF0">
            <w:pPr>
              <w:pStyle w:val="a7"/>
              <w:ind w:firstLine="0"/>
              <w:rPr>
                <w:sz w:val="22"/>
                <w:szCs w:val="22"/>
              </w:rPr>
            </w:pPr>
            <w:r w:rsidRPr="00446D4A">
              <w:rPr>
                <w:sz w:val="22"/>
                <w:szCs w:val="22"/>
              </w:rPr>
              <w:t>13116,2</w:t>
            </w:r>
          </w:p>
        </w:tc>
        <w:tc>
          <w:tcPr>
            <w:tcW w:w="979" w:type="dxa"/>
            <w:vAlign w:val="center"/>
          </w:tcPr>
          <w:p w:rsidR="001E611F" w:rsidRPr="00446D4A" w:rsidRDefault="001E611F" w:rsidP="00E10AF0">
            <w:pPr>
              <w:pStyle w:val="a7"/>
              <w:ind w:firstLine="0"/>
              <w:rPr>
                <w:sz w:val="22"/>
                <w:szCs w:val="22"/>
              </w:rPr>
            </w:pPr>
            <w:r w:rsidRPr="00446D4A">
              <w:rPr>
                <w:sz w:val="22"/>
                <w:szCs w:val="22"/>
              </w:rPr>
              <w:t>15857,5</w:t>
            </w:r>
          </w:p>
        </w:tc>
        <w:tc>
          <w:tcPr>
            <w:tcW w:w="965" w:type="dxa"/>
            <w:vAlign w:val="center"/>
          </w:tcPr>
          <w:p w:rsidR="001E611F" w:rsidRPr="00446D4A" w:rsidRDefault="001E611F" w:rsidP="00E10AF0">
            <w:pPr>
              <w:pStyle w:val="a7"/>
              <w:ind w:firstLine="0"/>
              <w:jc w:val="center"/>
              <w:rPr>
                <w:sz w:val="22"/>
                <w:szCs w:val="22"/>
              </w:rPr>
            </w:pPr>
            <w:r w:rsidRPr="00446D4A">
              <w:rPr>
                <w:sz w:val="22"/>
                <w:szCs w:val="22"/>
              </w:rPr>
              <w:t>120,9</w:t>
            </w:r>
          </w:p>
        </w:tc>
      </w:tr>
      <w:tr w:rsidR="00446D4A" w:rsidRPr="00446D4A" w:rsidTr="00E10AF0">
        <w:trPr>
          <w:trHeight w:val="417"/>
        </w:trPr>
        <w:tc>
          <w:tcPr>
            <w:tcW w:w="4644" w:type="dxa"/>
            <w:vAlign w:val="center"/>
          </w:tcPr>
          <w:p w:rsidR="001E611F" w:rsidRPr="00446D4A" w:rsidRDefault="001E611F" w:rsidP="00E10AF0">
            <w:pPr>
              <w:pStyle w:val="a7"/>
              <w:ind w:left="63" w:firstLine="9"/>
              <w:rPr>
                <w:sz w:val="22"/>
                <w:szCs w:val="22"/>
              </w:rPr>
            </w:pPr>
            <w:r w:rsidRPr="00446D4A">
              <w:rPr>
                <w:sz w:val="22"/>
                <w:szCs w:val="22"/>
              </w:rPr>
              <w:t>з обласного бюджету</w:t>
            </w:r>
          </w:p>
        </w:tc>
        <w:tc>
          <w:tcPr>
            <w:tcW w:w="1276" w:type="dxa"/>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078" w:type="dxa"/>
            <w:vAlign w:val="center"/>
          </w:tcPr>
          <w:p w:rsidR="001E611F" w:rsidRPr="00446D4A" w:rsidRDefault="001E611F" w:rsidP="00E10AF0">
            <w:pPr>
              <w:pStyle w:val="a7"/>
              <w:ind w:firstLine="0"/>
              <w:rPr>
                <w:sz w:val="22"/>
                <w:szCs w:val="22"/>
              </w:rPr>
            </w:pPr>
            <w:r w:rsidRPr="00446D4A">
              <w:rPr>
                <w:sz w:val="22"/>
                <w:szCs w:val="22"/>
              </w:rPr>
              <w:t>234,9</w:t>
            </w:r>
          </w:p>
        </w:tc>
        <w:tc>
          <w:tcPr>
            <w:tcW w:w="1041" w:type="dxa"/>
            <w:vAlign w:val="center"/>
          </w:tcPr>
          <w:p w:rsidR="001E611F" w:rsidRPr="00446D4A" w:rsidRDefault="001E611F" w:rsidP="00E10AF0">
            <w:pPr>
              <w:pStyle w:val="a7"/>
              <w:ind w:firstLine="0"/>
              <w:rPr>
                <w:sz w:val="22"/>
                <w:szCs w:val="22"/>
              </w:rPr>
            </w:pPr>
            <w:r w:rsidRPr="00446D4A">
              <w:rPr>
                <w:sz w:val="22"/>
                <w:szCs w:val="22"/>
              </w:rPr>
              <w:t>272,1</w:t>
            </w:r>
          </w:p>
        </w:tc>
        <w:tc>
          <w:tcPr>
            <w:tcW w:w="979" w:type="dxa"/>
            <w:vAlign w:val="center"/>
          </w:tcPr>
          <w:p w:rsidR="001E611F" w:rsidRPr="00446D4A" w:rsidRDefault="001E611F" w:rsidP="00E10AF0">
            <w:pPr>
              <w:pStyle w:val="a7"/>
              <w:ind w:firstLine="0"/>
              <w:rPr>
                <w:sz w:val="22"/>
                <w:szCs w:val="22"/>
              </w:rPr>
            </w:pPr>
            <w:r w:rsidRPr="00446D4A">
              <w:rPr>
                <w:sz w:val="22"/>
                <w:szCs w:val="22"/>
              </w:rPr>
              <w:t>314,0</w:t>
            </w:r>
          </w:p>
        </w:tc>
        <w:tc>
          <w:tcPr>
            <w:tcW w:w="965" w:type="dxa"/>
            <w:vAlign w:val="center"/>
          </w:tcPr>
          <w:p w:rsidR="001E611F" w:rsidRPr="00446D4A" w:rsidRDefault="001E611F" w:rsidP="00E10AF0">
            <w:pPr>
              <w:pStyle w:val="a7"/>
              <w:ind w:firstLine="0"/>
              <w:jc w:val="center"/>
              <w:rPr>
                <w:sz w:val="22"/>
                <w:szCs w:val="22"/>
              </w:rPr>
            </w:pPr>
            <w:r w:rsidRPr="00446D4A">
              <w:rPr>
                <w:sz w:val="22"/>
                <w:szCs w:val="22"/>
              </w:rPr>
              <w:t>115,4</w:t>
            </w:r>
          </w:p>
        </w:tc>
      </w:tr>
    </w:tbl>
    <w:p w:rsidR="002D12C5" w:rsidRPr="00446D4A" w:rsidRDefault="002D12C5"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62"/>
        </w:numPr>
        <w:tabs>
          <w:tab w:val="num" w:pos="0"/>
        </w:tabs>
        <w:ind w:left="-142" w:right="-108" w:firstLine="709"/>
        <w:jc w:val="both"/>
      </w:pPr>
      <w:r w:rsidRPr="00446D4A">
        <w:t>збільшення допомоги сім’ям з дітьми та допомоги при народженні дитини;</w:t>
      </w:r>
    </w:p>
    <w:p w:rsidR="001E611F" w:rsidRPr="00446D4A" w:rsidRDefault="001E611F" w:rsidP="001E611F">
      <w:pPr>
        <w:pStyle w:val="a6"/>
        <w:numPr>
          <w:ilvl w:val="0"/>
          <w:numId w:val="62"/>
        </w:numPr>
        <w:tabs>
          <w:tab w:val="num" w:pos="0"/>
        </w:tabs>
        <w:ind w:left="-142" w:right="-108" w:firstLine="709"/>
        <w:jc w:val="both"/>
      </w:pPr>
      <w:r w:rsidRPr="00446D4A">
        <w:t xml:space="preserve"> збільшення кількості одержувачів допомоги дітям-інвалідам;</w:t>
      </w:r>
    </w:p>
    <w:p w:rsidR="001E611F" w:rsidRPr="00446D4A" w:rsidRDefault="001E611F" w:rsidP="001E611F">
      <w:pPr>
        <w:pStyle w:val="a6"/>
        <w:numPr>
          <w:ilvl w:val="0"/>
          <w:numId w:val="62"/>
        </w:numPr>
        <w:ind w:left="-142" w:right="-108" w:firstLine="709"/>
        <w:jc w:val="both"/>
      </w:pPr>
      <w:r w:rsidRPr="00446D4A">
        <w:t>кількість  одержувачів  житлової субсидії  становитиме  4700 сімей (домогосподарств);</w:t>
      </w:r>
    </w:p>
    <w:p w:rsidR="001E611F" w:rsidRPr="00446D4A" w:rsidRDefault="001E611F" w:rsidP="001E611F">
      <w:pPr>
        <w:pStyle w:val="a6"/>
        <w:numPr>
          <w:ilvl w:val="0"/>
          <w:numId w:val="62"/>
        </w:numPr>
        <w:ind w:left="-142" w:right="-108" w:firstLine="709"/>
        <w:jc w:val="both"/>
      </w:pPr>
      <w:r w:rsidRPr="00446D4A">
        <w:t xml:space="preserve"> планується 45 сімей - одержувачів адресної допомоги на проживання внутрішньо переміщеним особам;</w:t>
      </w:r>
    </w:p>
    <w:p w:rsidR="001E611F" w:rsidRPr="00446D4A" w:rsidRDefault="001E611F" w:rsidP="001E611F">
      <w:pPr>
        <w:pStyle w:val="a6"/>
        <w:numPr>
          <w:ilvl w:val="0"/>
          <w:numId w:val="62"/>
        </w:numPr>
        <w:tabs>
          <w:tab w:val="num" w:pos="0"/>
        </w:tabs>
        <w:ind w:left="-142" w:right="-108" w:firstLine="709"/>
        <w:jc w:val="both"/>
      </w:pPr>
      <w:r w:rsidRPr="00446D4A">
        <w:t xml:space="preserve">кількість пільговиків по місту збільшиться по категорії «багатодітні сім’ї», зменшиться по категорії «ветерани війни» та по постраждалих внаслідок аварії на ЧАЕС. </w:t>
      </w:r>
    </w:p>
    <w:p w:rsidR="001E611F" w:rsidRPr="00446D4A" w:rsidRDefault="001E611F" w:rsidP="001E611F">
      <w:pPr>
        <w:tabs>
          <w:tab w:val="num" w:pos="0"/>
        </w:tabs>
        <w:ind w:right="-108"/>
        <w:jc w:val="both"/>
      </w:pPr>
    </w:p>
    <w:p w:rsidR="001E611F" w:rsidRPr="00446D4A" w:rsidRDefault="001E611F" w:rsidP="001E611F">
      <w:pPr>
        <w:pStyle w:val="a6"/>
        <w:numPr>
          <w:ilvl w:val="1"/>
          <w:numId w:val="98"/>
        </w:numPr>
        <w:jc w:val="center"/>
        <w:rPr>
          <w:b/>
          <w:i/>
          <w:sz w:val="28"/>
          <w:szCs w:val="28"/>
        </w:rPr>
      </w:pPr>
      <w:r w:rsidRPr="00446D4A">
        <w:rPr>
          <w:b/>
          <w:i/>
          <w:sz w:val="28"/>
          <w:szCs w:val="28"/>
        </w:rPr>
        <w:t xml:space="preserve">Пенсійне забезпечення </w:t>
      </w:r>
    </w:p>
    <w:p w:rsidR="001E611F" w:rsidRPr="00446D4A" w:rsidRDefault="001E611F" w:rsidP="001E611F">
      <w:pPr>
        <w:jc w:val="both"/>
        <w:rPr>
          <w:b/>
        </w:rPr>
      </w:pPr>
    </w:p>
    <w:p w:rsidR="001E611F" w:rsidRPr="00446D4A" w:rsidRDefault="001E611F" w:rsidP="001E611F">
      <w:pPr>
        <w:jc w:val="both"/>
        <w:rPr>
          <w:b/>
        </w:rPr>
      </w:pPr>
      <w:r w:rsidRPr="00446D4A">
        <w:rPr>
          <w:b/>
        </w:rPr>
        <w:t>Основні завдання на 2020 рік:</w:t>
      </w:r>
    </w:p>
    <w:p w:rsidR="001E611F" w:rsidRPr="00446D4A" w:rsidRDefault="001E611F" w:rsidP="001E611F">
      <w:pPr>
        <w:pStyle w:val="a6"/>
        <w:numPr>
          <w:ilvl w:val="0"/>
          <w:numId w:val="49"/>
        </w:numPr>
        <w:tabs>
          <w:tab w:val="left" w:pos="709"/>
        </w:tabs>
        <w:ind w:left="0" w:firstLine="567"/>
        <w:jc w:val="both"/>
      </w:pPr>
      <w:r w:rsidRPr="00446D4A">
        <w:t>забезпечення обслуговування громадян незалежно від місця їх реєстрації;</w:t>
      </w:r>
    </w:p>
    <w:p w:rsidR="001E611F" w:rsidRPr="00446D4A" w:rsidRDefault="001E611F" w:rsidP="001E611F">
      <w:pPr>
        <w:pStyle w:val="a6"/>
        <w:tabs>
          <w:tab w:val="left" w:pos="709"/>
        </w:tabs>
        <w:ind w:left="5670"/>
        <w:jc w:val="both"/>
      </w:pPr>
      <w:r w:rsidRPr="00446D4A">
        <w:t>Головне управління Пенсійного фонду України Івано-Франківської області</w:t>
      </w:r>
    </w:p>
    <w:p w:rsidR="001E611F" w:rsidRPr="00446D4A" w:rsidRDefault="001E611F" w:rsidP="001E611F">
      <w:pPr>
        <w:pStyle w:val="a6"/>
        <w:tabs>
          <w:tab w:val="left" w:pos="709"/>
        </w:tabs>
        <w:ind w:left="5670"/>
        <w:jc w:val="both"/>
      </w:pPr>
    </w:p>
    <w:p w:rsidR="001E611F" w:rsidRPr="00446D4A" w:rsidRDefault="001E611F" w:rsidP="001E611F">
      <w:pPr>
        <w:pStyle w:val="a6"/>
        <w:numPr>
          <w:ilvl w:val="0"/>
          <w:numId w:val="49"/>
        </w:numPr>
        <w:tabs>
          <w:tab w:val="left" w:pos="709"/>
        </w:tabs>
        <w:ind w:left="0" w:firstLine="567"/>
        <w:jc w:val="both"/>
      </w:pPr>
      <w:r w:rsidRPr="00446D4A">
        <w:t>дотримання (реалізація) єдиних стандартів  і сучасної технології обслуговування громадян за принципом "єдиного вікна";</w:t>
      </w:r>
    </w:p>
    <w:p w:rsidR="001E611F" w:rsidRPr="00446D4A" w:rsidRDefault="001E611F" w:rsidP="001E611F">
      <w:pPr>
        <w:pStyle w:val="a6"/>
        <w:tabs>
          <w:tab w:val="left" w:pos="709"/>
        </w:tabs>
        <w:ind w:left="5670"/>
        <w:jc w:val="both"/>
      </w:pPr>
      <w:r w:rsidRPr="00446D4A">
        <w:t>Головне управління Пенсійного фонду України Івано-Франківської області</w:t>
      </w:r>
    </w:p>
    <w:p w:rsidR="001E611F" w:rsidRPr="00446D4A" w:rsidRDefault="001E611F" w:rsidP="001E611F">
      <w:pPr>
        <w:pStyle w:val="a6"/>
        <w:tabs>
          <w:tab w:val="left" w:pos="709"/>
        </w:tabs>
        <w:ind w:left="567"/>
        <w:jc w:val="both"/>
      </w:pPr>
    </w:p>
    <w:p w:rsidR="001E611F" w:rsidRPr="00446D4A" w:rsidRDefault="001E611F" w:rsidP="001E611F">
      <w:pPr>
        <w:pStyle w:val="a6"/>
        <w:numPr>
          <w:ilvl w:val="0"/>
          <w:numId w:val="49"/>
        </w:numPr>
        <w:tabs>
          <w:tab w:val="left" w:pos="709"/>
        </w:tabs>
        <w:ind w:left="0" w:firstLine="567"/>
        <w:jc w:val="both"/>
      </w:pPr>
      <w:r w:rsidRPr="00446D4A">
        <w:t>оцифрування (ретроконверсія) паперових пенсійних справ та впровадження електронних пенсійних справ і системи централізованого призначення (перерахунку) та виплати пенсій на їх основі;</w:t>
      </w:r>
    </w:p>
    <w:p w:rsidR="001E611F" w:rsidRPr="00446D4A" w:rsidRDefault="001E611F" w:rsidP="001E611F">
      <w:pPr>
        <w:pStyle w:val="a6"/>
        <w:tabs>
          <w:tab w:val="left" w:pos="709"/>
        </w:tabs>
        <w:ind w:left="5670"/>
        <w:jc w:val="both"/>
      </w:pPr>
      <w:r w:rsidRPr="00446D4A">
        <w:t>Головне управління Пенсійного фонду України Івано-Франківської області</w:t>
      </w:r>
    </w:p>
    <w:p w:rsidR="001E611F" w:rsidRPr="00446D4A" w:rsidRDefault="001E611F" w:rsidP="001E611F">
      <w:pPr>
        <w:pStyle w:val="a6"/>
        <w:tabs>
          <w:tab w:val="left" w:pos="709"/>
        </w:tabs>
        <w:ind w:left="5670"/>
        <w:jc w:val="both"/>
      </w:pPr>
    </w:p>
    <w:p w:rsidR="001E611F" w:rsidRPr="00446D4A" w:rsidRDefault="001E611F" w:rsidP="001E611F">
      <w:pPr>
        <w:pStyle w:val="a6"/>
        <w:numPr>
          <w:ilvl w:val="0"/>
          <w:numId w:val="49"/>
        </w:numPr>
        <w:tabs>
          <w:tab w:val="left" w:pos="709"/>
        </w:tabs>
        <w:ind w:left="0" w:firstLine="567"/>
        <w:jc w:val="both"/>
      </w:pPr>
      <w:r w:rsidRPr="00446D4A">
        <w:t xml:space="preserve">скорочення заборгованості платників за платежами до бюджету Фонду. </w:t>
      </w:r>
    </w:p>
    <w:p w:rsidR="001E611F" w:rsidRPr="00446D4A" w:rsidRDefault="001E611F" w:rsidP="001E611F">
      <w:pPr>
        <w:pStyle w:val="a6"/>
        <w:tabs>
          <w:tab w:val="left" w:pos="709"/>
        </w:tabs>
        <w:ind w:left="5670"/>
        <w:jc w:val="both"/>
      </w:pPr>
      <w:r w:rsidRPr="00446D4A">
        <w:t>Головне управління Пенсійного фонду України Івано-Франківської області</w:t>
      </w:r>
    </w:p>
    <w:p w:rsidR="001E611F" w:rsidRPr="00446D4A" w:rsidRDefault="001E611F" w:rsidP="001E611F">
      <w:pPr>
        <w:pStyle w:val="a6"/>
        <w:tabs>
          <w:tab w:val="left" w:pos="709"/>
        </w:tabs>
        <w:ind w:left="5670"/>
        <w:jc w:val="both"/>
      </w:pPr>
    </w:p>
    <w:p w:rsidR="001E611F" w:rsidRPr="00446D4A" w:rsidRDefault="001E611F" w:rsidP="001E611F">
      <w:pPr>
        <w:jc w:val="both"/>
        <w:rPr>
          <w:b/>
        </w:rPr>
      </w:pPr>
      <w:r w:rsidRPr="00446D4A">
        <w:rPr>
          <w:b/>
        </w:rPr>
        <w:t>Кількісні та якісні показники ефективності реалізації:</w:t>
      </w:r>
    </w:p>
    <w:tbl>
      <w:tblPr>
        <w:tblpPr w:leftFromText="180" w:rightFromText="180" w:vertAnchor="text" w:horzAnchor="margin" w:tblpY="56"/>
        <w:tblW w:w="9628" w:type="dxa"/>
        <w:tblLayout w:type="fixed"/>
        <w:tblLook w:val="0000"/>
      </w:tblPr>
      <w:tblGrid>
        <w:gridCol w:w="2802"/>
        <w:gridCol w:w="1152"/>
        <w:gridCol w:w="1368"/>
        <w:gridCol w:w="1449"/>
        <w:gridCol w:w="1417"/>
        <w:gridCol w:w="1440"/>
      </w:tblGrid>
      <w:tr w:rsidR="00446D4A" w:rsidRPr="00446D4A" w:rsidTr="00E10AF0">
        <w:trPr>
          <w:trHeight w:val="704"/>
        </w:trPr>
        <w:tc>
          <w:tcPr>
            <w:tcW w:w="2802" w:type="dxa"/>
            <w:tcBorders>
              <w:top w:val="single" w:sz="4" w:space="0" w:color="auto"/>
              <w:left w:val="single" w:sz="4" w:space="0" w:color="auto"/>
              <w:bottom w:val="single" w:sz="4" w:space="0" w:color="auto"/>
              <w:right w:val="nil"/>
            </w:tcBorders>
            <w:shd w:val="clear" w:color="auto" w:fill="auto"/>
            <w:vAlign w:val="center"/>
          </w:tcPr>
          <w:p w:rsidR="001E611F" w:rsidRPr="00446D4A" w:rsidRDefault="001E611F" w:rsidP="00E10AF0">
            <w:pPr>
              <w:jc w:val="center"/>
            </w:pPr>
            <w:r w:rsidRPr="00446D4A">
              <w:t>Показник</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center"/>
            </w:pPr>
            <w:r w:rsidRPr="00446D4A">
              <w:t>Один.</w:t>
            </w:r>
          </w:p>
          <w:p w:rsidR="001E611F" w:rsidRPr="00446D4A" w:rsidRDefault="001E611F" w:rsidP="00E10AF0">
            <w:pPr>
              <w:jc w:val="center"/>
            </w:pPr>
            <w:r w:rsidRPr="00446D4A">
              <w:t>виміру</w:t>
            </w:r>
          </w:p>
        </w:tc>
        <w:tc>
          <w:tcPr>
            <w:tcW w:w="1368"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2018 рік</w:t>
            </w:r>
          </w:p>
          <w:p w:rsidR="001E611F" w:rsidRPr="00446D4A" w:rsidRDefault="001E611F" w:rsidP="00E10AF0">
            <w:pPr>
              <w:jc w:val="center"/>
            </w:pPr>
            <w:r w:rsidRPr="00446D4A">
              <w:t>факт</w:t>
            </w:r>
          </w:p>
        </w:tc>
        <w:tc>
          <w:tcPr>
            <w:tcW w:w="1449"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2019 рік очікув. вик.</w:t>
            </w:r>
          </w:p>
        </w:tc>
        <w:tc>
          <w:tcPr>
            <w:tcW w:w="1417"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2020 рік прогноз</w:t>
            </w:r>
          </w:p>
        </w:tc>
        <w:tc>
          <w:tcPr>
            <w:tcW w:w="1440"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2020 р. до 2019 р. в %</w:t>
            </w:r>
          </w:p>
        </w:tc>
      </w:tr>
      <w:tr w:rsidR="00446D4A" w:rsidRPr="00446D4A" w:rsidTr="00E10AF0">
        <w:trPr>
          <w:trHeight w:val="552"/>
        </w:trPr>
        <w:tc>
          <w:tcPr>
            <w:tcW w:w="2802" w:type="dxa"/>
            <w:tcBorders>
              <w:top w:val="single" w:sz="4" w:space="0" w:color="auto"/>
              <w:left w:val="single" w:sz="4" w:space="0" w:color="auto"/>
              <w:bottom w:val="single" w:sz="4" w:space="0" w:color="auto"/>
              <w:right w:val="nil"/>
            </w:tcBorders>
            <w:shd w:val="clear" w:color="auto" w:fill="auto"/>
            <w:vAlign w:val="center"/>
          </w:tcPr>
          <w:p w:rsidR="001E611F" w:rsidRPr="00446D4A" w:rsidRDefault="001E611F" w:rsidP="00E10AF0">
            <w:r w:rsidRPr="00446D4A">
              <w:t>Середній розмір пенсії по місту</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center"/>
            </w:pPr>
            <w:r w:rsidRPr="00446D4A">
              <w:t>грн.</w:t>
            </w:r>
          </w:p>
        </w:tc>
        <w:tc>
          <w:tcPr>
            <w:tcW w:w="1368"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2529,65</w:t>
            </w:r>
          </w:p>
        </w:tc>
        <w:tc>
          <w:tcPr>
            <w:tcW w:w="1449"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2956,54</w:t>
            </w:r>
          </w:p>
        </w:tc>
        <w:tc>
          <w:tcPr>
            <w:tcW w:w="1417"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3455,60</w:t>
            </w:r>
          </w:p>
        </w:tc>
        <w:tc>
          <w:tcPr>
            <w:tcW w:w="1440"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116,9</w:t>
            </w:r>
          </w:p>
        </w:tc>
      </w:tr>
      <w:tr w:rsidR="00446D4A" w:rsidRPr="00446D4A" w:rsidTr="00E10AF0">
        <w:trPr>
          <w:trHeight w:val="402"/>
        </w:trPr>
        <w:tc>
          <w:tcPr>
            <w:tcW w:w="2802" w:type="dxa"/>
            <w:tcBorders>
              <w:top w:val="single" w:sz="4" w:space="0" w:color="auto"/>
              <w:left w:val="single" w:sz="4" w:space="0" w:color="auto"/>
              <w:bottom w:val="single" w:sz="4" w:space="0" w:color="auto"/>
              <w:right w:val="nil"/>
            </w:tcBorders>
            <w:shd w:val="clear" w:color="auto" w:fill="auto"/>
            <w:vAlign w:val="center"/>
          </w:tcPr>
          <w:p w:rsidR="001E611F" w:rsidRPr="00446D4A" w:rsidRDefault="001E611F" w:rsidP="00E10AF0">
            <w:r w:rsidRPr="00446D4A">
              <w:t>Пенсії та допомоги</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center"/>
            </w:pPr>
            <w:r w:rsidRPr="00446D4A">
              <w:t>млн. грн.</w:t>
            </w:r>
          </w:p>
        </w:tc>
        <w:tc>
          <w:tcPr>
            <w:tcW w:w="1368"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568,5</w:t>
            </w:r>
          </w:p>
        </w:tc>
        <w:tc>
          <w:tcPr>
            <w:tcW w:w="1449"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672,2</w:t>
            </w:r>
          </w:p>
        </w:tc>
        <w:tc>
          <w:tcPr>
            <w:tcW w:w="1417"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780,3</w:t>
            </w:r>
          </w:p>
        </w:tc>
        <w:tc>
          <w:tcPr>
            <w:tcW w:w="1440" w:type="dxa"/>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center"/>
            </w:pPr>
            <w:r w:rsidRPr="00446D4A">
              <w:t>116,1</w:t>
            </w:r>
          </w:p>
        </w:tc>
      </w:tr>
    </w:tbl>
    <w:p w:rsidR="001E611F" w:rsidRPr="00446D4A" w:rsidRDefault="001E611F" w:rsidP="001E611F">
      <w:pPr>
        <w:jc w:val="both"/>
        <w:rPr>
          <w:b/>
        </w:rPr>
      </w:pPr>
    </w:p>
    <w:p w:rsidR="001E611F" w:rsidRPr="00446D4A" w:rsidRDefault="001E611F" w:rsidP="001E611F">
      <w:pPr>
        <w:jc w:val="both"/>
        <w:rPr>
          <w:b/>
        </w:rPr>
      </w:pPr>
      <w:r w:rsidRPr="00446D4A">
        <w:rPr>
          <w:b/>
        </w:rPr>
        <w:t>Очікувані результати у 2020 році:</w:t>
      </w:r>
    </w:p>
    <w:p w:rsidR="001E611F" w:rsidRPr="00446D4A" w:rsidRDefault="001E611F" w:rsidP="001E611F">
      <w:pPr>
        <w:pStyle w:val="a6"/>
        <w:numPr>
          <w:ilvl w:val="0"/>
          <w:numId w:val="62"/>
        </w:numPr>
        <w:tabs>
          <w:tab w:val="num" w:pos="0"/>
        </w:tabs>
        <w:ind w:left="-142" w:right="-108" w:firstLine="709"/>
        <w:jc w:val="both"/>
      </w:pPr>
      <w:r w:rsidRPr="00446D4A">
        <w:t xml:space="preserve"> підвищення середнього розміру пенсії  до 3455,6 грн.;</w:t>
      </w:r>
    </w:p>
    <w:p w:rsidR="001E611F" w:rsidRPr="00446D4A" w:rsidRDefault="001E611F" w:rsidP="001E611F">
      <w:pPr>
        <w:pStyle w:val="a6"/>
        <w:numPr>
          <w:ilvl w:val="0"/>
          <w:numId w:val="62"/>
        </w:numPr>
        <w:tabs>
          <w:tab w:val="num" w:pos="0"/>
        </w:tabs>
        <w:ind w:left="-142" w:right="-108" w:firstLine="709"/>
        <w:jc w:val="both"/>
      </w:pPr>
      <w:r w:rsidRPr="00446D4A">
        <w:t xml:space="preserve"> дистанційний  доступ пенсіонера до своєї пенсійної справи та зменшення термінів обробки пенсійної документації;</w:t>
      </w:r>
    </w:p>
    <w:p w:rsidR="001E611F" w:rsidRPr="00446D4A" w:rsidRDefault="001E611F" w:rsidP="001E611F">
      <w:pPr>
        <w:pStyle w:val="a6"/>
        <w:numPr>
          <w:ilvl w:val="0"/>
          <w:numId w:val="62"/>
        </w:numPr>
        <w:tabs>
          <w:tab w:val="num" w:pos="0"/>
        </w:tabs>
        <w:ind w:left="-142" w:right="-108" w:firstLine="709"/>
        <w:jc w:val="both"/>
      </w:pPr>
      <w:r w:rsidRPr="00446D4A">
        <w:t xml:space="preserve"> збільшення надходжень до Пенсійного фонду України, виконання доведених планових показників, в т.ч. за рахунок погашення заборгованості за платежами до Фонду та збільшення кількості зарахованих осіб, залучених до сплати платежів.</w:t>
      </w:r>
    </w:p>
    <w:p w:rsidR="001E611F" w:rsidRPr="00446D4A" w:rsidRDefault="001E611F" w:rsidP="001E611F">
      <w:pPr>
        <w:jc w:val="center"/>
        <w:rPr>
          <w:b/>
          <w:i/>
          <w:sz w:val="28"/>
          <w:szCs w:val="28"/>
        </w:rPr>
      </w:pPr>
      <w:r w:rsidRPr="00446D4A">
        <w:rPr>
          <w:b/>
          <w:i/>
          <w:sz w:val="28"/>
          <w:szCs w:val="28"/>
        </w:rPr>
        <w:t>6. Розвиток інформаційного простору</w:t>
      </w:r>
    </w:p>
    <w:p w:rsidR="001E611F" w:rsidRPr="00446D4A" w:rsidRDefault="001E611F" w:rsidP="001E611F">
      <w:pPr>
        <w:tabs>
          <w:tab w:val="left" w:pos="851"/>
        </w:tabs>
        <w:jc w:val="both"/>
      </w:pPr>
    </w:p>
    <w:p w:rsidR="001E611F" w:rsidRPr="00446D4A" w:rsidRDefault="001E611F" w:rsidP="001E611F">
      <w:pPr>
        <w:tabs>
          <w:tab w:val="left" w:pos="851"/>
        </w:tabs>
        <w:ind w:left="567"/>
        <w:jc w:val="both"/>
      </w:pPr>
      <w:r w:rsidRPr="00446D4A">
        <w:rPr>
          <w:b/>
        </w:rPr>
        <w:t>Основні завдання та заходи на 20</w:t>
      </w:r>
      <w:r w:rsidRPr="00446D4A">
        <w:rPr>
          <w:b/>
          <w:lang w:val="ru-RU"/>
        </w:rPr>
        <w:t>20</w:t>
      </w:r>
      <w:r w:rsidRPr="00446D4A">
        <w:rPr>
          <w:b/>
        </w:rPr>
        <w:t xml:space="preserve"> рік:</w:t>
      </w:r>
    </w:p>
    <w:p w:rsidR="001E611F" w:rsidRPr="00446D4A" w:rsidRDefault="001E611F" w:rsidP="001E611F">
      <w:pPr>
        <w:numPr>
          <w:ilvl w:val="0"/>
          <w:numId w:val="50"/>
        </w:numPr>
        <w:tabs>
          <w:tab w:val="left" w:pos="567"/>
        </w:tabs>
        <w:ind w:left="0" w:firstLine="567"/>
        <w:jc w:val="both"/>
      </w:pPr>
      <w:r w:rsidRPr="00446D4A">
        <w:t xml:space="preserve"> формування та впровадження правових, організаційних, економічних, фінансових, технологічних, методичних умов інформатизації Калуша;</w:t>
      </w:r>
    </w:p>
    <w:p w:rsidR="001E611F" w:rsidRPr="00446D4A" w:rsidRDefault="001E611F" w:rsidP="001E611F">
      <w:pPr>
        <w:tabs>
          <w:tab w:val="left" w:pos="567"/>
          <w:tab w:val="left" w:pos="2835"/>
        </w:tabs>
        <w:ind w:left="5670"/>
        <w:jc w:val="both"/>
        <w:rPr>
          <w:i/>
        </w:rPr>
      </w:pPr>
      <w:r w:rsidRPr="00446D4A">
        <w:rPr>
          <w:i/>
        </w:rPr>
        <w:t>Управління та відділи виконавчого комітету Калуської міської ради</w:t>
      </w:r>
    </w:p>
    <w:p w:rsidR="001E611F" w:rsidRPr="00446D4A" w:rsidRDefault="001E611F" w:rsidP="001E611F">
      <w:pPr>
        <w:tabs>
          <w:tab w:val="left" w:pos="567"/>
          <w:tab w:val="left" w:pos="2835"/>
        </w:tabs>
        <w:ind w:left="5670" w:hanging="1275"/>
        <w:jc w:val="both"/>
        <w:rPr>
          <w:i/>
        </w:rPr>
      </w:pPr>
    </w:p>
    <w:p w:rsidR="001E611F" w:rsidRPr="00446D4A" w:rsidRDefault="001E611F" w:rsidP="001E611F">
      <w:pPr>
        <w:numPr>
          <w:ilvl w:val="0"/>
          <w:numId w:val="50"/>
        </w:numPr>
        <w:tabs>
          <w:tab w:val="left" w:pos="567"/>
          <w:tab w:val="left" w:pos="709"/>
        </w:tabs>
        <w:ind w:left="0" w:firstLine="567"/>
        <w:jc w:val="both"/>
      </w:pPr>
      <w:r w:rsidRPr="00446D4A">
        <w:t>розвиток загальнодоступної інформаційної інфраструктури та інформаційно-телекомунікаційних систем;</w:t>
      </w:r>
    </w:p>
    <w:p w:rsidR="001E611F" w:rsidRPr="00446D4A" w:rsidRDefault="001E611F" w:rsidP="001E611F">
      <w:pPr>
        <w:tabs>
          <w:tab w:val="left" w:pos="567"/>
          <w:tab w:val="left" w:pos="851"/>
        </w:tabs>
        <w:ind w:left="5670"/>
        <w:jc w:val="both"/>
        <w:rPr>
          <w:i/>
        </w:rPr>
      </w:pPr>
      <w:r w:rsidRPr="00446D4A">
        <w:rPr>
          <w:i/>
        </w:rPr>
        <w:t>Суб’єкти підприємницької діяльності міста</w:t>
      </w:r>
    </w:p>
    <w:p w:rsidR="001E611F" w:rsidRPr="00446D4A" w:rsidRDefault="001E611F" w:rsidP="001E611F">
      <w:pPr>
        <w:tabs>
          <w:tab w:val="left" w:pos="567"/>
          <w:tab w:val="left" w:pos="851"/>
        </w:tabs>
        <w:ind w:left="5670"/>
        <w:jc w:val="both"/>
        <w:rPr>
          <w:i/>
        </w:rPr>
      </w:pPr>
    </w:p>
    <w:p w:rsidR="001E611F" w:rsidRPr="00446D4A" w:rsidRDefault="001E611F" w:rsidP="001E611F">
      <w:pPr>
        <w:numPr>
          <w:ilvl w:val="0"/>
          <w:numId w:val="50"/>
        </w:numPr>
        <w:tabs>
          <w:tab w:val="left" w:pos="567"/>
          <w:tab w:val="left" w:pos="709"/>
        </w:tabs>
        <w:ind w:left="0" w:firstLine="567"/>
        <w:jc w:val="both"/>
      </w:pPr>
      <w:r w:rsidRPr="00446D4A">
        <w:t>створення загальнодоступних електронних інформаційних ресурсів, забезпечення вільного доступу населення до телекомунікаційних послуг, зокрема до мережі Інтернет, інформаційно-комунікаційних технологій (ІКТ) та інформаційних ресурсів;</w:t>
      </w:r>
    </w:p>
    <w:p w:rsidR="001E611F" w:rsidRPr="00446D4A" w:rsidRDefault="001E611F" w:rsidP="001E611F">
      <w:pPr>
        <w:tabs>
          <w:tab w:val="left" w:pos="5670"/>
        </w:tabs>
        <w:ind w:left="5670"/>
        <w:jc w:val="both"/>
        <w:rPr>
          <w:i/>
        </w:rPr>
      </w:pPr>
      <w:r w:rsidRPr="00446D4A">
        <w:rPr>
          <w:i/>
        </w:rPr>
        <w:t>Суб’єкти підприємницької діяльності міста</w:t>
      </w:r>
    </w:p>
    <w:p w:rsidR="001E611F" w:rsidRPr="00446D4A" w:rsidRDefault="001E611F" w:rsidP="001E611F">
      <w:pPr>
        <w:tabs>
          <w:tab w:val="left" w:pos="5670"/>
        </w:tabs>
        <w:ind w:left="5670"/>
        <w:jc w:val="both"/>
        <w:rPr>
          <w:i/>
        </w:rPr>
      </w:pPr>
    </w:p>
    <w:p w:rsidR="001E611F" w:rsidRPr="00446D4A" w:rsidRDefault="001E611F" w:rsidP="001E611F">
      <w:pPr>
        <w:numPr>
          <w:ilvl w:val="0"/>
          <w:numId w:val="50"/>
        </w:numPr>
        <w:tabs>
          <w:tab w:val="left" w:pos="709"/>
        </w:tabs>
        <w:ind w:left="0" w:firstLine="567"/>
        <w:jc w:val="both"/>
      </w:pPr>
      <w:r w:rsidRPr="00446D4A">
        <w:t xml:space="preserve">впровадження надання пріоритетних послуг, відповідно до Закону України «Про адміністративні послуги», в електронній формі та їх інтеграція до Єдиного державного порталу адміністративних послуг; </w:t>
      </w:r>
    </w:p>
    <w:p w:rsidR="001E611F" w:rsidRPr="00446D4A" w:rsidRDefault="001E611F" w:rsidP="001E611F">
      <w:pPr>
        <w:tabs>
          <w:tab w:val="left" w:pos="851"/>
        </w:tabs>
        <w:ind w:left="5670"/>
        <w:jc w:val="both"/>
        <w:rPr>
          <w:i/>
        </w:rPr>
      </w:pPr>
      <w:r w:rsidRPr="00446D4A">
        <w:rPr>
          <w:i/>
        </w:rPr>
        <w:t>Виконавчий комітет Калуської міської ради, ЦНАП, управління та відділи Калуської міської ради</w:t>
      </w:r>
    </w:p>
    <w:p w:rsidR="001E611F" w:rsidRPr="00446D4A" w:rsidRDefault="001E611F" w:rsidP="001E611F">
      <w:pPr>
        <w:tabs>
          <w:tab w:val="left" w:pos="851"/>
        </w:tabs>
        <w:ind w:left="5670"/>
        <w:jc w:val="both"/>
        <w:rPr>
          <w:i/>
        </w:rPr>
      </w:pPr>
    </w:p>
    <w:p w:rsidR="001E611F" w:rsidRPr="00446D4A" w:rsidRDefault="001E611F" w:rsidP="001E611F">
      <w:pPr>
        <w:numPr>
          <w:ilvl w:val="0"/>
          <w:numId w:val="50"/>
        </w:numPr>
        <w:tabs>
          <w:tab w:val="left" w:pos="709"/>
        </w:tabs>
        <w:ind w:left="0" w:firstLine="567"/>
        <w:jc w:val="both"/>
      </w:pPr>
      <w:r w:rsidRPr="00446D4A">
        <w:t>створення умов для забезпечення комп’ютерної та інформаційної грамотності  населення, створення відповідних умов для формування широкого попиту на отримання таких знань;</w:t>
      </w:r>
    </w:p>
    <w:p w:rsidR="001E611F" w:rsidRPr="00446D4A" w:rsidRDefault="001E611F" w:rsidP="001E611F">
      <w:pPr>
        <w:tabs>
          <w:tab w:val="left" w:pos="851"/>
        </w:tabs>
        <w:ind w:left="5670"/>
        <w:jc w:val="both"/>
        <w:rPr>
          <w:i/>
        </w:rPr>
      </w:pPr>
      <w:r w:rsidRPr="00446D4A">
        <w:rPr>
          <w:i/>
        </w:rPr>
        <w:t>Управління та відділи Калуської міської ради, суб’єкти підприємницької діяльності міста</w:t>
      </w:r>
    </w:p>
    <w:p w:rsidR="001E611F" w:rsidRPr="00446D4A" w:rsidRDefault="001E611F" w:rsidP="001E611F">
      <w:pPr>
        <w:tabs>
          <w:tab w:val="left" w:pos="851"/>
        </w:tabs>
        <w:ind w:left="5670"/>
        <w:jc w:val="both"/>
        <w:rPr>
          <w:i/>
        </w:rPr>
      </w:pPr>
    </w:p>
    <w:p w:rsidR="001E611F" w:rsidRPr="00446D4A" w:rsidRDefault="001E611F" w:rsidP="001E611F">
      <w:pPr>
        <w:numPr>
          <w:ilvl w:val="0"/>
          <w:numId w:val="50"/>
        </w:numPr>
        <w:tabs>
          <w:tab w:val="left" w:pos="709"/>
        </w:tabs>
        <w:ind w:left="0" w:firstLine="567"/>
        <w:jc w:val="both"/>
      </w:pPr>
      <w:r w:rsidRPr="00446D4A">
        <w:t>забезпечення участі громадськості в побудові інформаційного міста;</w:t>
      </w:r>
    </w:p>
    <w:p w:rsidR="001E611F" w:rsidRPr="00446D4A" w:rsidRDefault="001E611F" w:rsidP="001E611F">
      <w:pPr>
        <w:tabs>
          <w:tab w:val="left" w:pos="851"/>
        </w:tabs>
        <w:ind w:left="5670"/>
        <w:jc w:val="both"/>
        <w:rPr>
          <w:i/>
        </w:rPr>
      </w:pPr>
      <w:r w:rsidRPr="00446D4A">
        <w:rPr>
          <w:i/>
        </w:rPr>
        <w:t>Відділ з питань внутрішньої політики та зв’язків з громадськістю міської ради</w:t>
      </w:r>
    </w:p>
    <w:p w:rsidR="001E611F" w:rsidRPr="00446D4A" w:rsidRDefault="001E611F" w:rsidP="001E611F">
      <w:pPr>
        <w:tabs>
          <w:tab w:val="left" w:pos="851"/>
        </w:tabs>
        <w:ind w:left="5670"/>
        <w:jc w:val="both"/>
        <w:rPr>
          <w:i/>
        </w:rPr>
      </w:pPr>
    </w:p>
    <w:p w:rsidR="001E611F" w:rsidRPr="00446D4A" w:rsidRDefault="001E611F" w:rsidP="001E611F">
      <w:pPr>
        <w:numPr>
          <w:ilvl w:val="0"/>
          <w:numId w:val="50"/>
        </w:numPr>
        <w:tabs>
          <w:tab w:val="left" w:pos="709"/>
        </w:tabs>
        <w:ind w:left="5670" w:hanging="5103"/>
        <w:jc w:val="both"/>
      </w:pPr>
      <w:r w:rsidRPr="00446D4A">
        <w:t xml:space="preserve">інформатизація пріоритетних напрямків соціально-економічного розвитку міста; </w:t>
      </w:r>
      <w:r w:rsidRPr="00446D4A">
        <w:rPr>
          <w:i/>
        </w:rPr>
        <w:t>Управління та відділи Калуської міської ради, суб’єкти підприємницької діяльності міста</w:t>
      </w:r>
    </w:p>
    <w:p w:rsidR="001E611F" w:rsidRPr="00446D4A" w:rsidRDefault="001E611F" w:rsidP="001E611F">
      <w:pPr>
        <w:tabs>
          <w:tab w:val="left" w:pos="851"/>
        </w:tabs>
        <w:ind w:left="5670"/>
        <w:jc w:val="both"/>
      </w:pPr>
    </w:p>
    <w:p w:rsidR="001E611F" w:rsidRPr="00446D4A" w:rsidRDefault="001E611F" w:rsidP="001E611F">
      <w:pPr>
        <w:numPr>
          <w:ilvl w:val="0"/>
          <w:numId w:val="50"/>
        </w:numPr>
        <w:ind w:left="0" w:firstLine="567"/>
        <w:contextualSpacing/>
        <w:jc w:val="both"/>
        <w:rPr>
          <w:i/>
        </w:rPr>
      </w:pPr>
      <w:r w:rsidRPr="00446D4A">
        <w:t xml:space="preserve">розроблення регламенту організації функціонування системи документообігу та електронного цифрового підпису у виконавчих органах  місцевого самоврядування  міста; </w:t>
      </w:r>
    </w:p>
    <w:p w:rsidR="001E611F" w:rsidRPr="00446D4A" w:rsidRDefault="001E611F" w:rsidP="001E611F">
      <w:pPr>
        <w:ind w:left="5664" w:firstLine="6"/>
        <w:contextualSpacing/>
        <w:jc w:val="both"/>
        <w:rPr>
          <w:i/>
        </w:rPr>
      </w:pPr>
      <w:r w:rsidRPr="00446D4A">
        <w:rPr>
          <w:i/>
        </w:rPr>
        <w:t>Управління та відділи виконавчого комітету Калуської міської ради</w:t>
      </w:r>
    </w:p>
    <w:p w:rsidR="001E611F" w:rsidRPr="00446D4A" w:rsidRDefault="001E611F" w:rsidP="001E611F">
      <w:pPr>
        <w:ind w:left="5664" w:firstLine="6"/>
        <w:contextualSpacing/>
        <w:jc w:val="both"/>
        <w:rPr>
          <w:i/>
        </w:rPr>
      </w:pPr>
    </w:p>
    <w:p w:rsidR="001E611F" w:rsidRPr="00446D4A" w:rsidRDefault="001E611F" w:rsidP="001E611F">
      <w:pPr>
        <w:numPr>
          <w:ilvl w:val="0"/>
          <w:numId w:val="50"/>
        </w:numPr>
        <w:tabs>
          <w:tab w:val="left" w:pos="709"/>
        </w:tabs>
        <w:ind w:left="0" w:firstLine="567"/>
        <w:contextualSpacing/>
        <w:jc w:val="both"/>
      </w:pPr>
      <w:r w:rsidRPr="00446D4A">
        <w:t>впровадження технологій швидкісної передачі даних з використанням радіо доступу та швидкісного супутникового зв’язку, високої пропускної спроможності каналів зв’язку шляхом застосування оптоволоконних кабелів, засобів VoIP та інше;</w:t>
      </w:r>
    </w:p>
    <w:p w:rsidR="001E611F" w:rsidRPr="00446D4A" w:rsidRDefault="001E611F" w:rsidP="001E611F">
      <w:pPr>
        <w:tabs>
          <w:tab w:val="left" w:pos="851"/>
        </w:tabs>
        <w:ind w:left="5670"/>
        <w:contextualSpacing/>
        <w:jc w:val="both"/>
        <w:rPr>
          <w:i/>
        </w:rPr>
      </w:pPr>
      <w:r w:rsidRPr="00446D4A">
        <w:rPr>
          <w:i/>
        </w:rPr>
        <w:t>Суб’єкти підприємницької діяльності міста</w:t>
      </w:r>
    </w:p>
    <w:p w:rsidR="001E611F" w:rsidRPr="00446D4A" w:rsidRDefault="001E611F" w:rsidP="001E611F">
      <w:pPr>
        <w:tabs>
          <w:tab w:val="left" w:pos="851"/>
        </w:tabs>
        <w:ind w:left="5670" w:hanging="2130"/>
        <w:contextualSpacing/>
        <w:jc w:val="both"/>
        <w:rPr>
          <w:i/>
        </w:rPr>
      </w:pPr>
    </w:p>
    <w:p w:rsidR="001E611F" w:rsidRPr="00446D4A" w:rsidRDefault="001E611F" w:rsidP="001E611F">
      <w:pPr>
        <w:numPr>
          <w:ilvl w:val="0"/>
          <w:numId w:val="50"/>
        </w:numPr>
        <w:tabs>
          <w:tab w:val="left" w:pos="142"/>
        </w:tabs>
        <w:ind w:left="0" w:firstLine="567"/>
        <w:contextualSpacing/>
        <w:jc w:val="both"/>
      </w:pPr>
      <w:r w:rsidRPr="00446D4A">
        <w:t xml:space="preserve">створення банку аналітичних матеріалів для забезпечення органів виконавчої влади та органів місцевого самоврядування необхідними аналітичними матеріалами щодо тенденцій розвитку головних галузей економіки при опрацюванні напрямів розвитку міста;  </w:t>
      </w:r>
    </w:p>
    <w:p w:rsidR="001E611F" w:rsidRPr="00446D4A" w:rsidRDefault="001E611F" w:rsidP="001E611F">
      <w:pPr>
        <w:tabs>
          <w:tab w:val="left" w:pos="142"/>
        </w:tabs>
        <w:ind w:left="5664"/>
        <w:contextualSpacing/>
        <w:jc w:val="both"/>
        <w:rPr>
          <w:i/>
        </w:rPr>
      </w:pPr>
      <w:r w:rsidRPr="00446D4A">
        <w:rPr>
          <w:i/>
        </w:rPr>
        <w:t>Відділ з питань внутрішньої політики та зв’язків з громадськістю Калуської міської ради, управління економічного розвитку міста Калуської міської ради</w:t>
      </w:r>
    </w:p>
    <w:p w:rsidR="001E611F" w:rsidRPr="00446D4A" w:rsidRDefault="001E611F" w:rsidP="001E611F">
      <w:pPr>
        <w:tabs>
          <w:tab w:val="left" w:pos="142"/>
        </w:tabs>
        <w:ind w:left="5664"/>
        <w:contextualSpacing/>
        <w:jc w:val="both"/>
      </w:pPr>
    </w:p>
    <w:p w:rsidR="001E611F" w:rsidRPr="00446D4A" w:rsidRDefault="001E611F" w:rsidP="001E611F">
      <w:pPr>
        <w:numPr>
          <w:ilvl w:val="0"/>
          <w:numId w:val="50"/>
        </w:numPr>
        <w:tabs>
          <w:tab w:val="left" w:pos="709"/>
        </w:tabs>
        <w:ind w:left="0" w:firstLine="567"/>
        <w:contextualSpacing/>
        <w:jc w:val="both"/>
        <w:rPr>
          <w:i/>
        </w:rPr>
      </w:pPr>
      <w:r w:rsidRPr="00446D4A">
        <w:t>створення автоматизованої інформаційної системи управління житлово-комунальним господарством;</w:t>
      </w:r>
    </w:p>
    <w:p w:rsidR="001E611F" w:rsidRPr="00446D4A" w:rsidRDefault="001E611F" w:rsidP="001E611F">
      <w:pPr>
        <w:tabs>
          <w:tab w:val="left" w:pos="851"/>
        </w:tabs>
        <w:ind w:left="5664"/>
        <w:contextualSpacing/>
        <w:jc w:val="both"/>
        <w:rPr>
          <w:i/>
        </w:rPr>
      </w:pPr>
      <w:r w:rsidRPr="00446D4A">
        <w:rPr>
          <w:i/>
        </w:rPr>
        <w:t>Управління житлово-комунального господарства Калуської міської ради</w:t>
      </w:r>
    </w:p>
    <w:p w:rsidR="001E611F" w:rsidRPr="00446D4A" w:rsidRDefault="001E611F" w:rsidP="001E611F">
      <w:pPr>
        <w:tabs>
          <w:tab w:val="left" w:pos="851"/>
        </w:tabs>
        <w:ind w:left="5664"/>
        <w:contextualSpacing/>
        <w:jc w:val="both"/>
        <w:rPr>
          <w:i/>
        </w:rPr>
      </w:pPr>
    </w:p>
    <w:p w:rsidR="001E611F" w:rsidRPr="00446D4A" w:rsidRDefault="001E611F" w:rsidP="001E611F">
      <w:pPr>
        <w:numPr>
          <w:ilvl w:val="0"/>
          <w:numId w:val="50"/>
        </w:numPr>
        <w:tabs>
          <w:tab w:val="left" w:pos="709"/>
        </w:tabs>
        <w:ind w:left="0" w:firstLine="567"/>
        <w:contextualSpacing/>
        <w:jc w:val="both"/>
      </w:pPr>
      <w:r w:rsidRPr="00446D4A">
        <w:t>завершення впровадження на офіційному веб-сайті Калуської міської ради технології «</w:t>
      </w:r>
      <w:r w:rsidRPr="00446D4A">
        <w:rPr>
          <w:lang w:val="en-US"/>
        </w:rPr>
        <w:t>SmartCity</w:t>
      </w:r>
      <w:r w:rsidRPr="00446D4A">
        <w:t xml:space="preserve"> Електронне місто – електронні сервіси, мобільні додатки, відкриті дані тощо; </w:t>
      </w:r>
    </w:p>
    <w:p w:rsidR="001E611F" w:rsidRPr="00446D4A" w:rsidRDefault="001E611F" w:rsidP="001E611F">
      <w:pPr>
        <w:tabs>
          <w:tab w:val="left" w:pos="851"/>
        </w:tabs>
        <w:ind w:left="5664"/>
        <w:contextualSpacing/>
        <w:jc w:val="both"/>
        <w:rPr>
          <w:i/>
        </w:rPr>
      </w:pPr>
      <w:r w:rsidRPr="00446D4A">
        <w:rPr>
          <w:i/>
        </w:rPr>
        <w:t xml:space="preserve">Відділ з питань внутрішньої політики та зв’язків з громадськістю, загальний відділ, управління та інші відділи Калуської міської ради </w:t>
      </w:r>
    </w:p>
    <w:p w:rsidR="001E611F" w:rsidRPr="00446D4A" w:rsidRDefault="001E611F" w:rsidP="001E611F">
      <w:pPr>
        <w:tabs>
          <w:tab w:val="left" w:pos="851"/>
        </w:tabs>
        <w:ind w:left="5664"/>
        <w:contextualSpacing/>
        <w:jc w:val="both"/>
        <w:rPr>
          <w:i/>
        </w:rPr>
      </w:pPr>
    </w:p>
    <w:p w:rsidR="001E611F" w:rsidRPr="00446D4A" w:rsidRDefault="001E611F" w:rsidP="001E611F">
      <w:pPr>
        <w:numPr>
          <w:ilvl w:val="0"/>
          <w:numId w:val="50"/>
        </w:numPr>
        <w:tabs>
          <w:tab w:val="left" w:pos="709"/>
        </w:tabs>
        <w:ind w:left="0" w:firstLine="567"/>
        <w:contextualSpacing/>
        <w:jc w:val="both"/>
      </w:pPr>
      <w:r w:rsidRPr="00446D4A">
        <w:t xml:space="preserve">впровадження на міських автобусних маршрутах технології </w:t>
      </w:r>
      <w:r w:rsidRPr="00446D4A">
        <w:rPr>
          <w:lang w:val="en-US"/>
        </w:rPr>
        <w:t>GPS</w:t>
      </w:r>
      <w:r w:rsidRPr="00446D4A">
        <w:t>-навігатор, що дасть можливість пасажирам відслідковувати дотримання графіків руху автобусів;</w:t>
      </w:r>
    </w:p>
    <w:p w:rsidR="001E611F" w:rsidRPr="00446D4A" w:rsidRDefault="001E611F" w:rsidP="001E611F">
      <w:pPr>
        <w:tabs>
          <w:tab w:val="left" w:pos="851"/>
          <w:tab w:val="left" w:pos="7797"/>
        </w:tabs>
        <w:ind w:left="5670"/>
        <w:contextualSpacing/>
        <w:jc w:val="both"/>
        <w:rPr>
          <w:i/>
        </w:rPr>
      </w:pPr>
      <w:r w:rsidRPr="00446D4A">
        <w:t>У</w:t>
      </w:r>
      <w:r w:rsidRPr="00446D4A">
        <w:rPr>
          <w:i/>
        </w:rPr>
        <w:t>правління економічного розвитку міста Калуської міської ради, суб’єкти підприємницької діяльності міста</w:t>
      </w:r>
    </w:p>
    <w:p w:rsidR="001E611F" w:rsidRPr="00446D4A" w:rsidRDefault="001E611F" w:rsidP="001E611F">
      <w:pPr>
        <w:tabs>
          <w:tab w:val="left" w:pos="851"/>
          <w:tab w:val="left" w:pos="7797"/>
        </w:tabs>
        <w:ind w:left="5670" w:hanging="1422"/>
        <w:contextualSpacing/>
        <w:jc w:val="both"/>
      </w:pPr>
    </w:p>
    <w:p w:rsidR="001E611F" w:rsidRPr="00446D4A" w:rsidRDefault="001E611F" w:rsidP="001E611F">
      <w:pPr>
        <w:numPr>
          <w:ilvl w:val="0"/>
          <w:numId w:val="50"/>
        </w:numPr>
        <w:tabs>
          <w:tab w:val="left" w:pos="709"/>
        </w:tabs>
        <w:ind w:left="0" w:firstLine="567"/>
        <w:contextualSpacing/>
        <w:jc w:val="both"/>
      </w:pPr>
      <w:r w:rsidRPr="00446D4A">
        <w:t xml:space="preserve">встановлення камер відеоспостереження в усіх мікрорайонах міста. </w:t>
      </w:r>
    </w:p>
    <w:p w:rsidR="001E611F" w:rsidRPr="00446D4A" w:rsidRDefault="001E611F" w:rsidP="001E611F">
      <w:pPr>
        <w:tabs>
          <w:tab w:val="left" w:pos="851"/>
        </w:tabs>
        <w:ind w:left="5664"/>
        <w:contextualSpacing/>
        <w:jc w:val="both"/>
        <w:rPr>
          <w:i/>
        </w:rPr>
      </w:pPr>
      <w:r w:rsidRPr="00446D4A">
        <w:rPr>
          <w:i/>
        </w:rPr>
        <w:t>Калуська міська рада, управління та відділи Калуської міської ради</w:t>
      </w:r>
    </w:p>
    <w:p w:rsidR="001E611F" w:rsidRPr="00446D4A" w:rsidRDefault="001E611F" w:rsidP="001E611F">
      <w:pPr>
        <w:pStyle w:val="a7"/>
        <w:ind w:right="-52" w:firstLine="0"/>
        <w:jc w:val="right"/>
        <w:rPr>
          <w:b/>
          <w:sz w:val="24"/>
          <w:szCs w:val="24"/>
        </w:rPr>
      </w:pPr>
    </w:p>
    <w:p w:rsidR="001E611F" w:rsidRPr="00446D4A" w:rsidRDefault="001E611F" w:rsidP="001E611F">
      <w:pPr>
        <w:shd w:val="clear" w:color="auto" w:fill="FFFFFF"/>
        <w:spacing w:before="7"/>
        <w:jc w:val="both"/>
        <w:rPr>
          <w:b/>
        </w:rPr>
      </w:pPr>
    </w:p>
    <w:p w:rsidR="001E611F" w:rsidRPr="00446D4A" w:rsidRDefault="001E611F" w:rsidP="001E611F">
      <w:pPr>
        <w:shd w:val="clear" w:color="auto" w:fill="FFFFFF"/>
        <w:spacing w:before="7"/>
        <w:jc w:val="both"/>
        <w:rPr>
          <w:b/>
        </w:rPr>
      </w:pPr>
      <w:r w:rsidRPr="00446D4A">
        <w:rPr>
          <w:b/>
        </w:rPr>
        <w:t>Очікувані результати у 20</w:t>
      </w:r>
      <w:r w:rsidRPr="00446D4A">
        <w:rPr>
          <w:b/>
          <w:lang w:val="en-US"/>
        </w:rPr>
        <w:t>20</w:t>
      </w:r>
      <w:r w:rsidRPr="00446D4A">
        <w:rPr>
          <w:b/>
        </w:rPr>
        <w:t xml:space="preserve"> році:</w:t>
      </w:r>
    </w:p>
    <w:p w:rsidR="001E611F" w:rsidRPr="00446D4A" w:rsidRDefault="001E611F" w:rsidP="001E611F">
      <w:pPr>
        <w:pStyle w:val="a6"/>
        <w:numPr>
          <w:ilvl w:val="0"/>
          <w:numId w:val="100"/>
        </w:numPr>
        <w:tabs>
          <w:tab w:val="clear" w:pos="954"/>
          <w:tab w:val="num" w:pos="567"/>
        </w:tabs>
        <w:ind w:left="0" w:firstLine="567"/>
        <w:jc w:val="both"/>
      </w:pPr>
      <w:r w:rsidRPr="00446D4A">
        <w:t>впровадження новітніх технологій у всіх сферах суспільного життя міста сприятиме більшій доступності різного виду послуг, які є найбільш затребуваними мешканцями – міські, приміські пасажирські перевезення, доступ до інформації  та ін.;</w:t>
      </w:r>
    </w:p>
    <w:p w:rsidR="001E611F" w:rsidRPr="00446D4A" w:rsidRDefault="001E611F" w:rsidP="001E611F">
      <w:pPr>
        <w:pStyle w:val="a6"/>
        <w:numPr>
          <w:ilvl w:val="0"/>
          <w:numId w:val="100"/>
        </w:numPr>
        <w:tabs>
          <w:tab w:val="clear" w:pos="954"/>
          <w:tab w:val="left" w:pos="0"/>
          <w:tab w:val="num" w:pos="567"/>
        </w:tabs>
        <w:ind w:left="0" w:firstLine="567"/>
        <w:jc w:val="both"/>
      </w:pPr>
      <w:r w:rsidRPr="00446D4A">
        <w:t xml:space="preserve"> впровадження електронного документообігу (електронне врядування) в органах  місцевого самоврядування міста значно пришвидшить та покращить роботу виконавчих органів міської ради в напрямку надання якісних адміністративних послуг мешканцям міста, реагування на звернення громадян і вирішення їхніх проблем, відображатиме прозорість та відкритість у роботі міської ради та її виконавчого комітету.</w:t>
      </w:r>
    </w:p>
    <w:p w:rsidR="001E611F" w:rsidRPr="00446D4A" w:rsidRDefault="001E611F" w:rsidP="001E611F">
      <w:pPr>
        <w:tabs>
          <w:tab w:val="left" w:pos="851"/>
        </w:tabs>
        <w:jc w:val="both"/>
      </w:pPr>
    </w:p>
    <w:p w:rsidR="001E611F" w:rsidRPr="00446D4A" w:rsidRDefault="001E611F" w:rsidP="001E611F">
      <w:pPr>
        <w:jc w:val="center"/>
        <w:rPr>
          <w:b/>
          <w:i/>
          <w:sz w:val="28"/>
          <w:szCs w:val="28"/>
        </w:rPr>
      </w:pPr>
      <w:r w:rsidRPr="00446D4A">
        <w:rPr>
          <w:b/>
          <w:sz w:val="28"/>
          <w:szCs w:val="28"/>
        </w:rPr>
        <w:t>6</w:t>
      </w:r>
      <w:r w:rsidRPr="00446D4A">
        <w:rPr>
          <w:b/>
          <w:i/>
          <w:sz w:val="28"/>
          <w:szCs w:val="28"/>
        </w:rPr>
        <w:t>. Природокористування та безпека життєдіяльності людини</w:t>
      </w:r>
    </w:p>
    <w:p w:rsidR="001E611F" w:rsidRPr="00446D4A" w:rsidRDefault="001E611F" w:rsidP="001E611F">
      <w:pPr>
        <w:jc w:val="center"/>
        <w:rPr>
          <w:b/>
          <w:i/>
          <w:sz w:val="28"/>
          <w:szCs w:val="28"/>
        </w:rPr>
      </w:pPr>
      <w:r w:rsidRPr="00446D4A">
        <w:rPr>
          <w:b/>
          <w:i/>
          <w:sz w:val="28"/>
          <w:szCs w:val="28"/>
        </w:rPr>
        <w:t>6.1. Охорона навколишнього природного середовища та екологічна безпека</w:t>
      </w:r>
    </w:p>
    <w:p w:rsidR="001E611F" w:rsidRPr="00446D4A" w:rsidRDefault="001E611F" w:rsidP="001E611F">
      <w:pPr>
        <w:pStyle w:val="a7"/>
        <w:ind w:right="-52" w:firstLine="0"/>
        <w:jc w:val="left"/>
        <w:rPr>
          <w:b/>
          <w:sz w:val="24"/>
          <w:szCs w:val="24"/>
        </w:rPr>
      </w:pPr>
    </w:p>
    <w:p w:rsidR="001E611F" w:rsidRPr="00446D4A" w:rsidRDefault="001E611F" w:rsidP="001E611F">
      <w:pPr>
        <w:pStyle w:val="a7"/>
        <w:ind w:right="-52" w:firstLine="0"/>
        <w:jc w:val="left"/>
        <w:rPr>
          <w:b/>
          <w:sz w:val="24"/>
          <w:szCs w:val="24"/>
        </w:rPr>
      </w:pPr>
      <w:r w:rsidRPr="00446D4A">
        <w:rPr>
          <w:b/>
          <w:sz w:val="24"/>
          <w:szCs w:val="24"/>
        </w:rPr>
        <w:t>Основні завдання та заходи на 2020 рік:</w:t>
      </w:r>
    </w:p>
    <w:p w:rsidR="001E611F" w:rsidRPr="00446D4A" w:rsidRDefault="001E611F" w:rsidP="001E611F">
      <w:pPr>
        <w:pStyle w:val="a6"/>
        <w:numPr>
          <w:ilvl w:val="0"/>
          <w:numId w:val="94"/>
        </w:numPr>
        <w:shd w:val="clear" w:color="auto" w:fill="FFFFFF"/>
        <w:tabs>
          <w:tab w:val="clear" w:pos="954"/>
          <w:tab w:val="num" w:pos="0"/>
        </w:tabs>
        <w:ind w:left="0" w:firstLine="567"/>
        <w:jc w:val="both"/>
      </w:pPr>
      <w:r w:rsidRPr="00446D4A">
        <w:t xml:space="preserve"> ліквідація стихійних сміттєзвалищ на території ОТГ;</w:t>
      </w:r>
    </w:p>
    <w:p w:rsidR="001E611F" w:rsidRPr="00446D4A" w:rsidRDefault="001E611F" w:rsidP="001E611F">
      <w:pPr>
        <w:shd w:val="clear" w:color="auto" w:fill="FFFFFF"/>
        <w:ind w:left="5670"/>
        <w:jc w:val="both"/>
        <w:rPr>
          <w:i/>
        </w:rPr>
      </w:pPr>
      <w:r w:rsidRPr="00446D4A">
        <w:rPr>
          <w:i/>
        </w:rPr>
        <w:t>Управління житлово-комунального господарства міської ради</w:t>
      </w:r>
    </w:p>
    <w:p w:rsidR="001E611F" w:rsidRPr="00446D4A" w:rsidRDefault="001E611F" w:rsidP="001E611F">
      <w:pPr>
        <w:shd w:val="clear" w:color="auto" w:fill="FFFFFF"/>
        <w:ind w:left="5670"/>
        <w:jc w:val="both"/>
        <w:rPr>
          <w:i/>
        </w:rPr>
      </w:pPr>
    </w:p>
    <w:p w:rsidR="001E611F" w:rsidRPr="00446D4A" w:rsidRDefault="001E611F" w:rsidP="001E611F">
      <w:pPr>
        <w:pStyle w:val="a6"/>
        <w:numPr>
          <w:ilvl w:val="0"/>
          <w:numId w:val="94"/>
        </w:numPr>
        <w:shd w:val="clear" w:color="auto" w:fill="FFFFFF"/>
        <w:tabs>
          <w:tab w:val="clear" w:pos="954"/>
          <w:tab w:val="num" w:pos="0"/>
        </w:tabs>
        <w:ind w:left="0" w:firstLine="567"/>
        <w:jc w:val="both"/>
      </w:pPr>
      <w:r w:rsidRPr="00446D4A">
        <w:t xml:space="preserve"> облаштування майданчиків для збору твердих побутових відходів; </w:t>
      </w:r>
    </w:p>
    <w:p w:rsidR="001E611F" w:rsidRPr="00446D4A" w:rsidRDefault="001E611F" w:rsidP="001E611F">
      <w:pPr>
        <w:shd w:val="clear" w:color="auto" w:fill="FFFFFF"/>
        <w:ind w:left="5670"/>
        <w:jc w:val="both"/>
        <w:rPr>
          <w:i/>
        </w:rPr>
      </w:pPr>
      <w:r w:rsidRPr="00446D4A">
        <w:rPr>
          <w:i/>
        </w:rPr>
        <w:t>Управління житлово-комунального господарства міської ради</w:t>
      </w:r>
    </w:p>
    <w:p w:rsidR="001E611F" w:rsidRPr="00446D4A" w:rsidRDefault="001E611F" w:rsidP="001E611F">
      <w:pPr>
        <w:shd w:val="clear" w:color="auto" w:fill="FFFFFF"/>
        <w:ind w:left="5670"/>
        <w:jc w:val="both"/>
        <w:rPr>
          <w:i/>
        </w:rPr>
      </w:pPr>
    </w:p>
    <w:p w:rsidR="001E611F" w:rsidRPr="00446D4A" w:rsidRDefault="001E611F" w:rsidP="001E611F">
      <w:pPr>
        <w:pStyle w:val="a6"/>
        <w:numPr>
          <w:ilvl w:val="0"/>
          <w:numId w:val="94"/>
        </w:numPr>
        <w:shd w:val="clear" w:color="auto" w:fill="FFFFFF"/>
        <w:tabs>
          <w:tab w:val="clear" w:pos="954"/>
          <w:tab w:val="num" w:pos="0"/>
        </w:tabs>
        <w:ind w:left="0" w:firstLine="567"/>
        <w:jc w:val="both"/>
      </w:pPr>
      <w:r w:rsidRPr="00446D4A">
        <w:t xml:space="preserve"> відновлення і підтримання сприятливого гідрологічного режиму та санітарного стану річок Млинівка та Сівка в межах міста;</w:t>
      </w:r>
    </w:p>
    <w:p w:rsidR="001E611F" w:rsidRPr="00446D4A" w:rsidRDefault="001E611F" w:rsidP="001E611F">
      <w:pPr>
        <w:shd w:val="clear" w:color="auto" w:fill="FFFFFF"/>
        <w:ind w:left="5670"/>
        <w:jc w:val="both"/>
        <w:rPr>
          <w:i/>
        </w:rPr>
      </w:pPr>
      <w:r w:rsidRPr="00446D4A">
        <w:rPr>
          <w:i/>
        </w:rPr>
        <w:t>Управління житлово-комунального господарства міської ради</w:t>
      </w:r>
    </w:p>
    <w:p w:rsidR="001E611F" w:rsidRPr="00446D4A" w:rsidRDefault="001E611F" w:rsidP="001E611F">
      <w:pPr>
        <w:shd w:val="clear" w:color="auto" w:fill="FFFFFF"/>
        <w:ind w:left="5670"/>
        <w:jc w:val="both"/>
        <w:rPr>
          <w:i/>
        </w:rPr>
      </w:pPr>
    </w:p>
    <w:p w:rsidR="001E611F" w:rsidRPr="00446D4A" w:rsidRDefault="001E611F" w:rsidP="001E611F">
      <w:pPr>
        <w:pStyle w:val="a6"/>
        <w:numPr>
          <w:ilvl w:val="0"/>
          <w:numId w:val="94"/>
        </w:numPr>
        <w:shd w:val="clear" w:color="auto" w:fill="FFFFFF"/>
        <w:tabs>
          <w:tab w:val="clear" w:pos="954"/>
          <w:tab w:val="num" w:pos="0"/>
        </w:tabs>
        <w:ind w:left="0" w:firstLine="567"/>
        <w:jc w:val="both"/>
      </w:pPr>
      <w:r w:rsidRPr="00446D4A">
        <w:t>очистка водовідвідних канав в мікрорайонах міста.</w:t>
      </w:r>
    </w:p>
    <w:p w:rsidR="001E611F" w:rsidRPr="00446D4A" w:rsidRDefault="001E611F" w:rsidP="001E611F">
      <w:pPr>
        <w:shd w:val="clear" w:color="auto" w:fill="FFFFFF"/>
        <w:ind w:left="5670"/>
        <w:jc w:val="both"/>
        <w:rPr>
          <w:i/>
        </w:rPr>
      </w:pPr>
      <w:r w:rsidRPr="00446D4A">
        <w:rPr>
          <w:i/>
        </w:rPr>
        <w:t>Управління житлово-комунального господарства міської ради</w:t>
      </w:r>
    </w:p>
    <w:p w:rsidR="001E611F" w:rsidRPr="00446D4A" w:rsidRDefault="001E611F" w:rsidP="001E611F">
      <w:pPr>
        <w:shd w:val="clear" w:color="auto" w:fill="FFFFFF"/>
        <w:jc w:val="both"/>
        <w:rPr>
          <w:i/>
        </w:rPr>
      </w:pPr>
    </w:p>
    <w:p w:rsidR="001E611F" w:rsidRPr="00446D4A" w:rsidRDefault="001E611F" w:rsidP="001E611F">
      <w:pPr>
        <w:pStyle w:val="a6"/>
        <w:tabs>
          <w:tab w:val="left" w:pos="567"/>
        </w:tabs>
        <w:ind w:left="567"/>
        <w:rPr>
          <w:b/>
        </w:rPr>
      </w:pPr>
      <w:r w:rsidRPr="00446D4A">
        <w:rPr>
          <w:b/>
        </w:rPr>
        <w:t>Очікувані результати у 2020 році:</w:t>
      </w:r>
    </w:p>
    <w:p w:rsidR="001E611F" w:rsidRPr="00446D4A" w:rsidRDefault="001E611F" w:rsidP="001E611F">
      <w:pPr>
        <w:pStyle w:val="a6"/>
        <w:numPr>
          <w:ilvl w:val="0"/>
          <w:numId w:val="90"/>
        </w:numPr>
        <w:shd w:val="clear" w:color="auto" w:fill="FFFFFF"/>
        <w:ind w:left="0" w:firstLine="567"/>
      </w:pPr>
      <w:r w:rsidRPr="00446D4A">
        <w:t>виконання вимог Закону України «Про відходи» в частині сортування  побутового сміття;</w:t>
      </w:r>
    </w:p>
    <w:p w:rsidR="001E611F" w:rsidRPr="00446D4A" w:rsidRDefault="001E611F" w:rsidP="001E611F">
      <w:pPr>
        <w:pStyle w:val="a6"/>
        <w:numPr>
          <w:ilvl w:val="0"/>
          <w:numId w:val="90"/>
        </w:numPr>
        <w:shd w:val="clear" w:color="auto" w:fill="FFFFFF"/>
        <w:ind w:left="0" w:firstLine="567"/>
        <w:jc w:val="both"/>
      </w:pPr>
      <w:r w:rsidRPr="00446D4A">
        <w:t xml:space="preserve">зниження ризиків виникнення надзвичайних ситуацій природного  характеру; </w:t>
      </w:r>
    </w:p>
    <w:p w:rsidR="001E611F" w:rsidRPr="00446D4A" w:rsidRDefault="001E611F" w:rsidP="001E611F">
      <w:pPr>
        <w:pStyle w:val="a6"/>
        <w:numPr>
          <w:ilvl w:val="0"/>
          <w:numId w:val="90"/>
        </w:numPr>
        <w:shd w:val="clear" w:color="auto" w:fill="FFFFFF"/>
        <w:ind w:left="0" w:firstLine="567"/>
        <w:jc w:val="both"/>
      </w:pPr>
      <w:r w:rsidRPr="00446D4A">
        <w:t>ліквідація шкідливої дії води під час повеней та паводків;</w:t>
      </w:r>
    </w:p>
    <w:p w:rsidR="001E611F" w:rsidRPr="00446D4A" w:rsidRDefault="001E611F" w:rsidP="001E611F">
      <w:pPr>
        <w:pStyle w:val="a6"/>
        <w:numPr>
          <w:ilvl w:val="0"/>
          <w:numId w:val="90"/>
        </w:numPr>
        <w:shd w:val="clear" w:color="auto" w:fill="FFFFFF"/>
        <w:ind w:left="0" w:firstLine="567"/>
      </w:pPr>
      <w:r w:rsidRPr="00446D4A">
        <w:t>покращення екологічної ситуації у місті.</w:t>
      </w:r>
    </w:p>
    <w:p w:rsidR="001E611F" w:rsidRPr="00446D4A" w:rsidRDefault="001E611F" w:rsidP="001E611F">
      <w:pPr>
        <w:shd w:val="clear" w:color="auto" w:fill="FFFFFF"/>
        <w:tabs>
          <w:tab w:val="left" w:pos="871"/>
        </w:tabs>
        <w:spacing w:before="14"/>
        <w:ind w:left="5670" w:right="22"/>
        <w:jc w:val="both"/>
      </w:pPr>
    </w:p>
    <w:p w:rsidR="001E611F" w:rsidRPr="00446D4A" w:rsidRDefault="001E611F" w:rsidP="001E611F">
      <w:pPr>
        <w:shd w:val="clear" w:color="auto" w:fill="FFFFFF"/>
        <w:tabs>
          <w:tab w:val="left" w:pos="871"/>
        </w:tabs>
        <w:spacing w:before="14"/>
        <w:ind w:left="5670" w:right="22"/>
        <w:jc w:val="both"/>
      </w:pPr>
    </w:p>
    <w:p w:rsidR="001E611F" w:rsidRPr="00446D4A" w:rsidRDefault="001E611F" w:rsidP="001E611F">
      <w:pPr>
        <w:jc w:val="center"/>
        <w:rPr>
          <w:b/>
          <w:i/>
          <w:sz w:val="28"/>
          <w:szCs w:val="28"/>
        </w:rPr>
      </w:pPr>
      <w:r w:rsidRPr="00446D4A">
        <w:rPr>
          <w:b/>
          <w:sz w:val="28"/>
          <w:szCs w:val="28"/>
        </w:rPr>
        <w:t xml:space="preserve">6.2. </w:t>
      </w:r>
      <w:r w:rsidRPr="00446D4A">
        <w:rPr>
          <w:b/>
          <w:i/>
          <w:sz w:val="28"/>
          <w:szCs w:val="28"/>
        </w:rPr>
        <w:t>Цивільний захист населення</w:t>
      </w:r>
    </w:p>
    <w:p w:rsidR="001E611F" w:rsidRPr="00446D4A" w:rsidRDefault="001E611F" w:rsidP="001E611F">
      <w:pPr>
        <w:pStyle w:val="a7"/>
        <w:ind w:right="-52" w:firstLine="0"/>
        <w:jc w:val="left"/>
        <w:rPr>
          <w:b/>
          <w:sz w:val="24"/>
          <w:szCs w:val="24"/>
        </w:rPr>
      </w:pPr>
    </w:p>
    <w:p w:rsidR="001E611F" w:rsidRPr="00446D4A" w:rsidRDefault="001E611F" w:rsidP="001E611F">
      <w:pPr>
        <w:pStyle w:val="a7"/>
        <w:ind w:right="-52" w:firstLine="0"/>
        <w:jc w:val="left"/>
        <w:rPr>
          <w:b/>
          <w:sz w:val="24"/>
          <w:szCs w:val="24"/>
        </w:rPr>
      </w:pPr>
      <w:r w:rsidRPr="00446D4A">
        <w:rPr>
          <w:b/>
          <w:sz w:val="24"/>
          <w:szCs w:val="24"/>
        </w:rPr>
        <w:t>Основні завдання та заходи на 2020 рік:</w:t>
      </w:r>
    </w:p>
    <w:p w:rsidR="001E611F" w:rsidRPr="00446D4A" w:rsidRDefault="001E611F" w:rsidP="001E611F">
      <w:pPr>
        <w:pStyle w:val="a6"/>
        <w:numPr>
          <w:ilvl w:val="0"/>
          <w:numId w:val="83"/>
        </w:numPr>
        <w:shd w:val="clear" w:color="auto" w:fill="FFFFFF"/>
        <w:ind w:left="0" w:firstLine="567"/>
        <w:jc w:val="both"/>
      </w:pPr>
      <w:r w:rsidRPr="00446D4A">
        <w:t>накопичення міського матеріального резерву для запобігання та ліквідації надзвичайних ситуацій;</w:t>
      </w:r>
    </w:p>
    <w:p w:rsidR="001E611F" w:rsidRPr="00446D4A" w:rsidRDefault="001E611F" w:rsidP="001E611F">
      <w:pPr>
        <w:pStyle w:val="a6"/>
        <w:shd w:val="clear" w:color="auto" w:fill="FFFFFF"/>
        <w:ind w:left="5760"/>
        <w:jc w:val="both"/>
        <w:rPr>
          <w:i/>
        </w:rPr>
      </w:pPr>
      <w:r w:rsidRPr="00446D4A">
        <w:rPr>
          <w:i/>
        </w:rPr>
        <w:t>Управління з питань надзвичайних ситуацій Калуської міської ради</w:t>
      </w:r>
    </w:p>
    <w:p w:rsidR="001E611F" w:rsidRPr="00446D4A" w:rsidRDefault="001E611F" w:rsidP="001E611F">
      <w:pPr>
        <w:shd w:val="clear" w:color="auto" w:fill="FFFFFF"/>
        <w:jc w:val="both"/>
      </w:pPr>
    </w:p>
    <w:p w:rsidR="001E611F" w:rsidRPr="00446D4A" w:rsidRDefault="001E611F" w:rsidP="001E611F">
      <w:pPr>
        <w:pStyle w:val="a6"/>
        <w:numPr>
          <w:ilvl w:val="0"/>
          <w:numId w:val="83"/>
        </w:numPr>
        <w:shd w:val="clear" w:color="auto" w:fill="FFFFFF"/>
        <w:ind w:hanging="153"/>
        <w:jc w:val="both"/>
      </w:pPr>
      <w:r w:rsidRPr="00446D4A">
        <w:t>придбання вуличних гучномовців;</w:t>
      </w:r>
    </w:p>
    <w:p w:rsidR="001E611F" w:rsidRPr="00446D4A" w:rsidRDefault="001E611F" w:rsidP="001E611F">
      <w:pPr>
        <w:pStyle w:val="a6"/>
        <w:shd w:val="clear" w:color="auto" w:fill="FFFFFF"/>
        <w:ind w:left="5812"/>
        <w:jc w:val="both"/>
        <w:rPr>
          <w:i/>
        </w:rPr>
      </w:pPr>
      <w:r w:rsidRPr="00446D4A">
        <w:rPr>
          <w:i/>
        </w:rPr>
        <w:t>Управління з питань надзвичайних ситуацій Калуської міської ради</w:t>
      </w:r>
    </w:p>
    <w:p w:rsidR="001E611F" w:rsidRPr="00446D4A" w:rsidRDefault="001E611F" w:rsidP="001E611F">
      <w:pPr>
        <w:shd w:val="clear" w:color="auto" w:fill="FFFFFF"/>
        <w:jc w:val="both"/>
        <w:rPr>
          <w:i/>
        </w:rPr>
      </w:pPr>
    </w:p>
    <w:p w:rsidR="001E611F" w:rsidRPr="00446D4A" w:rsidRDefault="001E611F" w:rsidP="001E611F">
      <w:pPr>
        <w:pStyle w:val="a6"/>
        <w:numPr>
          <w:ilvl w:val="0"/>
          <w:numId w:val="83"/>
        </w:numPr>
        <w:shd w:val="clear" w:color="auto" w:fill="FFFFFF"/>
        <w:ind w:left="0" w:firstLine="567"/>
        <w:jc w:val="both"/>
      </w:pPr>
      <w:r w:rsidRPr="00446D4A">
        <w:t>фінансування витрат на утримання обладнання міської системи централізованого оповіщення.</w:t>
      </w:r>
    </w:p>
    <w:p w:rsidR="001E611F" w:rsidRPr="00446D4A" w:rsidRDefault="001E611F" w:rsidP="001E611F">
      <w:pPr>
        <w:ind w:left="5812"/>
        <w:jc w:val="both"/>
        <w:rPr>
          <w:i/>
        </w:rPr>
      </w:pPr>
      <w:r w:rsidRPr="00446D4A">
        <w:rPr>
          <w:i/>
        </w:rPr>
        <w:t>Управління з питань надзвичайних ситуацій Калуської міської ради</w:t>
      </w:r>
    </w:p>
    <w:p w:rsidR="001E611F" w:rsidRPr="00446D4A" w:rsidRDefault="001E611F" w:rsidP="001E611F">
      <w:pPr>
        <w:shd w:val="clear" w:color="auto" w:fill="FFFFFF"/>
        <w:ind w:firstLine="698"/>
        <w:jc w:val="both"/>
        <w:rPr>
          <w:i/>
        </w:rPr>
      </w:pPr>
    </w:p>
    <w:p w:rsidR="001E611F" w:rsidRPr="00446D4A" w:rsidRDefault="001E611F" w:rsidP="001E611F">
      <w:pPr>
        <w:pStyle w:val="a6"/>
        <w:tabs>
          <w:tab w:val="left" w:pos="851"/>
        </w:tabs>
        <w:ind w:left="567"/>
        <w:rPr>
          <w:b/>
        </w:rPr>
      </w:pPr>
      <w:r w:rsidRPr="00446D4A">
        <w:rPr>
          <w:b/>
        </w:rPr>
        <w:t>Очікувані результати у 2020 році:</w:t>
      </w:r>
    </w:p>
    <w:p w:rsidR="001E611F" w:rsidRPr="00446D4A" w:rsidRDefault="001E611F" w:rsidP="001E611F">
      <w:pPr>
        <w:pStyle w:val="a6"/>
        <w:widowControl w:val="0"/>
        <w:numPr>
          <w:ilvl w:val="0"/>
          <w:numId w:val="84"/>
        </w:numPr>
        <w:shd w:val="clear" w:color="auto" w:fill="FFFFFF"/>
        <w:autoSpaceDE w:val="0"/>
        <w:autoSpaceDN w:val="0"/>
        <w:adjustRightInd w:val="0"/>
        <w:ind w:left="0" w:firstLine="567"/>
        <w:contextualSpacing/>
        <w:jc w:val="both"/>
      </w:pPr>
      <w:r w:rsidRPr="00446D4A">
        <w:t>здійснення невідкладних аварійно-рятувальних заходів у разі виникнення надзвичайних ситуацій техногенного чи  природного характеру;</w:t>
      </w:r>
    </w:p>
    <w:p w:rsidR="001E611F" w:rsidRPr="00446D4A" w:rsidRDefault="001E611F" w:rsidP="001E611F">
      <w:pPr>
        <w:pStyle w:val="a6"/>
        <w:widowControl w:val="0"/>
        <w:numPr>
          <w:ilvl w:val="0"/>
          <w:numId w:val="84"/>
        </w:numPr>
        <w:shd w:val="clear" w:color="auto" w:fill="FFFFFF"/>
        <w:autoSpaceDE w:val="0"/>
        <w:autoSpaceDN w:val="0"/>
        <w:adjustRightInd w:val="0"/>
        <w:ind w:left="0" w:firstLine="567"/>
        <w:contextualSpacing/>
        <w:jc w:val="both"/>
      </w:pPr>
      <w:r w:rsidRPr="00446D4A">
        <w:t>оперативне оповіщення населення міста при допомозі вуличних гучномовців у випадку виникнення надзвичайних ситуацій;</w:t>
      </w:r>
    </w:p>
    <w:p w:rsidR="001E611F" w:rsidRPr="00446D4A" w:rsidRDefault="001E611F" w:rsidP="001E611F">
      <w:pPr>
        <w:pStyle w:val="a6"/>
        <w:widowControl w:val="0"/>
        <w:numPr>
          <w:ilvl w:val="0"/>
          <w:numId w:val="84"/>
        </w:numPr>
        <w:shd w:val="clear" w:color="auto" w:fill="FFFFFF"/>
        <w:autoSpaceDE w:val="0"/>
        <w:autoSpaceDN w:val="0"/>
        <w:adjustRightInd w:val="0"/>
        <w:ind w:left="0" w:firstLine="567"/>
        <w:contextualSpacing/>
        <w:jc w:val="both"/>
      </w:pPr>
      <w:r w:rsidRPr="00446D4A">
        <w:t>проведення технічного контролю та обслуговування апаратури зв’язку та оповіщення міста спеціалістами РЦТ №171 ПАТ «Укртелеком».</w:t>
      </w:r>
    </w:p>
    <w:p w:rsidR="001E611F" w:rsidRPr="00446D4A" w:rsidRDefault="001E611F" w:rsidP="001E611F">
      <w:pPr>
        <w:rPr>
          <w:b/>
          <w:sz w:val="28"/>
          <w:szCs w:val="28"/>
        </w:rPr>
        <w:sectPr w:rsidR="001E611F" w:rsidRPr="00446D4A" w:rsidSect="00E10AF0">
          <w:footerReference w:type="default" r:id="rId16"/>
          <w:pgSz w:w="11906" w:h="16838"/>
          <w:pgMar w:top="851" w:right="1133" w:bottom="1134" w:left="1134" w:header="0" w:footer="0" w:gutter="0"/>
          <w:cols w:space="708"/>
          <w:titlePg/>
          <w:docGrid w:linePitch="360"/>
        </w:sectPr>
      </w:pPr>
    </w:p>
    <w:p w:rsidR="001E611F" w:rsidRPr="00446D4A" w:rsidRDefault="001E611F" w:rsidP="001E611F">
      <w:pPr>
        <w:ind w:firstLine="540"/>
        <w:jc w:val="right"/>
        <w:rPr>
          <w:b/>
        </w:rPr>
      </w:pPr>
      <w:r w:rsidRPr="00446D4A">
        <w:rPr>
          <w:sz w:val="28"/>
          <w:szCs w:val="28"/>
        </w:rPr>
        <w:tab/>
      </w:r>
      <w:r w:rsidRPr="00446D4A">
        <w:rPr>
          <w:b/>
        </w:rPr>
        <w:t>Додаток 1</w:t>
      </w:r>
    </w:p>
    <w:p w:rsidR="001E611F" w:rsidRPr="00446D4A" w:rsidRDefault="001E611F" w:rsidP="001E611F">
      <w:pPr>
        <w:jc w:val="right"/>
      </w:pPr>
    </w:p>
    <w:p w:rsidR="001E611F" w:rsidRPr="00446D4A" w:rsidRDefault="001E611F" w:rsidP="001E611F">
      <w:pPr>
        <w:jc w:val="center"/>
        <w:outlineLvl w:val="0"/>
        <w:rPr>
          <w:b/>
          <w:bCs/>
          <w:sz w:val="28"/>
          <w:szCs w:val="28"/>
        </w:rPr>
      </w:pPr>
      <w:r w:rsidRPr="00446D4A">
        <w:rPr>
          <w:b/>
          <w:bCs/>
          <w:sz w:val="28"/>
          <w:szCs w:val="28"/>
        </w:rPr>
        <w:t>Основні показники соціально-економічного розвитку міста на 2020 рік</w:t>
      </w:r>
    </w:p>
    <w:p w:rsidR="001E611F" w:rsidRPr="00446D4A" w:rsidRDefault="001E611F" w:rsidP="001E611F">
      <w:pPr>
        <w:rPr>
          <w:b/>
          <w:sz w:val="28"/>
          <w:szCs w:val="20"/>
        </w:rPr>
      </w:pPr>
    </w:p>
    <w:tbl>
      <w:tblPr>
        <w:tblpPr w:leftFromText="180" w:rightFromText="180" w:vertAnchor="text" w:tblpX="289" w:tblpY="1"/>
        <w:tblOverlap w:val="never"/>
        <w:tblW w:w="15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39"/>
        <w:gridCol w:w="1086"/>
        <w:gridCol w:w="1093"/>
        <w:gridCol w:w="1065"/>
        <w:gridCol w:w="1281"/>
        <w:gridCol w:w="1267"/>
        <w:gridCol w:w="1259"/>
      </w:tblGrid>
      <w:tr w:rsidR="00446D4A" w:rsidRPr="00446D4A" w:rsidTr="00E10AF0">
        <w:trPr>
          <w:trHeight w:val="919"/>
          <w:tblHeader/>
        </w:trPr>
        <w:tc>
          <w:tcPr>
            <w:tcW w:w="8139" w:type="dxa"/>
            <w:tcBorders>
              <w:bottom w:val="single" w:sz="4" w:space="0" w:color="auto"/>
            </w:tcBorders>
            <w:vAlign w:val="center"/>
          </w:tcPr>
          <w:p w:rsidR="001E611F" w:rsidRPr="00446D4A" w:rsidRDefault="001E611F" w:rsidP="00E10AF0">
            <w:pPr>
              <w:jc w:val="center"/>
              <w:rPr>
                <w:b/>
              </w:rPr>
            </w:pPr>
            <w:r w:rsidRPr="00446D4A">
              <w:rPr>
                <w:b/>
              </w:rPr>
              <w:t>Показники</w:t>
            </w:r>
          </w:p>
        </w:tc>
        <w:tc>
          <w:tcPr>
            <w:tcW w:w="1086" w:type="dxa"/>
            <w:tcBorders>
              <w:bottom w:val="single" w:sz="4" w:space="0" w:color="auto"/>
            </w:tcBorders>
            <w:vAlign w:val="center"/>
          </w:tcPr>
          <w:p w:rsidR="001E611F" w:rsidRPr="00446D4A" w:rsidRDefault="001E611F" w:rsidP="00E10AF0">
            <w:pPr>
              <w:ind w:right="-107"/>
              <w:jc w:val="center"/>
              <w:rPr>
                <w:b/>
              </w:rPr>
            </w:pPr>
            <w:r w:rsidRPr="00446D4A">
              <w:rPr>
                <w:b/>
              </w:rPr>
              <w:t>Один. виміру</w:t>
            </w:r>
          </w:p>
        </w:tc>
        <w:tc>
          <w:tcPr>
            <w:tcW w:w="1093" w:type="dxa"/>
            <w:tcBorders>
              <w:bottom w:val="single" w:sz="4" w:space="0" w:color="auto"/>
            </w:tcBorders>
            <w:vAlign w:val="center"/>
          </w:tcPr>
          <w:p w:rsidR="001E611F" w:rsidRPr="00446D4A" w:rsidRDefault="001E611F" w:rsidP="00E10AF0">
            <w:pPr>
              <w:jc w:val="center"/>
              <w:rPr>
                <w:b/>
              </w:rPr>
            </w:pPr>
            <w:r w:rsidRPr="00446D4A">
              <w:rPr>
                <w:b/>
              </w:rPr>
              <w:t>2018 р.</w:t>
            </w:r>
          </w:p>
        </w:tc>
        <w:tc>
          <w:tcPr>
            <w:tcW w:w="1065" w:type="dxa"/>
            <w:tcBorders>
              <w:bottom w:val="single" w:sz="4" w:space="0" w:color="auto"/>
            </w:tcBorders>
            <w:vAlign w:val="center"/>
          </w:tcPr>
          <w:p w:rsidR="001E611F" w:rsidRPr="00446D4A" w:rsidRDefault="001E611F" w:rsidP="00E10AF0">
            <w:pPr>
              <w:jc w:val="center"/>
              <w:rPr>
                <w:b/>
              </w:rPr>
            </w:pPr>
            <w:r w:rsidRPr="00446D4A">
              <w:rPr>
                <w:b/>
              </w:rPr>
              <w:t>9 місяців 2019 р.</w:t>
            </w:r>
          </w:p>
        </w:tc>
        <w:tc>
          <w:tcPr>
            <w:tcW w:w="1281" w:type="dxa"/>
            <w:tcBorders>
              <w:bottom w:val="single" w:sz="4" w:space="0" w:color="auto"/>
            </w:tcBorders>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267" w:type="dxa"/>
            <w:tcBorders>
              <w:bottom w:val="single" w:sz="4" w:space="0" w:color="auto"/>
            </w:tcBorders>
            <w:vAlign w:val="center"/>
          </w:tcPr>
          <w:p w:rsidR="001E611F" w:rsidRPr="00446D4A" w:rsidRDefault="001E611F" w:rsidP="00E10AF0">
            <w:pPr>
              <w:jc w:val="center"/>
              <w:rPr>
                <w:b/>
              </w:rPr>
            </w:pPr>
            <w:r w:rsidRPr="00446D4A">
              <w:rPr>
                <w:b/>
              </w:rPr>
              <w:t>2020 р., прогноз</w:t>
            </w:r>
          </w:p>
        </w:tc>
        <w:tc>
          <w:tcPr>
            <w:tcW w:w="1259" w:type="dxa"/>
            <w:tcBorders>
              <w:bottom w:val="single" w:sz="4" w:space="0" w:color="auto"/>
            </w:tcBorders>
            <w:vAlign w:val="center"/>
          </w:tcPr>
          <w:p w:rsidR="001E611F" w:rsidRPr="00446D4A" w:rsidRDefault="001E611F" w:rsidP="00E10AF0">
            <w:pPr>
              <w:jc w:val="center"/>
              <w:rPr>
                <w:b/>
              </w:rPr>
            </w:pPr>
            <w:r w:rsidRPr="00446D4A">
              <w:rPr>
                <w:b/>
              </w:rPr>
              <w:t>2020 р. у % до 2019 р.</w:t>
            </w:r>
          </w:p>
        </w:tc>
      </w:tr>
      <w:tr w:rsidR="00446D4A" w:rsidRPr="00446D4A" w:rsidTr="00E10AF0">
        <w:trPr>
          <w:trHeight w:val="623"/>
        </w:trPr>
        <w:tc>
          <w:tcPr>
            <w:tcW w:w="15190" w:type="dxa"/>
            <w:gridSpan w:val="7"/>
            <w:tcBorders>
              <w:bottom w:val="single" w:sz="4" w:space="0" w:color="auto"/>
            </w:tcBorders>
            <w:vAlign w:val="center"/>
          </w:tcPr>
          <w:p w:rsidR="001E611F" w:rsidRPr="00446D4A" w:rsidRDefault="001E611F" w:rsidP="00E10AF0">
            <w:pPr>
              <w:jc w:val="center"/>
              <w:rPr>
                <w:b/>
                <w:sz w:val="28"/>
                <w:szCs w:val="28"/>
                <w:u w:val="single"/>
              </w:rPr>
            </w:pPr>
            <w:r w:rsidRPr="00446D4A">
              <w:rPr>
                <w:b/>
                <w:sz w:val="28"/>
                <w:szCs w:val="28"/>
                <w:u w:val="single"/>
              </w:rPr>
              <w:t xml:space="preserve">ПРОМИСЛОВІСТЬ  </w:t>
            </w:r>
          </w:p>
        </w:tc>
      </w:tr>
      <w:tr w:rsidR="00446D4A" w:rsidRPr="00446D4A" w:rsidTr="00E10AF0">
        <w:trPr>
          <w:trHeight w:val="614"/>
        </w:trPr>
        <w:tc>
          <w:tcPr>
            <w:tcW w:w="8139" w:type="dxa"/>
            <w:tcBorders>
              <w:top w:val="single" w:sz="4" w:space="0" w:color="auto"/>
            </w:tcBorders>
          </w:tcPr>
          <w:p w:rsidR="001E611F" w:rsidRPr="00446D4A" w:rsidRDefault="001E611F" w:rsidP="00E10AF0">
            <w:pPr>
              <w:rPr>
                <w:sz w:val="28"/>
                <w:szCs w:val="28"/>
              </w:rPr>
            </w:pPr>
            <w:r w:rsidRPr="00446D4A">
              <w:rPr>
                <w:sz w:val="28"/>
                <w:szCs w:val="28"/>
              </w:rPr>
              <w:t>Обсяг реалізованої промислової продукції (товарів, послуг), у фактичних цінах без ПДВ та акцизу</w:t>
            </w:r>
          </w:p>
          <w:p w:rsidR="001E611F" w:rsidRPr="00446D4A" w:rsidRDefault="001E611F" w:rsidP="00E10AF0">
            <w:pPr>
              <w:rPr>
                <w:sz w:val="6"/>
                <w:szCs w:val="6"/>
              </w:rPr>
            </w:pPr>
          </w:p>
        </w:tc>
        <w:tc>
          <w:tcPr>
            <w:tcW w:w="1086" w:type="dxa"/>
            <w:tcBorders>
              <w:top w:val="single" w:sz="4" w:space="0" w:color="auto"/>
            </w:tcBorders>
            <w:vAlign w:val="center"/>
          </w:tcPr>
          <w:p w:rsidR="001E611F" w:rsidRPr="00446D4A" w:rsidRDefault="001E611F" w:rsidP="00E10AF0">
            <w:pPr>
              <w:jc w:val="center"/>
            </w:pPr>
            <w:r w:rsidRPr="00446D4A">
              <w:t>тис. грн.</w:t>
            </w:r>
          </w:p>
        </w:tc>
        <w:tc>
          <w:tcPr>
            <w:tcW w:w="1093" w:type="dxa"/>
            <w:tcBorders>
              <w:top w:val="single" w:sz="4" w:space="0" w:color="auto"/>
            </w:tcBorders>
            <w:vAlign w:val="center"/>
          </w:tcPr>
          <w:p w:rsidR="001E611F" w:rsidRPr="00446D4A" w:rsidRDefault="001E611F" w:rsidP="00E10AF0">
            <w:pPr>
              <w:jc w:val="center"/>
            </w:pPr>
          </w:p>
          <w:p w:rsidR="001E611F" w:rsidRPr="00446D4A" w:rsidRDefault="001E611F" w:rsidP="00E10AF0">
            <w:pPr>
              <w:jc w:val="center"/>
            </w:pPr>
            <w:r w:rsidRPr="00446D4A">
              <w:rPr>
                <w:sz w:val="22"/>
                <w:szCs w:val="22"/>
              </w:rPr>
              <w:t>18986585,2</w:t>
            </w:r>
          </w:p>
          <w:p w:rsidR="001E611F" w:rsidRPr="00446D4A" w:rsidRDefault="001E611F" w:rsidP="00E10AF0">
            <w:pPr>
              <w:jc w:val="center"/>
            </w:pPr>
          </w:p>
        </w:tc>
        <w:tc>
          <w:tcPr>
            <w:tcW w:w="1065" w:type="dxa"/>
            <w:tcBorders>
              <w:top w:val="single" w:sz="4" w:space="0" w:color="auto"/>
            </w:tcBorders>
            <w:vAlign w:val="center"/>
          </w:tcPr>
          <w:p w:rsidR="001E611F" w:rsidRPr="00446D4A" w:rsidRDefault="001E611F" w:rsidP="00E10AF0">
            <w:pPr>
              <w:jc w:val="center"/>
            </w:pPr>
            <w:r w:rsidRPr="00446D4A">
              <w:rPr>
                <w:sz w:val="22"/>
                <w:szCs w:val="22"/>
              </w:rPr>
              <w:t>13435042,1</w:t>
            </w:r>
          </w:p>
        </w:tc>
        <w:tc>
          <w:tcPr>
            <w:tcW w:w="1281" w:type="dxa"/>
            <w:tcBorders>
              <w:top w:val="single" w:sz="4" w:space="0" w:color="auto"/>
            </w:tcBorders>
            <w:vAlign w:val="center"/>
          </w:tcPr>
          <w:p w:rsidR="001E611F" w:rsidRPr="00446D4A" w:rsidRDefault="001E611F" w:rsidP="00E10AF0">
            <w:pPr>
              <w:jc w:val="center"/>
            </w:pPr>
            <w:r w:rsidRPr="00446D4A">
              <w:rPr>
                <w:sz w:val="22"/>
                <w:szCs w:val="22"/>
              </w:rPr>
              <w:t>17913390</w:t>
            </w:r>
          </w:p>
        </w:tc>
        <w:tc>
          <w:tcPr>
            <w:tcW w:w="1267" w:type="dxa"/>
            <w:tcBorders>
              <w:top w:val="single" w:sz="4" w:space="0" w:color="auto"/>
            </w:tcBorders>
            <w:vAlign w:val="center"/>
          </w:tcPr>
          <w:p w:rsidR="001E611F" w:rsidRPr="00446D4A" w:rsidRDefault="001E611F" w:rsidP="00E10AF0">
            <w:pPr>
              <w:jc w:val="center"/>
            </w:pPr>
            <w:r w:rsidRPr="00446D4A">
              <w:rPr>
                <w:sz w:val="22"/>
                <w:szCs w:val="22"/>
              </w:rPr>
              <w:t>19776383</w:t>
            </w:r>
          </w:p>
        </w:tc>
        <w:tc>
          <w:tcPr>
            <w:tcW w:w="1259" w:type="dxa"/>
            <w:tcBorders>
              <w:top w:val="single" w:sz="4" w:space="0" w:color="auto"/>
            </w:tcBorders>
            <w:vAlign w:val="center"/>
          </w:tcPr>
          <w:p w:rsidR="001E611F" w:rsidRPr="00446D4A" w:rsidRDefault="001E611F" w:rsidP="00E10AF0">
            <w:pPr>
              <w:jc w:val="center"/>
            </w:pPr>
            <w:r w:rsidRPr="00446D4A">
              <w:rPr>
                <w:sz w:val="22"/>
                <w:szCs w:val="22"/>
              </w:rPr>
              <w:t>110,4</w:t>
            </w:r>
          </w:p>
        </w:tc>
      </w:tr>
      <w:tr w:rsidR="00446D4A" w:rsidRPr="00446D4A" w:rsidTr="00E10AF0">
        <w:trPr>
          <w:trHeight w:val="876"/>
        </w:trPr>
        <w:tc>
          <w:tcPr>
            <w:tcW w:w="8139" w:type="dxa"/>
            <w:tcBorders>
              <w:bottom w:val="single" w:sz="4" w:space="0" w:color="auto"/>
            </w:tcBorders>
          </w:tcPr>
          <w:p w:rsidR="001E611F" w:rsidRPr="00446D4A" w:rsidRDefault="001E611F" w:rsidP="00E10AF0">
            <w:pPr>
              <w:rPr>
                <w:sz w:val="12"/>
                <w:szCs w:val="12"/>
              </w:rPr>
            </w:pPr>
            <w:r w:rsidRPr="00446D4A">
              <w:rPr>
                <w:sz w:val="28"/>
                <w:szCs w:val="28"/>
              </w:rPr>
              <w:t>Обсяг реалізованої промислової продукції (товарів, послуг) у розрахунку на одну особу, у фактичних цінах без ПДВ та акцизу</w:t>
            </w:r>
          </w:p>
        </w:tc>
        <w:tc>
          <w:tcPr>
            <w:tcW w:w="1086" w:type="dxa"/>
            <w:tcBorders>
              <w:bottom w:val="single" w:sz="4" w:space="0" w:color="auto"/>
            </w:tcBorders>
            <w:vAlign w:val="center"/>
          </w:tcPr>
          <w:p w:rsidR="001E611F" w:rsidRPr="00446D4A" w:rsidRDefault="001E611F" w:rsidP="00E10AF0">
            <w:pPr>
              <w:jc w:val="center"/>
            </w:pPr>
            <w:r w:rsidRPr="00446D4A">
              <w:t>грн.</w:t>
            </w:r>
          </w:p>
        </w:tc>
        <w:tc>
          <w:tcPr>
            <w:tcW w:w="1093" w:type="dxa"/>
            <w:tcBorders>
              <w:bottom w:val="single" w:sz="4" w:space="0" w:color="auto"/>
            </w:tcBorders>
            <w:vAlign w:val="center"/>
          </w:tcPr>
          <w:p w:rsidR="001E611F" w:rsidRPr="00446D4A" w:rsidRDefault="001E611F" w:rsidP="00E10AF0">
            <w:pPr>
              <w:jc w:val="center"/>
            </w:pPr>
            <w:r w:rsidRPr="00446D4A">
              <w:rPr>
                <w:sz w:val="22"/>
                <w:szCs w:val="22"/>
              </w:rPr>
              <w:t>285921,0</w:t>
            </w:r>
          </w:p>
        </w:tc>
        <w:tc>
          <w:tcPr>
            <w:tcW w:w="1065" w:type="dxa"/>
            <w:tcBorders>
              <w:bottom w:val="single" w:sz="4" w:space="0" w:color="auto"/>
            </w:tcBorders>
            <w:vAlign w:val="center"/>
          </w:tcPr>
          <w:p w:rsidR="001E611F" w:rsidRPr="00446D4A" w:rsidRDefault="001E611F" w:rsidP="00E10AF0">
            <w:pPr>
              <w:jc w:val="center"/>
            </w:pPr>
            <w:r w:rsidRPr="00446D4A">
              <w:rPr>
                <w:sz w:val="22"/>
                <w:szCs w:val="22"/>
              </w:rPr>
              <w:t>202319,7</w:t>
            </w:r>
          </w:p>
        </w:tc>
        <w:tc>
          <w:tcPr>
            <w:tcW w:w="1281" w:type="dxa"/>
            <w:tcBorders>
              <w:bottom w:val="single" w:sz="4" w:space="0" w:color="auto"/>
            </w:tcBorders>
            <w:vAlign w:val="center"/>
          </w:tcPr>
          <w:p w:rsidR="001E611F" w:rsidRPr="00446D4A" w:rsidRDefault="001E611F" w:rsidP="00E10AF0">
            <w:pPr>
              <w:jc w:val="center"/>
            </w:pPr>
            <w:r w:rsidRPr="00446D4A">
              <w:rPr>
                <w:sz w:val="22"/>
                <w:szCs w:val="22"/>
              </w:rPr>
              <w:t>270186,9</w:t>
            </w:r>
          </w:p>
        </w:tc>
        <w:tc>
          <w:tcPr>
            <w:tcW w:w="1267" w:type="dxa"/>
            <w:tcBorders>
              <w:bottom w:val="single" w:sz="4" w:space="0" w:color="auto"/>
            </w:tcBorders>
            <w:vAlign w:val="center"/>
          </w:tcPr>
          <w:p w:rsidR="001E611F" w:rsidRPr="00446D4A" w:rsidRDefault="001E611F" w:rsidP="00E10AF0">
            <w:pPr>
              <w:jc w:val="center"/>
            </w:pPr>
            <w:r w:rsidRPr="00446D4A">
              <w:rPr>
                <w:sz w:val="22"/>
                <w:szCs w:val="22"/>
              </w:rPr>
              <w:t>298286,3</w:t>
            </w:r>
          </w:p>
        </w:tc>
        <w:tc>
          <w:tcPr>
            <w:tcW w:w="1259" w:type="dxa"/>
            <w:tcBorders>
              <w:bottom w:val="single" w:sz="4" w:space="0" w:color="auto"/>
            </w:tcBorders>
            <w:vAlign w:val="center"/>
          </w:tcPr>
          <w:p w:rsidR="001E611F" w:rsidRPr="00446D4A" w:rsidRDefault="001E611F" w:rsidP="00E10AF0">
            <w:pPr>
              <w:jc w:val="center"/>
            </w:pPr>
            <w:r w:rsidRPr="00446D4A">
              <w:rPr>
                <w:sz w:val="22"/>
                <w:szCs w:val="22"/>
              </w:rPr>
              <w:t>110,4</w:t>
            </w:r>
          </w:p>
        </w:tc>
      </w:tr>
      <w:tr w:rsidR="00446D4A" w:rsidRPr="00446D4A" w:rsidTr="00E10AF0">
        <w:trPr>
          <w:trHeight w:val="723"/>
        </w:trPr>
        <w:tc>
          <w:tcPr>
            <w:tcW w:w="813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rPr>
                <w:sz w:val="28"/>
                <w:szCs w:val="28"/>
              </w:rPr>
            </w:pPr>
            <w:r w:rsidRPr="00446D4A">
              <w:rPr>
                <w:sz w:val="28"/>
                <w:szCs w:val="28"/>
                <w:lang w:val="ru-RU"/>
              </w:rPr>
              <w:t>Темп зростання (зменшення) обсягу реалізованої промислової продукції, відсотків до відповідного періоду минулого року</w:t>
            </w:r>
          </w:p>
        </w:tc>
        <w:tc>
          <w:tcPr>
            <w:tcW w:w="108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0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rPr>
                <w:sz w:val="22"/>
                <w:szCs w:val="22"/>
              </w:rPr>
              <w:t>199,5</w:t>
            </w:r>
          </w:p>
        </w:tc>
        <w:tc>
          <w:tcPr>
            <w:tcW w:w="10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rPr>
                <w:sz w:val="22"/>
                <w:szCs w:val="22"/>
              </w:rPr>
              <w:t>88,8</w:t>
            </w:r>
          </w:p>
        </w:tc>
        <w:tc>
          <w:tcPr>
            <w:tcW w:w="128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rPr>
                <w:sz w:val="22"/>
                <w:szCs w:val="22"/>
              </w:rPr>
              <w:t>94,3</w:t>
            </w:r>
          </w:p>
        </w:tc>
        <w:tc>
          <w:tcPr>
            <w:tcW w:w="126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rPr>
                <w:sz w:val="22"/>
                <w:szCs w:val="22"/>
              </w:rPr>
              <w:t>110,4</w:t>
            </w:r>
          </w:p>
        </w:tc>
        <w:tc>
          <w:tcPr>
            <w:tcW w:w="125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p>
        </w:tc>
      </w:tr>
    </w:tbl>
    <w:p w:rsidR="001E611F" w:rsidRPr="00446D4A" w:rsidRDefault="001E611F" w:rsidP="001E611F">
      <w:pPr>
        <w:tabs>
          <w:tab w:val="left" w:pos="10320"/>
        </w:tabs>
        <w:rPr>
          <w:sz w:val="20"/>
          <w:szCs w:val="20"/>
          <w:lang w:val="ru-RU"/>
        </w:rPr>
      </w:pPr>
      <w:r w:rsidRPr="00446D4A">
        <w:rPr>
          <w:sz w:val="20"/>
          <w:szCs w:val="20"/>
          <w:lang w:val="ru-RU"/>
        </w:rPr>
        <w:tab/>
      </w:r>
    </w:p>
    <w:tbl>
      <w:tblPr>
        <w:tblpPr w:leftFromText="180" w:rightFromText="180" w:vertAnchor="text" w:tblpX="294" w:tblpY="1"/>
        <w:tblOverlap w:val="neve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063"/>
        <w:gridCol w:w="1082"/>
        <w:gridCol w:w="1089"/>
        <w:gridCol w:w="1061"/>
        <w:gridCol w:w="1276"/>
        <w:gridCol w:w="1326"/>
        <w:gridCol w:w="1276"/>
      </w:tblGrid>
      <w:tr w:rsidR="00446D4A" w:rsidRPr="00446D4A" w:rsidTr="00E10AF0">
        <w:trPr>
          <w:trHeight w:val="554"/>
        </w:trPr>
        <w:tc>
          <w:tcPr>
            <w:tcW w:w="15173" w:type="dxa"/>
            <w:gridSpan w:val="7"/>
            <w:tcBorders>
              <w:bottom w:val="single" w:sz="4" w:space="0" w:color="auto"/>
            </w:tcBorders>
            <w:vAlign w:val="center"/>
          </w:tcPr>
          <w:p w:rsidR="001E611F" w:rsidRPr="00446D4A" w:rsidRDefault="001E611F" w:rsidP="00E10AF0">
            <w:pPr>
              <w:jc w:val="center"/>
              <w:rPr>
                <w:b/>
              </w:rPr>
            </w:pPr>
            <w:r w:rsidRPr="00446D4A">
              <w:rPr>
                <w:b/>
                <w:sz w:val="28"/>
                <w:szCs w:val="20"/>
                <w:u w:val="single"/>
              </w:rPr>
              <w:t xml:space="preserve">ФІНАНСОВІ ПОКАЗНИКИ  </w:t>
            </w:r>
          </w:p>
        </w:tc>
      </w:tr>
      <w:tr w:rsidR="00446D4A" w:rsidRPr="00446D4A" w:rsidTr="00A93923">
        <w:trPr>
          <w:trHeight w:val="692"/>
        </w:trPr>
        <w:tc>
          <w:tcPr>
            <w:tcW w:w="8063" w:type="dxa"/>
            <w:tcBorders>
              <w:bottom w:val="single" w:sz="4" w:space="0" w:color="auto"/>
            </w:tcBorders>
          </w:tcPr>
          <w:p w:rsidR="00A06573" w:rsidRPr="00446D4A" w:rsidRDefault="00A06573" w:rsidP="00A06573">
            <w:pPr>
              <w:tabs>
                <w:tab w:val="left" w:pos="291"/>
              </w:tabs>
              <w:spacing w:line="228" w:lineRule="auto"/>
              <w:rPr>
                <w:sz w:val="8"/>
                <w:szCs w:val="8"/>
              </w:rPr>
            </w:pPr>
            <w:r w:rsidRPr="00446D4A">
              <w:rPr>
                <w:sz w:val="28"/>
                <w:szCs w:val="28"/>
              </w:rPr>
              <w:t xml:space="preserve">Доходи місцевих бюджетів   (без трансфертів з держбюджету) </w:t>
            </w:r>
          </w:p>
        </w:tc>
        <w:tc>
          <w:tcPr>
            <w:tcW w:w="1082" w:type="dxa"/>
            <w:tcBorders>
              <w:bottom w:val="single" w:sz="4" w:space="0" w:color="auto"/>
            </w:tcBorders>
            <w:vAlign w:val="center"/>
          </w:tcPr>
          <w:p w:rsidR="00A06573" w:rsidRPr="00446D4A" w:rsidRDefault="00A06573" w:rsidP="00A9392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93923">
            <w:pPr>
              <w:jc w:val="center"/>
            </w:pPr>
            <w:r w:rsidRPr="00446D4A">
              <w:t>421 713,4</w:t>
            </w:r>
          </w:p>
        </w:tc>
        <w:tc>
          <w:tcPr>
            <w:tcW w:w="1061" w:type="dxa"/>
            <w:tcBorders>
              <w:bottom w:val="single" w:sz="4" w:space="0" w:color="auto"/>
            </w:tcBorders>
            <w:vAlign w:val="center"/>
          </w:tcPr>
          <w:p w:rsidR="00A06573" w:rsidRPr="00446D4A" w:rsidRDefault="00A06573" w:rsidP="00A93923">
            <w:pPr>
              <w:jc w:val="center"/>
            </w:pPr>
            <w:r w:rsidRPr="00446D4A">
              <w:t>330 451,1</w:t>
            </w:r>
          </w:p>
        </w:tc>
        <w:tc>
          <w:tcPr>
            <w:tcW w:w="1276" w:type="dxa"/>
            <w:tcBorders>
              <w:bottom w:val="single" w:sz="4" w:space="0" w:color="auto"/>
            </w:tcBorders>
            <w:vAlign w:val="center"/>
          </w:tcPr>
          <w:p w:rsidR="00A06573" w:rsidRPr="00446D4A" w:rsidRDefault="009A6D2B" w:rsidP="00A93923">
            <w:pPr>
              <w:jc w:val="center"/>
            </w:pPr>
            <w:r w:rsidRPr="00446D4A">
              <w:t>4</w:t>
            </w:r>
            <w:r w:rsidR="00A06573" w:rsidRPr="00446D4A">
              <w:t>52 799,4</w:t>
            </w:r>
          </w:p>
        </w:tc>
        <w:tc>
          <w:tcPr>
            <w:tcW w:w="1326" w:type="dxa"/>
            <w:tcBorders>
              <w:bottom w:val="single" w:sz="4" w:space="0" w:color="auto"/>
            </w:tcBorders>
            <w:vAlign w:val="center"/>
          </w:tcPr>
          <w:p w:rsidR="00A06573" w:rsidRPr="00446D4A" w:rsidRDefault="00A06573" w:rsidP="00A93923">
            <w:pPr>
              <w:jc w:val="center"/>
            </w:pPr>
            <w:r w:rsidRPr="00446D4A">
              <w:t>506 556,1</w:t>
            </w:r>
          </w:p>
        </w:tc>
        <w:tc>
          <w:tcPr>
            <w:tcW w:w="1276" w:type="dxa"/>
            <w:tcBorders>
              <w:bottom w:val="single" w:sz="4" w:space="0" w:color="auto"/>
            </w:tcBorders>
            <w:vAlign w:val="center"/>
          </w:tcPr>
          <w:p w:rsidR="00A06573" w:rsidRPr="00446D4A" w:rsidRDefault="00A06573" w:rsidP="00A93923">
            <w:pPr>
              <w:jc w:val="center"/>
            </w:pPr>
            <w:r w:rsidRPr="00446D4A">
              <w:t>111,9</w:t>
            </w:r>
          </w:p>
        </w:tc>
      </w:tr>
      <w:tr w:rsidR="00446D4A" w:rsidRPr="00446D4A" w:rsidTr="00A93923">
        <w:tc>
          <w:tcPr>
            <w:tcW w:w="8063" w:type="dxa"/>
            <w:tcBorders>
              <w:bottom w:val="single" w:sz="4" w:space="0" w:color="auto"/>
            </w:tcBorders>
          </w:tcPr>
          <w:p w:rsidR="00A06573" w:rsidRPr="00446D4A" w:rsidRDefault="00A06573" w:rsidP="00A06573">
            <w:pPr>
              <w:numPr>
                <w:ilvl w:val="0"/>
                <w:numId w:val="51"/>
              </w:numPr>
              <w:spacing w:line="228" w:lineRule="auto"/>
              <w:rPr>
                <w:sz w:val="28"/>
                <w:szCs w:val="28"/>
              </w:rPr>
            </w:pPr>
            <w:r w:rsidRPr="00446D4A">
              <w:rPr>
                <w:sz w:val="28"/>
                <w:szCs w:val="28"/>
              </w:rPr>
              <w:t>доходи загального фонду (без трансфертів)</w:t>
            </w:r>
          </w:p>
          <w:p w:rsidR="00A06573" w:rsidRPr="00446D4A" w:rsidRDefault="00A06573" w:rsidP="00A06573">
            <w:pPr>
              <w:spacing w:line="228" w:lineRule="auto"/>
              <w:rPr>
                <w:sz w:val="8"/>
                <w:szCs w:val="8"/>
              </w:rPr>
            </w:pPr>
          </w:p>
        </w:tc>
        <w:tc>
          <w:tcPr>
            <w:tcW w:w="1082" w:type="dxa"/>
            <w:tcBorders>
              <w:bottom w:val="single" w:sz="4" w:space="0" w:color="auto"/>
            </w:tcBorders>
            <w:vAlign w:val="center"/>
          </w:tcPr>
          <w:p w:rsidR="00A06573" w:rsidRPr="00446D4A" w:rsidRDefault="00A06573" w:rsidP="00A9392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93923">
            <w:pPr>
              <w:jc w:val="center"/>
            </w:pPr>
            <w:r w:rsidRPr="00446D4A">
              <w:t>378 083,6</w:t>
            </w:r>
          </w:p>
        </w:tc>
        <w:tc>
          <w:tcPr>
            <w:tcW w:w="1061" w:type="dxa"/>
            <w:tcBorders>
              <w:bottom w:val="single" w:sz="4" w:space="0" w:color="auto"/>
            </w:tcBorders>
            <w:vAlign w:val="center"/>
          </w:tcPr>
          <w:p w:rsidR="00A06573" w:rsidRPr="00446D4A" w:rsidRDefault="00A06573" w:rsidP="00A93923">
            <w:pPr>
              <w:jc w:val="center"/>
            </w:pPr>
            <w:r w:rsidRPr="00446D4A">
              <w:t>307 440,4</w:t>
            </w:r>
          </w:p>
        </w:tc>
        <w:tc>
          <w:tcPr>
            <w:tcW w:w="1276" w:type="dxa"/>
            <w:tcBorders>
              <w:bottom w:val="single" w:sz="4" w:space="0" w:color="auto"/>
            </w:tcBorders>
            <w:vAlign w:val="center"/>
          </w:tcPr>
          <w:p w:rsidR="00A06573" w:rsidRPr="00446D4A" w:rsidRDefault="00A06573" w:rsidP="00A93923">
            <w:pPr>
              <w:jc w:val="center"/>
            </w:pPr>
            <w:r w:rsidRPr="00446D4A">
              <w:t>413 557,1</w:t>
            </w:r>
          </w:p>
        </w:tc>
        <w:tc>
          <w:tcPr>
            <w:tcW w:w="1326" w:type="dxa"/>
            <w:tcBorders>
              <w:bottom w:val="single" w:sz="4" w:space="0" w:color="auto"/>
            </w:tcBorders>
            <w:vAlign w:val="center"/>
          </w:tcPr>
          <w:p w:rsidR="00A06573" w:rsidRPr="00446D4A" w:rsidRDefault="00A06573" w:rsidP="00A93923">
            <w:pPr>
              <w:jc w:val="center"/>
            </w:pPr>
            <w:r w:rsidRPr="00446D4A">
              <w:t>472 323,4</w:t>
            </w:r>
          </w:p>
        </w:tc>
        <w:tc>
          <w:tcPr>
            <w:tcW w:w="1276" w:type="dxa"/>
            <w:tcBorders>
              <w:bottom w:val="single" w:sz="4" w:space="0" w:color="auto"/>
            </w:tcBorders>
            <w:vAlign w:val="center"/>
          </w:tcPr>
          <w:p w:rsidR="00A06573" w:rsidRPr="00446D4A" w:rsidRDefault="00A06573" w:rsidP="00A93923">
            <w:pPr>
              <w:jc w:val="center"/>
            </w:pPr>
            <w:r w:rsidRPr="00446D4A">
              <w:t>114,2</w:t>
            </w:r>
          </w:p>
        </w:tc>
      </w:tr>
      <w:tr w:rsidR="00446D4A" w:rsidRPr="00446D4A" w:rsidTr="00A93923">
        <w:trPr>
          <w:trHeight w:val="499"/>
        </w:trPr>
        <w:tc>
          <w:tcPr>
            <w:tcW w:w="8063" w:type="dxa"/>
            <w:tcBorders>
              <w:bottom w:val="single" w:sz="4" w:space="0" w:color="auto"/>
            </w:tcBorders>
          </w:tcPr>
          <w:p w:rsidR="00A06573" w:rsidRPr="00446D4A" w:rsidRDefault="00A06573" w:rsidP="00A06573">
            <w:pPr>
              <w:numPr>
                <w:ilvl w:val="0"/>
                <w:numId w:val="51"/>
              </w:numPr>
              <w:spacing w:line="228" w:lineRule="auto"/>
              <w:rPr>
                <w:sz w:val="8"/>
                <w:szCs w:val="8"/>
              </w:rPr>
            </w:pPr>
            <w:r w:rsidRPr="00446D4A">
              <w:rPr>
                <w:sz w:val="28"/>
                <w:szCs w:val="28"/>
              </w:rPr>
              <w:t>доходи спеціального фонду</w:t>
            </w:r>
          </w:p>
        </w:tc>
        <w:tc>
          <w:tcPr>
            <w:tcW w:w="1082" w:type="dxa"/>
            <w:tcBorders>
              <w:bottom w:val="single" w:sz="4" w:space="0" w:color="auto"/>
            </w:tcBorders>
            <w:vAlign w:val="center"/>
          </w:tcPr>
          <w:p w:rsidR="00A06573" w:rsidRPr="00446D4A" w:rsidRDefault="00A06573" w:rsidP="00A9392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93923">
            <w:pPr>
              <w:jc w:val="center"/>
            </w:pPr>
            <w:r w:rsidRPr="00446D4A">
              <w:t>43 629,8</w:t>
            </w:r>
          </w:p>
        </w:tc>
        <w:tc>
          <w:tcPr>
            <w:tcW w:w="1061" w:type="dxa"/>
            <w:tcBorders>
              <w:bottom w:val="single" w:sz="4" w:space="0" w:color="auto"/>
            </w:tcBorders>
            <w:vAlign w:val="center"/>
          </w:tcPr>
          <w:p w:rsidR="00A06573" w:rsidRPr="00446D4A" w:rsidRDefault="00A06573" w:rsidP="00A93923">
            <w:pPr>
              <w:jc w:val="center"/>
            </w:pPr>
            <w:r w:rsidRPr="00446D4A">
              <w:t>23 010,7</w:t>
            </w:r>
          </w:p>
        </w:tc>
        <w:tc>
          <w:tcPr>
            <w:tcW w:w="1276" w:type="dxa"/>
            <w:tcBorders>
              <w:bottom w:val="single" w:sz="4" w:space="0" w:color="auto"/>
            </w:tcBorders>
            <w:vAlign w:val="center"/>
          </w:tcPr>
          <w:p w:rsidR="00A06573" w:rsidRPr="00446D4A" w:rsidRDefault="00A06573" w:rsidP="00A93923">
            <w:pPr>
              <w:jc w:val="center"/>
            </w:pPr>
            <w:r w:rsidRPr="00446D4A">
              <w:t>39 242,3</w:t>
            </w:r>
          </w:p>
        </w:tc>
        <w:tc>
          <w:tcPr>
            <w:tcW w:w="1326" w:type="dxa"/>
            <w:tcBorders>
              <w:bottom w:val="single" w:sz="4" w:space="0" w:color="auto"/>
            </w:tcBorders>
            <w:vAlign w:val="center"/>
          </w:tcPr>
          <w:p w:rsidR="00A06573" w:rsidRPr="00446D4A" w:rsidRDefault="00A06573" w:rsidP="00A93923">
            <w:pPr>
              <w:jc w:val="center"/>
            </w:pPr>
            <w:r w:rsidRPr="00446D4A">
              <w:t>34 232,7</w:t>
            </w:r>
          </w:p>
        </w:tc>
        <w:tc>
          <w:tcPr>
            <w:tcW w:w="1276" w:type="dxa"/>
            <w:tcBorders>
              <w:bottom w:val="single" w:sz="4" w:space="0" w:color="auto"/>
            </w:tcBorders>
            <w:vAlign w:val="center"/>
          </w:tcPr>
          <w:p w:rsidR="00A06573" w:rsidRPr="00446D4A" w:rsidRDefault="00A06573" w:rsidP="00A93923">
            <w:pPr>
              <w:jc w:val="center"/>
            </w:pPr>
            <w:r w:rsidRPr="00446D4A">
              <w:t>87,2</w:t>
            </w:r>
          </w:p>
          <w:p w:rsidR="00A06573" w:rsidRPr="00446D4A" w:rsidRDefault="00A06573" w:rsidP="00A93923">
            <w:pPr>
              <w:jc w:val="center"/>
            </w:pPr>
          </w:p>
        </w:tc>
      </w:tr>
      <w:tr w:rsidR="00446D4A" w:rsidRPr="00446D4A" w:rsidTr="00A93923">
        <w:trPr>
          <w:trHeight w:val="434"/>
        </w:trPr>
        <w:tc>
          <w:tcPr>
            <w:tcW w:w="8063" w:type="dxa"/>
            <w:tcBorders>
              <w:bottom w:val="single" w:sz="4" w:space="0" w:color="auto"/>
            </w:tcBorders>
          </w:tcPr>
          <w:p w:rsidR="00A06573" w:rsidRPr="00446D4A" w:rsidRDefault="00A06573" w:rsidP="00A06573">
            <w:pPr>
              <w:spacing w:line="228" w:lineRule="auto"/>
              <w:rPr>
                <w:sz w:val="28"/>
                <w:szCs w:val="28"/>
              </w:rPr>
            </w:pPr>
            <w:r w:rsidRPr="00446D4A">
              <w:rPr>
                <w:sz w:val="28"/>
                <w:szCs w:val="28"/>
              </w:rPr>
              <w:t xml:space="preserve">    у тому числі обсяг бюджету розвитку місцевих бюджетів</w:t>
            </w:r>
          </w:p>
          <w:p w:rsidR="00A06573" w:rsidRPr="00446D4A" w:rsidRDefault="00A06573" w:rsidP="00A06573">
            <w:pPr>
              <w:spacing w:line="228" w:lineRule="auto"/>
              <w:rPr>
                <w:sz w:val="8"/>
                <w:szCs w:val="8"/>
              </w:rPr>
            </w:pPr>
          </w:p>
        </w:tc>
        <w:tc>
          <w:tcPr>
            <w:tcW w:w="1082" w:type="dxa"/>
            <w:tcBorders>
              <w:bottom w:val="single" w:sz="4" w:space="0" w:color="auto"/>
            </w:tcBorders>
            <w:vAlign w:val="center"/>
          </w:tcPr>
          <w:p w:rsidR="00A06573" w:rsidRPr="00446D4A" w:rsidRDefault="00A06573" w:rsidP="00A9392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93923">
            <w:pPr>
              <w:jc w:val="center"/>
            </w:pPr>
            <w:r w:rsidRPr="00446D4A">
              <w:t>10 542,6</w:t>
            </w:r>
          </w:p>
        </w:tc>
        <w:tc>
          <w:tcPr>
            <w:tcW w:w="1061" w:type="dxa"/>
            <w:tcBorders>
              <w:bottom w:val="single" w:sz="4" w:space="0" w:color="auto"/>
            </w:tcBorders>
            <w:vAlign w:val="center"/>
          </w:tcPr>
          <w:p w:rsidR="00A06573" w:rsidRPr="00446D4A" w:rsidRDefault="00A06573" w:rsidP="00A93923">
            <w:pPr>
              <w:jc w:val="center"/>
            </w:pPr>
            <w:r w:rsidRPr="00446D4A">
              <w:t>9 061,8</w:t>
            </w:r>
          </w:p>
        </w:tc>
        <w:tc>
          <w:tcPr>
            <w:tcW w:w="1276" w:type="dxa"/>
            <w:tcBorders>
              <w:bottom w:val="single" w:sz="4" w:space="0" w:color="auto"/>
            </w:tcBorders>
            <w:vAlign w:val="center"/>
          </w:tcPr>
          <w:p w:rsidR="00A06573" w:rsidRPr="00446D4A" w:rsidRDefault="00A06573" w:rsidP="00A93923">
            <w:pPr>
              <w:jc w:val="center"/>
            </w:pPr>
            <w:r w:rsidRPr="00446D4A">
              <w:t>18 296,2</w:t>
            </w:r>
          </w:p>
        </w:tc>
        <w:tc>
          <w:tcPr>
            <w:tcW w:w="1326" w:type="dxa"/>
            <w:tcBorders>
              <w:bottom w:val="single" w:sz="4" w:space="0" w:color="auto"/>
            </w:tcBorders>
            <w:vAlign w:val="center"/>
          </w:tcPr>
          <w:p w:rsidR="00A06573" w:rsidRPr="00446D4A" w:rsidRDefault="00A06573" w:rsidP="00A93923">
            <w:pPr>
              <w:jc w:val="center"/>
            </w:pPr>
            <w:r w:rsidRPr="00446D4A">
              <w:t>16 550</w:t>
            </w:r>
          </w:p>
        </w:tc>
        <w:tc>
          <w:tcPr>
            <w:tcW w:w="1276" w:type="dxa"/>
            <w:tcBorders>
              <w:bottom w:val="single" w:sz="4" w:space="0" w:color="auto"/>
            </w:tcBorders>
            <w:vAlign w:val="center"/>
          </w:tcPr>
          <w:p w:rsidR="00A06573" w:rsidRPr="00446D4A" w:rsidRDefault="00A06573" w:rsidP="00A93923">
            <w:pPr>
              <w:jc w:val="center"/>
            </w:pPr>
            <w:r w:rsidRPr="00446D4A">
              <w:t>90,5</w:t>
            </w:r>
          </w:p>
        </w:tc>
      </w:tr>
      <w:tr w:rsidR="00446D4A" w:rsidRPr="00446D4A" w:rsidTr="00A93923">
        <w:tc>
          <w:tcPr>
            <w:tcW w:w="8063" w:type="dxa"/>
            <w:tcBorders>
              <w:bottom w:val="single" w:sz="4" w:space="0" w:color="auto"/>
            </w:tcBorders>
          </w:tcPr>
          <w:p w:rsidR="00A06573" w:rsidRPr="00446D4A" w:rsidRDefault="00A06573" w:rsidP="00A06573">
            <w:pPr>
              <w:spacing w:line="228" w:lineRule="auto"/>
            </w:pPr>
            <w:r w:rsidRPr="00446D4A">
              <w:t xml:space="preserve">Доходи  місцевих бюджетів (без трансфертів) у розрахунку на одиницю населення </w:t>
            </w:r>
          </w:p>
          <w:p w:rsidR="00A06573" w:rsidRPr="00446D4A" w:rsidRDefault="00A06573" w:rsidP="00A06573">
            <w:pPr>
              <w:spacing w:line="228" w:lineRule="auto"/>
              <w:rPr>
                <w:sz w:val="8"/>
                <w:szCs w:val="8"/>
              </w:rPr>
            </w:pPr>
          </w:p>
        </w:tc>
        <w:tc>
          <w:tcPr>
            <w:tcW w:w="1082" w:type="dxa"/>
            <w:tcBorders>
              <w:bottom w:val="single" w:sz="4" w:space="0" w:color="auto"/>
            </w:tcBorders>
            <w:vAlign w:val="center"/>
          </w:tcPr>
          <w:p w:rsidR="00A06573" w:rsidRPr="00446D4A" w:rsidRDefault="00A06573" w:rsidP="00A9392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93923">
            <w:pPr>
              <w:jc w:val="center"/>
            </w:pPr>
            <w:r w:rsidRPr="00446D4A">
              <w:t>6,4</w:t>
            </w:r>
          </w:p>
        </w:tc>
        <w:tc>
          <w:tcPr>
            <w:tcW w:w="1061" w:type="dxa"/>
            <w:tcBorders>
              <w:bottom w:val="single" w:sz="4" w:space="0" w:color="auto"/>
            </w:tcBorders>
            <w:vAlign w:val="center"/>
          </w:tcPr>
          <w:p w:rsidR="00A06573" w:rsidRPr="00446D4A" w:rsidRDefault="00A06573" w:rsidP="00A93923">
            <w:pPr>
              <w:jc w:val="center"/>
            </w:pPr>
            <w:r w:rsidRPr="00446D4A">
              <w:t>5</w:t>
            </w:r>
          </w:p>
        </w:tc>
        <w:tc>
          <w:tcPr>
            <w:tcW w:w="1276" w:type="dxa"/>
            <w:tcBorders>
              <w:bottom w:val="single" w:sz="4" w:space="0" w:color="auto"/>
            </w:tcBorders>
            <w:vAlign w:val="center"/>
          </w:tcPr>
          <w:p w:rsidR="00A06573" w:rsidRPr="00446D4A" w:rsidRDefault="00A06573" w:rsidP="00A93923">
            <w:pPr>
              <w:jc w:val="center"/>
            </w:pPr>
            <w:r w:rsidRPr="00446D4A">
              <w:t>6,8</w:t>
            </w:r>
          </w:p>
        </w:tc>
        <w:tc>
          <w:tcPr>
            <w:tcW w:w="1326" w:type="dxa"/>
            <w:tcBorders>
              <w:bottom w:val="single" w:sz="4" w:space="0" w:color="auto"/>
            </w:tcBorders>
            <w:vAlign w:val="center"/>
          </w:tcPr>
          <w:p w:rsidR="00A06573" w:rsidRPr="00446D4A" w:rsidRDefault="00A06573" w:rsidP="00A93923">
            <w:pPr>
              <w:jc w:val="center"/>
            </w:pPr>
            <w:r w:rsidRPr="00446D4A">
              <w:t>7,6</w:t>
            </w:r>
          </w:p>
        </w:tc>
        <w:tc>
          <w:tcPr>
            <w:tcW w:w="1276" w:type="dxa"/>
            <w:tcBorders>
              <w:bottom w:val="single" w:sz="4" w:space="0" w:color="auto"/>
            </w:tcBorders>
            <w:vAlign w:val="center"/>
          </w:tcPr>
          <w:p w:rsidR="00A06573" w:rsidRPr="00446D4A" w:rsidRDefault="00A06573" w:rsidP="00A93923">
            <w:pPr>
              <w:jc w:val="center"/>
            </w:pPr>
            <w:r w:rsidRPr="00446D4A">
              <w:t>6,8</w:t>
            </w:r>
          </w:p>
        </w:tc>
      </w:tr>
      <w:tr w:rsidR="00446D4A" w:rsidRPr="00446D4A" w:rsidTr="00A93923">
        <w:tc>
          <w:tcPr>
            <w:tcW w:w="8063" w:type="dxa"/>
            <w:tcBorders>
              <w:bottom w:val="single" w:sz="4" w:space="0" w:color="auto"/>
            </w:tcBorders>
          </w:tcPr>
          <w:p w:rsidR="001E611F" w:rsidRPr="00446D4A" w:rsidRDefault="001E611F" w:rsidP="00E10AF0">
            <w:pPr>
              <w:spacing w:line="228" w:lineRule="auto"/>
              <w:rPr>
                <w:sz w:val="28"/>
                <w:szCs w:val="28"/>
              </w:rPr>
            </w:pPr>
            <w:r w:rsidRPr="00446D4A">
              <w:rPr>
                <w:sz w:val="28"/>
                <w:szCs w:val="28"/>
              </w:rPr>
              <w:t>Питома вага бюджету розвитку місцевих бюджетів у загальному обсязі місцевих бюджетів</w:t>
            </w:r>
          </w:p>
        </w:tc>
        <w:tc>
          <w:tcPr>
            <w:tcW w:w="1082" w:type="dxa"/>
            <w:tcBorders>
              <w:bottom w:val="single" w:sz="4" w:space="0" w:color="auto"/>
            </w:tcBorders>
            <w:vAlign w:val="center"/>
          </w:tcPr>
          <w:p w:rsidR="001E611F" w:rsidRPr="00446D4A" w:rsidRDefault="001E611F" w:rsidP="00E10AF0">
            <w:pPr>
              <w:spacing w:line="228" w:lineRule="auto"/>
              <w:ind w:right="-107"/>
              <w:jc w:val="center"/>
              <w:rPr>
                <w:b/>
              </w:rPr>
            </w:pPr>
            <w:r w:rsidRPr="00446D4A">
              <w:rPr>
                <w:b/>
              </w:rPr>
              <w:t>%</w:t>
            </w:r>
          </w:p>
        </w:tc>
        <w:tc>
          <w:tcPr>
            <w:tcW w:w="1089" w:type="dxa"/>
            <w:tcBorders>
              <w:bottom w:val="single" w:sz="4" w:space="0" w:color="auto"/>
            </w:tcBorders>
            <w:vAlign w:val="center"/>
          </w:tcPr>
          <w:p w:rsidR="001E611F" w:rsidRPr="00446D4A" w:rsidRDefault="001E611F" w:rsidP="00E10AF0">
            <w:pPr>
              <w:jc w:val="center"/>
              <w:rPr>
                <w:sz w:val="26"/>
                <w:szCs w:val="26"/>
              </w:rPr>
            </w:pPr>
            <w:r w:rsidRPr="00446D4A">
              <w:rPr>
                <w:sz w:val="26"/>
                <w:szCs w:val="26"/>
              </w:rPr>
              <w:t>2,5</w:t>
            </w:r>
          </w:p>
        </w:tc>
        <w:tc>
          <w:tcPr>
            <w:tcW w:w="1061" w:type="dxa"/>
            <w:tcBorders>
              <w:bottom w:val="single" w:sz="4" w:space="0" w:color="auto"/>
            </w:tcBorders>
            <w:vAlign w:val="center"/>
          </w:tcPr>
          <w:p w:rsidR="001E611F" w:rsidRPr="00446D4A" w:rsidRDefault="001E611F" w:rsidP="00E10AF0">
            <w:pPr>
              <w:jc w:val="center"/>
              <w:rPr>
                <w:sz w:val="26"/>
                <w:szCs w:val="26"/>
              </w:rPr>
            </w:pPr>
            <w:r w:rsidRPr="00446D4A">
              <w:rPr>
                <w:sz w:val="26"/>
                <w:szCs w:val="26"/>
              </w:rPr>
              <w:t>2,7</w:t>
            </w:r>
          </w:p>
        </w:tc>
        <w:tc>
          <w:tcPr>
            <w:tcW w:w="1276" w:type="dxa"/>
            <w:tcBorders>
              <w:bottom w:val="single" w:sz="4" w:space="0" w:color="auto"/>
            </w:tcBorders>
            <w:vAlign w:val="center"/>
          </w:tcPr>
          <w:p w:rsidR="001E611F" w:rsidRPr="00446D4A" w:rsidRDefault="00A06573" w:rsidP="00E10AF0">
            <w:pPr>
              <w:jc w:val="center"/>
              <w:rPr>
                <w:sz w:val="26"/>
                <w:szCs w:val="26"/>
              </w:rPr>
            </w:pPr>
            <w:r w:rsidRPr="00446D4A">
              <w:rPr>
                <w:sz w:val="26"/>
                <w:szCs w:val="26"/>
              </w:rPr>
              <w:t>4</w:t>
            </w:r>
          </w:p>
        </w:tc>
        <w:tc>
          <w:tcPr>
            <w:tcW w:w="1326" w:type="dxa"/>
            <w:tcBorders>
              <w:bottom w:val="single" w:sz="4" w:space="0" w:color="auto"/>
            </w:tcBorders>
            <w:vAlign w:val="center"/>
          </w:tcPr>
          <w:p w:rsidR="001E611F" w:rsidRPr="00446D4A" w:rsidRDefault="00A06573" w:rsidP="00A93923">
            <w:pPr>
              <w:jc w:val="center"/>
              <w:rPr>
                <w:sz w:val="26"/>
                <w:szCs w:val="26"/>
              </w:rPr>
            </w:pPr>
            <w:r w:rsidRPr="00446D4A">
              <w:rPr>
                <w:sz w:val="26"/>
                <w:szCs w:val="26"/>
              </w:rPr>
              <w:t>3,3</w:t>
            </w:r>
          </w:p>
        </w:tc>
        <w:tc>
          <w:tcPr>
            <w:tcW w:w="1276" w:type="dxa"/>
            <w:tcBorders>
              <w:bottom w:val="single" w:sz="4" w:space="0" w:color="auto"/>
            </w:tcBorders>
            <w:vAlign w:val="center"/>
          </w:tcPr>
          <w:p w:rsidR="001E611F" w:rsidRPr="00446D4A" w:rsidRDefault="001E611F" w:rsidP="00E10AF0">
            <w:pPr>
              <w:jc w:val="center"/>
              <w:rPr>
                <w:sz w:val="26"/>
                <w:szCs w:val="26"/>
              </w:rPr>
            </w:pPr>
            <w:r w:rsidRPr="00446D4A">
              <w:rPr>
                <w:sz w:val="26"/>
                <w:szCs w:val="26"/>
              </w:rPr>
              <w:t>-</w:t>
            </w:r>
          </w:p>
        </w:tc>
      </w:tr>
      <w:tr w:rsidR="00446D4A" w:rsidRPr="00446D4A" w:rsidTr="00E10AF0">
        <w:trPr>
          <w:trHeight w:val="1272"/>
        </w:trPr>
        <w:tc>
          <w:tcPr>
            <w:tcW w:w="8063" w:type="dxa"/>
            <w:tcBorders>
              <w:bottom w:val="single" w:sz="4" w:space="0" w:color="auto"/>
            </w:tcBorders>
            <w:vAlign w:val="center"/>
          </w:tcPr>
          <w:p w:rsidR="001E611F" w:rsidRPr="00446D4A" w:rsidRDefault="001E611F" w:rsidP="00E10AF0">
            <w:pPr>
              <w:jc w:val="center"/>
              <w:rPr>
                <w:b/>
              </w:rPr>
            </w:pPr>
          </w:p>
          <w:p w:rsidR="001E611F" w:rsidRPr="00446D4A" w:rsidRDefault="001E611F" w:rsidP="00E10AF0">
            <w:pPr>
              <w:jc w:val="center"/>
              <w:rPr>
                <w:b/>
              </w:rPr>
            </w:pPr>
          </w:p>
          <w:p w:rsidR="001E611F" w:rsidRPr="00446D4A" w:rsidRDefault="001E611F" w:rsidP="00E10AF0">
            <w:pPr>
              <w:jc w:val="center"/>
              <w:rPr>
                <w:b/>
              </w:rPr>
            </w:pPr>
            <w:r w:rsidRPr="00446D4A">
              <w:rPr>
                <w:b/>
              </w:rPr>
              <w:t>Показники</w:t>
            </w:r>
          </w:p>
          <w:p w:rsidR="001E611F" w:rsidRPr="00446D4A" w:rsidRDefault="001E611F" w:rsidP="00E10AF0">
            <w:pPr>
              <w:rPr>
                <w:b/>
              </w:rPr>
            </w:pPr>
          </w:p>
        </w:tc>
        <w:tc>
          <w:tcPr>
            <w:tcW w:w="1082" w:type="dxa"/>
            <w:tcBorders>
              <w:bottom w:val="single" w:sz="4" w:space="0" w:color="auto"/>
            </w:tcBorders>
            <w:vAlign w:val="center"/>
          </w:tcPr>
          <w:p w:rsidR="001E611F" w:rsidRPr="00446D4A" w:rsidRDefault="001E611F" w:rsidP="00E10AF0">
            <w:pPr>
              <w:ind w:right="-107"/>
              <w:jc w:val="center"/>
              <w:rPr>
                <w:b/>
              </w:rPr>
            </w:pPr>
            <w:r w:rsidRPr="00446D4A">
              <w:rPr>
                <w:b/>
              </w:rPr>
              <w:t>Один. виміру</w:t>
            </w:r>
          </w:p>
        </w:tc>
        <w:tc>
          <w:tcPr>
            <w:tcW w:w="1089" w:type="dxa"/>
            <w:tcBorders>
              <w:bottom w:val="single" w:sz="4" w:space="0" w:color="auto"/>
            </w:tcBorders>
            <w:vAlign w:val="center"/>
          </w:tcPr>
          <w:p w:rsidR="001E611F" w:rsidRPr="00446D4A" w:rsidRDefault="001E611F" w:rsidP="00E10AF0">
            <w:pPr>
              <w:jc w:val="center"/>
              <w:rPr>
                <w:b/>
              </w:rPr>
            </w:pPr>
            <w:r w:rsidRPr="00446D4A">
              <w:rPr>
                <w:b/>
              </w:rPr>
              <w:t>2018 р.</w:t>
            </w:r>
          </w:p>
        </w:tc>
        <w:tc>
          <w:tcPr>
            <w:tcW w:w="1061" w:type="dxa"/>
            <w:tcBorders>
              <w:bottom w:val="single" w:sz="4" w:space="0" w:color="auto"/>
            </w:tcBorders>
            <w:vAlign w:val="center"/>
          </w:tcPr>
          <w:p w:rsidR="001E611F" w:rsidRPr="00446D4A" w:rsidRDefault="001E611F" w:rsidP="00E10AF0">
            <w:pPr>
              <w:jc w:val="center"/>
              <w:rPr>
                <w:b/>
              </w:rPr>
            </w:pPr>
            <w:r w:rsidRPr="00446D4A">
              <w:rPr>
                <w:b/>
              </w:rPr>
              <w:t>9 місяців 2019 р.</w:t>
            </w:r>
          </w:p>
        </w:tc>
        <w:tc>
          <w:tcPr>
            <w:tcW w:w="1276" w:type="dxa"/>
            <w:tcBorders>
              <w:bottom w:val="single" w:sz="4" w:space="0" w:color="auto"/>
            </w:tcBorders>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326" w:type="dxa"/>
            <w:tcBorders>
              <w:bottom w:val="single" w:sz="4" w:space="0" w:color="auto"/>
            </w:tcBorders>
            <w:vAlign w:val="center"/>
          </w:tcPr>
          <w:p w:rsidR="001E611F" w:rsidRPr="00446D4A" w:rsidRDefault="001E611F" w:rsidP="00E10AF0">
            <w:pPr>
              <w:jc w:val="center"/>
              <w:rPr>
                <w:b/>
              </w:rPr>
            </w:pPr>
            <w:r w:rsidRPr="00446D4A">
              <w:rPr>
                <w:b/>
              </w:rPr>
              <w:t>2020 р., прогноз</w:t>
            </w:r>
          </w:p>
        </w:tc>
        <w:tc>
          <w:tcPr>
            <w:tcW w:w="1276" w:type="dxa"/>
            <w:tcBorders>
              <w:bottom w:val="single" w:sz="4" w:space="0" w:color="auto"/>
            </w:tcBorders>
            <w:vAlign w:val="center"/>
          </w:tcPr>
          <w:p w:rsidR="001E611F" w:rsidRPr="00446D4A" w:rsidRDefault="001E611F" w:rsidP="00E10AF0">
            <w:pPr>
              <w:jc w:val="center"/>
              <w:rPr>
                <w:b/>
              </w:rPr>
            </w:pPr>
            <w:r w:rsidRPr="00446D4A">
              <w:rPr>
                <w:b/>
              </w:rPr>
              <w:t>2020 р. у % до 2019 р.</w:t>
            </w:r>
          </w:p>
        </w:tc>
      </w:tr>
      <w:tr w:rsidR="00446D4A" w:rsidRPr="00446D4A" w:rsidTr="00E10AF0">
        <w:tc>
          <w:tcPr>
            <w:tcW w:w="8063" w:type="dxa"/>
            <w:tcBorders>
              <w:bottom w:val="single" w:sz="4" w:space="0" w:color="auto"/>
            </w:tcBorders>
          </w:tcPr>
          <w:p w:rsidR="00A06573" w:rsidRPr="00446D4A" w:rsidRDefault="00A06573" w:rsidP="00A06573">
            <w:pPr>
              <w:spacing w:line="228" w:lineRule="auto"/>
              <w:rPr>
                <w:sz w:val="28"/>
                <w:szCs w:val="28"/>
              </w:rPr>
            </w:pPr>
            <w:r w:rsidRPr="00446D4A">
              <w:rPr>
                <w:sz w:val="28"/>
                <w:szCs w:val="28"/>
              </w:rPr>
              <w:t>Видатки місцевих бюджетів, всього</w:t>
            </w:r>
          </w:p>
          <w:p w:rsidR="00A06573" w:rsidRPr="00446D4A" w:rsidRDefault="00A06573" w:rsidP="00A06573">
            <w:pPr>
              <w:spacing w:line="228" w:lineRule="auto"/>
              <w:rPr>
                <w:sz w:val="8"/>
                <w:szCs w:val="8"/>
              </w:rPr>
            </w:pPr>
          </w:p>
        </w:tc>
        <w:tc>
          <w:tcPr>
            <w:tcW w:w="1082" w:type="dxa"/>
            <w:tcBorders>
              <w:bottom w:val="single" w:sz="4" w:space="0" w:color="auto"/>
            </w:tcBorders>
            <w:vAlign w:val="center"/>
          </w:tcPr>
          <w:p w:rsidR="00A06573" w:rsidRPr="00446D4A" w:rsidRDefault="00A06573" w:rsidP="00A0657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764 997,7</w:t>
            </w:r>
          </w:p>
        </w:tc>
        <w:tc>
          <w:tcPr>
            <w:tcW w:w="1061"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548 453,5</w:t>
            </w:r>
          </w:p>
        </w:tc>
        <w:tc>
          <w:tcPr>
            <w:tcW w:w="127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769 073,5</w:t>
            </w:r>
          </w:p>
        </w:tc>
        <w:tc>
          <w:tcPr>
            <w:tcW w:w="132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628 425,2</w:t>
            </w:r>
          </w:p>
        </w:tc>
        <w:tc>
          <w:tcPr>
            <w:tcW w:w="127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81,7</w:t>
            </w:r>
          </w:p>
        </w:tc>
      </w:tr>
      <w:tr w:rsidR="00446D4A" w:rsidRPr="00446D4A" w:rsidTr="00E10AF0">
        <w:tc>
          <w:tcPr>
            <w:tcW w:w="8063" w:type="dxa"/>
            <w:tcBorders>
              <w:bottom w:val="single" w:sz="4" w:space="0" w:color="auto"/>
            </w:tcBorders>
            <w:vAlign w:val="center"/>
          </w:tcPr>
          <w:p w:rsidR="00A06573" w:rsidRPr="00446D4A" w:rsidRDefault="00A06573" w:rsidP="00A06573">
            <w:pPr>
              <w:spacing w:line="228" w:lineRule="auto"/>
              <w:jc w:val="center"/>
              <w:rPr>
                <w:sz w:val="28"/>
                <w:szCs w:val="28"/>
              </w:rPr>
            </w:pPr>
            <w:r w:rsidRPr="00446D4A">
              <w:rPr>
                <w:sz w:val="28"/>
                <w:szCs w:val="28"/>
              </w:rPr>
              <w:t>- у тому числі за рахунок трансфертів з державного бюджету</w:t>
            </w:r>
          </w:p>
          <w:p w:rsidR="00A06573" w:rsidRPr="00446D4A" w:rsidRDefault="00A06573" w:rsidP="00A06573">
            <w:pPr>
              <w:spacing w:line="228" w:lineRule="auto"/>
              <w:jc w:val="center"/>
              <w:rPr>
                <w:sz w:val="16"/>
                <w:szCs w:val="16"/>
              </w:rPr>
            </w:pPr>
          </w:p>
          <w:p w:rsidR="00A06573" w:rsidRPr="00446D4A" w:rsidRDefault="00A06573" w:rsidP="00A06573">
            <w:pPr>
              <w:spacing w:line="228" w:lineRule="auto"/>
              <w:jc w:val="center"/>
              <w:rPr>
                <w:sz w:val="8"/>
                <w:szCs w:val="8"/>
              </w:rPr>
            </w:pPr>
          </w:p>
        </w:tc>
        <w:tc>
          <w:tcPr>
            <w:tcW w:w="1082" w:type="dxa"/>
            <w:tcBorders>
              <w:bottom w:val="single" w:sz="4" w:space="0" w:color="auto"/>
            </w:tcBorders>
            <w:vAlign w:val="center"/>
          </w:tcPr>
          <w:p w:rsidR="00A06573" w:rsidRPr="00446D4A" w:rsidRDefault="00A06573" w:rsidP="00A06573">
            <w:pPr>
              <w:spacing w:line="228" w:lineRule="auto"/>
              <w:jc w:val="center"/>
            </w:pPr>
            <w:r w:rsidRPr="00446D4A">
              <w:t>тис. грн.</w:t>
            </w:r>
          </w:p>
        </w:tc>
        <w:tc>
          <w:tcPr>
            <w:tcW w:w="1089"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339 291,5</w:t>
            </w:r>
          </w:p>
        </w:tc>
        <w:tc>
          <w:tcPr>
            <w:tcW w:w="1061"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213 061,7</w:t>
            </w:r>
          </w:p>
        </w:tc>
        <w:tc>
          <w:tcPr>
            <w:tcW w:w="127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300 072,6</w:t>
            </w:r>
          </w:p>
        </w:tc>
        <w:tc>
          <w:tcPr>
            <w:tcW w:w="132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121 869,1</w:t>
            </w:r>
          </w:p>
        </w:tc>
        <w:tc>
          <w:tcPr>
            <w:tcW w:w="1276" w:type="dxa"/>
            <w:tcBorders>
              <w:bottom w:val="single" w:sz="4" w:space="0" w:color="auto"/>
            </w:tcBorders>
            <w:vAlign w:val="center"/>
          </w:tcPr>
          <w:p w:rsidR="00A06573" w:rsidRPr="00446D4A" w:rsidRDefault="00A06573" w:rsidP="00A06573">
            <w:pPr>
              <w:jc w:val="center"/>
              <w:rPr>
                <w:sz w:val="26"/>
                <w:szCs w:val="26"/>
              </w:rPr>
            </w:pPr>
            <w:r w:rsidRPr="00446D4A">
              <w:rPr>
                <w:sz w:val="26"/>
                <w:szCs w:val="26"/>
              </w:rPr>
              <w:t>40,6</w:t>
            </w:r>
          </w:p>
        </w:tc>
      </w:tr>
      <w:tr w:rsidR="00446D4A" w:rsidRPr="00446D4A" w:rsidTr="00E10AF0">
        <w:tc>
          <w:tcPr>
            <w:tcW w:w="8063" w:type="dxa"/>
            <w:tcBorders>
              <w:bottom w:val="single" w:sz="4" w:space="0" w:color="auto"/>
            </w:tcBorders>
          </w:tcPr>
          <w:p w:rsidR="001E611F" w:rsidRPr="00446D4A" w:rsidRDefault="001E611F" w:rsidP="00E10AF0">
            <w:pPr>
              <w:spacing w:line="228" w:lineRule="auto"/>
              <w:rPr>
                <w:sz w:val="28"/>
                <w:szCs w:val="28"/>
              </w:rPr>
            </w:pPr>
            <w:r w:rsidRPr="00446D4A">
              <w:rPr>
                <w:sz w:val="28"/>
                <w:szCs w:val="28"/>
              </w:rPr>
              <w:t>Надходження податків і зборів до державного бюджету</w:t>
            </w:r>
          </w:p>
          <w:p w:rsidR="001E611F" w:rsidRPr="00446D4A" w:rsidRDefault="001E611F" w:rsidP="00E10AF0">
            <w:pPr>
              <w:spacing w:line="228" w:lineRule="auto"/>
              <w:rPr>
                <w:sz w:val="8"/>
                <w:szCs w:val="8"/>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t>тис. грн.</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262889,0</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204457,0</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272609,0</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283513,0</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104,0</w:t>
            </w:r>
          </w:p>
        </w:tc>
      </w:tr>
      <w:tr w:rsidR="00446D4A" w:rsidRPr="00446D4A" w:rsidTr="00E10AF0">
        <w:tc>
          <w:tcPr>
            <w:tcW w:w="8063" w:type="dxa"/>
            <w:tcBorders>
              <w:bottom w:val="single" w:sz="4" w:space="0" w:color="auto"/>
            </w:tcBorders>
          </w:tcPr>
          <w:p w:rsidR="001E611F" w:rsidRPr="00446D4A" w:rsidRDefault="001E611F" w:rsidP="00E10AF0">
            <w:pPr>
              <w:spacing w:line="228" w:lineRule="auto"/>
              <w:rPr>
                <w:sz w:val="28"/>
                <w:szCs w:val="28"/>
              </w:rPr>
            </w:pPr>
            <w:r w:rsidRPr="00446D4A">
              <w:rPr>
                <w:sz w:val="28"/>
                <w:szCs w:val="28"/>
              </w:rPr>
              <w:t xml:space="preserve">Надходження коштів від сплати єдиного соціального внеску </w:t>
            </w:r>
          </w:p>
          <w:p w:rsidR="001E611F" w:rsidRPr="00446D4A" w:rsidRDefault="001E611F" w:rsidP="00E10AF0">
            <w:pPr>
              <w:spacing w:line="228" w:lineRule="auto"/>
              <w:rPr>
                <w:sz w:val="12"/>
                <w:szCs w:val="12"/>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t>тис. грн.</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338929,0</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212810,0</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283747,0</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294097,0</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104,0</w:t>
            </w:r>
          </w:p>
        </w:tc>
      </w:tr>
      <w:tr w:rsidR="00446D4A" w:rsidRPr="00446D4A" w:rsidTr="00E10AF0">
        <w:tc>
          <w:tcPr>
            <w:tcW w:w="8063" w:type="dxa"/>
            <w:tcBorders>
              <w:bottom w:val="single" w:sz="4" w:space="0" w:color="auto"/>
            </w:tcBorders>
          </w:tcPr>
          <w:p w:rsidR="001E611F" w:rsidRPr="00446D4A" w:rsidRDefault="001E611F" w:rsidP="00E10AF0">
            <w:pPr>
              <w:spacing w:line="228" w:lineRule="auto"/>
              <w:rPr>
                <w:sz w:val="28"/>
                <w:szCs w:val="28"/>
              </w:rPr>
            </w:pPr>
            <w:r w:rsidRPr="00446D4A">
              <w:rPr>
                <w:sz w:val="28"/>
                <w:szCs w:val="28"/>
              </w:rPr>
              <w:t>Заборгованість зі сплати ЄСВ  (на кінець звітного періоду)</w:t>
            </w:r>
          </w:p>
          <w:p w:rsidR="001E611F" w:rsidRPr="00446D4A" w:rsidRDefault="001E611F" w:rsidP="00E10AF0">
            <w:pPr>
              <w:spacing w:line="228" w:lineRule="auto"/>
              <w:rPr>
                <w:sz w:val="12"/>
                <w:szCs w:val="12"/>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t>тис. грн.</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9652,34</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10166,55</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11556,19</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11382,85</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98,5</w:t>
            </w:r>
          </w:p>
        </w:tc>
      </w:tr>
      <w:tr w:rsidR="00446D4A" w:rsidRPr="00446D4A" w:rsidTr="00E10AF0">
        <w:tc>
          <w:tcPr>
            <w:tcW w:w="8063" w:type="dxa"/>
            <w:tcBorders>
              <w:bottom w:val="single" w:sz="4" w:space="0" w:color="auto"/>
            </w:tcBorders>
          </w:tcPr>
          <w:p w:rsidR="001E611F" w:rsidRPr="00446D4A" w:rsidRDefault="001E611F" w:rsidP="00E10AF0">
            <w:pPr>
              <w:spacing w:line="228" w:lineRule="auto"/>
              <w:rPr>
                <w:sz w:val="12"/>
                <w:szCs w:val="12"/>
              </w:rPr>
            </w:pPr>
            <w:r w:rsidRPr="00446D4A">
              <w:rPr>
                <w:sz w:val="28"/>
                <w:szCs w:val="28"/>
              </w:rPr>
              <w:t xml:space="preserve">Темп зростання (зменшення) заборгованості зі сплати ЄСВ </w:t>
            </w: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t>%</w:t>
            </w:r>
          </w:p>
        </w:tc>
        <w:tc>
          <w:tcPr>
            <w:tcW w:w="1089" w:type="dxa"/>
            <w:tcBorders>
              <w:bottom w:val="single" w:sz="4" w:space="0" w:color="auto"/>
            </w:tcBorders>
            <w:vAlign w:val="center"/>
          </w:tcPr>
          <w:p w:rsidR="001E611F" w:rsidRPr="00446D4A" w:rsidRDefault="001E611F" w:rsidP="00E10AF0">
            <w:pPr>
              <w:spacing w:line="228" w:lineRule="auto"/>
              <w:jc w:val="center"/>
            </w:pP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105,3</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119,7</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98,5</w:t>
            </w:r>
          </w:p>
        </w:tc>
        <w:tc>
          <w:tcPr>
            <w:tcW w:w="1276" w:type="dxa"/>
            <w:tcBorders>
              <w:bottom w:val="single" w:sz="4" w:space="0" w:color="auto"/>
            </w:tcBorders>
            <w:vAlign w:val="center"/>
          </w:tcPr>
          <w:p w:rsidR="001E611F" w:rsidRPr="00446D4A" w:rsidRDefault="001E611F" w:rsidP="00E10AF0">
            <w:pPr>
              <w:spacing w:line="228" w:lineRule="auto"/>
              <w:jc w:val="center"/>
            </w:pPr>
          </w:p>
        </w:tc>
      </w:tr>
      <w:tr w:rsidR="00446D4A" w:rsidRPr="00446D4A" w:rsidTr="00E10AF0">
        <w:trPr>
          <w:trHeight w:val="1087"/>
        </w:trPr>
        <w:tc>
          <w:tcPr>
            <w:tcW w:w="8063" w:type="dxa"/>
            <w:tcBorders>
              <w:bottom w:val="single" w:sz="4" w:space="0" w:color="auto"/>
            </w:tcBorders>
          </w:tcPr>
          <w:p w:rsidR="001E611F" w:rsidRPr="00446D4A" w:rsidRDefault="001E611F" w:rsidP="00E10AF0">
            <w:pPr>
              <w:spacing w:line="228" w:lineRule="auto"/>
              <w:rPr>
                <w:bCs/>
                <w:sz w:val="28"/>
                <w:szCs w:val="28"/>
              </w:rPr>
            </w:pPr>
            <w:r w:rsidRPr="00446D4A">
              <w:rPr>
                <w:bCs/>
                <w:sz w:val="28"/>
                <w:szCs w:val="28"/>
              </w:rPr>
              <w:t>П</w:t>
            </w:r>
            <w:r w:rsidRPr="00446D4A">
              <w:rPr>
                <w:bCs/>
                <w:sz w:val="28"/>
                <w:szCs w:val="28"/>
                <w:lang w:val="ru-RU"/>
              </w:rPr>
              <w:t>одатков</w:t>
            </w:r>
            <w:r w:rsidRPr="00446D4A">
              <w:rPr>
                <w:bCs/>
                <w:sz w:val="28"/>
                <w:szCs w:val="28"/>
              </w:rPr>
              <w:t>ий</w:t>
            </w:r>
            <w:r w:rsidRPr="00446D4A">
              <w:rPr>
                <w:bCs/>
                <w:sz w:val="28"/>
                <w:szCs w:val="28"/>
                <w:lang w:val="ru-RU"/>
              </w:rPr>
              <w:t xml:space="preserve"> борг за грошовими зобов’язаннями платників податків без урахування податкового боргу платників податків, які перебувають у процедурах банкрутства або щодо яких судом прийнято рішення про зупинення провадження у справі</w:t>
            </w:r>
          </w:p>
          <w:p w:rsidR="001E611F" w:rsidRPr="00446D4A" w:rsidRDefault="001E611F" w:rsidP="00E10AF0">
            <w:pPr>
              <w:spacing w:line="228" w:lineRule="auto"/>
              <w:rPr>
                <w:sz w:val="12"/>
                <w:szCs w:val="12"/>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t>тис. грн.</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208519,59</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247847,69</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300001,38</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296896,0</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99,0</w:t>
            </w:r>
          </w:p>
        </w:tc>
      </w:tr>
      <w:tr w:rsidR="00446D4A" w:rsidRPr="00446D4A" w:rsidTr="00E10AF0">
        <w:trPr>
          <w:trHeight w:val="328"/>
        </w:trPr>
        <w:tc>
          <w:tcPr>
            <w:tcW w:w="8063" w:type="dxa"/>
            <w:tcBorders>
              <w:bottom w:val="single" w:sz="4" w:space="0" w:color="auto"/>
            </w:tcBorders>
          </w:tcPr>
          <w:p w:rsidR="001E611F" w:rsidRPr="00446D4A" w:rsidRDefault="001E611F" w:rsidP="00E10AF0">
            <w:pPr>
              <w:spacing w:line="228" w:lineRule="auto"/>
              <w:rPr>
                <w:sz w:val="28"/>
                <w:szCs w:val="28"/>
              </w:rPr>
            </w:pPr>
            <w:r w:rsidRPr="00446D4A">
              <w:rPr>
                <w:sz w:val="28"/>
                <w:szCs w:val="28"/>
              </w:rPr>
              <w:t xml:space="preserve">   у тому числі:</w:t>
            </w:r>
          </w:p>
        </w:tc>
        <w:tc>
          <w:tcPr>
            <w:tcW w:w="1082" w:type="dxa"/>
            <w:tcBorders>
              <w:bottom w:val="single" w:sz="4" w:space="0" w:color="auto"/>
            </w:tcBorders>
            <w:vAlign w:val="center"/>
          </w:tcPr>
          <w:p w:rsidR="001E611F" w:rsidRPr="00446D4A" w:rsidRDefault="001E611F" w:rsidP="00E10AF0">
            <w:pPr>
              <w:spacing w:line="228" w:lineRule="auto"/>
              <w:jc w:val="center"/>
            </w:pPr>
          </w:p>
        </w:tc>
        <w:tc>
          <w:tcPr>
            <w:tcW w:w="1089" w:type="dxa"/>
            <w:tcBorders>
              <w:bottom w:val="single" w:sz="4" w:space="0" w:color="auto"/>
            </w:tcBorders>
            <w:vAlign w:val="center"/>
          </w:tcPr>
          <w:p w:rsidR="001E611F" w:rsidRPr="00446D4A" w:rsidRDefault="001E611F" w:rsidP="00E10AF0">
            <w:pPr>
              <w:spacing w:line="228" w:lineRule="auto"/>
              <w:jc w:val="center"/>
            </w:pPr>
          </w:p>
        </w:tc>
        <w:tc>
          <w:tcPr>
            <w:tcW w:w="1061" w:type="dxa"/>
            <w:tcBorders>
              <w:bottom w:val="single" w:sz="4" w:space="0" w:color="auto"/>
            </w:tcBorders>
            <w:vAlign w:val="center"/>
          </w:tcPr>
          <w:p w:rsidR="001E611F" w:rsidRPr="00446D4A" w:rsidRDefault="001E611F" w:rsidP="00E10AF0">
            <w:pPr>
              <w:spacing w:line="228" w:lineRule="auto"/>
              <w:jc w:val="center"/>
            </w:pPr>
          </w:p>
        </w:tc>
        <w:tc>
          <w:tcPr>
            <w:tcW w:w="1276" w:type="dxa"/>
            <w:tcBorders>
              <w:bottom w:val="single" w:sz="4" w:space="0" w:color="auto"/>
            </w:tcBorders>
            <w:vAlign w:val="center"/>
          </w:tcPr>
          <w:p w:rsidR="001E611F" w:rsidRPr="00446D4A" w:rsidRDefault="001E611F" w:rsidP="00E10AF0">
            <w:pPr>
              <w:spacing w:line="228" w:lineRule="auto"/>
              <w:jc w:val="center"/>
            </w:pPr>
          </w:p>
        </w:tc>
        <w:tc>
          <w:tcPr>
            <w:tcW w:w="1326" w:type="dxa"/>
            <w:tcBorders>
              <w:bottom w:val="single" w:sz="4" w:space="0" w:color="auto"/>
            </w:tcBorders>
            <w:vAlign w:val="center"/>
          </w:tcPr>
          <w:p w:rsidR="001E611F" w:rsidRPr="00446D4A" w:rsidRDefault="001E611F" w:rsidP="00E10AF0">
            <w:pPr>
              <w:spacing w:line="228" w:lineRule="auto"/>
              <w:jc w:val="center"/>
            </w:pPr>
          </w:p>
        </w:tc>
        <w:tc>
          <w:tcPr>
            <w:tcW w:w="1276" w:type="dxa"/>
            <w:tcBorders>
              <w:bottom w:val="single" w:sz="4" w:space="0" w:color="auto"/>
            </w:tcBorders>
            <w:vAlign w:val="center"/>
          </w:tcPr>
          <w:p w:rsidR="001E611F" w:rsidRPr="00446D4A" w:rsidRDefault="001E611F" w:rsidP="00E10AF0">
            <w:pPr>
              <w:spacing w:line="228" w:lineRule="auto"/>
              <w:jc w:val="center"/>
            </w:pPr>
          </w:p>
        </w:tc>
      </w:tr>
      <w:tr w:rsidR="00446D4A" w:rsidRPr="00446D4A" w:rsidTr="00E10AF0">
        <w:trPr>
          <w:trHeight w:val="410"/>
        </w:trPr>
        <w:tc>
          <w:tcPr>
            <w:tcW w:w="8063" w:type="dxa"/>
            <w:tcBorders>
              <w:bottom w:val="single" w:sz="4" w:space="0" w:color="auto"/>
            </w:tcBorders>
          </w:tcPr>
          <w:p w:rsidR="001E611F" w:rsidRPr="00446D4A" w:rsidRDefault="001E611F" w:rsidP="00E10AF0">
            <w:pPr>
              <w:numPr>
                <w:ilvl w:val="0"/>
                <w:numId w:val="85"/>
              </w:numPr>
              <w:spacing w:line="228" w:lineRule="auto"/>
              <w:rPr>
                <w:sz w:val="28"/>
                <w:szCs w:val="28"/>
              </w:rPr>
            </w:pPr>
            <w:r w:rsidRPr="00446D4A">
              <w:rPr>
                <w:sz w:val="28"/>
                <w:szCs w:val="28"/>
                <w:lang w:val="ru-RU"/>
              </w:rPr>
              <w:t>до державного бюджету</w:t>
            </w:r>
          </w:p>
          <w:p w:rsidR="001E611F" w:rsidRPr="00446D4A" w:rsidRDefault="001E611F" w:rsidP="00E10AF0">
            <w:pPr>
              <w:spacing w:line="228" w:lineRule="auto"/>
              <w:rPr>
                <w:sz w:val="8"/>
                <w:szCs w:val="8"/>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rPr>
                <w:lang w:val="ru-RU"/>
              </w:rPr>
              <w:t>тис. грн</w:t>
            </w:r>
            <w:r w:rsidRPr="00446D4A">
              <w:t>.</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122600,12</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126861,98</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158928,42</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157656,99</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99,2</w:t>
            </w:r>
          </w:p>
        </w:tc>
      </w:tr>
      <w:tr w:rsidR="00446D4A" w:rsidRPr="00446D4A" w:rsidTr="00E10AF0">
        <w:trPr>
          <w:trHeight w:val="410"/>
        </w:trPr>
        <w:tc>
          <w:tcPr>
            <w:tcW w:w="8063" w:type="dxa"/>
            <w:tcBorders>
              <w:bottom w:val="single" w:sz="4" w:space="0" w:color="auto"/>
            </w:tcBorders>
          </w:tcPr>
          <w:p w:rsidR="001E611F" w:rsidRPr="00446D4A" w:rsidRDefault="001E611F" w:rsidP="00E10AF0">
            <w:pPr>
              <w:numPr>
                <w:ilvl w:val="0"/>
                <w:numId w:val="85"/>
              </w:numPr>
              <w:spacing w:line="228" w:lineRule="auto"/>
              <w:rPr>
                <w:sz w:val="28"/>
                <w:szCs w:val="28"/>
              </w:rPr>
            </w:pPr>
            <w:r w:rsidRPr="00446D4A">
              <w:rPr>
                <w:sz w:val="28"/>
                <w:szCs w:val="28"/>
                <w:lang w:val="ru-RU"/>
              </w:rPr>
              <w:t>до місцевих бюджетів</w:t>
            </w:r>
          </w:p>
          <w:p w:rsidR="001E611F" w:rsidRPr="00446D4A" w:rsidRDefault="001E611F" w:rsidP="00E10AF0">
            <w:pPr>
              <w:spacing w:line="228" w:lineRule="auto"/>
              <w:rPr>
                <w:sz w:val="8"/>
                <w:szCs w:val="8"/>
              </w:rPr>
            </w:pPr>
          </w:p>
        </w:tc>
        <w:tc>
          <w:tcPr>
            <w:tcW w:w="1082" w:type="dxa"/>
            <w:tcBorders>
              <w:bottom w:val="single" w:sz="4" w:space="0" w:color="auto"/>
            </w:tcBorders>
            <w:vAlign w:val="center"/>
          </w:tcPr>
          <w:p w:rsidR="001E611F" w:rsidRPr="00446D4A" w:rsidRDefault="001E611F" w:rsidP="00E10AF0">
            <w:pPr>
              <w:spacing w:line="228" w:lineRule="auto"/>
              <w:jc w:val="center"/>
            </w:pPr>
            <w:r w:rsidRPr="00446D4A">
              <w:rPr>
                <w:lang w:val="ru-RU"/>
              </w:rPr>
              <w:t>тис. грн.</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85919,47</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120985,71</w:t>
            </w:r>
          </w:p>
        </w:tc>
        <w:tc>
          <w:tcPr>
            <w:tcW w:w="1276" w:type="dxa"/>
            <w:tcBorders>
              <w:bottom w:val="single" w:sz="4" w:space="0" w:color="auto"/>
            </w:tcBorders>
          </w:tcPr>
          <w:p w:rsidR="001E611F" w:rsidRPr="00446D4A" w:rsidRDefault="001E611F" w:rsidP="00E10AF0">
            <w:pPr>
              <w:spacing w:line="228" w:lineRule="auto"/>
              <w:jc w:val="center"/>
            </w:pPr>
            <w:r w:rsidRPr="00446D4A">
              <w:t>141072,96</w:t>
            </w:r>
          </w:p>
        </w:tc>
        <w:tc>
          <w:tcPr>
            <w:tcW w:w="1326" w:type="dxa"/>
            <w:tcBorders>
              <w:bottom w:val="single" w:sz="4" w:space="0" w:color="auto"/>
            </w:tcBorders>
          </w:tcPr>
          <w:p w:rsidR="001E611F" w:rsidRPr="00446D4A" w:rsidRDefault="001E611F" w:rsidP="00E10AF0">
            <w:pPr>
              <w:spacing w:line="228" w:lineRule="auto"/>
              <w:jc w:val="center"/>
            </w:pPr>
            <w:r w:rsidRPr="00446D4A">
              <w:t>139239,01</w:t>
            </w:r>
          </w:p>
        </w:tc>
        <w:tc>
          <w:tcPr>
            <w:tcW w:w="1276" w:type="dxa"/>
            <w:tcBorders>
              <w:bottom w:val="single" w:sz="4" w:space="0" w:color="auto"/>
            </w:tcBorders>
          </w:tcPr>
          <w:p w:rsidR="001E611F" w:rsidRPr="00446D4A" w:rsidRDefault="001E611F" w:rsidP="00E10AF0">
            <w:pPr>
              <w:spacing w:line="228" w:lineRule="auto"/>
              <w:jc w:val="center"/>
            </w:pPr>
            <w:r w:rsidRPr="00446D4A">
              <w:t>98,7</w:t>
            </w:r>
          </w:p>
        </w:tc>
      </w:tr>
      <w:tr w:rsidR="00446D4A" w:rsidRPr="00446D4A" w:rsidTr="00E10AF0">
        <w:trPr>
          <w:trHeight w:val="1549"/>
        </w:trPr>
        <w:tc>
          <w:tcPr>
            <w:tcW w:w="8063" w:type="dxa"/>
            <w:tcBorders>
              <w:bottom w:val="single" w:sz="4" w:space="0" w:color="auto"/>
            </w:tcBorders>
          </w:tcPr>
          <w:p w:rsidR="001E611F" w:rsidRPr="00446D4A" w:rsidRDefault="001E611F" w:rsidP="00E10AF0">
            <w:pPr>
              <w:keepNext/>
              <w:tabs>
                <w:tab w:val="left" w:pos="471"/>
              </w:tabs>
              <w:spacing w:line="228" w:lineRule="auto"/>
              <w:outlineLvl w:val="0"/>
              <w:rPr>
                <w:sz w:val="8"/>
                <w:szCs w:val="8"/>
              </w:rPr>
            </w:pPr>
            <w:r w:rsidRPr="00446D4A">
              <w:rPr>
                <w:bCs/>
                <w:sz w:val="28"/>
                <w:szCs w:val="28"/>
              </w:rPr>
              <w:t xml:space="preserve">Темп зростання (зменшення) податкового боргу за грошовими зобов'язаннями платників податків без урахування податкового боргу платників податків, які перебувають у процедурах банкрутства або щодо яких судом прийнято рішення  (постанову) про зупинення провадження у справі, відсотків до початку року </w:t>
            </w:r>
          </w:p>
        </w:tc>
        <w:tc>
          <w:tcPr>
            <w:tcW w:w="1082" w:type="dxa"/>
            <w:tcBorders>
              <w:bottom w:val="single" w:sz="4" w:space="0" w:color="auto"/>
            </w:tcBorders>
            <w:vAlign w:val="center"/>
          </w:tcPr>
          <w:p w:rsidR="001E611F" w:rsidRPr="00446D4A" w:rsidRDefault="001E611F" w:rsidP="00E10AF0">
            <w:pPr>
              <w:keepNext/>
              <w:spacing w:line="228" w:lineRule="auto"/>
              <w:jc w:val="center"/>
              <w:outlineLvl w:val="2"/>
            </w:pPr>
            <w:r w:rsidRPr="00446D4A">
              <w:rPr>
                <w:b/>
              </w:rPr>
              <w:t>%</w:t>
            </w:r>
          </w:p>
        </w:tc>
        <w:tc>
          <w:tcPr>
            <w:tcW w:w="1089" w:type="dxa"/>
            <w:tcBorders>
              <w:bottom w:val="single" w:sz="4" w:space="0" w:color="auto"/>
            </w:tcBorders>
            <w:vAlign w:val="center"/>
          </w:tcPr>
          <w:p w:rsidR="001E611F" w:rsidRPr="00446D4A" w:rsidRDefault="001E611F" w:rsidP="00E10AF0">
            <w:pPr>
              <w:spacing w:line="228" w:lineRule="auto"/>
              <w:jc w:val="center"/>
            </w:pPr>
            <w:r w:rsidRPr="00446D4A">
              <w:t>214,2</w:t>
            </w:r>
          </w:p>
        </w:tc>
        <w:tc>
          <w:tcPr>
            <w:tcW w:w="1061" w:type="dxa"/>
            <w:tcBorders>
              <w:bottom w:val="single" w:sz="4" w:space="0" w:color="auto"/>
            </w:tcBorders>
            <w:vAlign w:val="center"/>
          </w:tcPr>
          <w:p w:rsidR="001E611F" w:rsidRPr="00446D4A" w:rsidRDefault="001E611F" w:rsidP="00E10AF0">
            <w:pPr>
              <w:spacing w:line="228" w:lineRule="auto"/>
              <w:jc w:val="center"/>
            </w:pPr>
            <w:r w:rsidRPr="00446D4A">
              <w:t>118,9</w:t>
            </w:r>
          </w:p>
        </w:tc>
        <w:tc>
          <w:tcPr>
            <w:tcW w:w="1276" w:type="dxa"/>
            <w:tcBorders>
              <w:bottom w:val="single" w:sz="4" w:space="0" w:color="auto"/>
            </w:tcBorders>
            <w:vAlign w:val="center"/>
          </w:tcPr>
          <w:p w:rsidR="001E611F" w:rsidRPr="00446D4A" w:rsidRDefault="001E611F" w:rsidP="00E10AF0">
            <w:pPr>
              <w:spacing w:line="228" w:lineRule="auto"/>
              <w:jc w:val="center"/>
            </w:pPr>
            <w:r w:rsidRPr="00446D4A">
              <w:t>143,87</w:t>
            </w:r>
          </w:p>
        </w:tc>
        <w:tc>
          <w:tcPr>
            <w:tcW w:w="1326" w:type="dxa"/>
            <w:tcBorders>
              <w:bottom w:val="single" w:sz="4" w:space="0" w:color="auto"/>
            </w:tcBorders>
            <w:vAlign w:val="center"/>
          </w:tcPr>
          <w:p w:rsidR="001E611F" w:rsidRPr="00446D4A" w:rsidRDefault="001E611F" w:rsidP="00E10AF0">
            <w:pPr>
              <w:spacing w:line="228" w:lineRule="auto"/>
              <w:jc w:val="center"/>
            </w:pPr>
            <w:r w:rsidRPr="00446D4A">
              <w:t>98,96</w:t>
            </w:r>
          </w:p>
        </w:tc>
        <w:tc>
          <w:tcPr>
            <w:tcW w:w="1276" w:type="dxa"/>
            <w:tcBorders>
              <w:bottom w:val="single" w:sz="4" w:space="0" w:color="auto"/>
            </w:tcBorders>
            <w:vAlign w:val="center"/>
          </w:tcPr>
          <w:p w:rsidR="001E611F" w:rsidRPr="00446D4A" w:rsidRDefault="001E611F" w:rsidP="00E10AF0">
            <w:pPr>
              <w:spacing w:line="228" w:lineRule="auto"/>
            </w:pPr>
          </w:p>
        </w:tc>
      </w:tr>
      <w:tr w:rsidR="00446D4A" w:rsidRPr="00446D4A" w:rsidTr="00E10AF0">
        <w:trPr>
          <w:trHeight w:val="564"/>
        </w:trPr>
        <w:tc>
          <w:tcPr>
            <w:tcW w:w="15173" w:type="dxa"/>
            <w:gridSpan w:val="7"/>
            <w:vAlign w:val="center"/>
          </w:tcPr>
          <w:p w:rsidR="001E611F" w:rsidRPr="00446D4A" w:rsidRDefault="001E611F" w:rsidP="00E10AF0">
            <w:pPr>
              <w:jc w:val="center"/>
              <w:rPr>
                <w:bCs/>
                <w:sz w:val="28"/>
                <w:szCs w:val="28"/>
              </w:rPr>
            </w:pPr>
            <w:r w:rsidRPr="00446D4A">
              <w:rPr>
                <w:b/>
                <w:bCs/>
                <w:sz w:val="28"/>
                <w:szCs w:val="28"/>
                <w:u w:val="single"/>
              </w:rPr>
              <w:t>ПОКАЗНИКИ РОЗВИТКУ СПОЖИВЧОГО РИНКУ</w:t>
            </w:r>
          </w:p>
        </w:tc>
      </w:tr>
      <w:tr w:rsidR="00446D4A" w:rsidRPr="00446D4A" w:rsidTr="00E10AF0">
        <w:trPr>
          <w:trHeight w:val="575"/>
        </w:trPr>
        <w:tc>
          <w:tcPr>
            <w:tcW w:w="8063" w:type="dxa"/>
          </w:tcPr>
          <w:p w:rsidR="001E611F" w:rsidRPr="00446D4A" w:rsidRDefault="001E611F" w:rsidP="00E10AF0">
            <w:pPr>
              <w:keepNext/>
              <w:outlineLvl w:val="1"/>
              <w:rPr>
                <w:b/>
                <w:sz w:val="28"/>
                <w:szCs w:val="20"/>
                <w:u w:val="single"/>
              </w:rPr>
            </w:pPr>
            <w:r w:rsidRPr="00446D4A">
              <w:rPr>
                <w:sz w:val="28"/>
                <w:szCs w:val="28"/>
              </w:rPr>
              <w:t>Роздрібний товарооборот підприємств роздрібної торгівлі (юридичних осіб), у фактичних цінах</w:t>
            </w:r>
          </w:p>
        </w:tc>
        <w:tc>
          <w:tcPr>
            <w:tcW w:w="1082"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jc w:val="center"/>
            </w:pPr>
            <w:r w:rsidRPr="00446D4A">
              <w:t>1045619,8</w:t>
            </w:r>
          </w:p>
        </w:tc>
        <w:tc>
          <w:tcPr>
            <w:tcW w:w="1061" w:type="dxa"/>
            <w:vAlign w:val="center"/>
          </w:tcPr>
          <w:p w:rsidR="001E611F" w:rsidRPr="00446D4A" w:rsidRDefault="001E611F" w:rsidP="00E10AF0">
            <w:pPr>
              <w:jc w:val="center"/>
              <w:rPr>
                <w:bCs/>
                <w:sz w:val="26"/>
                <w:szCs w:val="26"/>
              </w:rPr>
            </w:pPr>
            <w:r w:rsidRPr="00446D4A">
              <w:rPr>
                <w:bCs/>
                <w:sz w:val="26"/>
                <w:szCs w:val="26"/>
              </w:rPr>
              <w:t>605181,4</w:t>
            </w:r>
          </w:p>
          <w:p w:rsidR="001E611F" w:rsidRPr="00446D4A" w:rsidRDefault="001E611F" w:rsidP="00E10AF0">
            <w:pPr>
              <w:jc w:val="center"/>
              <w:rPr>
                <w:bCs/>
                <w:sz w:val="26"/>
                <w:szCs w:val="26"/>
              </w:rPr>
            </w:pPr>
            <w:r w:rsidRPr="00446D4A">
              <w:rPr>
                <w:bCs/>
                <w:sz w:val="26"/>
                <w:szCs w:val="26"/>
              </w:rPr>
              <w:t>(6 міс.</w:t>
            </w:r>
          </w:p>
          <w:p w:rsidR="001E611F" w:rsidRPr="00446D4A" w:rsidRDefault="001E611F" w:rsidP="00E10AF0">
            <w:pPr>
              <w:jc w:val="center"/>
              <w:rPr>
                <w:bCs/>
                <w:sz w:val="26"/>
                <w:szCs w:val="26"/>
              </w:rPr>
            </w:pPr>
            <w:r w:rsidRPr="00446D4A">
              <w:rPr>
                <w:bCs/>
                <w:sz w:val="26"/>
                <w:szCs w:val="26"/>
              </w:rPr>
              <w:t>2019)</w:t>
            </w:r>
          </w:p>
        </w:tc>
        <w:tc>
          <w:tcPr>
            <w:tcW w:w="1276" w:type="dxa"/>
            <w:vAlign w:val="center"/>
          </w:tcPr>
          <w:p w:rsidR="001E611F" w:rsidRPr="00446D4A" w:rsidRDefault="001E611F" w:rsidP="00E10AF0">
            <w:pPr>
              <w:jc w:val="center"/>
              <w:rPr>
                <w:bCs/>
                <w:sz w:val="26"/>
                <w:szCs w:val="26"/>
              </w:rPr>
            </w:pPr>
            <w:r w:rsidRPr="00446D4A">
              <w:rPr>
                <w:bCs/>
                <w:sz w:val="26"/>
                <w:szCs w:val="26"/>
              </w:rPr>
              <w:t>1310363,0</w:t>
            </w:r>
          </w:p>
        </w:tc>
        <w:tc>
          <w:tcPr>
            <w:tcW w:w="1326" w:type="dxa"/>
            <w:vAlign w:val="center"/>
          </w:tcPr>
          <w:p w:rsidR="001E611F" w:rsidRPr="00446D4A" w:rsidRDefault="001E611F" w:rsidP="00E10AF0">
            <w:pPr>
              <w:ind w:right="-57"/>
              <w:jc w:val="center"/>
              <w:rPr>
                <w:sz w:val="26"/>
                <w:szCs w:val="26"/>
              </w:rPr>
            </w:pPr>
            <w:r w:rsidRPr="00446D4A">
              <w:rPr>
                <w:sz w:val="26"/>
                <w:szCs w:val="26"/>
              </w:rPr>
              <w:t>1533649,0</w:t>
            </w:r>
          </w:p>
        </w:tc>
        <w:tc>
          <w:tcPr>
            <w:tcW w:w="1276" w:type="dxa"/>
            <w:vAlign w:val="center"/>
          </w:tcPr>
          <w:p w:rsidR="001E611F" w:rsidRPr="00446D4A" w:rsidRDefault="001E611F" w:rsidP="00E10AF0">
            <w:pPr>
              <w:jc w:val="center"/>
              <w:rPr>
                <w:bCs/>
                <w:sz w:val="26"/>
                <w:szCs w:val="26"/>
              </w:rPr>
            </w:pPr>
            <w:r w:rsidRPr="00446D4A">
              <w:rPr>
                <w:bCs/>
                <w:sz w:val="26"/>
                <w:szCs w:val="26"/>
              </w:rPr>
              <w:t>117,0</w:t>
            </w:r>
          </w:p>
        </w:tc>
      </w:tr>
      <w:tr w:rsidR="00446D4A" w:rsidRPr="00446D4A" w:rsidTr="00E10AF0">
        <w:trPr>
          <w:trHeight w:val="575"/>
        </w:trPr>
        <w:tc>
          <w:tcPr>
            <w:tcW w:w="8063" w:type="dxa"/>
            <w:vAlign w:val="center"/>
          </w:tcPr>
          <w:p w:rsidR="001E611F" w:rsidRPr="00446D4A" w:rsidRDefault="001E611F" w:rsidP="00E10AF0">
            <w:pPr>
              <w:jc w:val="center"/>
              <w:rPr>
                <w:b/>
              </w:rPr>
            </w:pPr>
            <w:r w:rsidRPr="00446D4A">
              <w:rPr>
                <w:b/>
              </w:rPr>
              <w:t>Показники</w:t>
            </w:r>
          </w:p>
        </w:tc>
        <w:tc>
          <w:tcPr>
            <w:tcW w:w="1082" w:type="dxa"/>
            <w:vAlign w:val="center"/>
          </w:tcPr>
          <w:p w:rsidR="001E611F" w:rsidRPr="00446D4A" w:rsidRDefault="001E611F" w:rsidP="00E10AF0">
            <w:pPr>
              <w:ind w:right="-107"/>
              <w:jc w:val="center"/>
              <w:rPr>
                <w:b/>
              </w:rPr>
            </w:pPr>
            <w:r w:rsidRPr="00446D4A">
              <w:rPr>
                <w:b/>
              </w:rPr>
              <w:t>Один. виміру</w:t>
            </w:r>
          </w:p>
        </w:tc>
        <w:tc>
          <w:tcPr>
            <w:tcW w:w="1089" w:type="dxa"/>
            <w:vAlign w:val="center"/>
          </w:tcPr>
          <w:p w:rsidR="001E611F" w:rsidRPr="00446D4A" w:rsidRDefault="001E611F" w:rsidP="00E10AF0">
            <w:pPr>
              <w:jc w:val="center"/>
              <w:rPr>
                <w:b/>
              </w:rPr>
            </w:pPr>
            <w:r w:rsidRPr="00446D4A">
              <w:rPr>
                <w:b/>
              </w:rPr>
              <w:t>2018 р.</w:t>
            </w:r>
          </w:p>
        </w:tc>
        <w:tc>
          <w:tcPr>
            <w:tcW w:w="1061" w:type="dxa"/>
            <w:vAlign w:val="center"/>
          </w:tcPr>
          <w:p w:rsidR="001E611F" w:rsidRPr="00446D4A" w:rsidRDefault="001E611F" w:rsidP="00E10AF0">
            <w:pPr>
              <w:jc w:val="center"/>
              <w:rPr>
                <w:b/>
              </w:rPr>
            </w:pPr>
            <w:r w:rsidRPr="00446D4A">
              <w:rPr>
                <w:b/>
              </w:rPr>
              <w:t>9 місяців 2019 р.</w:t>
            </w:r>
          </w:p>
        </w:tc>
        <w:tc>
          <w:tcPr>
            <w:tcW w:w="1276" w:type="dxa"/>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326" w:type="dxa"/>
            <w:vAlign w:val="center"/>
          </w:tcPr>
          <w:p w:rsidR="001E611F" w:rsidRPr="00446D4A" w:rsidRDefault="001E611F" w:rsidP="00E10AF0">
            <w:pPr>
              <w:jc w:val="center"/>
              <w:rPr>
                <w:b/>
              </w:rPr>
            </w:pPr>
            <w:r w:rsidRPr="00446D4A">
              <w:rPr>
                <w:b/>
              </w:rPr>
              <w:t>2020 р., прогноз</w:t>
            </w:r>
          </w:p>
        </w:tc>
        <w:tc>
          <w:tcPr>
            <w:tcW w:w="1276" w:type="dxa"/>
            <w:vAlign w:val="center"/>
          </w:tcPr>
          <w:p w:rsidR="001E611F" w:rsidRPr="00446D4A" w:rsidRDefault="001E611F" w:rsidP="00E10AF0">
            <w:pPr>
              <w:jc w:val="center"/>
              <w:rPr>
                <w:b/>
              </w:rPr>
            </w:pPr>
            <w:r w:rsidRPr="00446D4A">
              <w:rPr>
                <w:b/>
              </w:rPr>
              <w:t>2020 р. у % до 2019 р.</w:t>
            </w:r>
          </w:p>
        </w:tc>
      </w:tr>
      <w:tr w:rsidR="00446D4A" w:rsidRPr="00446D4A" w:rsidTr="00E10AF0">
        <w:trPr>
          <w:trHeight w:val="677"/>
        </w:trPr>
        <w:tc>
          <w:tcPr>
            <w:tcW w:w="8063" w:type="dxa"/>
          </w:tcPr>
          <w:p w:rsidR="001E611F" w:rsidRPr="00446D4A" w:rsidRDefault="001E611F" w:rsidP="00E10AF0">
            <w:pPr>
              <w:rPr>
                <w:sz w:val="16"/>
                <w:szCs w:val="16"/>
              </w:rPr>
            </w:pPr>
            <w:r w:rsidRPr="00446D4A">
              <w:rPr>
                <w:sz w:val="28"/>
                <w:szCs w:val="28"/>
              </w:rPr>
              <w:t>Індекс фізичного обсягу роздрібного товарообороту підприємств, у порівнянних цінах, відсотків до відповідного періоду попереднього року</w:t>
            </w:r>
          </w:p>
        </w:tc>
        <w:tc>
          <w:tcPr>
            <w:tcW w:w="1082" w:type="dxa"/>
            <w:vAlign w:val="center"/>
          </w:tcPr>
          <w:p w:rsidR="001E611F" w:rsidRPr="00446D4A" w:rsidRDefault="001E611F" w:rsidP="00E10AF0">
            <w:pPr>
              <w:jc w:val="center"/>
            </w:pPr>
            <w:r w:rsidRPr="00446D4A">
              <w:t>%</w:t>
            </w:r>
          </w:p>
        </w:tc>
        <w:tc>
          <w:tcPr>
            <w:tcW w:w="1089" w:type="dxa"/>
            <w:vAlign w:val="center"/>
          </w:tcPr>
          <w:p w:rsidR="001E611F" w:rsidRPr="00446D4A" w:rsidRDefault="001E611F" w:rsidP="00E10AF0">
            <w:pPr>
              <w:jc w:val="center"/>
              <w:rPr>
                <w:sz w:val="26"/>
                <w:szCs w:val="26"/>
              </w:rPr>
            </w:pPr>
            <w:r w:rsidRPr="00446D4A">
              <w:rPr>
                <w:sz w:val="26"/>
                <w:szCs w:val="26"/>
              </w:rPr>
              <w:t>115,9</w:t>
            </w:r>
          </w:p>
        </w:tc>
        <w:tc>
          <w:tcPr>
            <w:tcW w:w="1061" w:type="dxa"/>
            <w:vAlign w:val="center"/>
          </w:tcPr>
          <w:p w:rsidR="001E611F" w:rsidRPr="00446D4A" w:rsidRDefault="001E611F" w:rsidP="00E10AF0">
            <w:pPr>
              <w:jc w:val="center"/>
              <w:rPr>
                <w:bCs/>
                <w:sz w:val="26"/>
                <w:szCs w:val="26"/>
              </w:rPr>
            </w:pPr>
            <w:r w:rsidRPr="00446D4A">
              <w:rPr>
                <w:bCs/>
                <w:sz w:val="26"/>
                <w:szCs w:val="26"/>
              </w:rPr>
              <w:t>116,3</w:t>
            </w:r>
          </w:p>
          <w:p w:rsidR="001E611F" w:rsidRPr="00446D4A" w:rsidRDefault="001E611F" w:rsidP="00E10AF0">
            <w:pPr>
              <w:jc w:val="center"/>
              <w:rPr>
                <w:bCs/>
                <w:sz w:val="26"/>
                <w:szCs w:val="26"/>
              </w:rPr>
            </w:pPr>
            <w:r w:rsidRPr="00446D4A">
              <w:rPr>
                <w:bCs/>
                <w:sz w:val="26"/>
                <w:szCs w:val="26"/>
              </w:rPr>
              <w:t>(6 міс.</w:t>
            </w:r>
          </w:p>
          <w:p w:rsidR="001E611F" w:rsidRPr="00446D4A" w:rsidRDefault="001E611F" w:rsidP="00E10AF0">
            <w:pPr>
              <w:jc w:val="center"/>
              <w:rPr>
                <w:bCs/>
                <w:sz w:val="26"/>
                <w:szCs w:val="26"/>
              </w:rPr>
            </w:pPr>
            <w:r w:rsidRPr="00446D4A">
              <w:rPr>
                <w:bCs/>
                <w:sz w:val="26"/>
                <w:szCs w:val="26"/>
              </w:rPr>
              <w:t>2016)</w:t>
            </w:r>
          </w:p>
        </w:tc>
        <w:tc>
          <w:tcPr>
            <w:tcW w:w="1276" w:type="dxa"/>
            <w:vAlign w:val="center"/>
          </w:tcPr>
          <w:p w:rsidR="001E611F" w:rsidRPr="00446D4A" w:rsidRDefault="001E611F" w:rsidP="00E10AF0">
            <w:pPr>
              <w:jc w:val="center"/>
              <w:rPr>
                <w:bCs/>
                <w:sz w:val="26"/>
                <w:szCs w:val="26"/>
              </w:rPr>
            </w:pPr>
            <w:r w:rsidRPr="00446D4A">
              <w:rPr>
                <w:bCs/>
                <w:sz w:val="26"/>
                <w:szCs w:val="26"/>
              </w:rPr>
              <w:t>115,0</w:t>
            </w:r>
          </w:p>
        </w:tc>
        <w:tc>
          <w:tcPr>
            <w:tcW w:w="1326" w:type="dxa"/>
            <w:vAlign w:val="center"/>
          </w:tcPr>
          <w:p w:rsidR="001E611F" w:rsidRPr="00446D4A" w:rsidRDefault="001E611F" w:rsidP="00E10AF0">
            <w:pPr>
              <w:ind w:right="-57"/>
              <w:jc w:val="center"/>
              <w:rPr>
                <w:sz w:val="26"/>
                <w:szCs w:val="26"/>
              </w:rPr>
            </w:pPr>
            <w:r w:rsidRPr="00446D4A">
              <w:rPr>
                <w:sz w:val="26"/>
                <w:szCs w:val="26"/>
              </w:rPr>
              <w:t>110,0</w:t>
            </w:r>
          </w:p>
        </w:tc>
        <w:tc>
          <w:tcPr>
            <w:tcW w:w="1276" w:type="dxa"/>
            <w:vAlign w:val="center"/>
          </w:tcPr>
          <w:p w:rsidR="001E611F" w:rsidRPr="00446D4A" w:rsidRDefault="001E611F" w:rsidP="00E10AF0">
            <w:pPr>
              <w:jc w:val="center"/>
              <w:rPr>
                <w:bCs/>
                <w:sz w:val="26"/>
                <w:szCs w:val="26"/>
              </w:rPr>
            </w:pPr>
            <w:r w:rsidRPr="00446D4A">
              <w:rPr>
                <w:bCs/>
                <w:sz w:val="26"/>
                <w:szCs w:val="26"/>
              </w:rPr>
              <w:t>х</w:t>
            </w:r>
          </w:p>
        </w:tc>
      </w:tr>
    </w:tbl>
    <w:p w:rsidR="001E611F" w:rsidRPr="00446D4A" w:rsidRDefault="001E611F" w:rsidP="001E611F">
      <w:pPr>
        <w:rPr>
          <w:sz w:val="20"/>
          <w:szCs w:val="20"/>
        </w:rPr>
      </w:pPr>
    </w:p>
    <w:tbl>
      <w:tblPr>
        <w:tblpPr w:leftFromText="180" w:rightFromText="180" w:vertAnchor="text" w:tblpX="294" w:tblpY="1"/>
        <w:tblOverlap w:val="never"/>
        <w:tblW w:w="15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063"/>
        <w:gridCol w:w="1151"/>
        <w:gridCol w:w="1089"/>
        <w:gridCol w:w="1061"/>
        <w:gridCol w:w="1276"/>
        <w:gridCol w:w="1257"/>
        <w:gridCol w:w="1259"/>
      </w:tblGrid>
      <w:tr w:rsidR="00446D4A" w:rsidRPr="00446D4A" w:rsidTr="00E10AF0">
        <w:trPr>
          <w:trHeight w:val="422"/>
        </w:trPr>
        <w:tc>
          <w:tcPr>
            <w:tcW w:w="15156" w:type="dxa"/>
            <w:gridSpan w:val="7"/>
            <w:vAlign w:val="center"/>
          </w:tcPr>
          <w:p w:rsidR="001E611F" w:rsidRPr="00446D4A" w:rsidRDefault="001E611F" w:rsidP="00E10AF0">
            <w:pPr>
              <w:spacing w:line="276" w:lineRule="auto"/>
              <w:jc w:val="center"/>
              <w:rPr>
                <w:b/>
                <w:sz w:val="28"/>
                <w:szCs w:val="28"/>
                <w:u w:val="single"/>
              </w:rPr>
            </w:pPr>
            <w:r w:rsidRPr="00446D4A">
              <w:rPr>
                <w:b/>
                <w:sz w:val="28"/>
                <w:szCs w:val="28"/>
                <w:u w:val="single"/>
              </w:rPr>
              <w:t>РОЗВИТОК СЕРЕДНЬОГО ТА МАЛОГО ПІДПРИЄМНИЦТВА</w:t>
            </w:r>
          </w:p>
        </w:tc>
      </w:tr>
      <w:tr w:rsidR="00446D4A" w:rsidRPr="00446D4A" w:rsidTr="00E10AF0">
        <w:tc>
          <w:tcPr>
            <w:tcW w:w="8063" w:type="dxa"/>
          </w:tcPr>
          <w:p w:rsidR="001E611F" w:rsidRPr="00446D4A" w:rsidRDefault="001E611F" w:rsidP="00E10AF0">
            <w:pPr>
              <w:rPr>
                <w:b/>
                <w:sz w:val="28"/>
                <w:szCs w:val="28"/>
                <w:u w:val="single"/>
              </w:rPr>
            </w:pPr>
            <w:r w:rsidRPr="00446D4A">
              <w:rPr>
                <w:sz w:val="28"/>
                <w:szCs w:val="28"/>
              </w:rPr>
              <w:t>Кількість  середніх підприємств у розрахунку на 10 тис. осіб наявного населення</w:t>
            </w:r>
          </w:p>
        </w:tc>
        <w:tc>
          <w:tcPr>
            <w:tcW w:w="1151" w:type="dxa"/>
            <w:vAlign w:val="center"/>
          </w:tcPr>
          <w:p w:rsidR="001E611F" w:rsidRPr="00446D4A" w:rsidRDefault="001E611F" w:rsidP="00E10AF0">
            <w:pPr>
              <w:jc w:val="center"/>
            </w:pPr>
            <w:r w:rsidRPr="00446D4A">
              <w:t>одиниць</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6</w:t>
            </w:r>
          </w:p>
        </w:tc>
        <w:tc>
          <w:tcPr>
            <w:tcW w:w="1061" w:type="dxa"/>
            <w:vAlign w:val="center"/>
          </w:tcPr>
          <w:p w:rsidR="001E611F" w:rsidRPr="00446D4A" w:rsidRDefault="001E611F" w:rsidP="00E10AF0">
            <w:pPr>
              <w:spacing w:line="276" w:lineRule="auto"/>
              <w:jc w:val="center"/>
              <w:rPr>
                <w:sz w:val="26"/>
                <w:szCs w:val="26"/>
              </w:rP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6</w:t>
            </w:r>
          </w:p>
        </w:tc>
        <w:tc>
          <w:tcPr>
            <w:tcW w:w="1257" w:type="dxa"/>
            <w:vAlign w:val="center"/>
          </w:tcPr>
          <w:p w:rsidR="001E611F" w:rsidRPr="00446D4A" w:rsidRDefault="001E611F" w:rsidP="00E10AF0">
            <w:pPr>
              <w:ind w:right="-57"/>
              <w:jc w:val="center"/>
              <w:rPr>
                <w:sz w:val="26"/>
                <w:szCs w:val="26"/>
              </w:rPr>
            </w:pPr>
            <w:r w:rsidRPr="00446D4A">
              <w:rPr>
                <w:sz w:val="26"/>
                <w:szCs w:val="26"/>
              </w:rPr>
              <w:t>6</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100,0</w:t>
            </w:r>
          </w:p>
        </w:tc>
      </w:tr>
      <w:tr w:rsidR="00446D4A" w:rsidRPr="00446D4A" w:rsidTr="00E10AF0">
        <w:tc>
          <w:tcPr>
            <w:tcW w:w="8063" w:type="dxa"/>
          </w:tcPr>
          <w:p w:rsidR="001E611F" w:rsidRPr="00446D4A" w:rsidRDefault="001E611F" w:rsidP="00E10AF0">
            <w:pPr>
              <w:rPr>
                <w:b/>
                <w:sz w:val="28"/>
                <w:szCs w:val="28"/>
                <w:u w:val="single"/>
              </w:rPr>
            </w:pPr>
            <w:r w:rsidRPr="00446D4A">
              <w:rPr>
                <w:sz w:val="28"/>
                <w:szCs w:val="28"/>
              </w:rPr>
              <w:t>Обсяг реалізованої продукції (товарів,  послуг) середніх підприємств</w:t>
            </w:r>
          </w:p>
        </w:tc>
        <w:tc>
          <w:tcPr>
            <w:tcW w:w="1151"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к</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к</w:t>
            </w:r>
          </w:p>
        </w:tc>
        <w:tc>
          <w:tcPr>
            <w:tcW w:w="1257" w:type="dxa"/>
            <w:vAlign w:val="center"/>
          </w:tcPr>
          <w:p w:rsidR="001E611F" w:rsidRPr="00446D4A" w:rsidRDefault="001E611F" w:rsidP="00E10AF0">
            <w:pPr>
              <w:ind w:right="-57"/>
              <w:jc w:val="center"/>
              <w:rPr>
                <w:sz w:val="26"/>
                <w:szCs w:val="26"/>
              </w:rPr>
            </w:pPr>
            <w:r w:rsidRPr="00446D4A">
              <w:rPr>
                <w:sz w:val="26"/>
                <w:szCs w:val="26"/>
              </w:rPr>
              <w:t>к</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к</w:t>
            </w:r>
          </w:p>
        </w:tc>
      </w:tr>
      <w:tr w:rsidR="00446D4A" w:rsidRPr="00446D4A" w:rsidTr="00E10AF0">
        <w:tc>
          <w:tcPr>
            <w:tcW w:w="8063" w:type="dxa"/>
          </w:tcPr>
          <w:p w:rsidR="001E611F" w:rsidRPr="00446D4A" w:rsidRDefault="001E611F" w:rsidP="00E10AF0">
            <w:pPr>
              <w:rPr>
                <w:sz w:val="28"/>
                <w:szCs w:val="28"/>
              </w:rPr>
            </w:pPr>
            <w:r w:rsidRPr="00446D4A">
              <w:rPr>
                <w:sz w:val="28"/>
                <w:szCs w:val="28"/>
              </w:rPr>
              <w:t>Кількість зайнятих працівників середніх підприємств</w:t>
            </w:r>
          </w:p>
        </w:tc>
        <w:tc>
          <w:tcPr>
            <w:tcW w:w="1151" w:type="dxa"/>
            <w:vAlign w:val="center"/>
          </w:tcPr>
          <w:p w:rsidR="001E611F" w:rsidRPr="00446D4A" w:rsidRDefault="001E611F" w:rsidP="00E10AF0">
            <w:pPr>
              <w:jc w:val="center"/>
            </w:pPr>
            <w:r w:rsidRPr="00446D4A">
              <w:rPr>
                <w:sz w:val="23"/>
                <w:szCs w:val="23"/>
              </w:rPr>
              <w:t>осіб</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к</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к</w:t>
            </w:r>
          </w:p>
        </w:tc>
        <w:tc>
          <w:tcPr>
            <w:tcW w:w="1257" w:type="dxa"/>
            <w:vAlign w:val="center"/>
          </w:tcPr>
          <w:p w:rsidR="001E611F" w:rsidRPr="00446D4A" w:rsidRDefault="001E611F" w:rsidP="00E10AF0">
            <w:pPr>
              <w:ind w:right="-57"/>
              <w:jc w:val="center"/>
              <w:rPr>
                <w:sz w:val="26"/>
                <w:szCs w:val="26"/>
              </w:rPr>
            </w:pPr>
            <w:r w:rsidRPr="00446D4A">
              <w:rPr>
                <w:sz w:val="26"/>
                <w:szCs w:val="26"/>
              </w:rPr>
              <w:t>к</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к</w:t>
            </w:r>
          </w:p>
        </w:tc>
      </w:tr>
      <w:tr w:rsidR="00446D4A" w:rsidRPr="00446D4A" w:rsidTr="00E10AF0">
        <w:tc>
          <w:tcPr>
            <w:tcW w:w="8063" w:type="dxa"/>
          </w:tcPr>
          <w:p w:rsidR="001E611F" w:rsidRPr="00446D4A" w:rsidRDefault="001E611F" w:rsidP="00E10AF0">
            <w:pPr>
              <w:rPr>
                <w:sz w:val="28"/>
                <w:szCs w:val="28"/>
              </w:rPr>
            </w:pPr>
            <w:r w:rsidRPr="00446D4A">
              <w:rPr>
                <w:sz w:val="28"/>
                <w:szCs w:val="28"/>
              </w:rPr>
              <w:t>Фінансовий результат  до оподаткування середніх підприємств, всього</w:t>
            </w:r>
          </w:p>
        </w:tc>
        <w:tc>
          <w:tcPr>
            <w:tcW w:w="1151"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33160,5</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11,2</w:t>
            </w:r>
          </w:p>
        </w:tc>
        <w:tc>
          <w:tcPr>
            <w:tcW w:w="1257" w:type="dxa"/>
            <w:vAlign w:val="center"/>
          </w:tcPr>
          <w:p w:rsidR="001E611F" w:rsidRPr="00446D4A" w:rsidRDefault="001E611F" w:rsidP="00E10AF0">
            <w:pPr>
              <w:ind w:right="-57"/>
              <w:jc w:val="center"/>
              <w:rPr>
                <w:sz w:val="26"/>
                <w:szCs w:val="26"/>
              </w:rPr>
            </w:pPr>
            <w:r w:rsidRPr="00446D4A">
              <w:rPr>
                <w:sz w:val="26"/>
                <w:szCs w:val="26"/>
              </w:rPr>
              <w:t>11,6</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103,6</w:t>
            </w:r>
          </w:p>
        </w:tc>
      </w:tr>
      <w:tr w:rsidR="00446D4A" w:rsidRPr="00446D4A" w:rsidTr="00E10AF0">
        <w:tc>
          <w:tcPr>
            <w:tcW w:w="8063" w:type="dxa"/>
          </w:tcPr>
          <w:p w:rsidR="001E611F" w:rsidRPr="00446D4A" w:rsidRDefault="001E611F" w:rsidP="00E10AF0">
            <w:pPr>
              <w:rPr>
                <w:sz w:val="28"/>
                <w:szCs w:val="28"/>
              </w:rPr>
            </w:pPr>
            <w:r w:rsidRPr="00446D4A">
              <w:rPr>
                <w:sz w:val="28"/>
                <w:szCs w:val="28"/>
              </w:rPr>
              <w:t>Кількість малих підприємств у розрахунку на 10 тис. осіб наявного населення</w:t>
            </w:r>
          </w:p>
        </w:tc>
        <w:tc>
          <w:tcPr>
            <w:tcW w:w="1151" w:type="dxa"/>
            <w:vAlign w:val="center"/>
          </w:tcPr>
          <w:p w:rsidR="001E611F" w:rsidRPr="00446D4A" w:rsidRDefault="001E611F" w:rsidP="00E10AF0">
            <w:pPr>
              <w:jc w:val="center"/>
            </w:pPr>
            <w:r w:rsidRPr="00446D4A">
              <w:t>одиниць</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72</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73</w:t>
            </w:r>
          </w:p>
        </w:tc>
        <w:tc>
          <w:tcPr>
            <w:tcW w:w="1257" w:type="dxa"/>
            <w:vAlign w:val="center"/>
          </w:tcPr>
          <w:p w:rsidR="001E611F" w:rsidRPr="00446D4A" w:rsidRDefault="001E611F" w:rsidP="00E10AF0">
            <w:pPr>
              <w:ind w:right="-57"/>
              <w:jc w:val="center"/>
              <w:rPr>
                <w:sz w:val="26"/>
                <w:szCs w:val="26"/>
              </w:rPr>
            </w:pPr>
            <w:r w:rsidRPr="00446D4A">
              <w:rPr>
                <w:sz w:val="26"/>
                <w:szCs w:val="26"/>
              </w:rPr>
              <w:t>74</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101,4</w:t>
            </w:r>
          </w:p>
        </w:tc>
      </w:tr>
      <w:tr w:rsidR="00446D4A" w:rsidRPr="00446D4A" w:rsidTr="00E10AF0">
        <w:trPr>
          <w:trHeight w:val="348"/>
        </w:trPr>
        <w:tc>
          <w:tcPr>
            <w:tcW w:w="8063" w:type="dxa"/>
          </w:tcPr>
          <w:p w:rsidR="001E611F" w:rsidRPr="00446D4A" w:rsidRDefault="001E611F" w:rsidP="00E10AF0">
            <w:pPr>
              <w:rPr>
                <w:sz w:val="28"/>
                <w:szCs w:val="28"/>
              </w:rPr>
            </w:pPr>
            <w:r w:rsidRPr="00446D4A">
              <w:rPr>
                <w:sz w:val="28"/>
                <w:szCs w:val="28"/>
              </w:rPr>
              <w:t>Обсяг реалізованої продукції (товарів,  послуг) малих підприємств</w:t>
            </w:r>
          </w:p>
          <w:p w:rsidR="001E611F" w:rsidRPr="00446D4A" w:rsidRDefault="001E611F" w:rsidP="00E10AF0">
            <w:pPr>
              <w:rPr>
                <w:sz w:val="8"/>
                <w:szCs w:val="8"/>
              </w:rPr>
            </w:pPr>
          </w:p>
        </w:tc>
        <w:tc>
          <w:tcPr>
            <w:tcW w:w="1151"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spacing w:line="276" w:lineRule="auto"/>
              <w:jc w:val="center"/>
            </w:pPr>
            <w:r w:rsidRPr="00446D4A">
              <w:t>1426496,4</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1447893,9</w:t>
            </w:r>
          </w:p>
        </w:tc>
        <w:tc>
          <w:tcPr>
            <w:tcW w:w="1257" w:type="dxa"/>
            <w:vAlign w:val="center"/>
          </w:tcPr>
          <w:p w:rsidR="001E611F" w:rsidRPr="00446D4A" w:rsidRDefault="001E611F" w:rsidP="00E10AF0">
            <w:pPr>
              <w:ind w:right="-57"/>
              <w:jc w:val="center"/>
              <w:rPr>
                <w:sz w:val="26"/>
                <w:szCs w:val="26"/>
              </w:rPr>
            </w:pPr>
            <w:r w:rsidRPr="00446D4A">
              <w:rPr>
                <w:sz w:val="26"/>
                <w:szCs w:val="26"/>
              </w:rPr>
              <w:t>1465268,6</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101,2</w:t>
            </w:r>
          </w:p>
        </w:tc>
      </w:tr>
      <w:tr w:rsidR="00446D4A" w:rsidRPr="00446D4A" w:rsidTr="00E10AF0">
        <w:trPr>
          <w:trHeight w:val="270"/>
        </w:trPr>
        <w:tc>
          <w:tcPr>
            <w:tcW w:w="8063" w:type="dxa"/>
          </w:tcPr>
          <w:p w:rsidR="001E611F" w:rsidRPr="00446D4A" w:rsidRDefault="001E611F" w:rsidP="00E10AF0">
            <w:pPr>
              <w:rPr>
                <w:sz w:val="28"/>
                <w:szCs w:val="28"/>
              </w:rPr>
            </w:pPr>
            <w:r w:rsidRPr="00446D4A">
              <w:rPr>
                <w:sz w:val="28"/>
                <w:szCs w:val="28"/>
              </w:rPr>
              <w:t>Кількість зайнятих працівників малих підприємств</w:t>
            </w:r>
          </w:p>
          <w:p w:rsidR="001E611F" w:rsidRPr="00446D4A" w:rsidRDefault="001E611F" w:rsidP="00E10AF0">
            <w:pPr>
              <w:rPr>
                <w:sz w:val="8"/>
                <w:szCs w:val="8"/>
              </w:rPr>
            </w:pPr>
          </w:p>
        </w:tc>
        <w:tc>
          <w:tcPr>
            <w:tcW w:w="1151" w:type="dxa"/>
            <w:vAlign w:val="center"/>
          </w:tcPr>
          <w:p w:rsidR="001E611F" w:rsidRPr="00446D4A" w:rsidRDefault="001E611F" w:rsidP="00E10AF0">
            <w:pPr>
              <w:jc w:val="center"/>
              <w:rPr>
                <w:sz w:val="23"/>
                <w:szCs w:val="23"/>
              </w:rPr>
            </w:pPr>
            <w:r w:rsidRPr="00446D4A">
              <w:rPr>
                <w:sz w:val="23"/>
                <w:szCs w:val="23"/>
              </w:rPr>
              <w:t>осіб</w:t>
            </w:r>
          </w:p>
        </w:tc>
        <w:tc>
          <w:tcPr>
            <w:tcW w:w="1089" w:type="dxa"/>
            <w:vAlign w:val="center"/>
          </w:tcPr>
          <w:p w:rsidR="001E611F" w:rsidRPr="00446D4A" w:rsidRDefault="001E611F" w:rsidP="00E10AF0">
            <w:pPr>
              <w:spacing w:line="276" w:lineRule="auto"/>
              <w:jc w:val="center"/>
              <w:rPr>
                <w:sz w:val="26"/>
                <w:szCs w:val="26"/>
              </w:rPr>
            </w:pPr>
            <w:r w:rsidRPr="00446D4A">
              <w:rPr>
                <w:sz w:val="26"/>
                <w:szCs w:val="26"/>
              </w:rPr>
              <w:t>2379</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rPr>
              <w:t>2430</w:t>
            </w:r>
          </w:p>
        </w:tc>
        <w:tc>
          <w:tcPr>
            <w:tcW w:w="1257" w:type="dxa"/>
            <w:vAlign w:val="center"/>
          </w:tcPr>
          <w:p w:rsidR="001E611F" w:rsidRPr="00446D4A" w:rsidRDefault="001E611F" w:rsidP="00E10AF0">
            <w:pPr>
              <w:ind w:right="-57"/>
              <w:jc w:val="center"/>
              <w:rPr>
                <w:sz w:val="26"/>
                <w:szCs w:val="26"/>
              </w:rPr>
            </w:pPr>
            <w:r w:rsidRPr="00446D4A">
              <w:rPr>
                <w:sz w:val="26"/>
                <w:szCs w:val="26"/>
              </w:rPr>
              <w:t>2482</w:t>
            </w:r>
          </w:p>
        </w:tc>
        <w:tc>
          <w:tcPr>
            <w:tcW w:w="1259" w:type="dxa"/>
            <w:vAlign w:val="center"/>
          </w:tcPr>
          <w:p w:rsidR="001E611F" w:rsidRPr="00446D4A" w:rsidRDefault="001E611F" w:rsidP="00E10AF0">
            <w:pPr>
              <w:spacing w:line="276" w:lineRule="auto"/>
              <w:jc w:val="center"/>
              <w:rPr>
                <w:sz w:val="26"/>
                <w:szCs w:val="26"/>
              </w:rPr>
            </w:pPr>
            <w:r w:rsidRPr="00446D4A">
              <w:rPr>
                <w:sz w:val="26"/>
                <w:szCs w:val="26"/>
              </w:rPr>
              <w:t>102,1</w:t>
            </w:r>
          </w:p>
        </w:tc>
      </w:tr>
      <w:tr w:rsidR="00446D4A" w:rsidRPr="00446D4A" w:rsidTr="00E10AF0">
        <w:tc>
          <w:tcPr>
            <w:tcW w:w="8063" w:type="dxa"/>
          </w:tcPr>
          <w:p w:rsidR="001E611F" w:rsidRPr="00446D4A" w:rsidRDefault="001E611F" w:rsidP="00E10AF0">
            <w:pPr>
              <w:rPr>
                <w:sz w:val="28"/>
                <w:szCs w:val="28"/>
              </w:rPr>
            </w:pPr>
            <w:r w:rsidRPr="00446D4A">
              <w:rPr>
                <w:sz w:val="28"/>
                <w:szCs w:val="28"/>
              </w:rPr>
              <w:t>Фінансовий результат  до оподаткування малих підприємств, всього</w:t>
            </w:r>
          </w:p>
        </w:tc>
        <w:tc>
          <w:tcPr>
            <w:tcW w:w="1151"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jc w:val="center"/>
              <w:rPr>
                <w:bCs/>
                <w:sz w:val="26"/>
                <w:szCs w:val="26"/>
                <w:lang w:eastAsia="uk-UA"/>
              </w:rPr>
            </w:pPr>
            <w:r w:rsidRPr="00446D4A">
              <w:rPr>
                <w:bCs/>
                <w:sz w:val="26"/>
                <w:szCs w:val="26"/>
                <w:lang w:eastAsia="uk-UA"/>
              </w:rPr>
              <w:t>-208563,0</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ind w:right="-57"/>
              <w:jc w:val="center"/>
              <w:rPr>
                <w:sz w:val="26"/>
                <w:szCs w:val="26"/>
              </w:rPr>
            </w:pPr>
            <w:r w:rsidRPr="00446D4A">
              <w:rPr>
                <w:sz w:val="26"/>
                <w:szCs w:val="26"/>
              </w:rPr>
              <w:t>-156274,0</w:t>
            </w:r>
          </w:p>
        </w:tc>
        <w:tc>
          <w:tcPr>
            <w:tcW w:w="1257" w:type="dxa"/>
            <w:vAlign w:val="center"/>
          </w:tcPr>
          <w:p w:rsidR="001E611F" w:rsidRPr="00446D4A" w:rsidRDefault="001E611F" w:rsidP="00E10AF0">
            <w:pPr>
              <w:ind w:right="-57"/>
              <w:jc w:val="center"/>
              <w:rPr>
                <w:sz w:val="26"/>
                <w:szCs w:val="26"/>
              </w:rPr>
            </w:pPr>
            <w:r w:rsidRPr="00446D4A">
              <w:rPr>
                <w:sz w:val="26"/>
                <w:szCs w:val="26"/>
              </w:rPr>
              <w:t>-94563,0</w:t>
            </w:r>
          </w:p>
        </w:tc>
        <w:tc>
          <w:tcPr>
            <w:tcW w:w="1259" w:type="dxa"/>
            <w:vAlign w:val="center"/>
          </w:tcPr>
          <w:p w:rsidR="001E611F" w:rsidRPr="00446D4A" w:rsidRDefault="001E611F" w:rsidP="00E10AF0">
            <w:pPr>
              <w:jc w:val="center"/>
              <w:rPr>
                <w:bCs/>
                <w:sz w:val="26"/>
                <w:szCs w:val="26"/>
              </w:rPr>
            </w:pPr>
            <w:r w:rsidRPr="00446D4A">
              <w:rPr>
                <w:bCs/>
                <w:sz w:val="26"/>
                <w:szCs w:val="26"/>
              </w:rPr>
              <w:t>х</w:t>
            </w:r>
          </w:p>
        </w:tc>
      </w:tr>
      <w:tr w:rsidR="00446D4A" w:rsidRPr="00446D4A" w:rsidTr="00E10AF0">
        <w:trPr>
          <w:trHeight w:val="479"/>
        </w:trPr>
        <w:tc>
          <w:tcPr>
            <w:tcW w:w="15156" w:type="dxa"/>
            <w:gridSpan w:val="7"/>
            <w:vAlign w:val="center"/>
          </w:tcPr>
          <w:p w:rsidR="001E611F" w:rsidRPr="00446D4A" w:rsidRDefault="001E611F" w:rsidP="00E10AF0">
            <w:pPr>
              <w:jc w:val="center"/>
              <w:rPr>
                <w:b/>
                <w:sz w:val="28"/>
                <w:szCs w:val="28"/>
                <w:u w:val="single"/>
              </w:rPr>
            </w:pPr>
            <w:r w:rsidRPr="00446D4A">
              <w:rPr>
                <w:b/>
                <w:sz w:val="28"/>
                <w:szCs w:val="28"/>
                <w:u w:val="single"/>
              </w:rPr>
              <w:t>АГРОПРОМИСЛОВИЙ РОЗВИТОК</w:t>
            </w:r>
          </w:p>
        </w:tc>
      </w:tr>
      <w:tr w:rsidR="00446D4A" w:rsidRPr="00446D4A" w:rsidTr="00E10AF0">
        <w:tc>
          <w:tcPr>
            <w:tcW w:w="8063" w:type="dxa"/>
          </w:tcPr>
          <w:p w:rsidR="001E611F" w:rsidRPr="00446D4A" w:rsidRDefault="001E611F" w:rsidP="00E10AF0">
            <w:pPr>
              <w:rPr>
                <w:sz w:val="28"/>
                <w:szCs w:val="28"/>
              </w:rPr>
            </w:pPr>
            <w:r w:rsidRPr="00446D4A">
              <w:rPr>
                <w:sz w:val="28"/>
                <w:szCs w:val="28"/>
              </w:rPr>
              <w:t>Продукція сільського господарства у підприємствах (у постійних цінах 2010 року)</w:t>
            </w:r>
          </w:p>
        </w:tc>
        <w:tc>
          <w:tcPr>
            <w:tcW w:w="1151" w:type="dxa"/>
            <w:vAlign w:val="center"/>
          </w:tcPr>
          <w:p w:rsidR="001E611F" w:rsidRPr="00446D4A" w:rsidRDefault="001E611F" w:rsidP="00E10AF0">
            <w:pPr>
              <w:jc w:val="center"/>
              <w:rPr>
                <w:sz w:val="28"/>
                <w:szCs w:val="28"/>
              </w:rPr>
            </w:pPr>
            <w:r w:rsidRPr="00446D4A">
              <w:rPr>
                <w:sz w:val="28"/>
                <w:szCs w:val="28"/>
              </w:rPr>
              <w:t>млн. грн.</w:t>
            </w:r>
          </w:p>
        </w:tc>
        <w:tc>
          <w:tcPr>
            <w:tcW w:w="1089" w:type="dxa"/>
            <w:vAlign w:val="center"/>
          </w:tcPr>
          <w:p w:rsidR="001E611F" w:rsidRPr="00446D4A" w:rsidRDefault="001E611F" w:rsidP="00E10AF0">
            <w:pPr>
              <w:jc w:val="center"/>
              <w:rPr>
                <w:sz w:val="28"/>
                <w:szCs w:val="20"/>
              </w:rPr>
            </w:pPr>
            <w:r w:rsidRPr="00446D4A">
              <w:rPr>
                <w:sz w:val="28"/>
                <w:szCs w:val="20"/>
              </w:rPr>
              <w:t>0,4</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0,4</w:t>
            </w:r>
          </w:p>
        </w:tc>
        <w:tc>
          <w:tcPr>
            <w:tcW w:w="1257" w:type="dxa"/>
            <w:vAlign w:val="center"/>
          </w:tcPr>
          <w:p w:rsidR="001E611F" w:rsidRPr="00446D4A" w:rsidRDefault="001E611F" w:rsidP="00E10AF0">
            <w:pPr>
              <w:jc w:val="center"/>
              <w:rPr>
                <w:sz w:val="28"/>
                <w:szCs w:val="20"/>
              </w:rPr>
            </w:pPr>
            <w:r w:rsidRPr="00446D4A">
              <w:rPr>
                <w:sz w:val="28"/>
                <w:szCs w:val="20"/>
              </w:rPr>
              <w:t>0,4</w:t>
            </w:r>
          </w:p>
        </w:tc>
        <w:tc>
          <w:tcPr>
            <w:tcW w:w="1259" w:type="dxa"/>
            <w:vAlign w:val="center"/>
          </w:tcPr>
          <w:p w:rsidR="001E611F" w:rsidRPr="00446D4A" w:rsidRDefault="001E611F" w:rsidP="00E10AF0">
            <w:pPr>
              <w:jc w:val="center"/>
              <w:rPr>
                <w:sz w:val="28"/>
                <w:szCs w:val="20"/>
              </w:rPr>
            </w:pPr>
            <w:r w:rsidRPr="00446D4A">
              <w:rPr>
                <w:sz w:val="28"/>
                <w:szCs w:val="20"/>
              </w:rPr>
              <w:t>100,0</w:t>
            </w:r>
          </w:p>
        </w:tc>
      </w:tr>
      <w:tr w:rsidR="00446D4A" w:rsidRPr="00446D4A" w:rsidTr="00E10AF0">
        <w:tc>
          <w:tcPr>
            <w:tcW w:w="8063" w:type="dxa"/>
          </w:tcPr>
          <w:p w:rsidR="001E611F" w:rsidRPr="00446D4A" w:rsidRDefault="001E611F" w:rsidP="00E10AF0">
            <w:pPr>
              <w:rPr>
                <w:sz w:val="28"/>
                <w:szCs w:val="28"/>
              </w:rPr>
            </w:pPr>
            <w:r w:rsidRPr="00446D4A">
              <w:rPr>
                <w:sz w:val="28"/>
                <w:szCs w:val="28"/>
              </w:rPr>
              <w:t>Продукція сільського господарства у підприємствах у розрахунку на одну особу</w:t>
            </w:r>
          </w:p>
        </w:tc>
        <w:tc>
          <w:tcPr>
            <w:tcW w:w="1151" w:type="dxa"/>
            <w:vAlign w:val="center"/>
          </w:tcPr>
          <w:p w:rsidR="001E611F" w:rsidRPr="00446D4A" w:rsidRDefault="001E611F" w:rsidP="00E10AF0">
            <w:pPr>
              <w:jc w:val="center"/>
              <w:rPr>
                <w:sz w:val="28"/>
                <w:szCs w:val="28"/>
              </w:rPr>
            </w:pPr>
            <w:r w:rsidRPr="00446D4A">
              <w:rPr>
                <w:sz w:val="28"/>
                <w:szCs w:val="28"/>
              </w:rPr>
              <w:t>грн.</w:t>
            </w:r>
          </w:p>
        </w:tc>
        <w:tc>
          <w:tcPr>
            <w:tcW w:w="1089" w:type="dxa"/>
            <w:vAlign w:val="center"/>
          </w:tcPr>
          <w:p w:rsidR="001E611F" w:rsidRPr="00446D4A" w:rsidRDefault="001E611F" w:rsidP="00E10AF0">
            <w:pPr>
              <w:jc w:val="center"/>
              <w:rPr>
                <w:sz w:val="28"/>
                <w:szCs w:val="20"/>
              </w:rPr>
            </w:pPr>
            <w:r w:rsidRPr="00446D4A">
              <w:rPr>
                <w:sz w:val="28"/>
                <w:szCs w:val="20"/>
              </w:rPr>
              <w:t>6,0</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6,0</w:t>
            </w:r>
          </w:p>
        </w:tc>
        <w:tc>
          <w:tcPr>
            <w:tcW w:w="1257" w:type="dxa"/>
            <w:vAlign w:val="center"/>
          </w:tcPr>
          <w:p w:rsidR="001E611F" w:rsidRPr="00446D4A" w:rsidRDefault="001E611F" w:rsidP="00E10AF0">
            <w:pPr>
              <w:jc w:val="center"/>
              <w:rPr>
                <w:sz w:val="28"/>
                <w:szCs w:val="20"/>
              </w:rPr>
            </w:pPr>
            <w:r w:rsidRPr="00446D4A">
              <w:rPr>
                <w:sz w:val="28"/>
                <w:szCs w:val="20"/>
              </w:rPr>
              <w:t>6,0</w:t>
            </w:r>
          </w:p>
        </w:tc>
        <w:tc>
          <w:tcPr>
            <w:tcW w:w="1259" w:type="dxa"/>
            <w:vAlign w:val="center"/>
          </w:tcPr>
          <w:p w:rsidR="001E611F" w:rsidRPr="00446D4A" w:rsidRDefault="001E611F" w:rsidP="00E10AF0">
            <w:pPr>
              <w:jc w:val="center"/>
              <w:rPr>
                <w:sz w:val="28"/>
                <w:szCs w:val="20"/>
              </w:rPr>
            </w:pPr>
            <w:r w:rsidRPr="00446D4A">
              <w:rPr>
                <w:sz w:val="28"/>
                <w:szCs w:val="20"/>
              </w:rPr>
              <w:t>100,0</w:t>
            </w:r>
          </w:p>
        </w:tc>
      </w:tr>
      <w:tr w:rsidR="00446D4A" w:rsidRPr="00446D4A" w:rsidTr="00E10AF0">
        <w:tc>
          <w:tcPr>
            <w:tcW w:w="8063" w:type="dxa"/>
          </w:tcPr>
          <w:p w:rsidR="001E611F" w:rsidRPr="00446D4A" w:rsidRDefault="001E611F" w:rsidP="00E10AF0">
            <w:pPr>
              <w:rPr>
                <w:sz w:val="28"/>
                <w:szCs w:val="28"/>
              </w:rPr>
            </w:pPr>
            <w:r w:rsidRPr="00446D4A">
              <w:rPr>
                <w:sz w:val="28"/>
                <w:szCs w:val="28"/>
              </w:rPr>
              <w:t>Індекс сільськогосподарської продукції у підприємствах, відсотків до попереднього року</w:t>
            </w:r>
          </w:p>
        </w:tc>
        <w:tc>
          <w:tcPr>
            <w:tcW w:w="1151" w:type="dxa"/>
            <w:vAlign w:val="center"/>
          </w:tcPr>
          <w:p w:rsidR="001E611F" w:rsidRPr="00446D4A" w:rsidRDefault="001E611F" w:rsidP="00E10AF0">
            <w:pPr>
              <w:jc w:val="center"/>
              <w:rPr>
                <w:sz w:val="28"/>
                <w:szCs w:val="28"/>
              </w:rPr>
            </w:pPr>
            <w:r w:rsidRPr="00446D4A">
              <w:rPr>
                <w:sz w:val="28"/>
                <w:szCs w:val="28"/>
              </w:rPr>
              <w:t>%</w:t>
            </w:r>
          </w:p>
        </w:tc>
        <w:tc>
          <w:tcPr>
            <w:tcW w:w="1089" w:type="dxa"/>
            <w:vAlign w:val="center"/>
          </w:tcPr>
          <w:p w:rsidR="001E611F" w:rsidRPr="00446D4A" w:rsidRDefault="001E611F" w:rsidP="00E10AF0">
            <w:pPr>
              <w:jc w:val="center"/>
              <w:rPr>
                <w:sz w:val="28"/>
                <w:szCs w:val="20"/>
              </w:rPr>
            </w:pPr>
            <w:r w:rsidRPr="00446D4A">
              <w:rPr>
                <w:sz w:val="28"/>
                <w:szCs w:val="20"/>
              </w:rPr>
              <w:t>100,0</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100,0</w:t>
            </w:r>
          </w:p>
        </w:tc>
        <w:tc>
          <w:tcPr>
            <w:tcW w:w="1257" w:type="dxa"/>
            <w:vAlign w:val="center"/>
          </w:tcPr>
          <w:p w:rsidR="001E611F" w:rsidRPr="00446D4A" w:rsidRDefault="001E611F" w:rsidP="00E10AF0">
            <w:pPr>
              <w:jc w:val="center"/>
              <w:rPr>
                <w:sz w:val="28"/>
                <w:szCs w:val="20"/>
              </w:rPr>
            </w:pPr>
            <w:r w:rsidRPr="00446D4A">
              <w:rPr>
                <w:sz w:val="28"/>
                <w:szCs w:val="20"/>
              </w:rPr>
              <w:t>100,0</w:t>
            </w:r>
          </w:p>
        </w:tc>
        <w:tc>
          <w:tcPr>
            <w:tcW w:w="1259" w:type="dxa"/>
            <w:vAlign w:val="center"/>
          </w:tcPr>
          <w:p w:rsidR="001E611F" w:rsidRPr="00446D4A" w:rsidRDefault="001E611F" w:rsidP="00E10AF0">
            <w:pPr>
              <w:jc w:val="center"/>
              <w:rPr>
                <w:sz w:val="28"/>
                <w:szCs w:val="20"/>
              </w:rPr>
            </w:pPr>
            <w:r w:rsidRPr="00446D4A">
              <w:rPr>
                <w:sz w:val="28"/>
                <w:szCs w:val="20"/>
              </w:rPr>
              <w:t>х</w:t>
            </w:r>
          </w:p>
        </w:tc>
      </w:tr>
      <w:tr w:rsidR="00446D4A" w:rsidRPr="00446D4A" w:rsidTr="00E10AF0">
        <w:tc>
          <w:tcPr>
            <w:tcW w:w="8063" w:type="dxa"/>
            <w:vAlign w:val="center"/>
          </w:tcPr>
          <w:p w:rsidR="001E611F" w:rsidRPr="00446D4A" w:rsidRDefault="001E611F" w:rsidP="00E10AF0">
            <w:pPr>
              <w:jc w:val="center"/>
              <w:rPr>
                <w:b/>
              </w:rPr>
            </w:pPr>
            <w:r w:rsidRPr="00446D4A">
              <w:rPr>
                <w:b/>
              </w:rPr>
              <w:t>Показники</w:t>
            </w:r>
          </w:p>
        </w:tc>
        <w:tc>
          <w:tcPr>
            <w:tcW w:w="1151" w:type="dxa"/>
            <w:vAlign w:val="center"/>
          </w:tcPr>
          <w:p w:rsidR="001E611F" w:rsidRPr="00446D4A" w:rsidRDefault="001E611F" w:rsidP="00E10AF0">
            <w:pPr>
              <w:ind w:right="-107"/>
              <w:jc w:val="center"/>
              <w:rPr>
                <w:b/>
              </w:rPr>
            </w:pPr>
            <w:r w:rsidRPr="00446D4A">
              <w:rPr>
                <w:b/>
              </w:rPr>
              <w:t>Один. виміру</w:t>
            </w:r>
          </w:p>
        </w:tc>
        <w:tc>
          <w:tcPr>
            <w:tcW w:w="1089" w:type="dxa"/>
            <w:vAlign w:val="center"/>
          </w:tcPr>
          <w:p w:rsidR="001E611F" w:rsidRPr="00446D4A" w:rsidRDefault="001E611F" w:rsidP="00E10AF0">
            <w:pPr>
              <w:jc w:val="center"/>
              <w:rPr>
                <w:b/>
              </w:rPr>
            </w:pPr>
            <w:r w:rsidRPr="00446D4A">
              <w:rPr>
                <w:b/>
              </w:rPr>
              <w:t>2018 р.</w:t>
            </w:r>
          </w:p>
        </w:tc>
        <w:tc>
          <w:tcPr>
            <w:tcW w:w="1061" w:type="dxa"/>
            <w:vAlign w:val="center"/>
          </w:tcPr>
          <w:p w:rsidR="001E611F" w:rsidRPr="00446D4A" w:rsidRDefault="001E611F" w:rsidP="00E10AF0">
            <w:pPr>
              <w:jc w:val="center"/>
              <w:rPr>
                <w:b/>
              </w:rPr>
            </w:pPr>
            <w:r w:rsidRPr="00446D4A">
              <w:rPr>
                <w:b/>
              </w:rPr>
              <w:t>9 місяців 2019 р.</w:t>
            </w:r>
          </w:p>
        </w:tc>
        <w:tc>
          <w:tcPr>
            <w:tcW w:w="1276" w:type="dxa"/>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257" w:type="dxa"/>
            <w:vAlign w:val="center"/>
          </w:tcPr>
          <w:p w:rsidR="001E611F" w:rsidRPr="00446D4A" w:rsidRDefault="001E611F" w:rsidP="00E10AF0">
            <w:pPr>
              <w:jc w:val="center"/>
              <w:rPr>
                <w:b/>
              </w:rPr>
            </w:pPr>
            <w:r w:rsidRPr="00446D4A">
              <w:rPr>
                <w:b/>
              </w:rPr>
              <w:t>2020 р., прогноз</w:t>
            </w:r>
          </w:p>
        </w:tc>
        <w:tc>
          <w:tcPr>
            <w:tcW w:w="1259" w:type="dxa"/>
            <w:vAlign w:val="center"/>
          </w:tcPr>
          <w:p w:rsidR="001E611F" w:rsidRPr="00446D4A" w:rsidRDefault="001E611F" w:rsidP="00E10AF0">
            <w:pPr>
              <w:jc w:val="center"/>
              <w:rPr>
                <w:b/>
              </w:rPr>
            </w:pPr>
            <w:r w:rsidRPr="00446D4A">
              <w:rPr>
                <w:b/>
              </w:rPr>
              <w:t>2020 р. у % до 2019 р.</w:t>
            </w:r>
          </w:p>
        </w:tc>
      </w:tr>
      <w:tr w:rsidR="00446D4A" w:rsidRPr="00446D4A" w:rsidTr="00E10AF0">
        <w:tc>
          <w:tcPr>
            <w:tcW w:w="8063" w:type="dxa"/>
          </w:tcPr>
          <w:p w:rsidR="001E611F" w:rsidRPr="00446D4A" w:rsidRDefault="001E611F" w:rsidP="00E10AF0">
            <w:pPr>
              <w:rPr>
                <w:sz w:val="28"/>
                <w:szCs w:val="28"/>
              </w:rPr>
            </w:pPr>
            <w:r w:rsidRPr="00446D4A">
              <w:rPr>
                <w:sz w:val="28"/>
                <w:szCs w:val="28"/>
              </w:rPr>
              <w:t>Індекс продукції рослинництва у підприємствах, відсотків до попереднього року</w:t>
            </w:r>
          </w:p>
        </w:tc>
        <w:tc>
          <w:tcPr>
            <w:tcW w:w="1151" w:type="dxa"/>
            <w:vAlign w:val="center"/>
          </w:tcPr>
          <w:p w:rsidR="001E611F" w:rsidRPr="00446D4A" w:rsidRDefault="001E611F" w:rsidP="00E10AF0">
            <w:pPr>
              <w:ind w:right="-69"/>
              <w:jc w:val="center"/>
              <w:rPr>
                <w:sz w:val="28"/>
                <w:szCs w:val="28"/>
              </w:rPr>
            </w:pPr>
            <w:r w:rsidRPr="00446D4A">
              <w:rPr>
                <w:sz w:val="28"/>
                <w:szCs w:val="28"/>
              </w:rPr>
              <w:t>%</w:t>
            </w:r>
          </w:p>
        </w:tc>
        <w:tc>
          <w:tcPr>
            <w:tcW w:w="1089" w:type="dxa"/>
            <w:vAlign w:val="center"/>
          </w:tcPr>
          <w:p w:rsidR="001E611F" w:rsidRPr="00446D4A" w:rsidRDefault="001E611F" w:rsidP="00E10AF0">
            <w:pPr>
              <w:jc w:val="center"/>
              <w:rPr>
                <w:sz w:val="28"/>
                <w:szCs w:val="20"/>
              </w:rPr>
            </w:pPr>
            <w:r w:rsidRPr="00446D4A">
              <w:rPr>
                <w:sz w:val="28"/>
                <w:szCs w:val="20"/>
              </w:rPr>
              <w:t>-</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w:t>
            </w:r>
          </w:p>
        </w:tc>
        <w:tc>
          <w:tcPr>
            <w:tcW w:w="1257" w:type="dxa"/>
            <w:vAlign w:val="center"/>
          </w:tcPr>
          <w:p w:rsidR="001E611F" w:rsidRPr="00446D4A" w:rsidRDefault="001E611F" w:rsidP="00E10AF0">
            <w:pPr>
              <w:jc w:val="center"/>
              <w:rPr>
                <w:sz w:val="28"/>
                <w:szCs w:val="20"/>
              </w:rPr>
            </w:pPr>
            <w:r w:rsidRPr="00446D4A">
              <w:rPr>
                <w:sz w:val="28"/>
                <w:szCs w:val="20"/>
              </w:rPr>
              <w:t>-</w:t>
            </w:r>
          </w:p>
        </w:tc>
        <w:tc>
          <w:tcPr>
            <w:tcW w:w="1259" w:type="dxa"/>
            <w:vAlign w:val="center"/>
          </w:tcPr>
          <w:p w:rsidR="001E611F" w:rsidRPr="00446D4A" w:rsidRDefault="001E611F" w:rsidP="00E10AF0">
            <w:pPr>
              <w:jc w:val="center"/>
              <w:rPr>
                <w:sz w:val="28"/>
                <w:szCs w:val="20"/>
              </w:rPr>
            </w:pPr>
            <w:r w:rsidRPr="00446D4A">
              <w:rPr>
                <w:sz w:val="28"/>
                <w:szCs w:val="20"/>
              </w:rPr>
              <w:t>-</w:t>
            </w:r>
          </w:p>
        </w:tc>
      </w:tr>
      <w:tr w:rsidR="00446D4A" w:rsidRPr="00446D4A" w:rsidTr="00E10AF0">
        <w:trPr>
          <w:trHeight w:val="720"/>
        </w:trPr>
        <w:tc>
          <w:tcPr>
            <w:tcW w:w="8063" w:type="dxa"/>
          </w:tcPr>
          <w:p w:rsidR="001E611F" w:rsidRPr="00446D4A" w:rsidRDefault="001E611F" w:rsidP="00E10AF0">
            <w:pPr>
              <w:rPr>
                <w:sz w:val="16"/>
                <w:szCs w:val="16"/>
              </w:rPr>
            </w:pPr>
            <w:r w:rsidRPr="00446D4A">
              <w:rPr>
                <w:sz w:val="28"/>
                <w:szCs w:val="28"/>
              </w:rPr>
              <w:t>Індекс продукції тваринництва у підприємствах,  відсотків  до попереднього року</w:t>
            </w:r>
          </w:p>
        </w:tc>
        <w:tc>
          <w:tcPr>
            <w:tcW w:w="1151" w:type="dxa"/>
            <w:vAlign w:val="center"/>
          </w:tcPr>
          <w:p w:rsidR="001E611F" w:rsidRPr="00446D4A" w:rsidRDefault="001E611F" w:rsidP="00E10AF0">
            <w:pPr>
              <w:jc w:val="center"/>
              <w:rPr>
                <w:sz w:val="28"/>
                <w:szCs w:val="28"/>
              </w:rPr>
            </w:pPr>
            <w:r w:rsidRPr="00446D4A">
              <w:rPr>
                <w:sz w:val="28"/>
                <w:szCs w:val="28"/>
              </w:rPr>
              <w:t>%</w:t>
            </w:r>
          </w:p>
        </w:tc>
        <w:tc>
          <w:tcPr>
            <w:tcW w:w="1089" w:type="dxa"/>
            <w:vAlign w:val="center"/>
          </w:tcPr>
          <w:p w:rsidR="001E611F" w:rsidRPr="00446D4A" w:rsidRDefault="001E611F" w:rsidP="00E10AF0">
            <w:pPr>
              <w:jc w:val="center"/>
              <w:rPr>
                <w:sz w:val="28"/>
                <w:szCs w:val="20"/>
              </w:rPr>
            </w:pPr>
            <w:r w:rsidRPr="00446D4A">
              <w:rPr>
                <w:sz w:val="28"/>
                <w:szCs w:val="20"/>
              </w:rPr>
              <w:t>100,0</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100,0</w:t>
            </w:r>
          </w:p>
        </w:tc>
        <w:tc>
          <w:tcPr>
            <w:tcW w:w="1257" w:type="dxa"/>
            <w:vAlign w:val="center"/>
          </w:tcPr>
          <w:p w:rsidR="001E611F" w:rsidRPr="00446D4A" w:rsidRDefault="001E611F" w:rsidP="00E10AF0">
            <w:pPr>
              <w:jc w:val="center"/>
              <w:rPr>
                <w:sz w:val="28"/>
                <w:szCs w:val="20"/>
              </w:rPr>
            </w:pPr>
            <w:r w:rsidRPr="00446D4A">
              <w:rPr>
                <w:sz w:val="28"/>
                <w:szCs w:val="20"/>
              </w:rPr>
              <w:t>100,0</w:t>
            </w:r>
          </w:p>
        </w:tc>
        <w:tc>
          <w:tcPr>
            <w:tcW w:w="1259" w:type="dxa"/>
            <w:vAlign w:val="center"/>
          </w:tcPr>
          <w:p w:rsidR="001E611F" w:rsidRPr="00446D4A" w:rsidRDefault="001E611F" w:rsidP="00E10AF0">
            <w:pPr>
              <w:jc w:val="center"/>
              <w:rPr>
                <w:sz w:val="28"/>
                <w:szCs w:val="20"/>
              </w:rPr>
            </w:pPr>
            <w:r w:rsidRPr="00446D4A">
              <w:rPr>
                <w:sz w:val="28"/>
                <w:szCs w:val="20"/>
              </w:rPr>
              <w:t>-</w:t>
            </w:r>
          </w:p>
        </w:tc>
      </w:tr>
      <w:tr w:rsidR="00446D4A" w:rsidRPr="00446D4A" w:rsidTr="00E10AF0">
        <w:trPr>
          <w:trHeight w:val="280"/>
        </w:trPr>
        <w:tc>
          <w:tcPr>
            <w:tcW w:w="8063" w:type="dxa"/>
          </w:tcPr>
          <w:p w:rsidR="001E611F" w:rsidRPr="00446D4A" w:rsidRDefault="001E611F" w:rsidP="00E10AF0">
            <w:pPr>
              <w:rPr>
                <w:sz w:val="28"/>
                <w:szCs w:val="28"/>
              </w:rPr>
            </w:pPr>
            <w:r w:rsidRPr="00446D4A">
              <w:rPr>
                <w:sz w:val="28"/>
                <w:szCs w:val="28"/>
              </w:rPr>
              <w:t>Із загального обсягу продукції сільського господарства у підприємствах:</w:t>
            </w:r>
          </w:p>
        </w:tc>
        <w:tc>
          <w:tcPr>
            <w:tcW w:w="1151" w:type="dxa"/>
            <w:vAlign w:val="center"/>
          </w:tcPr>
          <w:p w:rsidR="001E611F" w:rsidRPr="00446D4A" w:rsidRDefault="001E611F" w:rsidP="00E10AF0">
            <w:pPr>
              <w:jc w:val="center"/>
              <w:rPr>
                <w:sz w:val="28"/>
                <w:szCs w:val="28"/>
              </w:rPr>
            </w:pPr>
          </w:p>
        </w:tc>
        <w:tc>
          <w:tcPr>
            <w:tcW w:w="1089" w:type="dxa"/>
            <w:vAlign w:val="center"/>
          </w:tcPr>
          <w:p w:rsidR="001E611F" w:rsidRPr="00446D4A" w:rsidRDefault="001E611F" w:rsidP="00E10AF0">
            <w:pPr>
              <w:jc w:val="center"/>
              <w:rPr>
                <w:sz w:val="28"/>
                <w:szCs w:val="20"/>
              </w:rPr>
            </w:pP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p>
        </w:tc>
        <w:tc>
          <w:tcPr>
            <w:tcW w:w="1257" w:type="dxa"/>
            <w:vAlign w:val="center"/>
          </w:tcPr>
          <w:p w:rsidR="001E611F" w:rsidRPr="00446D4A" w:rsidRDefault="001E611F" w:rsidP="00E10AF0">
            <w:pPr>
              <w:jc w:val="center"/>
              <w:rPr>
                <w:sz w:val="28"/>
                <w:szCs w:val="20"/>
              </w:rPr>
            </w:pPr>
          </w:p>
        </w:tc>
        <w:tc>
          <w:tcPr>
            <w:tcW w:w="1259" w:type="dxa"/>
            <w:vAlign w:val="center"/>
          </w:tcPr>
          <w:p w:rsidR="001E611F" w:rsidRPr="00446D4A" w:rsidRDefault="001E611F" w:rsidP="00E10AF0">
            <w:pPr>
              <w:jc w:val="center"/>
              <w:rPr>
                <w:sz w:val="28"/>
                <w:szCs w:val="20"/>
              </w:rPr>
            </w:pPr>
          </w:p>
        </w:tc>
      </w:tr>
      <w:tr w:rsidR="00446D4A" w:rsidRPr="00446D4A" w:rsidTr="00E10AF0">
        <w:trPr>
          <w:trHeight w:val="280"/>
        </w:trPr>
        <w:tc>
          <w:tcPr>
            <w:tcW w:w="8063" w:type="dxa"/>
          </w:tcPr>
          <w:p w:rsidR="001E611F" w:rsidRPr="00446D4A" w:rsidRDefault="001E611F" w:rsidP="00E10AF0">
            <w:pPr>
              <w:rPr>
                <w:sz w:val="28"/>
                <w:szCs w:val="28"/>
              </w:rPr>
            </w:pPr>
            <w:r w:rsidRPr="00446D4A">
              <w:rPr>
                <w:sz w:val="28"/>
                <w:szCs w:val="28"/>
              </w:rPr>
              <w:t>продукція рослинництва</w:t>
            </w:r>
          </w:p>
        </w:tc>
        <w:tc>
          <w:tcPr>
            <w:tcW w:w="1151" w:type="dxa"/>
            <w:vAlign w:val="center"/>
          </w:tcPr>
          <w:p w:rsidR="001E611F" w:rsidRPr="00446D4A" w:rsidRDefault="001E611F" w:rsidP="00E10AF0">
            <w:pPr>
              <w:jc w:val="center"/>
              <w:rPr>
                <w:sz w:val="28"/>
                <w:szCs w:val="28"/>
              </w:rPr>
            </w:pPr>
            <w:r w:rsidRPr="00446D4A">
              <w:rPr>
                <w:sz w:val="28"/>
                <w:szCs w:val="28"/>
              </w:rPr>
              <w:t>млн. грн.</w:t>
            </w:r>
          </w:p>
        </w:tc>
        <w:tc>
          <w:tcPr>
            <w:tcW w:w="1089" w:type="dxa"/>
            <w:vAlign w:val="center"/>
          </w:tcPr>
          <w:p w:rsidR="001E611F" w:rsidRPr="00446D4A" w:rsidRDefault="001E611F" w:rsidP="00E10AF0">
            <w:pPr>
              <w:jc w:val="center"/>
              <w:rPr>
                <w:sz w:val="28"/>
                <w:szCs w:val="20"/>
              </w:rPr>
            </w:pPr>
            <w:r w:rsidRPr="00446D4A">
              <w:rPr>
                <w:sz w:val="28"/>
                <w:szCs w:val="20"/>
              </w:rPr>
              <w:t>-</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w:t>
            </w:r>
          </w:p>
        </w:tc>
        <w:tc>
          <w:tcPr>
            <w:tcW w:w="1257" w:type="dxa"/>
            <w:vAlign w:val="center"/>
          </w:tcPr>
          <w:p w:rsidR="001E611F" w:rsidRPr="00446D4A" w:rsidRDefault="001E611F" w:rsidP="00E10AF0">
            <w:pPr>
              <w:jc w:val="center"/>
              <w:rPr>
                <w:sz w:val="28"/>
                <w:szCs w:val="20"/>
              </w:rPr>
            </w:pPr>
            <w:r w:rsidRPr="00446D4A">
              <w:rPr>
                <w:sz w:val="28"/>
                <w:szCs w:val="20"/>
              </w:rPr>
              <w:t>-</w:t>
            </w:r>
          </w:p>
        </w:tc>
        <w:tc>
          <w:tcPr>
            <w:tcW w:w="1259" w:type="dxa"/>
            <w:vAlign w:val="center"/>
          </w:tcPr>
          <w:p w:rsidR="001E611F" w:rsidRPr="00446D4A" w:rsidRDefault="001E611F" w:rsidP="00E10AF0">
            <w:pPr>
              <w:jc w:val="center"/>
              <w:rPr>
                <w:sz w:val="28"/>
                <w:szCs w:val="20"/>
              </w:rPr>
            </w:pPr>
            <w:r w:rsidRPr="00446D4A">
              <w:rPr>
                <w:sz w:val="28"/>
                <w:szCs w:val="20"/>
              </w:rPr>
              <w:t>-</w:t>
            </w:r>
          </w:p>
        </w:tc>
      </w:tr>
      <w:tr w:rsidR="00446D4A" w:rsidRPr="00446D4A" w:rsidTr="00E10AF0">
        <w:trPr>
          <w:trHeight w:val="280"/>
        </w:trPr>
        <w:tc>
          <w:tcPr>
            <w:tcW w:w="8063" w:type="dxa"/>
          </w:tcPr>
          <w:p w:rsidR="001E611F" w:rsidRPr="00446D4A" w:rsidRDefault="001E611F" w:rsidP="00E10AF0">
            <w:pPr>
              <w:rPr>
                <w:sz w:val="28"/>
                <w:szCs w:val="28"/>
              </w:rPr>
            </w:pPr>
            <w:r w:rsidRPr="00446D4A">
              <w:rPr>
                <w:sz w:val="28"/>
                <w:szCs w:val="28"/>
              </w:rPr>
              <w:t xml:space="preserve">продукція тваринництва </w:t>
            </w:r>
          </w:p>
        </w:tc>
        <w:tc>
          <w:tcPr>
            <w:tcW w:w="1151" w:type="dxa"/>
            <w:vAlign w:val="center"/>
          </w:tcPr>
          <w:p w:rsidR="001E611F" w:rsidRPr="00446D4A" w:rsidRDefault="001E611F" w:rsidP="00E10AF0">
            <w:pPr>
              <w:jc w:val="center"/>
              <w:rPr>
                <w:sz w:val="28"/>
                <w:szCs w:val="28"/>
              </w:rPr>
            </w:pPr>
            <w:r w:rsidRPr="00446D4A">
              <w:rPr>
                <w:sz w:val="28"/>
                <w:szCs w:val="28"/>
              </w:rPr>
              <w:t>млн. грн.</w:t>
            </w:r>
          </w:p>
        </w:tc>
        <w:tc>
          <w:tcPr>
            <w:tcW w:w="1089" w:type="dxa"/>
            <w:vAlign w:val="center"/>
          </w:tcPr>
          <w:p w:rsidR="001E611F" w:rsidRPr="00446D4A" w:rsidRDefault="001E611F" w:rsidP="00E10AF0">
            <w:pPr>
              <w:jc w:val="center"/>
              <w:rPr>
                <w:sz w:val="28"/>
                <w:szCs w:val="20"/>
              </w:rPr>
            </w:pPr>
            <w:r w:rsidRPr="00446D4A">
              <w:rPr>
                <w:sz w:val="28"/>
                <w:szCs w:val="20"/>
              </w:rPr>
              <w:t>0,4</w:t>
            </w:r>
          </w:p>
        </w:tc>
        <w:tc>
          <w:tcPr>
            <w:tcW w:w="1061" w:type="dxa"/>
          </w:tcPr>
          <w:p w:rsidR="001E611F" w:rsidRPr="00446D4A" w:rsidRDefault="001E611F" w:rsidP="00E10AF0">
            <w:pPr>
              <w:jc w:val="center"/>
            </w:pPr>
            <w:r w:rsidRPr="00446D4A">
              <w:rPr>
                <w:sz w:val="26"/>
                <w:szCs w:val="26"/>
              </w:rPr>
              <w:t>-</w:t>
            </w:r>
          </w:p>
        </w:tc>
        <w:tc>
          <w:tcPr>
            <w:tcW w:w="1276" w:type="dxa"/>
            <w:vAlign w:val="center"/>
          </w:tcPr>
          <w:p w:rsidR="001E611F" w:rsidRPr="00446D4A" w:rsidRDefault="001E611F" w:rsidP="00E10AF0">
            <w:pPr>
              <w:jc w:val="center"/>
              <w:rPr>
                <w:sz w:val="28"/>
                <w:szCs w:val="20"/>
              </w:rPr>
            </w:pPr>
            <w:r w:rsidRPr="00446D4A">
              <w:rPr>
                <w:sz w:val="28"/>
                <w:szCs w:val="20"/>
              </w:rPr>
              <w:t>0,4</w:t>
            </w:r>
          </w:p>
        </w:tc>
        <w:tc>
          <w:tcPr>
            <w:tcW w:w="1257" w:type="dxa"/>
            <w:vAlign w:val="center"/>
          </w:tcPr>
          <w:p w:rsidR="001E611F" w:rsidRPr="00446D4A" w:rsidRDefault="001E611F" w:rsidP="00E10AF0">
            <w:pPr>
              <w:jc w:val="center"/>
              <w:rPr>
                <w:sz w:val="28"/>
                <w:szCs w:val="20"/>
              </w:rPr>
            </w:pPr>
            <w:r w:rsidRPr="00446D4A">
              <w:rPr>
                <w:sz w:val="28"/>
                <w:szCs w:val="20"/>
              </w:rPr>
              <w:t>0,4</w:t>
            </w:r>
          </w:p>
        </w:tc>
        <w:tc>
          <w:tcPr>
            <w:tcW w:w="1259" w:type="dxa"/>
            <w:vAlign w:val="center"/>
          </w:tcPr>
          <w:p w:rsidR="001E611F" w:rsidRPr="00446D4A" w:rsidRDefault="001E611F" w:rsidP="00E10AF0">
            <w:pPr>
              <w:jc w:val="center"/>
              <w:rPr>
                <w:sz w:val="28"/>
                <w:szCs w:val="20"/>
              </w:rPr>
            </w:pPr>
            <w:r w:rsidRPr="00446D4A">
              <w:rPr>
                <w:sz w:val="28"/>
                <w:szCs w:val="20"/>
              </w:rPr>
              <w:t>100,0</w:t>
            </w:r>
          </w:p>
        </w:tc>
      </w:tr>
      <w:tr w:rsidR="00446D4A" w:rsidRPr="00446D4A" w:rsidTr="00E10AF0">
        <w:trPr>
          <w:trHeight w:val="415"/>
        </w:trPr>
        <w:tc>
          <w:tcPr>
            <w:tcW w:w="15156" w:type="dxa"/>
            <w:gridSpan w:val="7"/>
            <w:vAlign w:val="center"/>
          </w:tcPr>
          <w:p w:rsidR="001E611F" w:rsidRPr="00446D4A" w:rsidRDefault="001E611F" w:rsidP="00E10AF0">
            <w:pPr>
              <w:jc w:val="center"/>
              <w:rPr>
                <w:b/>
                <w:sz w:val="28"/>
                <w:szCs w:val="28"/>
                <w:u w:val="single"/>
              </w:rPr>
            </w:pPr>
            <w:r w:rsidRPr="00446D4A">
              <w:rPr>
                <w:b/>
                <w:sz w:val="28"/>
                <w:szCs w:val="28"/>
                <w:u w:val="single"/>
              </w:rPr>
              <w:t>ІНВЕСТИЦІЙНА ТА ЗОВНІШНЬОЕКОНОМІЧНА ДІЯЛЬНІСТЬ</w:t>
            </w:r>
          </w:p>
        </w:tc>
      </w:tr>
      <w:tr w:rsidR="00446D4A" w:rsidRPr="00446D4A" w:rsidTr="00E10AF0">
        <w:trPr>
          <w:cantSplit/>
        </w:trPr>
        <w:tc>
          <w:tcPr>
            <w:tcW w:w="8063" w:type="dxa"/>
          </w:tcPr>
          <w:p w:rsidR="001E611F" w:rsidRPr="00446D4A" w:rsidRDefault="001E611F" w:rsidP="00E10AF0">
            <w:pPr>
              <w:rPr>
                <w:sz w:val="26"/>
                <w:szCs w:val="26"/>
              </w:rPr>
            </w:pPr>
            <w:r w:rsidRPr="00446D4A">
              <w:rPr>
                <w:sz w:val="26"/>
                <w:szCs w:val="26"/>
              </w:rPr>
              <w:t>Обсяг капітальних інвестицій у фактичних цінах (без ПДВ)</w:t>
            </w:r>
          </w:p>
        </w:tc>
        <w:tc>
          <w:tcPr>
            <w:tcW w:w="1151" w:type="dxa"/>
            <w:vAlign w:val="center"/>
          </w:tcPr>
          <w:p w:rsidR="001E611F" w:rsidRPr="00446D4A" w:rsidRDefault="001E611F" w:rsidP="00E10AF0">
            <w:pPr>
              <w:jc w:val="center"/>
            </w:pPr>
            <w:r w:rsidRPr="00446D4A">
              <w:t>тис. грн.</w:t>
            </w:r>
          </w:p>
        </w:tc>
        <w:tc>
          <w:tcPr>
            <w:tcW w:w="1089" w:type="dxa"/>
            <w:vAlign w:val="center"/>
          </w:tcPr>
          <w:p w:rsidR="001E611F" w:rsidRPr="00446D4A" w:rsidRDefault="001E611F" w:rsidP="00E10AF0">
            <w:pPr>
              <w:jc w:val="center"/>
              <w:rPr>
                <w:lang w:val="ru-RU"/>
              </w:rPr>
            </w:pPr>
            <w:r w:rsidRPr="00446D4A">
              <w:rPr>
                <w:lang w:val="ru-RU"/>
              </w:rPr>
              <w:t>379026</w:t>
            </w:r>
          </w:p>
        </w:tc>
        <w:tc>
          <w:tcPr>
            <w:tcW w:w="1061" w:type="dxa"/>
            <w:vAlign w:val="center"/>
          </w:tcPr>
          <w:p w:rsidR="001E611F" w:rsidRPr="00446D4A" w:rsidRDefault="001E611F" w:rsidP="00E10AF0">
            <w:pPr>
              <w:jc w:val="center"/>
              <w:rPr>
                <w:lang w:val="ru-RU"/>
              </w:rPr>
            </w:pPr>
            <w:r w:rsidRPr="00446D4A">
              <w:rPr>
                <w:lang w:val="ru-RU"/>
              </w:rPr>
              <w:t>262375 (за 6 міс.)</w:t>
            </w:r>
          </w:p>
        </w:tc>
        <w:tc>
          <w:tcPr>
            <w:tcW w:w="1276" w:type="dxa"/>
            <w:vAlign w:val="center"/>
          </w:tcPr>
          <w:p w:rsidR="001E611F" w:rsidRPr="00446D4A" w:rsidRDefault="001E611F" w:rsidP="00E10AF0">
            <w:pPr>
              <w:jc w:val="center"/>
              <w:rPr>
                <w:lang w:val="ru-RU"/>
              </w:rPr>
            </w:pPr>
            <w:r w:rsidRPr="00446D4A">
              <w:rPr>
                <w:lang w:val="ru-RU"/>
              </w:rPr>
              <w:t>524750</w:t>
            </w:r>
          </w:p>
        </w:tc>
        <w:tc>
          <w:tcPr>
            <w:tcW w:w="1257" w:type="dxa"/>
            <w:vAlign w:val="center"/>
          </w:tcPr>
          <w:p w:rsidR="001E611F" w:rsidRPr="00446D4A" w:rsidRDefault="001E611F" w:rsidP="00E10AF0">
            <w:pPr>
              <w:jc w:val="center"/>
              <w:rPr>
                <w:lang w:val="ru-RU"/>
              </w:rPr>
            </w:pPr>
            <w:r w:rsidRPr="00446D4A">
              <w:rPr>
                <w:lang w:val="ru-RU"/>
              </w:rPr>
              <w:t>540492,5</w:t>
            </w:r>
          </w:p>
        </w:tc>
        <w:tc>
          <w:tcPr>
            <w:tcW w:w="1259" w:type="dxa"/>
            <w:vAlign w:val="center"/>
          </w:tcPr>
          <w:p w:rsidR="001E611F" w:rsidRPr="00446D4A" w:rsidRDefault="001E611F" w:rsidP="00E10AF0">
            <w:pPr>
              <w:jc w:val="center"/>
            </w:pPr>
            <w:r w:rsidRPr="00446D4A">
              <w:rPr>
                <w:lang w:val="ru-RU"/>
              </w:rPr>
              <w:t>103</w:t>
            </w:r>
            <w:r w:rsidRPr="00446D4A">
              <w:t>,0</w:t>
            </w:r>
          </w:p>
        </w:tc>
      </w:tr>
      <w:tr w:rsidR="00446D4A" w:rsidRPr="00446D4A" w:rsidTr="00E10AF0">
        <w:trPr>
          <w:cantSplit/>
        </w:trPr>
        <w:tc>
          <w:tcPr>
            <w:tcW w:w="8063" w:type="dxa"/>
          </w:tcPr>
          <w:p w:rsidR="001E611F" w:rsidRPr="00446D4A" w:rsidRDefault="001E611F" w:rsidP="00E10AF0">
            <w:pPr>
              <w:rPr>
                <w:sz w:val="26"/>
                <w:szCs w:val="26"/>
              </w:rPr>
            </w:pPr>
            <w:r w:rsidRPr="00446D4A">
              <w:rPr>
                <w:sz w:val="26"/>
                <w:szCs w:val="26"/>
              </w:rPr>
              <w:t xml:space="preserve">Обсяг капітальних інвестицій (крім інвестицій з державного бюджету) у розрахунку на одну особу </w:t>
            </w:r>
          </w:p>
        </w:tc>
        <w:tc>
          <w:tcPr>
            <w:tcW w:w="1151" w:type="dxa"/>
            <w:vAlign w:val="center"/>
          </w:tcPr>
          <w:p w:rsidR="001E611F" w:rsidRPr="00446D4A" w:rsidRDefault="001E611F" w:rsidP="00E10AF0">
            <w:pPr>
              <w:jc w:val="center"/>
            </w:pPr>
            <w:r w:rsidRPr="00446D4A">
              <w:t>грн.</w:t>
            </w:r>
          </w:p>
        </w:tc>
        <w:tc>
          <w:tcPr>
            <w:tcW w:w="1089" w:type="dxa"/>
            <w:vAlign w:val="center"/>
          </w:tcPr>
          <w:p w:rsidR="001E611F" w:rsidRPr="00446D4A" w:rsidRDefault="001E611F" w:rsidP="00E10AF0">
            <w:pPr>
              <w:jc w:val="center"/>
              <w:rPr>
                <w:lang w:val="ru-RU"/>
              </w:rPr>
            </w:pPr>
            <w:r w:rsidRPr="00446D4A">
              <w:rPr>
                <w:lang w:val="ru-RU"/>
              </w:rPr>
              <w:t>5691,2</w:t>
            </w:r>
          </w:p>
        </w:tc>
        <w:tc>
          <w:tcPr>
            <w:tcW w:w="1061" w:type="dxa"/>
            <w:vAlign w:val="center"/>
          </w:tcPr>
          <w:p w:rsidR="001E611F" w:rsidRPr="00446D4A" w:rsidRDefault="001E611F" w:rsidP="00E10AF0">
            <w:pPr>
              <w:jc w:val="center"/>
              <w:rPr>
                <w:lang w:val="ru-RU"/>
              </w:rPr>
            </w:pPr>
            <w:r w:rsidRPr="00446D4A">
              <w:rPr>
                <w:lang w:val="ru-RU"/>
              </w:rPr>
              <w:t>3943,8</w:t>
            </w:r>
          </w:p>
          <w:p w:rsidR="001E611F" w:rsidRPr="00446D4A" w:rsidRDefault="001E611F" w:rsidP="00E10AF0">
            <w:pPr>
              <w:jc w:val="center"/>
              <w:rPr>
                <w:lang w:val="ru-RU"/>
              </w:rPr>
            </w:pPr>
            <w:r w:rsidRPr="00446D4A">
              <w:rPr>
                <w:lang w:val="ru-RU"/>
              </w:rPr>
              <w:t>(за 6 міс.)</w:t>
            </w:r>
          </w:p>
        </w:tc>
        <w:tc>
          <w:tcPr>
            <w:tcW w:w="1276" w:type="dxa"/>
            <w:vAlign w:val="center"/>
          </w:tcPr>
          <w:p w:rsidR="001E611F" w:rsidRPr="00446D4A" w:rsidRDefault="001E611F" w:rsidP="00E10AF0">
            <w:pPr>
              <w:jc w:val="center"/>
              <w:rPr>
                <w:lang w:val="ru-RU"/>
              </w:rPr>
            </w:pPr>
            <w:r w:rsidRPr="00446D4A">
              <w:rPr>
                <w:lang w:val="ru-RU"/>
              </w:rPr>
              <w:t>7902,86</w:t>
            </w:r>
          </w:p>
        </w:tc>
        <w:tc>
          <w:tcPr>
            <w:tcW w:w="1257" w:type="dxa"/>
            <w:vAlign w:val="center"/>
          </w:tcPr>
          <w:p w:rsidR="001E611F" w:rsidRPr="00446D4A" w:rsidRDefault="001E611F" w:rsidP="00E10AF0">
            <w:pPr>
              <w:jc w:val="center"/>
              <w:rPr>
                <w:lang w:val="ru-RU"/>
              </w:rPr>
            </w:pPr>
            <w:r w:rsidRPr="00446D4A">
              <w:rPr>
                <w:lang w:val="ru-RU"/>
              </w:rPr>
              <w:t>8139,9</w:t>
            </w:r>
          </w:p>
        </w:tc>
        <w:tc>
          <w:tcPr>
            <w:tcW w:w="1259" w:type="dxa"/>
            <w:vAlign w:val="center"/>
          </w:tcPr>
          <w:p w:rsidR="001E611F" w:rsidRPr="00446D4A" w:rsidRDefault="001E611F" w:rsidP="00E10AF0">
            <w:pPr>
              <w:jc w:val="center"/>
            </w:pPr>
            <w:r w:rsidRPr="00446D4A">
              <w:rPr>
                <w:lang w:val="ru-RU"/>
              </w:rPr>
              <w:t>103</w:t>
            </w:r>
            <w:r w:rsidRPr="00446D4A">
              <w:t>,0</w:t>
            </w:r>
          </w:p>
        </w:tc>
      </w:tr>
      <w:tr w:rsidR="00446D4A" w:rsidRPr="00446D4A" w:rsidTr="00E10AF0">
        <w:trPr>
          <w:cantSplit/>
        </w:trPr>
        <w:tc>
          <w:tcPr>
            <w:tcW w:w="8063" w:type="dxa"/>
            <w:vAlign w:val="center"/>
          </w:tcPr>
          <w:p w:rsidR="001E611F" w:rsidRPr="00446D4A" w:rsidRDefault="001E611F" w:rsidP="00E10AF0">
            <w:pPr>
              <w:rPr>
                <w:sz w:val="28"/>
                <w:szCs w:val="28"/>
                <w:u w:val="single"/>
              </w:rPr>
            </w:pPr>
            <w:r w:rsidRPr="00446D4A">
              <w:rPr>
                <w:sz w:val="28"/>
                <w:szCs w:val="28"/>
              </w:rPr>
              <w:t>Обсяг прямих інвестицій (акціонерного капіталу) наростаючим підсумком з початку інвестування</w:t>
            </w:r>
          </w:p>
        </w:tc>
        <w:tc>
          <w:tcPr>
            <w:tcW w:w="1151" w:type="dxa"/>
            <w:vAlign w:val="center"/>
          </w:tcPr>
          <w:p w:rsidR="001E611F" w:rsidRPr="00446D4A" w:rsidRDefault="001E611F" w:rsidP="00E10AF0">
            <w:pPr>
              <w:spacing w:line="216" w:lineRule="auto"/>
              <w:jc w:val="center"/>
            </w:pPr>
            <w:r w:rsidRPr="00446D4A">
              <w:t>тис. дол. США</w:t>
            </w:r>
          </w:p>
        </w:tc>
        <w:tc>
          <w:tcPr>
            <w:tcW w:w="1089" w:type="dxa"/>
            <w:vAlign w:val="center"/>
          </w:tcPr>
          <w:p w:rsidR="001E611F" w:rsidRPr="00446D4A" w:rsidRDefault="001E611F" w:rsidP="00E10AF0">
            <w:pPr>
              <w:jc w:val="center"/>
              <w:rPr>
                <w:lang w:val="ru-RU"/>
              </w:rPr>
            </w:pPr>
            <w:r w:rsidRPr="00446D4A">
              <w:rPr>
                <w:lang w:val="ru-RU"/>
              </w:rPr>
              <w:t>254317,3</w:t>
            </w:r>
          </w:p>
        </w:tc>
        <w:tc>
          <w:tcPr>
            <w:tcW w:w="1061" w:type="dxa"/>
            <w:vAlign w:val="center"/>
          </w:tcPr>
          <w:p w:rsidR="001E611F" w:rsidRPr="00446D4A" w:rsidRDefault="001E611F" w:rsidP="00E10AF0">
            <w:pPr>
              <w:jc w:val="center"/>
              <w:rPr>
                <w:lang w:val="ru-RU"/>
              </w:rPr>
            </w:pPr>
            <w:r w:rsidRPr="00446D4A">
              <w:rPr>
                <w:lang w:val="ru-RU"/>
              </w:rPr>
              <w:t>251634,2 (за 6 міс.)</w:t>
            </w:r>
          </w:p>
        </w:tc>
        <w:tc>
          <w:tcPr>
            <w:tcW w:w="1276" w:type="dxa"/>
            <w:vAlign w:val="center"/>
          </w:tcPr>
          <w:p w:rsidR="001E611F" w:rsidRPr="00446D4A" w:rsidRDefault="001E611F" w:rsidP="00E10AF0">
            <w:pPr>
              <w:jc w:val="center"/>
              <w:rPr>
                <w:lang w:val="ru-RU"/>
              </w:rPr>
            </w:pPr>
            <w:r w:rsidRPr="00446D4A">
              <w:rPr>
                <w:lang w:val="ru-RU"/>
              </w:rPr>
              <w:t>253045,7</w:t>
            </w:r>
          </w:p>
        </w:tc>
        <w:tc>
          <w:tcPr>
            <w:tcW w:w="1257" w:type="dxa"/>
            <w:vAlign w:val="center"/>
          </w:tcPr>
          <w:p w:rsidR="001E611F" w:rsidRPr="00446D4A" w:rsidRDefault="001E611F" w:rsidP="00E10AF0">
            <w:pPr>
              <w:jc w:val="center"/>
              <w:rPr>
                <w:lang w:val="ru-RU"/>
              </w:rPr>
            </w:pPr>
            <w:r w:rsidRPr="00446D4A">
              <w:rPr>
                <w:lang w:val="ru-RU"/>
              </w:rPr>
              <w:t>255576,1</w:t>
            </w:r>
          </w:p>
        </w:tc>
        <w:tc>
          <w:tcPr>
            <w:tcW w:w="1259" w:type="dxa"/>
            <w:vAlign w:val="center"/>
          </w:tcPr>
          <w:p w:rsidR="001E611F" w:rsidRPr="00446D4A" w:rsidRDefault="001E611F" w:rsidP="00E10AF0">
            <w:pPr>
              <w:jc w:val="center"/>
              <w:rPr>
                <w:lang w:val="ru-RU"/>
              </w:rPr>
            </w:pPr>
            <w:r w:rsidRPr="00446D4A">
              <w:rPr>
                <w:lang w:val="ru-RU"/>
              </w:rPr>
              <w:t>101,1</w:t>
            </w:r>
          </w:p>
        </w:tc>
      </w:tr>
      <w:tr w:rsidR="00446D4A" w:rsidRPr="00446D4A" w:rsidTr="00E10AF0">
        <w:trPr>
          <w:cantSplit/>
        </w:trPr>
        <w:tc>
          <w:tcPr>
            <w:tcW w:w="8063" w:type="dxa"/>
          </w:tcPr>
          <w:p w:rsidR="001E611F" w:rsidRPr="00446D4A" w:rsidRDefault="001E611F" w:rsidP="00E10AF0">
            <w:pPr>
              <w:rPr>
                <w:sz w:val="12"/>
                <w:szCs w:val="12"/>
              </w:rPr>
            </w:pPr>
            <w:r w:rsidRPr="00446D4A">
              <w:rPr>
                <w:sz w:val="28"/>
                <w:szCs w:val="28"/>
              </w:rPr>
              <w:t>Обсяг прямих інвестицій (акціонерного капіталу) на кінець звітного періоду, відсотків до початку року</w:t>
            </w:r>
          </w:p>
        </w:tc>
        <w:tc>
          <w:tcPr>
            <w:tcW w:w="1151" w:type="dxa"/>
            <w:vAlign w:val="center"/>
          </w:tcPr>
          <w:p w:rsidR="001E611F" w:rsidRPr="00446D4A" w:rsidRDefault="001E611F" w:rsidP="00E10AF0">
            <w:pPr>
              <w:jc w:val="center"/>
            </w:pPr>
            <w:r w:rsidRPr="00446D4A">
              <w:t>%</w:t>
            </w:r>
          </w:p>
        </w:tc>
        <w:tc>
          <w:tcPr>
            <w:tcW w:w="1089" w:type="dxa"/>
            <w:vAlign w:val="center"/>
          </w:tcPr>
          <w:p w:rsidR="001E611F" w:rsidRPr="00446D4A" w:rsidRDefault="001E611F" w:rsidP="00E10AF0">
            <w:pPr>
              <w:jc w:val="center"/>
              <w:rPr>
                <w:lang w:val="ru-RU"/>
              </w:rPr>
            </w:pPr>
            <w:r w:rsidRPr="00446D4A">
              <w:rPr>
                <w:lang w:val="ru-RU"/>
              </w:rPr>
              <w:t>97,8</w:t>
            </w:r>
          </w:p>
        </w:tc>
        <w:tc>
          <w:tcPr>
            <w:tcW w:w="1061" w:type="dxa"/>
            <w:vAlign w:val="center"/>
          </w:tcPr>
          <w:p w:rsidR="001E611F" w:rsidRPr="00446D4A" w:rsidRDefault="001E611F" w:rsidP="00E10AF0">
            <w:pPr>
              <w:jc w:val="center"/>
              <w:rPr>
                <w:lang w:val="ru-RU"/>
              </w:rPr>
            </w:pPr>
            <w:r w:rsidRPr="00446D4A">
              <w:rPr>
                <w:lang w:val="ru-RU"/>
              </w:rPr>
              <w:t>98,9</w:t>
            </w:r>
          </w:p>
          <w:p w:rsidR="001E611F" w:rsidRPr="00446D4A" w:rsidRDefault="001E611F" w:rsidP="00E10AF0">
            <w:pPr>
              <w:jc w:val="center"/>
              <w:rPr>
                <w:lang w:val="ru-RU"/>
              </w:rPr>
            </w:pPr>
            <w:r w:rsidRPr="00446D4A">
              <w:rPr>
                <w:lang w:val="ru-RU"/>
              </w:rPr>
              <w:t>(за 6 міс.)</w:t>
            </w:r>
          </w:p>
        </w:tc>
        <w:tc>
          <w:tcPr>
            <w:tcW w:w="1276" w:type="dxa"/>
            <w:vAlign w:val="center"/>
          </w:tcPr>
          <w:p w:rsidR="001E611F" w:rsidRPr="00446D4A" w:rsidRDefault="001E611F" w:rsidP="00E10AF0">
            <w:pPr>
              <w:jc w:val="center"/>
              <w:rPr>
                <w:lang w:val="ru-RU"/>
              </w:rPr>
            </w:pPr>
            <w:r w:rsidRPr="00446D4A">
              <w:rPr>
                <w:lang w:val="ru-RU"/>
              </w:rPr>
              <w:t>99,5</w:t>
            </w:r>
          </w:p>
        </w:tc>
        <w:tc>
          <w:tcPr>
            <w:tcW w:w="1257" w:type="dxa"/>
            <w:vAlign w:val="center"/>
          </w:tcPr>
          <w:p w:rsidR="001E611F" w:rsidRPr="00446D4A" w:rsidRDefault="001E611F" w:rsidP="00E10AF0">
            <w:pPr>
              <w:jc w:val="center"/>
            </w:pPr>
            <w:r w:rsidRPr="00446D4A">
              <w:rPr>
                <w:lang w:val="ru-RU"/>
              </w:rPr>
              <w:t>101</w:t>
            </w:r>
            <w:r w:rsidRPr="00446D4A">
              <w:t>,1</w:t>
            </w:r>
          </w:p>
        </w:tc>
        <w:tc>
          <w:tcPr>
            <w:tcW w:w="1259" w:type="dxa"/>
            <w:vAlign w:val="center"/>
          </w:tcPr>
          <w:p w:rsidR="001E611F" w:rsidRPr="00446D4A" w:rsidRDefault="001E611F" w:rsidP="00E10AF0">
            <w:pPr>
              <w:jc w:val="center"/>
              <w:rPr>
                <w:lang w:val="ru-RU"/>
              </w:rPr>
            </w:pPr>
          </w:p>
        </w:tc>
      </w:tr>
      <w:tr w:rsidR="00446D4A" w:rsidRPr="00446D4A" w:rsidTr="00E10AF0">
        <w:tc>
          <w:tcPr>
            <w:tcW w:w="8063" w:type="dxa"/>
          </w:tcPr>
          <w:p w:rsidR="001E611F" w:rsidRPr="00446D4A" w:rsidRDefault="001E611F" w:rsidP="00E10AF0">
            <w:pPr>
              <w:keepNext/>
              <w:outlineLvl w:val="1"/>
              <w:rPr>
                <w:b/>
                <w:sz w:val="28"/>
                <w:szCs w:val="20"/>
                <w:u w:val="single"/>
              </w:rPr>
            </w:pPr>
            <w:r w:rsidRPr="00446D4A">
              <w:rPr>
                <w:sz w:val="28"/>
                <w:szCs w:val="20"/>
              </w:rPr>
              <w:t xml:space="preserve">Обсяг прямих інвестицій </w:t>
            </w:r>
            <w:r w:rsidRPr="00446D4A">
              <w:rPr>
                <w:sz w:val="28"/>
                <w:szCs w:val="28"/>
              </w:rPr>
              <w:t>(акціонерного капіталу</w:t>
            </w:r>
            <w:r w:rsidRPr="00446D4A">
              <w:rPr>
                <w:b/>
                <w:sz w:val="28"/>
                <w:szCs w:val="28"/>
                <w:u w:val="single"/>
              </w:rPr>
              <w:t>)</w:t>
            </w:r>
            <w:r w:rsidRPr="00446D4A">
              <w:rPr>
                <w:sz w:val="28"/>
                <w:szCs w:val="20"/>
              </w:rPr>
              <w:t xml:space="preserve"> у розрахунку на одну особу </w:t>
            </w:r>
          </w:p>
        </w:tc>
        <w:tc>
          <w:tcPr>
            <w:tcW w:w="1151" w:type="dxa"/>
            <w:vAlign w:val="center"/>
          </w:tcPr>
          <w:p w:rsidR="001E611F" w:rsidRPr="00446D4A" w:rsidRDefault="001E611F" w:rsidP="00E10AF0">
            <w:pPr>
              <w:jc w:val="center"/>
            </w:pPr>
            <w:r w:rsidRPr="00446D4A">
              <w:t>дол. США</w:t>
            </w:r>
          </w:p>
        </w:tc>
        <w:tc>
          <w:tcPr>
            <w:tcW w:w="1089" w:type="dxa"/>
            <w:vAlign w:val="center"/>
          </w:tcPr>
          <w:p w:rsidR="001E611F" w:rsidRPr="00446D4A" w:rsidRDefault="001E611F" w:rsidP="00E10AF0">
            <w:pPr>
              <w:jc w:val="center"/>
              <w:rPr>
                <w:lang w:val="ru-RU"/>
              </w:rPr>
            </w:pPr>
            <w:r w:rsidRPr="00446D4A">
              <w:rPr>
                <w:lang w:val="ru-RU"/>
              </w:rPr>
              <w:t>3823,3</w:t>
            </w:r>
          </w:p>
        </w:tc>
        <w:tc>
          <w:tcPr>
            <w:tcW w:w="1061" w:type="dxa"/>
            <w:vAlign w:val="center"/>
          </w:tcPr>
          <w:p w:rsidR="001E611F" w:rsidRPr="00446D4A" w:rsidRDefault="001E611F" w:rsidP="00E10AF0">
            <w:pPr>
              <w:jc w:val="center"/>
              <w:rPr>
                <w:lang w:val="ru-RU"/>
              </w:rPr>
            </w:pPr>
            <w:r w:rsidRPr="00446D4A">
              <w:rPr>
                <w:lang w:val="ru-RU"/>
              </w:rPr>
              <w:t>3782,9</w:t>
            </w:r>
          </w:p>
          <w:p w:rsidR="001E611F" w:rsidRPr="00446D4A" w:rsidRDefault="001E611F" w:rsidP="00E10AF0">
            <w:pPr>
              <w:jc w:val="center"/>
              <w:rPr>
                <w:lang w:val="ru-RU"/>
              </w:rPr>
            </w:pPr>
            <w:r w:rsidRPr="00446D4A">
              <w:rPr>
                <w:lang w:val="ru-RU"/>
              </w:rPr>
              <w:t>(за 6 міс.)</w:t>
            </w:r>
          </w:p>
        </w:tc>
        <w:tc>
          <w:tcPr>
            <w:tcW w:w="1276" w:type="dxa"/>
            <w:vAlign w:val="center"/>
          </w:tcPr>
          <w:p w:rsidR="001E611F" w:rsidRPr="00446D4A" w:rsidRDefault="001E611F" w:rsidP="00E10AF0">
            <w:pPr>
              <w:jc w:val="center"/>
              <w:rPr>
                <w:lang w:val="ru-RU"/>
              </w:rPr>
            </w:pPr>
            <w:r w:rsidRPr="00446D4A">
              <w:rPr>
                <w:lang w:val="ru-RU"/>
              </w:rPr>
              <w:t>3805,8</w:t>
            </w:r>
          </w:p>
        </w:tc>
        <w:tc>
          <w:tcPr>
            <w:tcW w:w="1257" w:type="dxa"/>
            <w:vAlign w:val="center"/>
          </w:tcPr>
          <w:p w:rsidR="001E611F" w:rsidRPr="00446D4A" w:rsidRDefault="001E611F" w:rsidP="00E10AF0">
            <w:pPr>
              <w:jc w:val="center"/>
              <w:rPr>
                <w:lang w:val="ru-RU"/>
              </w:rPr>
            </w:pPr>
            <w:r w:rsidRPr="00446D4A">
              <w:rPr>
                <w:lang w:val="ru-RU"/>
              </w:rPr>
              <w:t>3849,0</w:t>
            </w:r>
          </w:p>
        </w:tc>
        <w:tc>
          <w:tcPr>
            <w:tcW w:w="1259" w:type="dxa"/>
            <w:vAlign w:val="center"/>
          </w:tcPr>
          <w:p w:rsidR="001E611F" w:rsidRPr="00446D4A" w:rsidRDefault="001E611F" w:rsidP="00E10AF0">
            <w:pPr>
              <w:jc w:val="center"/>
              <w:rPr>
                <w:lang w:val="ru-RU"/>
              </w:rPr>
            </w:pPr>
            <w:r w:rsidRPr="00446D4A">
              <w:rPr>
                <w:lang w:val="ru-RU"/>
              </w:rPr>
              <w:t>101,1</w:t>
            </w:r>
          </w:p>
        </w:tc>
      </w:tr>
      <w:tr w:rsidR="00446D4A" w:rsidRPr="00446D4A" w:rsidTr="00E10AF0">
        <w:tc>
          <w:tcPr>
            <w:tcW w:w="8063" w:type="dxa"/>
            <w:vAlign w:val="center"/>
          </w:tcPr>
          <w:p w:rsidR="001E611F" w:rsidRPr="00446D4A" w:rsidRDefault="001E611F" w:rsidP="00E10AF0">
            <w:pPr>
              <w:keepNext/>
              <w:outlineLvl w:val="0"/>
              <w:rPr>
                <w:sz w:val="28"/>
                <w:szCs w:val="20"/>
              </w:rPr>
            </w:pPr>
            <w:r w:rsidRPr="00446D4A">
              <w:rPr>
                <w:sz w:val="28"/>
                <w:szCs w:val="20"/>
              </w:rPr>
              <w:t>Обсяг експорту товарів, всього</w:t>
            </w:r>
          </w:p>
          <w:p w:rsidR="001E611F" w:rsidRPr="00446D4A" w:rsidRDefault="001E611F" w:rsidP="00E10AF0">
            <w:pPr>
              <w:rPr>
                <w:sz w:val="20"/>
                <w:szCs w:val="20"/>
              </w:rPr>
            </w:pPr>
          </w:p>
        </w:tc>
        <w:tc>
          <w:tcPr>
            <w:tcW w:w="1151" w:type="dxa"/>
            <w:vAlign w:val="center"/>
          </w:tcPr>
          <w:p w:rsidR="001E611F" w:rsidRPr="00446D4A" w:rsidRDefault="001E611F" w:rsidP="00E10AF0">
            <w:pPr>
              <w:spacing w:line="216" w:lineRule="auto"/>
              <w:jc w:val="center"/>
            </w:pPr>
            <w:r w:rsidRPr="00446D4A">
              <w:t>тис. дол. США</w:t>
            </w:r>
          </w:p>
        </w:tc>
        <w:tc>
          <w:tcPr>
            <w:tcW w:w="1089" w:type="dxa"/>
            <w:vAlign w:val="center"/>
          </w:tcPr>
          <w:p w:rsidR="001E611F" w:rsidRPr="00446D4A" w:rsidRDefault="001E611F" w:rsidP="00E10AF0">
            <w:pPr>
              <w:jc w:val="center"/>
              <w:rPr>
                <w:lang w:val="ru-RU"/>
              </w:rPr>
            </w:pPr>
            <w:r w:rsidRPr="00446D4A">
              <w:rPr>
                <w:lang w:val="ru-RU"/>
              </w:rPr>
              <w:t>432178,0</w:t>
            </w:r>
          </w:p>
        </w:tc>
        <w:tc>
          <w:tcPr>
            <w:tcW w:w="1061" w:type="dxa"/>
            <w:vAlign w:val="center"/>
          </w:tcPr>
          <w:p w:rsidR="001E611F" w:rsidRPr="00446D4A" w:rsidRDefault="001E611F" w:rsidP="00E10AF0">
            <w:pPr>
              <w:jc w:val="center"/>
              <w:rPr>
                <w:lang w:val="ru-RU"/>
              </w:rPr>
            </w:pPr>
            <w:r w:rsidRPr="00446D4A">
              <w:rPr>
                <w:lang w:val="ru-RU"/>
              </w:rPr>
              <w:t>286162,7 (за 8 міс.)</w:t>
            </w:r>
          </w:p>
        </w:tc>
        <w:tc>
          <w:tcPr>
            <w:tcW w:w="1276" w:type="dxa"/>
            <w:vAlign w:val="center"/>
          </w:tcPr>
          <w:p w:rsidR="001E611F" w:rsidRPr="00446D4A" w:rsidRDefault="001E611F" w:rsidP="00E10AF0">
            <w:pPr>
              <w:ind w:right="-57"/>
              <w:jc w:val="center"/>
              <w:rPr>
                <w:lang w:val="ru-RU"/>
              </w:rPr>
            </w:pPr>
            <w:r w:rsidRPr="00446D4A">
              <w:rPr>
                <w:lang w:val="ru-RU"/>
              </w:rPr>
              <w:t>434771,1</w:t>
            </w:r>
          </w:p>
        </w:tc>
        <w:tc>
          <w:tcPr>
            <w:tcW w:w="1257" w:type="dxa"/>
            <w:vAlign w:val="center"/>
          </w:tcPr>
          <w:p w:rsidR="001E611F" w:rsidRPr="00446D4A" w:rsidRDefault="001E611F" w:rsidP="00E10AF0">
            <w:pPr>
              <w:jc w:val="center"/>
              <w:rPr>
                <w:lang w:val="ru-RU"/>
              </w:rPr>
            </w:pPr>
            <w:r w:rsidRPr="00446D4A">
              <w:rPr>
                <w:lang w:val="ru-RU"/>
              </w:rPr>
              <w:t>439118,8</w:t>
            </w:r>
          </w:p>
        </w:tc>
        <w:tc>
          <w:tcPr>
            <w:tcW w:w="1259"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c>
          <w:tcPr>
            <w:tcW w:w="8063" w:type="dxa"/>
            <w:vAlign w:val="center"/>
          </w:tcPr>
          <w:p w:rsidR="001E611F" w:rsidRPr="00446D4A" w:rsidRDefault="001E611F" w:rsidP="00E10AF0">
            <w:pPr>
              <w:rPr>
                <w:sz w:val="28"/>
                <w:szCs w:val="20"/>
              </w:rPr>
            </w:pPr>
            <w:r w:rsidRPr="00446D4A">
              <w:rPr>
                <w:sz w:val="28"/>
                <w:szCs w:val="20"/>
              </w:rPr>
              <w:t>Темп зростання (зменшення) експорту товарів, відсотків до відповідного періоду попереднього року</w:t>
            </w:r>
          </w:p>
        </w:tc>
        <w:tc>
          <w:tcPr>
            <w:tcW w:w="1151" w:type="dxa"/>
            <w:vAlign w:val="center"/>
          </w:tcPr>
          <w:p w:rsidR="001E611F" w:rsidRPr="00446D4A" w:rsidRDefault="001E611F" w:rsidP="00E10AF0">
            <w:pPr>
              <w:jc w:val="center"/>
            </w:pPr>
            <w:r w:rsidRPr="00446D4A">
              <w:t>%</w:t>
            </w:r>
          </w:p>
        </w:tc>
        <w:tc>
          <w:tcPr>
            <w:tcW w:w="1089" w:type="dxa"/>
            <w:vAlign w:val="center"/>
          </w:tcPr>
          <w:p w:rsidR="001E611F" w:rsidRPr="00446D4A" w:rsidRDefault="001E611F" w:rsidP="00E10AF0">
            <w:pPr>
              <w:jc w:val="center"/>
              <w:rPr>
                <w:lang w:val="ru-RU"/>
              </w:rPr>
            </w:pPr>
            <w:r w:rsidRPr="00446D4A">
              <w:rPr>
                <w:lang w:val="ru-RU"/>
              </w:rPr>
              <w:t>207,9</w:t>
            </w:r>
          </w:p>
        </w:tc>
        <w:tc>
          <w:tcPr>
            <w:tcW w:w="1061" w:type="dxa"/>
            <w:vAlign w:val="center"/>
          </w:tcPr>
          <w:p w:rsidR="001E611F" w:rsidRPr="00446D4A" w:rsidRDefault="001E611F" w:rsidP="00E10AF0">
            <w:pPr>
              <w:jc w:val="center"/>
              <w:rPr>
                <w:lang w:val="ru-RU"/>
              </w:rPr>
            </w:pPr>
            <w:r w:rsidRPr="00446D4A">
              <w:rPr>
                <w:lang w:val="ru-RU"/>
              </w:rPr>
              <w:t>89,5</w:t>
            </w:r>
          </w:p>
          <w:p w:rsidR="001E611F" w:rsidRPr="00446D4A" w:rsidRDefault="001E611F" w:rsidP="00E10AF0">
            <w:pPr>
              <w:jc w:val="center"/>
              <w:rPr>
                <w:lang w:val="ru-RU"/>
              </w:rPr>
            </w:pPr>
            <w:r w:rsidRPr="00446D4A">
              <w:rPr>
                <w:lang w:val="ru-RU"/>
              </w:rPr>
              <w:t>(за 8 міс.)</w:t>
            </w:r>
          </w:p>
        </w:tc>
        <w:tc>
          <w:tcPr>
            <w:tcW w:w="1276" w:type="dxa"/>
            <w:vAlign w:val="center"/>
          </w:tcPr>
          <w:p w:rsidR="001E611F" w:rsidRPr="00446D4A" w:rsidRDefault="001E611F" w:rsidP="00E10AF0">
            <w:pPr>
              <w:jc w:val="center"/>
              <w:rPr>
                <w:lang w:val="ru-RU"/>
              </w:rPr>
            </w:pPr>
            <w:r w:rsidRPr="00446D4A">
              <w:rPr>
                <w:lang w:val="ru-RU"/>
              </w:rPr>
              <w:t>100,6</w:t>
            </w:r>
          </w:p>
        </w:tc>
        <w:tc>
          <w:tcPr>
            <w:tcW w:w="1257" w:type="dxa"/>
            <w:vAlign w:val="center"/>
          </w:tcPr>
          <w:p w:rsidR="001E611F" w:rsidRPr="00446D4A" w:rsidRDefault="001E611F" w:rsidP="00E10AF0">
            <w:pPr>
              <w:jc w:val="center"/>
              <w:rPr>
                <w:lang w:val="ru-RU"/>
              </w:rPr>
            </w:pPr>
            <w:r w:rsidRPr="00446D4A">
              <w:rPr>
                <w:lang w:val="ru-RU"/>
              </w:rPr>
              <w:t>101</w:t>
            </w:r>
          </w:p>
        </w:tc>
        <w:tc>
          <w:tcPr>
            <w:tcW w:w="1259" w:type="dxa"/>
            <w:vAlign w:val="center"/>
          </w:tcPr>
          <w:p w:rsidR="001E611F" w:rsidRPr="00446D4A" w:rsidRDefault="001E611F" w:rsidP="00E10AF0">
            <w:pPr>
              <w:jc w:val="center"/>
              <w:rPr>
                <w:lang w:val="ru-RU"/>
              </w:rPr>
            </w:pPr>
            <w:r w:rsidRPr="00446D4A">
              <w:rPr>
                <w:lang w:val="ru-RU"/>
              </w:rPr>
              <w:t>-</w:t>
            </w:r>
          </w:p>
        </w:tc>
      </w:tr>
      <w:tr w:rsidR="00446D4A" w:rsidRPr="00446D4A" w:rsidTr="00E10AF0">
        <w:trPr>
          <w:trHeight w:val="389"/>
        </w:trPr>
        <w:tc>
          <w:tcPr>
            <w:tcW w:w="8063" w:type="dxa"/>
            <w:vAlign w:val="center"/>
          </w:tcPr>
          <w:p w:rsidR="001E611F" w:rsidRPr="00446D4A" w:rsidRDefault="001E611F" w:rsidP="00E10AF0">
            <w:pPr>
              <w:keepNext/>
              <w:outlineLvl w:val="0"/>
              <w:rPr>
                <w:sz w:val="28"/>
                <w:szCs w:val="20"/>
              </w:rPr>
            </w:pPr>
            <w:r w:rsidRPr="00446D4A">
              <w:rPr>
                <w:sz w:val="28"/>
                <w:szCs w:val="20"/>
              </w:rPr>
              <w:t xml:space="preserve">Експорт товарів у розрахунку на одну особу </w:t>
            </w:r>
          </w:p>
          <w:p w:rsidR="001E611F" w:rsidRPr="00446D4A" w:rsidRDefault="001E611F" w:rsidP="00E10AF0">
            <w:pPr>
              <w:rPr>
                <w:sz w:val="20"/>
                <w:szCs w:val="20"/>
              </w:rPr>
            </w:pPr>
          </w:p>
        </w:tc>
        <w:tc>
          <w:tcPr>
            <w:tcW w:w="1151" w:type="dxa"/>
            <w:vAlign w:val="center"/>
          </w:tcPr>
          <w:p w:rsidR="001E611F" w:rsidRPr="00446D4A" w:rsidRDefault="001E611F" w:rsidP="00E10AF0">
            <w:pPr>
              <w:jc w:val="center"/>
            </w:pPr>
            <w:r w:rsidRPr="00446D4A">
              <w:t>дол. США</w:t>
            </w:r>
          </w:p>
        </w:tc>
        <w:tc>
          <w:tcPr>
            <w:tcW w:w="1089" w:type="dxa"/>
            <w:vAlign w:val="center"/>
          </w:tcPr>
          <w:p w:rsidR="001E611F" w:rsidRPr="00446D4A" w:rsidRDefault="001E611F" w:rsidP="00E10AF0">
            <w:pPr>
              <w:jc w:val="center"/>
              <w:rPr>
                <w:lang w:val="ru-RU"/>
              </w:rPr>
            </w:pPr>
            <w:r w:rsidRPr="00446D4A">
              <w:rPr>
                <w:lang w:val="ru-RU"/>
              </w:rPr>
              <w:t>6508,2</w:t>
            </w:r>
          </w:p>
        </w:tc>
        <w:tc>
          <w:tcPr>
            <w:tcW w:w="1061" w:type="dxa"/>
            <w:vAlign w:val="center"/>
          </w:tcPr>
          <w:p w:rsidR="001E611F" w:rsidRPr="00446D4A" w:rsidRDefault="001E611F" w:rsidP="00E10AF0">
            <w:pPr>
              <w:jc w:val="center"/>
              <w:rPr>
                <w:lang w:val="ru-RU"/>
              </w:rPr>
            </w:pPr>
            <w:r w:rsidRPr="00446D4A">
              <w:rPr>
                <w:lang w:val="ru-RU"/>
              </w:rPr>
              <w:t>4313,8</w:t>
            </w:r>
          </w:p>
          <w:p w:rsidR="001E611F" w:rsidRPr="00446D4A" w:rsidRDefault="001E611F" w:rsidP="00E10AF0">
            <w:pPr>
              <w:jc w:val="center"/>
              <w:rPr>
                <w:lang w:val="ru-RU"/>
              </w:rPr>
            </w:pPr>
            <w:r w:rsidRPr="00446D4A">
              <w:rPr>
                <w:lang w:val="ru-RU"/>
              </w:rPr>
              <w:t>(за 8 міс.)</w:t>
            </w:r>
          </w:p>
        </w:tc>
        <w:tc>
          <w:tcPr>
            <w:tcW w:w="1276" w:type="dxa"/>
            <w:vAlign w:val="center"/>
          </w:tcPr>
          <w:p w:rsidR="001E611F" w:rsidRPr="00446D4A" w:rsidRDefault="001E611F" w:rsidP="00E10AF0">
            <w:pPr>
              <w:jc w:val="center"/>
              <w:rPr>
                <w:lang w:val="ru-RU"/>
              </w:rPr>
            </w:pPr>
            <w:r w:rsidRPr="00446D4A">
              <w:rPr>
                <w:lang w:val="ru-RU"/>
              </w:rPr>
              <w:t>6547,8</w:t>
            </w:r>
          </w:p>
        </w:tc>
        <w:tc>
          <w:tcPr>
            <w:tcW w:w="1257" w:type="dxa"/>
            <w:vAlign w:val="center"/>
          </w:tcPr>
          <w:p w:rsidR="001E611F" w:rsidRPr="00446D4A" w:rsidRDefault="001E611F" w:rsidP="00E10AF0">
            <w:pPr>
              <w:jc w:val="center"/>
              <w:rPr>
                <w:lang w:val="ru-RU"/>
              </w:rPr>
            </w:pPr>
            <w:r w:rsidRPr="00446D4A">
              <w:rPr>
                <w:lang w:val="ru-RU"/>
              </w:rPr>
              <w:t>6613,2</w:t>
            </w:r>
          </w:p>
        </w:tc>
        <w:tc>
          <w:tcPr>
            <w:tcW w:w="1259"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c>
          <w:tcPr>
            <w:tcW w:w="8063" w:type="dxa"/>
            <w:vAlign w:val="center"/>
          </w:tcPr>
          <w:p w:rsidR="001E611F" w:rsidRPr="00446D4A" w:rsidRDefault="001E611F" w:rsidP="00E10AF0">
            <w:pPr>
              <w:rPr>
                <w:b/>
                <w:sz w:val="28"/>
                <w:szCs w:val="20"/>
                <w:u w:val="single"/>
              </w:rPr>
            </w:pPr>
            <w:r w:rsidRPr="00446D4A">
              <w:rPr>
                <w:sz w:val="28"/>
                <w:szCs w:val="20"/>
              </w:rPr>
              <w:t xml:space="preserve">Обсяг імпорту  </w:t>
            </w:r>
            <w:r w:rsidRPr="00446D4A">
              <w:rPr>
                <w:sz w:val="28"/>
                <w:szCs w:val="28"/>
                <w:lang w:val="ru-RU"/>
              </w:rPr>
              <w:t>товарів,</w:t>
            </w:r>
            <w:r w:rsidRPr="00446D4A">
              <w:rPr>
                <w:sz w:val="28"/>
                <w:szCs w:val="20"/>
              </w:rPr>
              <w:t xml:space="preserve"> всього</w:t>
            </w:r>
          </w:p>
        </w:tc>
        <w:tc>
          <w:tcPr>
            <w:tcW w:w="1151" w:type="dxa"/>
            <w:vAlign w:val="center"/>
          </w:tcPr>
          <w:p w:rsidR="001E611F" w:rsidRPr="00446D4A" w:rsidRDefault="001E611F" w:rsidP="00E10AF0">
            <w:pPr>
              <w:spacing w:line="216" w:lineRule="auto"/>
              <w:jc w:val="center"/>
            </w:pPr>
            <w:r w:rsidRPr="00446D4A">
              <w:t>тис. дол. США</w:t>
            </w:r>
          </w:p>
        </w:tc>
        <w:tc>
          <w:tcPr>
            <w:tcW w:w="1089" w:type="dxa"/>
            <w:vAlign w:val="center"/>
          </w:tcPr>
          <w:p w:rsidR="001E611F" w:rsidRPr="00446D4A" w:rsidRDefault="001E611F" w:rsidP="00E10AF0">
            <w:pPr>
              <w:jc w:val="center"/>
              <w:rPr>
                <w:lang w:val="ru-RU"/>
              </w:rPr>
            </w:pPr>
            <w:r w:rsidRPr="00446D4A">
              <w:rPr>
                <w:lang w:val="ru-RU"/>
              </w:rPr>
              <w:t>435587,5</w:t>
            </w:r>
          </w:p>
        </w:tc>
        <w:tc>
          <w:tcPr>
            <w:tcW w:w="1061" w:type="dxa"/>
            <w:vAlign w:val="center"/>
          </w:tcPr>
          <w:p w:rsidR="001E611F" w:rsidRPr="00446D4A" w:rsidRDefault="001E611F" w:rsidP="00E10AF0">
            <w:pPr>
              <w:jc w:val="center"/>
              <w:rPr>
                <w:lang w:val="ru-RU"/>
              </w:rPr>
            </w:pPr>
            <w:r w:rsidRPr="00446D4A">
              <w:rPr>
                <w:lang w:val="ru-RU"/>
              </w:rPr>
              <w:t>242384,2 (за 8 міс.)</w:t>
            </w:r>
          </w:p>
        </w:tc>
        <w:tc>
          <w:tcPr>
            <w:tcW w:w="1276" w:type="dxa"/>
            <w:vAlign w:val="center"/>
          </w:tcPr>
          <w:p w:rsidR="001E611F" w:rsidRPr="00446D4A" w:rsidRDefault="001E611F" w:rsidP="00E10AF0">
            <w:pPr>
              <w:jc w:val="center"/>
              <w:rPr>
                <w:lang w:val="ru-RU"/>
              </w:rPr>
            </w:pPr>
            <w:r w:rsidRPr="00446D4A">
              <w:rPr>
                <w:lang w:val="ru-RU"/>
              </w:rPr>
              <w:t>363576,3</w:t>
            </w:r>
          </w:p>
        </w:tc>
        <w:tc>
          <w:tcPr>
            <w:tcW w:w="1257" w:type="dxa"/>
            <w:vAlign w:val="center"/>
          </w:tcPr>
          <w:p w:rsidR="001E611F" w:rsidRPr="00446D4A" w:rsidRDefault="001E611F" w:rsidP="00E10AF0">
            <w:pPr>
              <w:jc w:val="center"/>
              <w:rPr>
                <w:lang w:val="ru-RU"/>
              </w:rPr>
            </w:pPr>
            <w:r w:rsidRPr="00446D4A">
              <w:rPr>
                <w:lang w:val="ru-RU"/>
              </w:rPr>
              <w:t>367212,1</w:t>
            </w:r>
          </w:p>
        </w:tc>
        <w:tc>
          <w:tcPr>
            <w:tcW w:w="1259"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c>
          <w:tcPr>
            <w:tcW w:w="8063" w:type="dxa"/>
            <w:vAlign w:val="center"/>
          </w:tcPr>
          <w:p w:rsidR="001E611F" w:rsidRPr="00446D4A" w:rsidRDefault="001E611F" w:rsidP="00E10AF0">
            <w:pPr>
              <w:jc w:val="center"/>
              <w:rPr>
                <w:b/>
              </w:rPr>
            </w:pPr>
            <w:r w:rsidRPr="00446D4A">
              <w:rPr>
                <w:b/>
              </w:rPr>
              <w:t>Показники</w:t>
            </w:r>
          </w:p>
        </w:tc>
        <w:tc>
          <w:tcPr>
            <w:tcW w:w="1151" w:type="dxa"/>
            <w:vAlign w:val="center"/>
          </w:tcPr>
          <w:p w:rsidR="001E611F" w:rsidRPr="00446D4A" w:rsidRDefault="001E611F" w:rsidP="00E10AF0">
            <w:pPr>
              <w:ind w:right="-107"/>
              <w:jc w:val="center"/>
              <w:rPr>
                <w:b/>
              </w:rPr>
            </w:pPr>
            <w:r w:rsidRPr="00446D4A">
              <w:rPr>
                <w:b/>
              </w:rPr>
              <w:t>Один. виміру</w:t>
            </w:r>
          </w:p>
        </w:tc>
        <w:tc>
          <w:tcPr>
            <w:tcW w:w="1089" w:type="dxa"/>
            <w:vAlign w:val="center"/>
          </w:tcPr>
          <w:p w:rsidR="001E611F" w:rsidRPr="00446D4A" w:rsidRDefault="001E611F" w:rsidP="00E10AF0">
            <w:pPr>
              <w:jc w:val="center"/>
              <w:rPr>
                <w:b/>
              </w:rPr>
            </w:pPr>
            <w:r w:rsidRPr="00446D4A">
              <w:rPr>
                <w:b/>
              </w:rPr>
              <w:t>2018 р.</w:t>
            </w:r>
          </w:p>
        </w:tc>
        <w:tc>
          <w:tcPr>
            <w:tcW w:w="1061" w:type="dxa"/>
            <w:vAlign w:val="center"/>
          </w:tcPr>
          <w:p w:rsidR="001E611F" w:rsidRPr="00446D4A" w:rsidRDefault="001E611F" w:rsidP="00E10AF0">
            <w:pPr>
              <w:jc w:val="center"/>
              <w:rPr>
                <w:b/>
              </w:rPr>
            </w:pPr>
            <w:r w:rsidRPr="00446D4A">
              <w:rPr>
                <w:b/>
              </w:rPr>
              <w:t>9 місяців 2019 р.</w:t>
            </w:r>
          </w:p>
        </w:tc>
        <w:tc>
          <w:tcPr>
            <w:tcW w:w="1276" w:type="dxa"/>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257" w:type="dxa"/>
            <w:vAlign w:val="center"/>
          </w:tcPr>
          <w:p w:rsidR="001E611F" w:rsidRPr="00446D4A" w:rsidRDefault="001E611F" w:rsidP="00E10AF0">
            <w:pPr>
              <w:jc w:val="center"/>
              <w:rPr>
                <w:b/>
              </w:rPr>
            </w:pPr>
            <w:r w:rsidRPr="00446D4A">
              <w:rPr>
                <w:b/>
              </w:rPr>
              <w:t>2020 р., прогноз</w:t>
            </w:r>
          </w:p>
        </w:tc>
        <w:tc>
          <w:tcPr>
            <w:tcW w:w="1259" w:type="dxa"/>
            <w:vAlign w:val="center"/>
          </w:tcPr>
          <w:p w:rsidR="001E611F" w:rsidRPr="00446D4A" w:rsidRDefault="001E611F" w:rsidP="00E10AF0">
            <w:pPr>
              <w:jc w:val="center"/>
              <w:rPr>
                <w:b/>
              </w:rPr>
            </w:pPr>
            <w:r w:rsidRPr="00446D4A">
              <w:rPr>
                <w:b/>
              </w:rPr>
              <w:t>2020 р. у % до 2019 р.</w:t>
            </w:r>
          </w:p>
        </w:tc>
      </w:tr>
      <w:tr w:rsidR="00446D4A" w:rsidRPr="00446D4A" w:rsidTr="00E10AF0">
        <w:trPr>
          <w:trHeight w:val="770"/>
        </w:trPr>
        <w:tc>
          <w:tcPr>
            <w:tcW w:w="8063" w:type="dxa"/>
            <w:vAlign w:val="center"/>
          </w:tcPr>
          <w:p w:rsidR="001E611F" w:rsidRPr="00446D4A" w:rsidRDefault="001E611F" w:rsidP="00E10AF0">
            <w:pPr>
              <w:rPr>
                <w:sz w:val="28"/>
                <w:szCs w:val="20"/>
              </w:rPr>
            </w:pPr>
            <w:r w:rsidRPr="00446D4A">
              <w:rPr>
                <w:sz w:val="28"/>
                <w:szCs w:val="20"/>
              </w:rPr>
              <w:t>Темп зростання (зменшення) імпорту товарів, відсотків до відповідного періоду попереднього року</w:t>
            </w:r>
          </w:p>
        </w:tc>
        <w:tc>
          <w:tcPr>
            <w:tcW w:w="1151" w:type="dxa"/>
            <w:vAlign w:val="center"/>
          </w:tcPr>
          <w:p w:rsidR="001E611F" w:rsidRPr="00446D4A" w:rsidRDefault="001E611F" w:rsidP="00E10AF0">
            <w:pPr>
              <w:jc w:val="center"/>
            </w:pPr>
            <w:r w:rsidRPr="00446D4A">
              <w:rPr>
                <w:sz w:val="22"/>
                <w:szCs w:val="22"/>
              </w:rPr>
              <w:t>%</w:t>
            </w:r>
          </w:p>
        </w:tc>
        <w:tc>
          <w:tcPr>
            <w:tcW w:w="1089" w:type="dxa"/>
            <w:vAlign w:val="center"/>
          </w:tcPr>
          <w:p w:rsidR="001E611F" w:rsidRPr="00446D4A" w:rsidRDefault="001E611F" w:rsidP="00E10AF0">
            <w:pPr>
              <w:jc w:val="center"/>
              <w:rPr>
                <w:lang w:val="ru-RU"/>
              </w:rPr>
            </w:pPr>
            <w:r w:rsidRPr="00446D4A">
              <w:rPr>
                <w:lang w:val="ru-RU"/>
              </w:rPr>
              <w:t>209,5</w:t>
            </w:r>
          </w:p>
        </w:tc>
        <w:tc>
          <w:tcPr>
            <w:tcW w:w="1061" w:type="dxa"/>
            <w:vAlign w:val="center"/>
          </w:tcPr>
          <w:p w:rsidR="001E611F" w:rsidRPr="00446D4A" w:rsidRDefault="001E611F" w:rsidP="00E10AF0">
            <w:pPr>
              <w:jc w:val="center"/>
              <w:rPr>
                <w:lang w:val="ru-RU"/>
              </w:rPr>
            </w:pPr>
            <w:r w:rsidRPr="00446D4A">
              <w:rPr>
                <w:lang w:val="ru-RU"/>
              </w:rPr>
              <w:t>85,5</w:t>
            </w:r>
          </w:p>
          <w:p w:rsidR="001E611F" w:rsidRPr="00446D4A" w:rsidRDefault="001E611F" w:rsidP="00E10AF0">
            <w:pPr>
              <w:jc w:val="center"/>
              <w:rPr>
                <w:lang w:val="ru-RU"/>
              </w:rPr>
            </w:pPr>
            <w:r w:rsidRPr="00446D4A">
              <w:rPr>
                <w:lang w:val="ru-RU"/>
              </w:rPr>
              <w:t>(за 8 міс.)</w:t>
            </w:r>
          </w:p>
        </w:tc>
        <w:tc>
          <w:tcPr>
            <w:tcW w:w="1276" w:type="dxa"/>
            <w:vAlign w:val="center"/>
          </w:tcPr>
          <w:p w:rsidR="001E611F" w:rsidRPr="00446D4A" w:rsidRDefault="001E611F" w:rsidP="00E10AF0">
            <w:pPr>
              <w:jc w:val="center"/>
              <w:rPr>
                <w:lang w:val="ru-RU"/>
              </w:rPr>
            </w:pPr>
            <w:r w:rsidRPr="00446D4A">
              <w:rPr>
                <w:lang w:val="ru-RU"/>
              </w:rPr>
              <w:t>83,5</w:t>
            </w:r>
          </w:p>
        </w:tc>
        <w:tc>
          <w:tcPr>
            <w:tcW w:w="1257" w:type="dxa"/>
            <w:vAlign w:val="center"/>
          </w:tcPr>
          <w:p w:rsidR="001E611F" w:rsidRPr="00446D4A" w:rsidRDefault="001E611F" w:rsidP="00E10AF0">
            <w:pPr>
              <w:jc w:val="center"/>
            </w:pPr>
            <w:r w:rsidRPr="00446D4A">
              <w:rPr>
                <w:lang w:val="ru-RU"/>
              </w:rPr>
              <w:t>101</w:t>
            </w:r>
            <w:r w:rsidRPr="00446D4A">
              <w:t>,0</w:t>
            </w:r>
          </w:p>
        </w:tc>
        <w:tc>
          <w:tcPr>
            <w:tcW w:w="1259" w:type="dxa"/>
            <w:vAlign w:val="center"/>
          </w:tcPr>
          <w:p w:rsidR="001E611F" w:rsidRPr="00446D4A" w:rsidRDefault="001E611F" w:rsidP="00E10AF0">
            <w:pPr>
              <w:jc w:val="center"/>
              <w:rPr>
                <w:lang w:val="ru-RU"/>
              </w:rPr>
            </w:pPr>
            <w:r w:rsidRPr="00446D4A">
              <w:rPr>
                <w:lang w:val="ru-RU"/>
              </w:rPr>
              <w:t>-</w:t>
            </w:r>
          </w:p>
        </w:tc>
      </w:tr>
    </w:tbl>
    <w:p w:rsidR="001E611F" w:rsidRPr="00446D4A" w:rsidRDefault="001E611F" w:rsidP="001E611F">
      <w:pPr>
        <w:rPr>
          <w:vanish/>
          <w:sz w:val="20"/>
          <w:szCs w:val="20"/>
        </w:rPr>
      </w:pPr>
    </w:p>
    <w:tbl>
      <w:tblPr>
        <w:tblpPr w:leftFromText="180" w:rightFromText="180" w:vertAnchor="text" w:tblpX="391" w:tblpY="1"/>
        <w:tblOverlap w:val="neve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8044"/>
        <w:gridCol w:w="992"/>
        <w:gridCol w:w="142"/>
        <w:gridCol w:w="1134"/>
        <w:gridCol w:w="993"/>
        <w:gridCol w:w="141"/>
        <w:gridCol w:w="1135"/>
        <w:gridCol w:w="1241"/>
        <w:gridCol w:w="35"/>
        <w:gridCol w:w="1276"/>
      </w:tblGrid>
      <w:tr w:rsidR="00446D4A" w:rsidRPr="00446D4A" w:rsidTr="00E10AF0">
        <w:trPr>
          <w:cantSplit/>
          <w:trHeight w:val="556"/>
        </w:trPr>
        <w:tc>
          <w:tcPr>
            <w:tcW w:w="15133" w:type="dxa"/>
            <w:gridSpan w:val="10"/>
            <w:vAlign w:val="center"/>
          </w:tcPr>
          <w:p w:rsidR="001E611F" w:rsidRPr="00446D4A" w:rsidRDefault="001E611F" w:rsidP="00E10AF0">
            <w:pPr>
              <w:jc w:val="center"/>
              <w:rPr>
                <w:b/>
                <w:sz w:val="16"/>
                <w:szCs w:val="16"/>
                <w:u w:val="single"/>
              </w:rPr>
            </w:pPr>
            <w:r w:rsidRPr="00446D4A">
              <w:rPr>
                <w:b/>
                <w:sz w:val="28"/>
                <w:szCs w:val="28"/>
                <w:u w:val="single"/>
              </w:rPr>
              <w:t>БУДІВЕЛЬНА ДІЯЛЬНІСТЬ</w:t>
            </w:r>
          </w:p>
        </w:tc>
      </w:tr>
      <w:tr w:rsidR="00446D4A" w:rsidRPr="00446D4A" w:rsidTr="00E10AF0">
        <w:trPr>
          <w:cantSplit/>
        </w:trPr>
        <w:tc>
          <w:tcPr>
            <w:tcW w:w="8044" w:type="dxa"/>
            <w:vAlign w:val="center"/>
          </w:tcPr>
          <w:p w:rsidR="001E611F" w:rsidRPr="00446D4A" w:rsidRDefault="001E611F" w:rsidP="00E10AF0">
            <w:pPr>
              <w:rPr>
                <w:sz w:val="28"/>
                <w:szCs w:val="20"/>
              </w:rPr>
            </w:pPr>
            <w:r w:rsidRPr="00446D4A">
              <w:rPr>
                <w:sz w:val="28"/>
                <w:szCs w:val="20"/>
              </w:rPr>
              <w:t>Обсяг виробленої будівельної продукції, всього</w:t>
            </w:r>
          </w:p>
          <w:p w:rsidR="001E611F" w:rsidRPr="00446D4A" w:rsidRDefault="001E611F" w:rsidP="00E10AF0">
            <w:pPr>
              <w:rPr>
                <w:sz w:val="16"/>
                <w:szCs w:val="16"/>
              </w:rPr>
            </w:pPr>
          </w:p>
        </w:tc>
        <w:tc>
          <w:tcPr>
            <w:tcW w:w="1134" w:type="dxa"/>
            <w:gridSpan w:val="2"/>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jc w:val="center"/>
              <w:rPr>
                <w:lang w:val="ru-RU"/>
              </w:rPr>
            </w:pPr>
            <w:r w:rsidRPr="00446D4A">
              <w:rPr>
                <w:lang w:val="ru-RU"/>
              </w:rPr>
              <w:t>106276</w:t>
            </w:r>
          </w:p>
        </w:tc>
        <w:tc>
          <w:tcPr>
            <w:tcW w:w="1134" w:type="dxa"/>
            <w:gridSpan w:val="2"/>
            <w:vAlign w:val="center"/>
          </w:tcPr>
          <w:p w:rsidR="001E611F" w:rsidRPr="00446D4A" w:rsidRDefault="001E611F" w:rsidP="00E10AF0">
            <w:pPr>
              <w:jc w:val="center"/>
              <w:rPr>
                <w:lang w:val="ru-RU"/>
              </w:rPr>
            </w:pPr>
            <w:r w:rsidRPr="00446D4A">
              <w:rPr>
                <w:lang w:val="ru-RU"/>
              </w:rPr>
              <w:t>95009</w:t>
            </w:r>
          </w:p>
          <w:p w:rsidR="001E611F" w:rsidRPr="00446D4A" w:rsidRDefault="001E611F" w:rsidP="00E10AF0">
            <w:pPr>
              <w:jc w:val="center"/>
              <w:rPr>
                <w:lang w:val="ru-RU"/>
              </w:rPr>
            </w:pPr>
          </w:p>
        </w:tc>
        <w:tc>
          <w:tcPr>
            <w:tcW w:w="1135" w:type="dxa"/>
            <w:vAlign w:val="center"/>
          </w:tcPr>
          <w:p w:rsidR="001E611F" w:rsidRPr="00446D4A" w:rsidRDefault="001E611F" w:rsidP="00E10AF0">
            <w:pPr>
              <w:jc w:val="center"/>
              <w:rPr>
                <w:lang w:val="ru-RU"/>
              </w:rPr>
            </w:pPr>
            <w:r w:rsidRPr="00446D4A">
              <w:rPr>
                <w:lang w:val="ru-RU"/>
              </w:rPr>
              <w:t>126678,7</w:t>
            </w:r>
          </w:p>
        </w:tc>
        <w:tc>
          <w:tcPr>
            <w:tcW w:w="1276" w:type="dxa"/>
            <w:gridSpan w:val="2"/>
            <w:vAlign w:val="center"/>
          </w:tcPr>
          <w:p w:rsidR="001E611F" w:rsidRPr="00446D4A" w:rsidRDefault="001E611F" w:rsidP="00E10AF0">
            <w:pPr>
              <w:jc w:val="center"/>
              <w:rPr>
                <w:lang w:val="ru-RU"/>
              </w:rPr>
            </w:pPr>
            <w:r w:rsidRPr="00446D4A">
              <w:rPr>
                <w:lang w:val="ru-RU"/>
              </w:rPr>
              <w:t>127945,5</w:t>
            </w:r>
          </w:p>
        </w:tc>
        <w:tc>
          <w:tcPr>
            <w:tcW w:w="1276"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rPr>
          <w:cantSplit/>
        </w:trPr>
        <w:tc>
          <w:tcPr>
            <w:tcW w:w="8044" w:type="dxa"/>
            <w:vAlign w:val="center"/>
          </w:tcPr>
          <w:p w:rsidR="001E611F" w:rsidRPr="00446D4A" w:rsidRDefault="001E611F" w:rsidP="00E10AF0">
            <w:pPr>
              <w:rPr>
                <w:sz w:val="28"/>
                <w:szCs w:val="20"/>
              </w:rPr>
            </w:pPr>
            <w:r w:rsidRPr="00446D4A">
              <w:rPr>
                <w:sz w:val="28"/>
                <w:szCs w:val="20"/>
              </w:rPr>
              <w:t>Обсяг  виробленої будівельної продукції  у розрахунку на одну особу</w:t>
            </w:r>
          </w:p>
        </w:tc>
        <w:tc>
          <w:tcPr>
            <w:tcW w:w="1134" w:type="dxa"/>
            <w:gridSpan w:val="2"/>
            <w:vAlign w:val="center"/>
          </w:tcPr>
          <w:p w:rsidR="001E611F" w:rsidRPr="00446D4A" w:rsidRDefault="001E611F" w:rsidP="00E10AF0">
            <w:pPr>
              <w:jc w:val="center"/>
            </w:pPr>
            <w:r w:rsidRPr="00446D4A">
              <w:t>грн.</w:t>
            </w:r>
          </w:p>
        </w:tc>
        <w:tc>
          <w:tcPr>
            <w:tcW w:w="1134" w:type="dxa"/>
            <w:vAlign w:val="center"/>
          </w:tcPr>
          <w:p w:rsidR="001E611F" w:rsidRPr="00446D4A" w:rsidRDefault="001E611F" w:rsidP="00E10AF0">
            <w:pPr>
              <w:jc w:val="center"/>
              <w:rPr>
                <w:lang w:val="ru-RU"/>
              </w:rPr>
            </w:pPr>
            <w:r w:rsidRPr="00446D4A">
              <w:rPr>
                <w:lang w:val="ru-RU"/>
              </w:rPr>
              <w:t>1597,7</w:t>
            </w:r>
          </w:p>
        </w:tc>
        <w:tc>
          <w:tcPr>
            <w:tcW w:w="1134" w:type="dxa"/>
            <w:gridSpan w:val="2"/>
            <w:vAlign w:val="center"/>
          </w:tcPr>
          <w:p w:rsidR="001E611F" w:rsidRPr="00446D4A" w:rsidRDefault="001E611F" w:rsidP="00E10AF0">
            <w:pPr>
              <w:jc w:val="center"/>
              <w:rPr>
                <w:lang w:val="ru-RU"/>
              </w:rPr>
            </w:pPr>
            <w:r w:rsidRPr="00446D4A">
              <w:rPr>
                <w:lang w:val="ru-RU"/>
              </w:rPr>
              <w:t>1428,3</w:t>
            </w:r>
          </w:p>
          <w:p w:rsidR="001E611F" w:rsidRPr="00446D4A" w:rsidRDefault="001E611F" w:rsidP="00E10AF0">
            <w:pPr>
              <w:jc w:val="center"/>
              <w:rPr>
                <w:lang w:val="ru-RU"/>
              </w:rPr>
            </w:pPr>
          </w:p>
        </w:tc>
        <w:tc>
          <w:tcPr>
            <w:tcW w:w="1135" w:type="dxa"/>
            <w:vAlign w:val="center"/>
          </w:tcPr>
          <w:p w:rsidR="001E611F" w:rsidRPr="00446D4A" w:rsidRDefault="001E611F" w:rsidP="00E10AF0">
            <w:pPr>
              <w:jc w:val="center"/>
              <w:rPr>
                <w:lang w:val="ru-RU"/>
              </w:rPr>
            </w:pPr>
            <w:r w:rsidRPr="00446D4A">
              <w:rPr>
                <w:lang w:val="ru-RU"/>
              </w:rPr>
              <w:t>1904,4</w:t>
            </w:r>
          </w:p>
        </w:tc>
        <w:tc>
          <w:tcPr>
            <w:tcW w:w="1276" w:type="dxa"/>
            <w:gridSpan w:val="2"/>
            <w:vAlign w:val="center"/>
          </w:tcPr>
          <w:p w:rsidR="001E611F" w:rsidRPr="00446D4A" w:rsidRDefault="001E611F" w:rsidP="00E10AF0">
            <w:pPr>
              <w:jc w:val="center"/>
              <w:rPr>
                <w:lang w:val="ru-RU"/>
              </w:rPr>
            </w:pPr>
            <w:r w:rsidRPr="00446D4A">
              <w:rPr>
                <w:lang w:val="ru-RU"/>
              </w:rPr>
              <w:t>1923,4</w:t>
            </w:r>
          </w:p>
        </w:tc>
        <w:tc>
          <w:tcPr>
            <w:tcW w:w="1276"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rPr>
          <w:cantSplit/>
        </w:trPr>
        <w:tc>
          <w:tcPr>
            <w:tcW w:w="8044" w:type="dxa"/>
            <w:vAlign w:val="center"/>
          </w:tcPr>
          <w:p w:rsidR="001E611F" w:rsidRPr="00446D4A" w:rsidRDefault="001E611F" w:rsidP="00E10AF0">
            <w:pPr>
              <w:rPr>
                <w:sz w:val="28"/>
                <w:szCs w:val="20"/>
              </w:rPr>
            </w:pPr>
            <w:r w:rsidRPr="00446D4A">
              <w:rPr>
                <w:sz w:val="28"/>
                <w:szCs w:val="20"/>
              </w:rPr>
              <w:t>Індекс будівельної продукції,  відсотків до відповідного періоду  попереднього року</w:t>
            </w:r>
          </w:p>
        </w:tc>
        <w:tc>
          <w:tcPr>
            <w:tcW w:w="1134" w:type="dxa"/>
            <w:gridSpan w:val="2"/>
            <w:vAlign w:val="center"/>
          </w:tcPr>
          <w:p w:rsidR="001E611F" w:rsidRPr="00446D4A" w:rsidRDefault="001E611F" w:rsidP="00E10AF0">
            <w:pPr>
              <w:jc w:val="center"/>
            </w:pPr>
            <w:r w:rsidRPr="00446D4A">
              <w:t>%</w:t>
            </w:r>
          </w:p>
        </w:tc>
        <w:tc>
          <w:tcPr>
            <w:tcW w:w="1134" w:type="dxa"/>
            <w:vAlign w:val="center"/>
          </w:tcPr>
          <w:p w:rsidR="001E611F" w:rsidRPr="00446D4A" w:rsidRDefault="001E611F" w:rsidP="00E10AF0">
            <w:pPr>
              <w:jc w:val="center"/>
              <w:rPr>
                <w:lang w:val="ru-RU"/>
              </w:rPr>
            </w:pPr>
            <w:r w:rsidRPr="00446D4A">
              <w:rPr>
                <w:lang w:val="ru-RU"/>
              </w:rPr>
              <w:t>96,3</w:t>
            </w:r>
          </w:p>
        </w:tc>
        <w:tc>
          <w:tcPr>
            <w:tcW w:w="1134" w:type="dxa"/>
            <w:gridSpan w:val="2"/>
            <w:vAlign w:val="center"/>
          </w:tcPr>
          <w:p w:rsidR="001E611F" w:rsidRPr="00446D4A" w:rsidRDefault="001E611F" w:rsidP="00E10AF0">
            <w:pPr>
              <w:jc w:val="center"/>
              <w:rPr>
                <w:lang w:val="ru-RU"/>
              </w:rPr>
            </w:pPr>
            <w:r w:rsidRPr="00446D4A">
              <w:rPr>
                <w:lang w:val="ru-RU"/>
              </w:rPr>
              <w:t>112,8</w:t>
            </w:r>
          </w:p>
          <w:p w:rsidR="001E611F" w:rsidRPr="00446D4A" w:rsidRDefault="001E611F" w:rsidP="00E10AF0">
            <w:pPr>
              <w:jc w:val="center"/>
              <w:rPr>
                <w:lang w:val="ru-RU"/>
              </w:rPr>
            </w:pPr>
          </w:p>
        </w:tc>
        <w:tc>
          <w:tcPr>
            <w:tcW w:w="1135" w:type="dxa"/>
            <w:vAlign w:val="center"/>
          </w:tcPr>
          <w:p w:rsidR="001E611F" w:rsidRPr="00446D4A" w:rsidRDefault="001E611F" w:rsidP="00E10AF0">
            <w:pPr>
              <w:jc w:val="center"/>
              <w:rPr>
                <w:lang w:val="ru-RU"/>
              </w:rPr>
            </w:pPr>
            <w:r w:rsidRPr="00446D4A">
              <w:rPr>
                <w:lang w:val="ru-RU"/>
              </w:rPr>
              <w:t>119,2</w:t>
            </w:r>
          </w:p>
        </w:tc>
        <w:tc>
          <w:tcPr>
            <w:tcW w:w="1276" w:type="dxa"/>
            <w:gridSpan w:val="2"/>
            <w:vAlign w:val="center"/>
          </w:tcPr>
          <w:p w:rsidR="001E611F" w:rsidRPr="00446D4A" w:rsidRDefault="001E611F" w:rsidP="00E10AF0">
            <w:pPr>
              <w:jc w:val="center"/>
            </w:pPr>
            <w:r w:rsidRPr="00446D4A">
              <w:rPr>
                <w:lang w:val="ru-RU"/>
              </w:rPr>
              <w:t>101</w:t>
            </w:r>
            <w:r w:rsidRPr="00446D4A">
              <w:t>,0</w:t>
            </w:r>
          </w:p>
        </w:tc>
        <w:tc>
          <w:tcPr>
            <w:tcW w:w="1276" w:type="dxa"/>
            <w:vAlign w:val="center"/>
          </w:tcPr>
          <w:p w:rsidR="001E611F" w:rsidRPr="00446D4A" w:rsidRDefault="001E611F" w:rsidP="00E10AF0">
            <w:pPr>
              <w:jc w:val="center"/>
              <w:rPr>
                <w:lang w:val="ru-RU"/>
              </w:rPr>
            </w:pPr>
            <w:r w:rsidRPr="00446D4A">
              <w:rPr>
                <w:lang w:val="ru-RU"/>
              </w:rPr>
              <w:t>-</w:t>
            </w:r>
          </w:p>
        </w:tc>
      </w:tr>
      <w:tr w:rsidR="00446D4A" w:rsidRPr="00446D4A" w:rsidTr="00E10AF0">
        <w:trPr>
          <w:cantSplit/>
        </w:trPr>
        <w:tc>
          <w:tcPr>
            <w:tcW w:w="8044" w:type="dxa"/>
            <w:vAlign w:val="center"/>
          </w:tcPr>
          <w:p w:rsidR="001E611F" w:rsidRPr="00446D4A" w:rsidRDefault="001E611F" w:rsidP="00E10AF0">
            <w:pPr>
              <w:rPr>
                <w:sz w:val="28"/>
                <w:szCs w:val="20"/>
              </w:rPr>
            </w:pPr>
            <w:r w:rsidRPr="00446D4A">
              <w:rPr>
                <w:sz w:val="28"/>
                <w:szCs w:val="20"/>
              </w:rPr>
              <w:t>Введення в експлуатацію об`єктів соціально-культурного призначення нового будівництва:</w:t>
            </w:r>
          </w:p>
        </w:tc>
        <w:tc>
          <w:tcPr>
            <w:tcW w:w="1134" w:type="dxa"/>
            <w:gridSpan w:val="2"/>
            <w:vAlign w:val="center"/>
          </w:tcPr>
          <w:p w:rsidR="001E611F" w:rsidRPr="00446D4A" w:rsidRDefault="001E611F" w:rsidP="00E10AF0">
            <w:pPr>
              <w:jc w:val="center"/>
            </w:pPr>
          </w:p>
        </w:tc>
        <w:tc>
          <w:tcPr>
            <w:tcW w:w="1134" w:type="dxa"/>
            <w:vAlign w:val="center"/>
          </w:tcPr>
          <w:p w:rsidR="001E611F" w:rsidRPr="00446D4A" w:rsidRDefault="001E611F" w:rsidP="00E10AF0">
            <w:pPr>
              <w:jc w:val="center"/>
              <w:rPr>
                <w:lang w:val="ru-RU"/>
              </w:rPr>
            </w:pPr>
          </w:p>
        </w:tc>
        <w:tc>
          <w:tcPr>
            <w:tcW w:w="1134" w:type="dxa"/>
            <w:gridSpan w:val="2"/>
            <w:vAlign w:val="center"/>
          </w:tcPr>
          <w:p w:rsidR="001E611F" w:rsidRPr="00446D4A" w:rsidRDefault="001E611F" w:rsidP="00E10AF0">
            <w:pPr>
              <w:jc w:val="center"/>
              <w:rPr>
                <w:lang w:val="ru-RU"/>
              </w:rPr>
            </w:pPr>
          </w:p>
        </w:tc>
        <w:tc>
          <w:tcPr>
            <w:tcW w:w="1135" w:type="dxa"/>
            <w:vAlign w:val="center"/>
          </w:tcPr>
          <w:p w:rsidR="001E611F" w:rsidRPr="00446D4A" w:rsidRDefault="001E611F" w:rsidP="00E10AF0">
            <w:pPr>
              <w:jc w:val="center"/>
              <w:rPr>
                <w:lang w:val="ru-RU"/>
              </w:rPr>
            </w:pPr>
          </w:p>
        </w:tc>
        <w:tc>
          <w:tcPr>
            <w:tcW w:w="1276" w:type="dxa"/>
            <w:gridSpan w:val="2"/>
            <w:vAlign w:val="center"/>
          </w:tcPr>
          <w:p w:rsidR="001E611F" w:rsidRPr="00446D4A" w:rsidRDefault="001E611F" w:rsidP="00E10AF0">
            <w:pPr>
              <w:jc w:val="center"/>
              <w:rPr>
                <w:lang w:val="ru-RU"/>
              </w:rPr>
            </w:pPr>
          </w:p>
        </w:tc>
        <w:tc>
          <w:tcPr>
            <w:tcW w:w="1276" w:type="dxa"/>
            <w:vAlign w:val="center"/>
          </w:tcPr>
          <w:p w:rsidR="001E611F" w:rsidRPr="00446D4A" w:rsidRDefault="001E611F" w:rsidP="00E10AF0">
            <w:pPr>
              <w:jc w:val="center"/>
              <w:rPr>
                <w:lang w:val="ru-RU"/>
              </w:rPr>
            </w:pPr>
          </w:p>
        </w:tc>
      </w:tr>
      <w:tr w:rsidR="00446D4A" w:rsidRPr="00446D4A" w:rsidTr="00E10AF0">
        <w:trPr>
          <w:cantSplit/>
          <w:trHeight w:val="557"/>
        </w:trPr>
        <w:tc>
          <w:tcPr>
            <w:tcW w:w="8044" w:type="dxa"/>
            <w:vAlign w:val="center"/>
          </w:tcPr>
          <w:p w:rsidR="001E611F" w:rsidRPr="00446D4A" w:rsidRDefault="001E611F" w:rsidP="001E611F">
            <w:pPr>
              <w:pStyle w:val="a6"/>
              <w:numPr>
                <w:ilvl w:val="0"/>
                <w:numId w:val="123"/>
              </w:numPr>
              <w:tabs>
                <w:tab w:val="left" w:pos="284"/>
              </w:tabs>
              <w:ind w:left="0" w:firstLine="0"/>
              <w:rPr>
                <w:strike/>
                <w:sz w:val="28"/>
                <w:szCs w:val="20"/>
              </w:rPr>
            </w:pPr>
            <w:r w:rsidRPr="00446D4A">
              <w:rPr>
                <w:sz w:val="28"/>
                <w:szCs w:val="20"/>
              </w:rPr>
              <w:t>будівлі житлові</w:t>
            </w:r>
          </w:p>
        </w:tc>
        <w:tc>
          <w:tcPr>
            <w:tcW w:w="1134" w:type="dxa"/>
            <w:gridSpan w:val="2"/>
            <w:vAlign w:val="center"/>
          </w:tcPr>
          <w:p w:rsidR="001E611F" w:rsidRPr="00446D4A" w:rsidRDefault="001E611F" w:rsidP="00E10AF0">
            <w:pPr>
              <w:jc w:val="center"/>
              <w:rPr>
                <w:vertAlign w:val="superscript"/>
              </w:rPr>
            </w:pPr>
            <w:r w:rsidRPr="00446D4A">
              <w:t>кв. м. загальної площі</w:t>
            </w:r>
          </w:p>
        </w:tc>
        <w:tc>
          <w:tcPr>
            <w:tcW w:w="1134" w:type="dxa"/>
            <w:vAlign w:val="center"/>
          </w:tcPr>
          <w:p w:rsidR="001E611F" w:rsidRPr="00446D4A" w:rsidRDefault="001E611F" w:rsidP="00E10AF0">
            <w:pPr>
              <w:jc w:val="center"/>
              <w:rPr>
                <w:lang w:val="ru-RU"/>
              </w:rPr>
            </w:pPr>
            <w:r w:rsidRPr="00446D4A">
              <w:rPr>
                <w:lang w:val="ru-RU"/>
              </w:rPr>
              <w:t>7686</w:t>
            </w:r>
          </w:p>
        </w:tc>
        <w:tc>
          <w:tcPr>
            <w:tcW w:w="1134" w:type="dxa"/>
            <w:gridSpan w:val="2"/>
            <w:vAlign w:val="center"/>
          </w:tcPr>
          <w:p w:rsidR="001E611F" w:rsidRPr="00446D4A" w:rsidRDefault="001E611F" w:rsidP="00E10AF0">
            <w:pPr>
              <w:jc w:val="center"/>
              <w:rPr>
                <w:lang w:val="ru-RU"/>
              </w:rPr>
            </w:pPr>
            <w:r w:rsidRPr="00446D4A">
              <w:rPr>
                <w:lang w:val="ru-RU"/>
              </w:rPr>
              <w:t>1813</w:t>
            </w:r>
          </w:p>
          <w:p w:rsidR="001E611F" w:rsidRPr="00446D4A" w:rsidRDefault="001E611F" w:rsidP="00E10AF0">
            <w:pPr>
              <w:jc w:val="center"/>
              <w:rPr>
                <w:lang w:val="ru-RU"/>
              </w:rPr>
            </w:pPr>
            <w:r w:rsidRPr="00446D4A">
              <w:rPr>
                <w:lang w:val="ru-RU"/>
              </w:rPr>
              <w:t>(за 6 міс.)</w:t>
            </w:r>
          </w:p>
        </w:tc>
        <w:tc>
          <w:tcPr>
            <w:tcW w:w="1135" w:type="dxa"/>
            <w:vAlign w:val="center"/>
          </w:tcPr>
          <w:p w:rsidR="001E611F" w:rsidRPr="00446D4A" w:rsidRDefault="001E611F" w:rsidP="00E10AF0">
            <w:pPr>
              <w:jc w:val="center"/>
              <w:rPr>
                <w:lang w:val="ru-RU"/>
              </w:rPr>
            </w:pPr>
            <w:r w:rsidRPr="00446D4A">
              <w:rPr>
                <w:lang w:val="ru-RU"/>
              </w:rPr>
              <w:t>7778</w:t>
            </w:r>
          </w:p>
        </w:tc>
        <w:tc>
          <w:tcPr>
            <w:tcW w:w="1276" w:type="dxa"/>
            <w:gridSpan w:val="2"/>
            <w:vAlign w:val="center"/>
          </w:tcPr>
          <w:p w:rsidR="001E611F" w:rsidRPr="00446D4A" w:rsidRDefault="001E611F" w:rsidP="00E10AF0">
            <w:pPr>
              <w:jc w:val="center"/>
              <w:rPr>
                <w:lang w:val="ru-RU"/>
              </w:rPr>
            </w:pPr>
            <w:r w:rsidRPr="00446D4A">
              <w:rPr>
                <w:lang w:val="ru-RU"/>
              </w:rPr>
              <w:t>7855,8</w:t>
            </w:r>
          </w:p>
        </w:tc>
        <w:tc>
          <w:tcPr>
            <w:tcW w:w="1276"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rPr>
          <w:cantSplit/>
          <w:trHeight w:val="662"/>
        </w:trPr>
        <w:tc>
          <w:tcPr>
            <w:tcW w:w="8044" w:type="dxa"/>
            <w:vAlign w:val="center"/>
          </w:tcPr>
          <w:p w:rsidR="001E611F" w:rsidRPr="00446D4A" w:rsidRDefault="001E611F" w:rsidP="001E611F">
            <w:pPr>
              <w:pStyle w:val="a6"/>
              <w:numPr>
                <w:ilvl w:val="0"/>
                <w:numId w:val="123"/>
              </w:numPr>
              <w:tabs>
                <w:tab w:val="left" w:pos="284"/>
              </w:tabs>
              <w:ind w:left="0" w:firstLine="0"/>
              <w:rPr>
                <w:sz w:val="26"/>
                <w:szCs w:val="26"/>
              </w:rPr>
            </w:pPr>
            <w:r w:rsidRPr="00446D4A">
              <w:rPr>
                <w:sz w:val="26"/>
                <w:szCs w:val="26"/>
              </w:rPr>
              <w:t>будівлі шкіл та інших середніх навчальних закладів</w:t>
            </w:r>
          </w:p>
        </w:tc>
        <w:tc>
          <w:tcPr>
            <w:tcW w:w="1134" w:type="dxa"/>
            <w:gridSpan w:val="2"/>
          </w:tcPr>
          <w:p w:rsidR="001E611F" w:rsidRPr="00446D4A" w:rsidRDefault="001E611F" w:rsidP="00E10AF0">
            <w:pPr>
              <w:ind w:right="-107"/>
              <w:jc w:val="center"/>
              <w:rPr>
                <w:sz w:val="20"/>
                <w:szCs w:val="20"/>
                <w:lang w:val="ru-RU"/>
              </w:rPr>
            </w:pPr>
            <w:r w:rsidRPr="00446D4A">
              <w:t>кв. м. загальної площі</w:t>
            </w:r>
          </w:p>
        </w:tc>
        <w:tc>
          <w:tcPr>
            <w:tcW w:w="1134" w:type="dxa"/>
          </w:tcPr>
          <w:p w:rsidR="001E611F" w:rsidRPr="00446D4A" w:rsidRDefault="001E611F" w:rsidP="00E10AF0">
            <w:pPr>
              <w:jc w:val="center"/>
              <w:rPr>
                <w:lang w:val="ru-RU"/>
              </w:rPr>
            </w:pPr>
            <w:r w:rsidRPr="00446D4A">
              <w:rPr>
                <w:lang w:val="ru-RU"/>
              </w:rPr>
              <w:t>-</w:t>
            </w:r>
          </w:p>
        </w:tc>
        <w:tc>
          <w:tcPr>
            <w:tcW w:w="1134" w:type="dxa"/>
            <w:gridSpan w:val="2"/>
          </w:tcPr>
          <w:p w:rsidR="001E611F" w:rsidRPr="00446D4A" w:rsidRDefault="001E611F" w:rsidP="00E10AF0">
            <w:pPr>
              <w:jc w:val="center"/>
              <w:rPr>
                <w:lang w:val="ru-RU"/>
              </w:rPr>
            </w:pPr>
            <w:r w:rsidRPr="00446D4A">
              <w:rPr>
                <w:lang w:val="ru-RU"/>
              </w:rPr>
              <w:t>-</w:t>
            </w:r>
          </w:p>
        </w:tc>
        <w:tc>
          <w:tcPr>
            <w:tcW w:w="1135" w:type="dxa"/>
          </w:tcPr>
          <w:p w:rsidR="001E611F" w:rsidRPr="00446D4A" w:rsidRDefault="001E611F" w:rsidP="00E10AF0">
            <w:pPr>
              <w:jc w:val="center"/>
              <w:rPr>
                <w:lang w:val="ru-RU"/>
              </w:rPr>
            </w:pPr>
            <w:r w:rsidRPr="00446D4A">
              <w:rPr>
                <w:lang w:val="ru-RU"/>
              </w:rPr>
              <w:t>-</w:t>
            </w:r>
          </w:p>
        </w:tc>
        <w:tc>
          <w:tcPr>
            <w:tcW w:w="1276" w:type="dxa"/>
            <w:gridSpan w:val="2"/>
          </w:tcPr>
          <w:p w:rsidR="001E611F" w:rsidRPr="00446D4A" w:rsidRDefault="001E611F" w:rsidP="00E10AF0">
            <w:pPr>
              <w:jc w:val="center"/>
              <w:rPr>
                <w:lang w:val="ru-RU"/>
              </w:rPr>
            </w:pPr>
            <w:r w:rsidRPr="00446D4A">
              <w:rPr>
                <w:lang w:val="ru-RU"/>
              </w:rPr>
              <w:t>-</w:t>
            </w:r>
          </w:p>
        </w:tc>
        <w:tc>
          <w:tcPr>
            <w:tcW w:w="1276" w:type="dxa"/>
          </w:tcPr>
          <w:p w:rsidR="001E611F" w:rsidRPr="00446D4A" w:rsidRDefault="001E611F" w:rsidP="00E10AF0">
            <w:pPr>
              <w:jc w:val="center"/>
              <w:rPr>
                <w:lang w:val="ru-RU"/>
              </w:rPr>
            </w:pPr>
            <w:r w:rsidRPr="00446D4A">
              <w:rPr>
                <w:lang w:val="ru-RU"/>
              </w:rPr>
              <w:t>-</w:t>
            </w:r>
          </w:p>
        </w:tc>
      </w:tr>
      <w:tr w:rsidR="00446D4A" w:rsidRPr="00446D4A" w:rsidTr="00E10AF0">
        <w:trPr>
          <w:cantSplit/>
        </w:trPr>
        <w:tc>
          <w:tcPr>
            <w:tcW w:w="8044" w:type="dxa"/>
            <w:vAlign w:val="center"/>
          </w:tcPr>
          <w:p w:rsidR="001E611F" w:rsidRPr="00446D4A" w:rsidRDefault="001E611F" w:rsidP="001E611F">
            <w:pPr>
              <w:pStyle w:val="a6"/>
              <w:numPr>
                <w:ilvl w:val="0"/>
                <w:numId w:val="123"/>
              </w:numPr>
              <w:tabs>
                <w:tab w:val="left" w:pos="284"/>
              </w:tabs>
              <w:spacing w:before="240" w:after="240"/>
              <w:ind w:left="0" w:firstLine="0"/>
              <w:rPr>
                <w:sz w:val="26"/>
                <w:szCs w:val="26"/>
              </w:rPr>
            </w:pPr>
            <w:r w:rsidRPr="00446D4A">
              <w:rPr>
                <w:sz w:val="26"/>
                <w:szCs w:val="26"/>
              </w:rPr>
              <w:t>будівлі дошкільних та позашкільних навчальних закладів</w:t>
            </w:r>
          </w:p>
        </w:tc>
        <w:tc>
          <w:tcPr>
            <w:tcW w:w="1134" w:type="dxa"/>
            <w:gridSpan w:val="2"/>
          </w:tcPr>
          <w:p w:rsidR="001E611F" w:rsidRPr="00446D4A" w:rsidRDefault="001E611F" w:rsidP="00E10AF0">
            <w:pPr>
              <w:ind w:right="-107"/>
              <w:jc w:val="center"/>
              <w:rPr>
                <w:sz w:val="20"/>
                <w:szCs w:val="20"/>
                <w:lang w:val="ru-RU"/>
              </w:rPr>
            </w:pPr>
            <w:r w:rsidRPr="00446D4A">
              <w:t>кв. м. загальної площі</w:t>
            </w:r>
          </w:p>
        </w:tc>
        <w:tc>
          <w:tcPr>
            <w:tcW w:w="1134" w:type="dxa"/>
          </w:tcPr>
          <w:p w:rsidR="001E611F" w:rsidRPr="00446D4A" w:rsidRDefault="001E611F" w:rsidP="00E10AF0">
            <w:pPr>
              <w:spacing w:before="240" w:after="240"/>
              <w:jc w:val="center"/>
              <w:rPr>
                <w:lang w:val="ru-RU"/>
              </w:rPr>
            </w:pPr>
            <w:r w:rsidRPr="00446D4A">
              <w:rPr>
                <w:lang w:val="ru-RU"/>
              </w:rPr>
              <w:t>-</w:t>
            </w:r>
          </w:p>
        </w:tc>
        <w:tc>
          <w:tcPr>
            <w:tcW w:w="1134" w:type="dxa"/>
            <w:gridSpan w:val="2"/>
          </w:tcPr>
          <w:p w:rsidR="001E611F" w:rsidRPr="00446D4A" w:rsidRDefault="001E611F" w:rsidP="00E10AF0">
            <w:pPr>
              <w:spacing w:before="240" w:after="240"/>
              <w:jc w:val="center"/>
              <w:rPr>
                <w:lang w:val="ru-RU"/>
              </w:rPr>
            </w:pPr>
            <w:r w:rsidRPr="00446D4A">
              <w:rPr>
                <w:lang w:val="ru-RU"/>
              </w:rPr>
              <w:t>-</w:t>
            </w:r>
          </w:p>
        </w:tc>
        <w:tc>
          <w:tcPr>
            <w:tcW w:w="1135" w:type="dxa"/>
          </w:tcPr>
          <w:p w:rsidR="001E611F" w:rsidRPr="00446D4A" w:rsidRDefault="001E611F" w:rsidP="00E10AF0">
            <w:pPr>
              <w:spacing w:before="240" w:after="240"/>
              <w:jc w:val="center"/>
              <w:rPr>
                <w:lang w:val="ru-RU"/>
              </w:rPr>
            </w:pPr>
            <w:r w:rsidRPr="00446D4A">
              <w:rPr>
                <w:lang w:val="ru-RU"/>
              </w:rPr>
              <w:t>-</w:t>
            </w:r>
          </w:p>
        </w:tc>
        <w:tc>
          <w:tcPr>
            <w:tcW w:w="1276" w:type="dxa"/>
            <w:gridSpan w:val="2"/>
          </w:tcPr>
          <w:p w:rsidR="001E611F" w:rsidRPr="00446D4A" w:rsidRDefault="001E611F" w:rsidP="00E10AF0">
            <w:pPr>
              <w:spacing w:before="240" w:after="240"/>
              <w:jc w:val="center"/>
              <w:rPr>
                <w:lang w:val="ru-RU"/>
              </w:rPr>
            </w:pPr>
            <w:r w:rsidRPr="00446D4A">
              <w:rPr>
                <w:lang w:val="ru-RU"/>
              </w:rPr>
              <w:t>-</w:t>
            </w:r>
          </w:p>
        </w:tc>
        <w:tc>
          <w:tcPr>
            <w:tcW w:w="1276" w:type="dxa"/>
          </w:tcPr>
          <w:p w:rsidR="001E611F" w:rsidRPr="00446D4A" w:rsidRDefault="001E611F" w:rsidP="00E10AF0">
            <w:pPr>
              <w:spacing w:before="240" w:after="240"/>
              <w:jc w:val="center"/>
              <w:rPr>
                <w:lang w:val="ru-RU"/>
              </w:rPr>
            </w:pPr>
            <w:r w:rsidRPr="00446D4A">
              <w:rPr>
                <w:lang w:val="ru-RU"/>
              </w:rPr>
              <w:t>-</w:t>
            </w:r>
          </w:p>
        </w:tc>
      </w:tr>
      <w:tr w:rsidR="00446D4A" w:rsidRPr="00446D4A" w:rsidTr="00E10AF0">
        <w:trPr>
          <w:cantSplit/>
        </w:trPr>
        <w:tc>
          <w:tcPr>
            <w:tcW w:w="8044" w:type="dxa"/>
            <w:vAlign w:val="center"/>
          </w:tcPr>
          <w:p w:rsidR="001E611F" w:rsidRPr="00446D4A" w:rsidRDefault="001E611F" w:rsidP="001E611F">
            <w:pPr>
              <w:pStyle w:val="a6"/>
              <w:numPr>
                <w:ilvl w:val="0"/>
                <w:numId w:val="123"/>
              </w:numPr>
              <w:tabs>
                <w:tab w:val="left" w:pos="240"/>
                <w:tab w:val="left" w:pos="284"/>
              </w:tabs>
              <w:ind w:left="0" w:firstLine="0"/>
              <w:rPr>
                <w:sz w:val="26"/>
                <w:szCs w:val="26"/>
              </w:rPr>
            </w:pPr>
            <w:r w:rsidRPr="00446D4A">
              <w:rPr>
                <w:sz w:val="26"/>
                <w:szCs w:val="26"/>
              </w:rPr>
              <w:t>будівлі лікарень та оздоровчих закладів</w:t>
            </w:r>
          </w:p>
        </w:tc>
        <w:tc>
          <w:tcPr>
            <w:tcW w:w="1134" w:type="dxa"/>
            <w:gridSpan w:val="2"/>
          </w:tcPr>
          <w:p w:rsidR="001E611F" w:rsidRPr="00446D4A" w:rsidRDefault="001E611F" w:rsidP="00E10AF0">
            <w:pPr>
              <w:ind w:right="-107"/>
              <w:jc w:val="center"/>
              <w:rPr>
                <w:sz w:val="20"/>
                <w:szCs w:val="20"/>
                <w:lang w:val="ru-RU"/>
              </w:rPr>
            </w:pPr>
            <w:r w:rsidRPr="00446D4A">
              <w:t>кв. м. загальної площі</w:t>
            </w:r>
          </w:p>
        </w:tc>
        <w:tc>
          <w:tcPr>
            <w:tcW w:w="1134" w:type="dxa"/>
            <w:vAlign w:val="center"/>
          </w:tcPr>
          <w:p w:rsidR="001E611F" w:rsidRPr="00446D4A" w:rsidRDefault="001E611F" w:rsidP="00E10AF0">
            <w:pPr>
              <w:jc w:val="center"/>
              <w:rPr>
                <w:b/>
                <w:lang w:val="ru-RU"/>
              </w:rPr>
            </w:pPr>
            <w:r w:rsidRPr="00446D4A">
              <w:rPr>
                <w:b/>
                <w:lang w:val="ru-RU"/>
              </w:rPr>
              <w:t>-</w:t>
            </w:r>
          </w:p>
        </w:tc>
        <w:tc>
          <w:tcPr>
            <w:tcW w:w="1134" w:type="dxa"/>
            <w:gridSpan w:val="2"/>
            <w:vAlign w:val="center"/>
          </w:tcPr>
          <w:p w:rsidR="001E611F" w:rsidRPr="00446D4A" w:rsidRDefault="001E611F" w:rsidP="00E10AF0">
            <w:pPr>
              <w:jc w:val="center"/>
              <w:rPr>
                <w:b/>
                <w:lang w:val="ru-RU"/>
              </w:rPr>
            </w:pPr>
            <w:r w:rsidRPr="00446D4A">
              <w:rPr>
                <w:b/>
                <w:lang w:val="ru-RU"/>
              </w:rPr>
              <w:t>-</w:t>
            </w:r>
          </w:p>
        </w:tc>
        <w:tc>
          <w:tcPr>
            <w:tcW w:w="1135" w:type="dxa"/>
            <w:vAlign w:val="center"/>
          </w:tcPr>
          <w:p w:rsidR="001E611F" w:rsidRPr="00446D4A" w:rsidRDefault="001E611F" w:rsidP="00E10AF0">
            <w:pPr>
              <w:jc w:val="center"/>
              <w:rPr>
                <w:b/>
                <w:lang w:val="ru-RU"/>
              </w:rPr>
            </w:pPr>
            <w:r w:rsidRPr="00446D4A">
              <w:rPr>
                <w:b/>
                <w:lang w:val="ru-RU"/>
              </w:rPr>
              <w:t>-</w:t>
            </w:r>
          </w:p>
        </w:tc>
        <w:tc>
          <w:tcPr>
            <w:tcW w:w="1276" w:type="dxa"/>
            <w:gridSpan w:val="2"/>
            <w:vAlign w:val="center"/>
          </w:tcPr>
          <w:p w:rsidR="001E611F" w:rsidRPr="00446D4A" w:rsidRDefault="001E611F" w:rsidP="00E10AF0">
            <w:pPr>
              <w:jc w:val="center"/>
              <w:rPr>
                <w:b/>
                <w:lang w:val="ru-RU"/>
              </w:rPr>
            </w:pPr>
            <w:r w:rsidRPr="00446D4A">
              <w:rPr>
                <w:b/>
                <w:lang w:val="ru-RU"/>
              </w:rPr>
              <w:t>-</w:t>
            </w:r>
          </w:p>
        </w:tc>
        <w:tc>
          <w:tcPr>
            <w:tcW w:w="1276" w:type="dxa"/>
            <w:vAlign w:val="center"/>
          </w:tcPr>
          <w:p w:rsidR="001E611F" w:rsidRPr="00446D4A" w:rsidRDefault="001E611F" w:rsidP="00E10AF0">
            <w:pPr>
              <w:jc w:val="center"/>
              <w:rPr>
                <w:b/>
                <w:lang w:val="ru-RU"/>
              </w:rPr>
            </w:pPr>
            <w:r w:rsidRPr="00446D4A">
              <w:rPr>
                <w:b/>
                <w:lang w:val="ru-RU"/>
              </w:rPr>
              <w:t>-</w:t>
            </w:r>
          </w:p>
        </w:tc>
      </w:tr>
      <w:tr w:rsidR="00446D4A" w:rsidRPr="00446D4A" w:rsidTr="00E10AF0">
        <w:trPr>
          <w:cantSplit/>
        </w:trPr>
        <w:tc>
          <w:tcPr>
            <w:tcW w:w="8044" w:type="dxa"/>
            <w:vAlign w:val="center"/>
          </w:tcPr>
          <w:p w:rsidR="001E611F" w:rsidRPr="00446D4A" w:rsidRDefault="001E611F" w:rsidP="001E611F">
            <w:pPr>
              <w:pStyle w:val="a6"/>
              <w:numPr>
                <w:ilvl w:val="0"/>
                <w:numId w:val="123"/>
              </w:numPr>
              <w:tabs>
                <w:tab w:val="left" w:pos="284"/>
              </w:tabs>
              <w:spacing w:before="240" w:after="240"/>
              <w:ind w:left="0" w:firstLine="0"/>
              <w:rPr>
                <w:sz w:val="26"/>
                <w:szCs w:val="26"/>
              </w:rPr>
            </w:pPr>
            <w:r w:rsidRPr="00446D4A">
              <w:rPr>
                <w:sz w:val="26"/>
                <w:szCs w:val="26"/>
              </w:rPr>
              <w:t>будівлі для публічних виступів</w:t>
            </w:r>
          </w:p>
        </w:tc>
        <w:tc>
          <w:tcPr>
            <w:tcW w:w="1134" w:type="dxa"/>
            <w:gridSpan w:val="2"/>
          </w:tcPr>
          <w:p w:rsidR="001E611F" w:rsidRPr="00446D4A" w:rsidRDefault="001E611F" w:rsidP="00E10AF0">
            <w:pPr>
              <w:tabs>
                <w:tab w:val="left" w:pos="1027"/>
              </w:tabs>
              <w:ind w:right="-107"/>
              <w:jc w:val="center"/>
              <w:rPr>
                <w:sz w:val="20"/>
                <w:szCs w:val="20"/>
                <w:lang w:val="ru-RU"/>
              </w:rPr>
            </w:pPr>
            <w:r w:rsidRPr="00446D4A">
              <w:t>кв. м. загальної площі</w:t>
            </w:r>
          </w:p>
        </w:tc>
        <w:tc>
          <w:tcPr>
            <w:tcW w:w="1134" w:type="dxa"/>
          </w:tcPr>
          <w:p w:rsidR="001E611F" w:rsidRPr="00446D4A" w:rsidRDefault="001E611F" w:rsidP="00E10AF0">
            <w:pPr>
              <w:spacing w:before="240" w:after="240"/>
              <w:jc w:val="center"/>
              <w:rPr>
                <w:lang w:val="ru-RU"/>
              </w:rPr>
            </w:pPr>
            <w:r w:rsidRPr="00446D4A">
              <w:rPr>
                <w:lang w:val="ru-RU"/>
              </w:rPr>
              <w:t>-</w:t>
            </w:r>
          </w:p>
        </w:tc>
        <w:tc>
          <w:tcPr>
            <w:tcW w:w="1134" w:type="dxa"/>
            <w:gridSpan w:val="2"/>
          </w:tcPr>
          <w:p w:rsidR="001E611F" w:rsidRPr="00446D4A" w:rsidRDefault="001E611F" w:rsidP="00E10AF0">
            <w:pPr>
              <w:spacing w:before="240" w:after="240"/>
              <w:jc w:val="center"/>
              <w:rPr>
                <w:lang w:val="ru-RU"/>
              </w:rPr>
            </w:pPr>
            <w:r w:rsidRPr="00446D4A">
              <w:rPr>
                <w:lang w:val="ru-RU"/>
              </w:rPr>
              <w:t>-</w:t>
            </w:r>
          </w:p>
        </w:tc>
        <w:tc>
          <w:tcPr>
            <w:tcW w:w="1135" w:type="dxa"/>
          </w:tcPr>
          <w:p w:rsidR="001E611F" w:rsidRPr="00446D4A" w:rsidRDefault="001E611F" w:rsidP="00E10AF0">
            <w:pPr>
              <w:spacing w:before="240" w:after="240"/>
              <w:jc w:val="center"/>
              <w:rPr>
                <w:lang w:val="ru-RU"/>
              </w:rPr>
            </w:pPr>
            <w:r w:rsidRPr="00446D4A">
              <w:rPr>
                <w:lang w:val="ru-RU"/>
              </w:rPr>
              <w:t>-</w:t>
            </w:r>
          </w:p>
        </w:tc>
        <w:tc>
          <w:tcPr>
            <w:tcW w:w="1276" w:type="dxa"/>
            <w:gridSpan w:val="2"/>
          </w:tcPr>
          <w:p w:rsidR="001E611F" w:rsidRPr="00446D4A" w:rsidRDefault="001E611F" w:rsidP="00E10AF0">
            <w:pPr>
              <w:spacing w:before="240" w:after="240"/>
              <w:jc w:val="center"/>
              <w:rPr>
                <w:lang w:val="ru-RU"/>
              </w:rPr>
            </w:pPr>
            <w:r w:rsidRPr="00446D4A">
              <w:rPr>
                <w:lang w:val="ru-RU"/>
              </w:rPr>
              <w:t>-</w:t>
            </w:r>
          </w:p>
        </w:tc>
        <w:tc>
          <w:tcPr>
            <w:tcW w:w="1276" w:type="dxa"/>
          </w:tcPr>
          <w:p w:rsidR="001E611F" w:rsidRPr="00446D4A" w:rsidRDefault="001E611F" w:rsidP="00E10AF0">
            <w:pPr>
              <w:spacing w:before="240" w:after="240"/>
              <w:jc w:val="center"/>
              <w:rPr>
                <w:lang w:val="ru-RU"/>
              </w:rPr>
            </w:pPr>
            <w:r w:rsidRPr="00446D4A">
              <w:rPr>
                <w:lang w:val="ru-RU"/>
              </w:rPr>
              <w:t>-</w:t>
            </w:r>
          </w:p>
        </w:tc>
      </w:tr>
      <w:tr w:rsidR="00446D4A" w:rsidRPr="00446D4A" w:rsidTr="00E10AF0">
        <w:trPr>
          <w:cantSplit/>
        </w:trPr>
        <w:tc>
          <w:tcPr>
            <w:tcW w:w="8044" w:type="dxa"/>
            <w:vAlign w:val="center"/>
          </w:tcPr>
          <w:p w:rsidR="001E611F" w:rsidRPr="00446D4A" w:rsidRDefault="001E611F" w:rsidP="00E10AF0">
            <w:pPr>
              <w:jc w:val="center"/>
              <w:rPr>
                <w:b/>
              </w:rPr>
            </w:pPr>
            <w:r w:rsidRPr="00446D4A">
              <w:rPr>
                <w:b/>
              </w:rPr>
              <w:t>Показники</w:t>
            </w:r>
          </w:p>
        </w:tc>
        <w:tc>
          <w:tcPr>
            <w:tcW w:w="1134" w:type="dxa"/>
            <w:gridSpan w:val="2"/>
            <w:vAlign w:val="center"/>
          </w:tcPr>
          <w:p w:rsidR="001E611F" w:rsidRPr="00446D4A" w:rsidRDefault="001E611F" w:rsidP="00E10AF0">
            <w:pPr>
              <w:ind w:right="-107"/>
              <w:jc w:val="center"/>
              <w:rPr>
                <w:b/>
              </w:rPr>
            </w:pPr>
            <w:r w:rsidRPr="00446D4A">
              <w:rPr>
                <w:b/>
              </w:rPr>
              <w:t>Один. виміру</w:t>
            </w:r>
          </w:p>
        </w:tc>
        <w:tc>
          <w:tcPr>
            <w:tcW w:w="1134" w:type="dxa"/>
            <w:vAlign w:val="center"/>
          </w:tcPr>
          <w:p w:rsidR="001E611F" w:rsidRPr="00446D4A" w:rsidRDefault="001E611F" w:rsidP="00E10AF0">
            <w:pPr>
              <w:jc w:val="center"/>
              <w:rPr>
                <w:b/>
              </w:rPr>
            </w:pPr>
            <w:r w:rsidRPr="00446D4A">
              <w:rPr>
                <w:b/>
              </w:rPr>
              <w:t>2018 р.</w:t>
            </w:r>
          </w:p>
        </w:tc>
        <w:tc>
          <w:tcPr>
            <w:tcW w:w="1134" w:type="dxa"/>
            <w:gridSpan w:val="2"/>
            <w:vAlign w:val="center"/>
          </w:tcPr>
          <w:p w:rsidR="001E611F" w:rsidRPr="00446D4A" w:rsidRDefault="001E611F" w:rsidP="00E10AF0">
            <w:pPr>
              <w:jc w:val="center"/>
              <w:rPr>
                <w:b/>
              </w:rPr>
            </w:pPr>
            <w:r w:rsidRPr="00446D4A">
              <w:rPr>
                <w:b/>
              </w:rPr>
              <w:t>9 місяців 2019 р.</w:t>
            </w:r>
          </w:p>
        </w:tc>
        <w:tc>
          <w:tcPr>
            <w:tcW w:w="1135" w:type="dxa"/>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276" w:type="dxa"/>
            <w:gridSpan w:val="2"/>
            <w:vAlign w:val="center"/>
          </w:tcPr>
          <w:p w:rsidR="001E611F" w:rsidRPr="00446D4A" w:rsidRDefault="001E611F" w:rsidP="00E10AF0">
            <w:pPr>
              <w:jc w:val="center"/>
              <w:rPr>
                <w:b/>
              </w:rPr>
            </w:pPr>
            <w:r w:rsidRPr="00446D4A">
              <w:rPr>
                <w:b/>
              </w:rPr>
              <w:t>2020 р., прогноз</w:t>
            </w:r>
          </w:p>
        </w:tc>
        <w:tc>
          <w:tcPr>
            <w:tcW w:w="1276" w:type="dxa"/>
            <w:vAlign w:val="center"/>
          </w:tcPr>
          <w:p w:rsidR="001E611F" w:rsidRPr="00446D4A" w:rsidRDefault="001E611F" w:rsidP="00E10AF0">
            <w:pPr>
              <w:jc w:val="center"/>
              <w:rPr>
                <w:b/>
              </w:rPr>
            </w:pPr>
            <w:r w:rsidRPr="00446D4A">
              <w:rPr>
                <w:b/>
              </w:rPr>
              <w:t>2020 р. у % до 2019 р.</w:t>
            </w:r>
          </w:p>
        </w:tc>
      </w:tr>
      <w:tr w:rsidR="00446D4A" w:rsidRPr="00446D4A" w:rsidTr="00E10AF0">
        <w:trPr>
          <w:cantSplit/>
        </w:trPr>
        <w:tc>
          <w:tcPr>
            <w:tcW w:w="8044" w:type="dxa"/>
            <w:vAlign w:val="center"/>
          </w:tcPr>
          <w:p w:rsidR="001E611F" w:rsidRPr="00446D4A" w:rsidRDefault="001E611F" w:rsidP="001E611F">
            <w:pPr>
              <w:pStyle w:val="a6"/>
              <w:numPr>
                <w:ilvl w:val="0"/>
                <w:numId w:val="123"/>
              </w:numPr>
              <w:tabs>
                <w:tab w:val="left" w:pos="284"/>
              </w:tabs>
              <w:spacing w:before="240" w:after="240"/>
              <w:ind w:left="0" w:firstLine="0"/>
              <w:rPr>
                <w:sz w:val="26"/>
                <w:szCs w:val="26"/>
              </w:rPr>
            </w:pPr>
            <w:r w:rsidRPr="00446D4A">
              <w:rPr>
                <w:sz w:val="26"/>
                <w:szCs w:val="26"/>
              </w:rPr>
              <w:t>зали спортивні</w:t>
            </w:r>
          </w:p>
        </w:tc>
        <w:tc>
          <w:tcPr>
            <w:tcW w:w="1134" w:type="dxa"/>
            <w:gridSpan w:val="2"/>
          </w:tcPr>
          <w:p w:rsidR="001E611F" w:rsidRPr="00446D4A" w:rsidRDefault="001E611F" w:rsidP="00E10AF0">
            <w:pPr>
              <w:ind w:right="-107"/>
              <w:jc w:val="center"/>
            </w:pPr>
            <w:r w:rsidRPr="00446D4A">
              <w:t>кв. м. загальної площі</w:t>
            </w:r>
          </w:p>
        </w:tc>
        <w:tc>
          <w:tcPr>
            <w:tcW w:w="1134" w:type="dxa"/>
          </w:tcPr>
          <w:p w:rsidR="001E611F" w:rsidRPr="00446D4A" w:rsidRDefault="001E611F" w:rsidP="00E10AF0">
            <w:pPr>
              <w:spacing w:before="240" w:after="240"/>
              <w:jc w:val="center"/>
              <w:rPr>
                <w:lang w:val="ru-RU"/>
              </w:rPr>
            </w:pPr>
            <w:r w:rsidRPr="00446D4A">
              <w:rPr>
                <w:lang w:val="ru-RU"/>
              </w:rPr>
              <w:t>-</w:t>
            </w:r>
          </w:p>
        </w:tc>
        <w:tc>
          <w:tcPr>
            <w:tcW w:w="1134" w:type="dxa"/>
            <w:gridSpan w:val="2"/>
          </w:tcPr>
          <w:p w:rsidR="001E611F" w:rsidRPr="00446D4A" w:rsidRDefault="001E611F" w:rsidP="00E10AF0">
            <w:pPr>
              <w:spacing w:before="240" w:after="240"/>
              <w:jc w:val="center"/>
              <w:rPr>
                <w:lang w:val="ru-RU"/>
              </w:rPr>
            </w:pPr>
            <w:r w:rsidRPr="00446D4A">
              <w:rPr>
                <w:lang w:val="ru-RU"/>
              </w:rPr>
              <w:t>-</w:t>
            </w:r>
          </w:p>
        </w:tc>
        <w:tc>
          <w:tcPr>
            <w:tcW w:w="1135" w:type="dxa"/>
          </w:tcPr>
          <w:p w:rsidR="001E611F" w:rsidRPr="00446D4A" w:rsidRDefault="001E611F" w:rsidP="00E10AF0">
            <w:pPr>
              <w:spacing w:before="240" w:after="240"/>
              <w:jc w:val="center"/>
              <w:rPr>
                <w:lang w:val="ru-RU"/>
              </w:rPr>
            </w:pPr>
            <w:r w:rsidRPr="00446D4A">
              <w:rPr>
                <w:lang w:val="ru-RU"/>
              </w:rPr>
              <w:t>-</w:t>
            </w:r>
          </w:p>
        </w:tc>
        <w:tc>
          <w:tcPr>
            <w:tcW w:w="1276" w:type="dxa"/>
            <w:gridSpan w:val="2"/>
          </w:tcPr>
          <w:p w:rsidR="001E611F" w:rsidRPr="00446D4A" w:rsidRDefault="001E611F" w:rsidP="00E10AF0">
            <w:pPr>
              <w:spacing w:before="240" w:after="240"/>
              <w:jc w:val="center"/>
              <w:rPr>
                <w:lang w:val="ru-RU"/>
              </w:rPr>
            </w:pPr>
            <w:r w:rsidRPr="00446D4A">
              <w:rPr>
                <w:lang w:val="ru-RU"/>
              </w:rPr>
              <w:t>-</w:t>
            </w:r>
          </w:p>
        </w:tc>
        <w:tc>
          <w:tcPr>
            <w:tcW w:w="1276" w:type="dxa"/>
          </w:tcPr>
          <w:p w:rsidR="001E611F" w:rsidRPr="00446D4A" w:rsidRDefault="001E611F" w:rsidP="00E10AF0">
            <w:pPr>
              <w:spacing w:before="240" w:after="240"/>
              <w:jc w:val="center"/>
              <w:rPr>
                <w:lang w:val="ru-RU"/>
              </w:rPr>
            </w:pPr>
            <w:r w:rsidRPr="00446D4A">
              <w:rPr>
                <w:lang w:val="ru-RU"/>
              </w:rPr>
              <w:t>-</w:t>
            </w:r>
          </w:p>
        </w:tc>
      </w:tr>
      <w:tr w:rsidR="00446D4A" w:rsidRPr="00446D4A" w:rsidTr="00E10AF0">
        <w:trPr>
          <w:cantSplit/>
          <w:trHeight w:val="871"/>
        </w:trPr>
        <w:tc>
          <w:tcPr>
            <w:tcW w:w="8044" w:type="dxa"/>
            <w:vAlign w:val="center"/>
          </w:tcPr>
          <w:p w:rsidR="001E611F" w:rsidRPr="00446D4A" w:rsidRDefault="001E611F" w:rsidP="00E10AF0">
            <w:pPr>
              <w:rPr>
                <w:sz w:val="26"/>
                <w:szCs w:val="26"/>
              </w:rPr>
            </w:pPr>
            <w:r w:rsidRPr="00446D4A">
              <w:rPr>
                <w:sz w:val="26"/>
                <w:szCs w:val="26"/>
              </w:rPr>
              <w:t>Темп зростання (зменшення) загальної площі  прийнятих в експлуатацію житлових будівель нового будівництва, відсотків до відповідного періоду попереднього року</w:t>
            </w:r>
          </w:p>
        </w:tc>
        <w:tc>
          <w:tcPr>
            <w:tcW w:w="1134" w:type="dxa"/>
            <w:gridSpan w:val="2"/>
            <w:vAlign w:val="center"/>
          </w:tcPr>
          <w:p w:rsidR="001E611F" w:rsidRPr="00446D4A" w:rsidRDefault="001E611F" w:rsidP="00E10AF0">
            <w:pPr>
              <w:jc w:val="center"/>
            </w:pPr>
            <w:r w:rsidRPr="00446D4A">
              <w:t>%</w:t>
            </w:r>
          </w:p>
        </w:tc>
        <w:tc>
          <w:tcPr>
            <w:tcW w:w="1134" w:type="dxa"/>
            <w:vAlign w:val="center"/>
          </w:tcPr>
          <w:p w:rsidR="001E611F" w:rsidRPr="00446D4A" w:rsidRDefault="001E611F" w:rsidP="00E10AF0">
            <w:pPr>
              <w:jc w:val="center"/>
              <w:rPr>
                <w:lang w:val="ru-RU"/>
              </w:rPr>
            </w:pPr>
            <w:r w:rsidRPr="00446D4A">
              <w:rPr>
                <w:lang w:val="ru-RU"/>
              </w:rPr>
              <w:t>52,6</w:t>
            </w:r>
          </w:p>
        </w:tc>
        <w:tc>
          <w:tcPr>
            <w:tcW w:w="1134" w:type="dxa"/>
            <w:gridSpan w:val="2"/>
            <w:vAlign w:val="center"/>
          </w:tcPr>
          <w:p w:rsidR="001E611F" w:rsidRPr="00446D4A" w:rsidRDefault="001E611F" w:rsidP="00E10AF0">
            <w:pPr>
              <w:jc w:val="center"/>
              <w:rPr>
                <w:lang w:val="ru-RU"/>
              </w:rPr>
            </w:pPr>
            <w:r w:rsidRPr="00446D4A">
              <w:rPr>
                <w:lang w:val="ru-RU"/>
              </w:rPr>
              <w:t>53,8</w:t>
            </w:r>
          </w:p>
          <w:p w:rsidR="001E611F" w:rsidRPr="00446D4A" w:rsidRDefault="001E611F" w:rsidP="00E10AF0">
            <w:pPr>
              <w:jc w:val="center"/>
              <w:rPr>
                <w:sz w:val="16"/>
                <w:szCs w:val="16"/>
                <w:lang w:val="ru-RU"/>
              </w:rPr>
            </w:pPr>
            <w:r w:rsidRPr="00446D4A">
              <w:rPr>
                <w:sz w:val="16"/>
                <w:szCs w:val="16"/>
                <w:lang w:val="ru-RU"/>
              </w:rPr>
              <w:t>(за 6 міс.)</w:t>
            </w:r>
          </w:p>
        </w:tc>
        <w:tc>
          <w:tcPr>
            <w:tcW w:w="1135" w:type="dxa"/>
            <w:vAlign w:val="center"/>
          </w:tcPr>
          <w:p w:rsidR="001E611F" w:rsidRPr="00446D4A" w:rsidRDefault="001E611F" w:rsidP="00E10AF0">
            <w:pPr>
              <w:jc w:val="center"/>
            </w:pPr>
            <w:r w:rsidRPr="00446D4A">
              <w:rPr>
                <w:lang w:val="ru-RU"/>
              </w:rPr>
              <w:t>101</w:t>
            </w:r>
            <w:r w:rsidRPr="00446D4A">
              <w:t>,0</w:t>
            </w:r>
          </w:p>
        </w:tc>
        <w:tc>
          <w:tcPr>
            <w:tcW w:w="1276" w:type="dxa"/>
            <w:gridSpan w:val="2"/>
            <w:vAlign w:val="center"/>
          </w:tcPr>
          <w:p w:rsidR="001E611F" w:rsidRPr="00446D4A" w:rsidRDefault="001E611F" w:rsidP="00E10AF0">
            <w:pPr>
              <w:jc w:val="center"/>
            </w:pPr>
            <w:r w:rsidRPr="00446D4A">
              <w:rPr>
                <w:lang w:val="ru-RU"/>
              </w:rPr>
              <w:t>101</w:t>
            </w:r>
            <w:r w:rsidRPr="00446D4A">
              <w:t>,0</w:t>
            </w:r>
          </w:p>
        </w:tc>
        <w:tc>
          <w:tcPr>
            <w:tcW w:w="1276" w:type="dxa"/>
            <w:vAlign w:val="center"/>
          </w:tcPr>
          <w:p w:rsidR="001E611F" w:rsidRPr="00446D4A" w:rsidRDefault="001E611F" w:rsidP="00E10AF0">
            <w:pPr>
              <w:jc w:val="center"/>
              <w:rPr>
                <w:lang w:val="ru-RU"/>
              </w:rPr>
            </w:pPr>
            <w:r w:rsidRPr="00446D4A">
              <w:rPr>
                <w:lang w:val="ru-RU"/>
              </w:rPr>
              <w:t>-</w:t>
            </w:r>
          </w:p>
        </w:tc>
      </w:tr>
      <w:tr w:rsidR="00446D4A" w:rsidRPr="00446D4A" w:rsidTr="00E10AF0">
        <w:trPr>
          <w:cantSplit/>
          <w:trHeight w:val="672"/>
        </w:trPr>
        <w:tc>
          <w:tcPr>
            <w:tcW w:w="8044" w:type="dxa"/>
            <w:vAlign w:val="center"/>
          </w:tcPr>
          <w:p w:rsidR="001E611F" w:rsidRPr="00446D4A" w:rsidRDefault="001E611F" w:rsidP="00E10AF0">
            <w:pPr>
              <w:rPr>
                <w:sz w:val="26"/>
                <w:szCs w:val="26"/>
              </w:rPr>
            </w:pPr>
            <w:r w:rsidRPr="00446D4A">
              <w:rPr>
                <w:sz w:val="26"/>
                <w:szCs w:val="26"/>
              </w:rPr>
              <w:t>Обсяг прийнятої в експлуатацію загальної площі житлових будівель  нового будівництва, у розрахунку на 10 тис. населення</w:t>
            </w:r>
          </w:p>
        </w:tc>
        <w:tc>
          <w:tcPr>
            <w:tcW w:w="1134" w:type="dxa"/>
            <w:gridSpan w:val="2"/>
            <w:vAlign w:val="center"/>
          </w:tcPr>
          <w:p w:rsidR="001E611F" w:rsidRPr="00446D4A" w:rsidRDefault="001E611F" w:rsidP="00E10AF0">
            <w:pPr>
              <w:ind w:right="-107"/>
              <w:jc w:val="center"/>
            </w:pPr>
            <w:r w:rsidRPr="00446D4A">
              <w:t>кв. м. загальної площі</w:t>
            </w:r>
          </w:p>
        </w:tc>
        <w:tc>
          <w:tcPr>
            <w:tcW w:w="1134" w:type="dxa"/>
            <w:vAlign w:val="center"/>
          </w:tcPr>
          <w:p w:rsidR="001E611F" w:rsidRPr="00446D4A" w:rsidRDefault="001E611F" w:rsidP="00E10AF0">
            <w:pPr>
              <w:jc w:val="center"/>
              <w:rPr>
                <w:lang w:val="ru-RU"/>
              </w:rPr>
            </w:pPr>
            <w:r w:rsidRPr="00446D4A">
              <w:rPr>
                <w:lang w:val="ru-RU"/>
              </w:rPr>
              <w:t>1155,5</w:t>
            </w:r>
          </w:p>
        </w:tc>
        <w:tc>
          <w:tcPr>
            <w:tcW w:w="1134" w:type="dxa"/>
            <w:gridSpan w:val="2"/>
            <w:vAlign w:val="center"/>
          </w:tcPr>
          <w:p w:rsidR="001E611F" w:rsidRPr="00446D4A" w:rsidRDefault="001E611F" w:rsidP="00E10AF0">
            <w:pPr>
              <w:jc w:val="center"/>
              <w:rPr>
                <w:lang w:val="ru-RU"/>
              </w:rPr>
            </w:pPr>
            <w:r w:rsidRPr="00446D4A">
              <w:rPr>
                <w:lang w:val="ru-RU"/>
              </w:rPr>
              <w:t>272,6</w:t>
            </w:r>
          </w:p>
          <w:p w:rsidR="001E611F" w:rsidRPr="00446D4A" w:rsidRDefault="001E611F" w:rsidP="00E10AF0">
            <w:pPr>
              <w:jc w:val="center"/>
              <w:rPr>
                <w:sz w:val="16"/>
                <w:szCs w:val="16"/>
                <w:lang w:val="ru-RU"/>
              </w:rPr>
            </w:pPr>
            <w:r w:rsidRPr="00446D4A">
              <w:rPr>
                <w:sz w:val="16"/>
                <w:szCs w:val="16"/>
                <w:lang w:val="ru-RU"/>
              </w:rPr>
              <w:t>(за 6 міс.)</w:t>
            </w:r>
          </w:p>
        </w:tc>
        <w:tc>
          <w:tcPr>
            <w:tcW w:w="1135" w:type="dxa"/>
            <w:vAlign w:val="center"/>
          </w:tcPr>
          <w:p w:rsidR="001E611F" w:rsidRPr="00446D4A" w:rsidRDefault="001E611F" w:rsidP="00E10AF0">
            <w:pPr>
              <w:jc w:val="center"/>
              <w:rPr>
                <w:lang w:val="ru-RU"/>
              </w:rPr>
            </w:pPr>
            <w:r w:rsidRPr="00446D4A">
              <w:rPr>
                <w:lang w:val="ru-RU"/>
              </w:rPr>
              <w:t>1169,5</w:t>
            </w:r>
          </w:p>
        </w:tc>
        <w:tc>
          <w:tcPr>
            <w:tcW w:w="1276" w:type="dxa"/>
            <w:gridSpan w:val="2"/>
            <w:vAlign w:val="center"/>
          </w:tcPr>
          <w:p w:rsidR="001E611F" w:rsidRPr="00446D4A" w:rsidRDefault="001E611F" w:rsidP="00E10AF0">
            <w:pPr>
              <w:jc w:val="center"/>
              <w:rPr>
                <w:lang w:val="ru-RU"/>
              </w:rPr>
            </w:pPr>
            <w:r w:rsidRPr="00446D4A">
              <w:rPr>
                <w:lang w:val="ru-RU"/>
              </w:rPr>
              <w:t>1181,2</w:t>
            </w:r>
          </w:p>
        </w:tc>
        <w:tc>
          <w:tcPr>
            <w:tcW w:w="1276" w:type="dxa"/>
            <w:vAlign w:val="center"/>
          </w:tcPr>
          <w:p w:rsidR="001E611F" w:rsidRPr="00446D4A" w:rsidRDefault="001E611F" w:rsidP="00E10AF0">
            <w:pPr>
              <w:jc w:val="center"/>
            </w:pPr>
            <w:r w:rsidRPr="00446D4A">
              <w:rPr>
                <w:lang w:val="ru-RU"/>
              </w:rPr>
              <w:t>101</w:t>
            </w:r>
            <w:r w:rsidRPr="00446D4A">
              <w:t>,0</w:t>
            </w:r>
          </w:p>
        </w:tc>
      </w:tr>
      <w:tr w:rsidR="00446D4A" w:rsidRPr="00446D4A" w:rsidTr="00E10AF0">
        <w:trPr>
          <w:trHeight w:val="360"/>
        </w:trPr>
        <w:tc>
          <w:tcPr>
            <w:tcW w:w="15133" w:type="dxa"/>
            <w:gridSpan w:val="10"/>
            <w:vAlign w:val="center"/>
          </w:tcPr>
          <w:p w:rsidR="001E611F" w:rsidRPr="00446D4A" w:rsidRDefault="001E611F" w:rsidP="00E10AF0">
            <w:pPr>
              <w:jc w:val="center"/>
              <w:rPr>
                <w:b/>
                <w:sz w:val="16"/>
                <w:szCs w:val="16"/>
              </w:rPr>
            </w:pPr>
            <w:r w:rsidRPr="00446D4A">
              <w:rPr>
                <w:b/>
                <w:sz w:val="28"/>
                <w:szCs w:val="28"/>
                <w:u w:val="single"/>
              </w:rPr>
              <w:t>ЖИТЛОВО-КОМУНАЛЬНЕ ГОСПОДАРСТВО</w:t>
            </w:r>
          </w:p>
        </w:tc>
      </w:tr>
      <w:tr w:rsidR="00446D4A" w:rsidRPr="00446D4A" w:rsidTr="00E10AF0">
        <w:trPr>
          <w:cantSplit/>
          <w:trHeight w:val="437"/>
        </w:trPr>
        <w:tc>
          <w:tcPr>
            <w:tcW w:w="8044" w:type="dxa"/>
            <w:vAlign w:val="bottom"/>
          </w:tcPr>
          <w:p w:rsidR="001E611F" w:rsidRPr="00446D4A" w:rsidRDefault="001E611F" w:rsidP="00E10AF0">
            <w:pPr>
              <w:spacing w:line="204" w:lineRule="auto"/>
              <w:rPr>
                <w:sz w:val="28"/>
                <w:szCs w:val="20"/>
              </w:rPr>
            </w:pPr>
            <w:r w:rsidRPr="00446D4A">
              <w:rPr>
                <w:sz w:val="28"/>
                <w:szCs w:val="20"/>
              </w:rPr>
              <w:t xml:space="preserve">Забезпеченість населення житлом, кв. м.загальної площі в </w:t>
            </w:r>
          </w:p>
          <w:p w:rsidR="001E611F" w:rsidRPr="00446D4A" w:rsidRDefault="001E611F" w:rsidP="00E10AF0">
            <w:pPr>
              <w:spacing w:line="204" w:lineRule="auto"/>
              <w:rPr>
                <w:sz w:val="28"/>
                <w:szCs w:val="20"/>
              </w:rPr>
            </w:pPr>
            <w:r w:rsidRPr="00446D4A">
              <w:rPr>
                <w:sz w:val="28"/>
                <w:szCs w:val="20"/>
              </w:rPr>
              <w:t>середньому на одну особу</w:t>
            </w:r>
          </w:p>
        </w:tc>
        <w:tc>
          <w:tcPr>
            <w:tcW w:w="1134" w:type="dxa"/>
            <w:gridSpan w:val="2"/>
            <w:vAlign w:val="center"/>
          </w:tcPr>
          <w:p w:rsidR="001E611F" w:rsidRPr="00446D4A" w:rsidRDefault="001E611F" w:rsidP="00E10AF0">
            <w:pPr>
              <w:spacing w:line="204" w:lineRule="auto"/>
              <w:jc w:val="center"/>
            </w:pPr>
            <w:r w:rsidRPr="00446D4A">
              <w:rPr>
                <w:sz w:val="28"/>
                <w:szCs w:val="20"/>
              </w:rPr>
              <w:t>м</w:t>
            </w:r>
            <w:r w:rsidRPr="00446D4A">
              <w:rPr>
                <w:sz w:val="28"/>
                <w:szCs w:val="20"/>
                <w:vertAlign w:val="superscript"/>
              </w:rPr>
              <w:t>2</w:t>
            </w:r>
          </w:p>
        </w:tc>
        <w:tc>
          <w:tcPr>
            <w:tcW w:w="1134" w:type="dxa"/>
            <w:vAlign w:val="center"/>
          </w:tcPr>
          <w:p w:rsidR="001E611F" w:rsidRPr="00446D4A" w:rsidRDefault="001E611F" w:rsidP="00E10AF0">
            <w:pPr>
              <w:spacing w:line="204" w:lineRule="auto"/>
              <w:jc w:val="center"/>
              <w:rPr>
                <w:sz w:val="28"/>
                <w:szCs w:val="20"/>
              </w:rPr>
            </w:pPr>
            <w:r w:rsidRPr="00446D4A">
              <w:rPr>
                <w:sz w:val="28"/>
                <w:szCs w:val="20"/>
              </w:rPr>
              <w:t>22,1</w:t>
            </w:r>
          </w:p>
        </w:tc>
        <w:tc>
          <w:tcPr>
            <w:tcW w:w="993" w:type="dxa"/>
            <w:vAlign w:val="center"/>
          </w:tcPr>
          <w:p w:rsidR="001E611F" w:rsidRPr="00446D4A" w:rsidRDefault="001E611F" w:rsidP="00E10AF0">
            <w:pPr>
              <w:spacing w:line="204" w:lineRule="auto"/>
              <w:jc w:val="center"/>
              <w:rPr>
                <w:sz w:val="28"/>
                <w:szCs w:val="20"/>
              </w:rPr>
            </w:pPr>
            <w:r w:rsidRPr="00446D4A">
              <w:rPr>
                <w:sz w:val="28"/>
                <w:szCs w:val="20"/>
              </w:rPr>
              <w:t>22,1</w:t>
            </w:r>
          </w:p>
        </w:tc>
        <w:tc>
          <w:tcPr>
            <w:tcW w:w="1276" w:type="dxa"/>
            <w:gridSpan w:val="2"/>
            <w:vAlign w:val="center"/>
          </w:tcPr>
          <w:p w:rsidR="001E611F" w:rsidRPr="00446D4A" w:rsidRDefault="001E611F" w:rsidP="00E10AF0">
            <w:pPr>
              <w:spacing w:line="204" w:lineRule="auto"/>
              <w:jc w:val="center"/>
            </w:pPr>
            <w:r w:rsidRPr="00446D4A">
              <w:t>22,1</w:t>
            </w:r>
          </w:p>
        </w:tc>
        <w:tc>
          <w:tcPr>
            <w:tcW w:w="1241" w:type="dxa"/>
            <w:vAlign w:val="center"/>
          </w:tcPr>
          <w:p w:rsidR="001E611F" w:rsidRPr="00446D4A" w:rsidRDefault="001E611F" w:rsidP="00E10AF0">
            <w:pPr>
              <w:spacing w:line="204" w:lineRule="auto"/>
              <w:jc w:val="center"/>
            </w:pPr>
            <w:r w:rsidRPr="00446D4A">
              <w:t>22,1</w:t>
            </w:r>
          </w:p>
        </w:tc>
        <w:tc>
          <w:tcPr>
            <w:tcW w:w="1311" w:type="dxa"/>
            <w:gridSpan w:val="2"/>
            <w:vAlign w:val="center"/>
          </w:tcPr>
          <w:p w:rsidR="001E611F" w:rsidRPr="00446D4A" w:rsidRDefault="001E611F" w:rsidP="00E10AF0">
            <w:pPr>
              <w:spacing w:line="204" w:lineRule="auto"/>
              <w:jc w:val="center"/>
              <w:rPr>
                <w:sz w:val="28"/>
                <w:szCs w:val="20"/>
              </w:rPr>
            </w:pPr>
            <w:r w:rsidRPr="00446D4A">
              <w:rPr>
                <w:sz w:val="28"/>
                <w:szCs w:val="20"/>
              </w:rPr>
              <w:t>100,0</w:t>
            </w:r>
          </w:p>
        </w:tc>
      </w:tr>
      <w:tr w:rsidR="00446D4A" w:rsidRPr="00446D4A" w:rsidTr="00E10AF0">
        <w:trPr>
          <w:cantSplit/>
          <w:trHeight w:val="363"/>
        </w:trPr>
        <w:tc>
          <w:tcPr>
            <w:tcW w:w="15133" w:type="dxa"/>
            <w:gridSpan w:val="10"/>
            <w:vAlign w:val="center"/>
          </w:tcPr>
          <w:p w:rsidR="001E611F" w:rsidRPr="00446D4A" w:rsidRDefault="001E611F" w:rsidP="00E10AF0">
            <w:pPr>
              <w:jc w:val="center"/>
              <w:rPr>
                <w:b/>
                <w:sz w:val="28"/>
                <w:szCs w:val="20"/>
              </w:rPr>
            </w:pPr>
            <w:r w:rsidRPr="00446D4A">
              <w:rPr>
                <w:b/>
                <w:bCs/>
                <w:sz w:val="28"/>
                <w:szCs w:val="20"/>
                <w:u w:val="single"/>
              </w:rPr>
              <w:t>НАСЕЛЕННЯ ТА РИНОК ПРАЦІ</w:t>
            </w:r>
          </w:p>
        </w:tc>
      </w:tr>
      <w:tr w:rsidR="00446D4A" w:rsidRPr="00446D4A" w:rsidTr="00E10AF0">
        <w:tc>
          <w:tcPr>
            <w:tcW w:w="8044" w:type="dxa"/>
          </w:tcPr>
          <w:p w:rsidR="001E611F" w:rsidRPr="00446D4A" w:rsidRDefault="001E611F" w:rsidP="00E10AF0">
            <w:pPr>
              <w:rPr>
                <w:b/>
                <w:sz w:val="10"/>
                <w:szCs w:val="10"/>
              </w:rPr>
            </w:pPr>
            <w:r w:rsidRPr="00446D4A">
              <w:rPr>
                <w:sz w:val="28"/>
                <w:szCs w:val="20"/>
              </w:rPr>
              <w:t xml:space="preserve">Середня чисельність наявного населення </w:t>
            </w:r>
          </w:p>
        </w:tc>
        <w:tc>
          <w:tcPr>
            <w:tcW w:w="992" w:type="dxa"/>
          </w:tcPr>
          <w:p w:rsidR="001E611F" w:rsidRPr="00446D4A" w:rsidRDefault="001E611F" w:rsidP="00E10AF0">
            <w:pPr>
              <w:jc w:val="center"/>
            </w:pPr>
            <w:r w:rsidRPr="00446D4A">
              <w:t>тис. осіб</w:t>
            </w:r>
          </w:p>
        </w:tc>
        <w:tc>
          <w:tcPr>
            <w:tcW w:w="1276" w:type="dxa"/>
            <w:gridSpan w:val="2"/>
          </w:tcPr>
          <w:p w:rsidR="001E611F" w:rsidRPr="00446D4A" w:rsidRDefault="001E611F" w:rsidP="00E10AF0">
            <w:pPr>
              <w:jc w:val="center"/>
              <w:rPr>
                <w:sz w:val="28"/>
                <w:szCs w:val="20"/>
              </w:rPr>
            </w:pPr>
            <w:r w:rsidRPr="00446D4A">
              <w:rPr>
                <w:sz w:val="28"/>
                <w:szCs w:val="20"/>
              </w:rPr>
              <w:t>66,4</w:t>
            </w:r>
          </w:p>
        </w:tc>
        <w:tc>
          <w:tcPr>
            <w:tcW w:w="993" w:type="dxa"/>
          </w:tcPr>
          <w:p w:rsidR="001E611F" w:rsidRPr="00446D4A" w:rsidRDefault="001E611F" w:rsidP="00E10AF0">
            <w:pPr>
              <w:jc w:val="center"/>
              <w:rPr>
                <w:sz w:val="28"/>
                <w:szCs w:val="20"/>
              </w:rPr>
            </w:pPr>
            <w:r w:rsidRPr="00446D4A">
              <w:rPr>
                <w:sz w:val="28"/>
                <w:szCs w:val="20"/>
              </w:rPr>
              <w:t xml:space="preserve">66,3 </w:t>
            </w:r>
          </w:p>
          <w:p w:rsidR="001E611F" w:rsidRPr="00446D4A" w:rsidRDefault="001E611F" w:rsidP="00E10AF0">
            <w:pPr>
              <w:jc w:val="center"/>
              <w:rPr>
                <w:sz w:val="16"/>
                <w:szCs w:val="16"/>
              </w:rPr>
            </w:pPr>
            <w:r w:rsidRPr="00446D4A">
              <w:rPr>
                <w:sz w:val="16"/>
                <w:szCs w:val="16"/>
              </w:rPr>
              <w:t>(8 міс)</w:t>
            </w:r>
          </w:p>
        </w:tc>
        <w:tc>
          <w:tcPr>
            <w:tcW w:w="1276" w:type="dxa"/>
            <w:gridSpan w:val="2"/>
          </w:tcPr>
          <w:p w:rsidR="001E611F" w:rsidRPr="00446D4A" w:rsidRDefault="001E611F" w:rsidP="00E10AF0">
            <w:pPr>
              <w:jc w:val="center"/>
              <w:rPr>
                <w:sz w:val="28"/>
                <w:szCs w:val="20"/>
              </w:rPr>
            </w:pPr>
            <w:r w:rsidRPr="00446D4A">
              <w:rPr>
                <w:sz w:val="28"/>
                <w:szCs w:val="20"/>
              </w:rPr>
              <w:t>66,3</w:t>
            </w:r>
          </w:p>
        </w:tc>
        <w:tc>
          <w:tcPr>
            <w:tcW w:w="1241" w:type="dxa"/>
          </w:tcPr>
          <w:p w:rsidR="001E611F" w:rsidRPr="00446D4A" w:rsidRDefault="001E611F" w:rsidP="00E10AF0">
            <w:pPr>
              <w:jc w:val="center"/>
            </w:pPr>
            <w:r w:rsidRPr="00446D4A">
              <w:t>66,3</w:t>
            </w:r>
          </w:p>
        </w:tc>
        <w:tc>
          <w:tcPr>
            <w:tcW w:w="1311" w:type="dxa"/>
            <w:gridSpan w:val="2"/>
          </w:tcPr>
          <w:p w:rsidR="001E611F" w:rsidRPr="00446D4A" w:rsidRDefault="001E611F" w:rsidP="00E10AF0">
            <w:pPr>
              <w:jc w:val="center"/>
            </w:pPr>
            <w:r w:rsidRPr="00446D4A">
              <w:t>100,0</w:t>
            </w:r>
          </w:p>
        </w:tc>
      </w:tr>
      <w:tr w:rsidR="00446D4A" w:rsidRPr="00446D4A" w:rsidTr="00E10AF0">
        <w:trPr>
          <w:trHeight w:val="564"/>
        </w:trPr>
        <w:tc>
          <w:tcPr>
            <w:tcW w:w="8044" w:type="dxa"/>
          </w:tcPr>
          <w:p w:rsidR="001E611F" w:rsidRPr="00446D4A" w:rsidRDefault="001E611F" w:rsidP="00E10AF0">
            <w:pPr>
              <w:rPr>
                <w:sz w:val="10"/>
                <w:szCs w:val="10"/>
              </w:rPr>
            </w:pPr>
            <w:r w:rsidRPr="00446D4A">
              <w:rPr>
                <w:sz w:val="28"/>
                <w:szCs w:val="28"/>
              </w:rPr>
              <w:t>Навантаження зареєстрованих безробітних на одну вакансію</w:t>
            </w:r>
          </w:p>
        </w:tc>
        <w:tc>
          <w:tcPr>
            <w:tcW w:w="992" w:type="dxa"/>
            <w:vAlign w:val="center"/>
          </w:tcPr>
          <w:p w:rsidR="001E611F" w:rsidRPr="00446D4A" w:rsidRDefault="001E611F" w:rsidP="00E10AF0">
            <w:pPr>
              <w:jc w:val="center"/>
            </w:pPr>
            <w:r w:rsidRPr="00446D4A">
              <w:t>осіб</w:t>
            </w:r>
          </w:p>
        </w:tc>
        <w:tc>
          <w:tcPr>
            <w:tcW w:w="1276" w:type="dxa"/>
            <w:gridSpan w:val="2"/>
            <w:vAlign w:val="center"/>
          </w:tcPr>
          <w:p w:rsidR="001E611F" w:rsidRPr="00446D4A" w:rsidRDefault="001E611F" w:rsidP="00E10AF0">
            <w:pPr>
              <w:jc w:val="center"/>
              <w:rPr>
                <w:sz w:val="26"/>
                <w:szCs w:val="26"/>
              </w:rPr>
            </w:pPr>
            <w:r w:rsidRPr="00446D4A">
              <w:rPr>
                <w:sz w:val="26"/>
                <w:szCs w:val="26"/>
              </w:rPr>
              <w:t>1,3</w:t>
            </w:r>
          </w:p>
        </w:tc>
        <w:tc>
          <w:tcPr>
            <w:tcW w:w="993" w:type="dxa"/>
            <w:vAlign w:val="center"/>
          </w:tcPr>
          <w:p w:rsidR="001E611F" w:rsidRPr="00446D4A" w:rsidRDefault="001E611F" w:rsidP="00E10AF0">
            <w:pPr>
              <w:jc w:val="center"/>
              <w:rPr>
                <w:sz w:val="26"/>
                <w:szCs w:val="26"/>
              </w:rPr>
            </w:pPr>
            <w:r w:rsidRPr="00446D4A">
              <w:rPr>
                <w:sz w:val="26"/>
                <w:szCs w:val="26"/>
              </w:rPr>
              <w:t>1,0</w:t>
            </w:r>
          </w:p>
        </w:tc>
        <w:tc>
          <w:tcPr>
            <w:tcW w:w="1276" w:type="dxa"/>
            <w:gridSpan w:val="2"/>
            <w:vAlign w:val="center"/>
          </w:tcPr>
          <w:p w:rsidR="001E611F" w:rsidRPr="00446D4A" w:rsidRDefault="001E611F" w:rsidP="00E10AF0">
            <w:pPr>
              <w:jc w:val="center"/>
              <w:rPr>
                <w:sz w:val="26"/>
                <w:szCs w:val="26"/>
              </w:rPr>
            </w:pPr>
            <w:r w:rsidRPr="00446D4A">
              <w:rPr>
                <w:sz w:val="26"/>
                <w:szCs w:val="26"/>
              </w:rPr>
              <w:t>1,0</w:t>
            </w:r>
          </w:p>
        </w:tc>
        <w:tc>
          <w:tcPr>
            <w:tcW w:w="1241" w:type="dxa"/>
            <w:vAlign w:val="center"/>
          </w:tcPr>
          <w:p w:rsidR="001E611F" w:rsidRPr="00446D4A" w:rsidRDefault="001E611F" w:rsidP="00E10AF0">
            <w:pPr>
              <w:jc w:val="center"/>
            </w:pPr>
            <w:r w:rsidRPr="00446D4A">
              <w:t>0,9</w:t>
            </w:r>
          </w:p>
        </w:tc>
        <w:tc>
          <w:tcPr>
            <w:tcW w:w="1311" w:type="dxa"/>
            <w:gridSpan w:val="2"/>
            <w:vAlign w:val="center"/>
          </w:tcPr>
          <w:p w:rsidR="001E611F" w:rsidRPr="00446D4A" w:rsidRDefault="001E611F" w:rsidP="00E10AF0">
            <w:pPr>
              <w:jc w:val="center"/>
              <w:rPr>
                <w:sz w:val="26"/>
                <w:szCs w:val="26"/>
              </w:rPr>
            </w:pPr>
            <w:r w:rsidRPr="00446D4A">
              <w:rPr>
                <w:sz w:val="26"/>
                <w:szCs w:val="26"/>
              </w:rPr>
              <w:t>90,0</w:t>
            </w:r>
          </w:p>
        </w:tc>
      </w:tr>
      <w:tr w:rsidR="00446D4A" w:rsidRPr="00446D4A" w:rsidTr="00E10AF0">
        <w:trPr>
          <w:trHeight w:val="273"/>
        </w:trPr>
        <w:tc>
          <w:tcPr>
            <w:tcW w:w="15133" w:type="dxa"/>
            <w:gridSpan w:val="10"/>
            <w:vAlign w:val="center"/>
          </w:tcPr>
          <w:p w:rsidR="001E611F" w:rsidRPr="00446D4A" w:rsidRDefault="001E611F" w:rsidP="00E10AF0">
            <w:pPr>
              <w:jc w:val="center"/>
              <w:rPr>
                <w:b/>
                <w:sz w:val="28"/>
                <w:szCs w:val="20"/>
                <w:u w:val="single"/>
              </w:rPr>
            </w:pPr>
            <w:r w:rsidRPr="00446D4A">
              <w:rPr>
                <w:b/>
                <w:sz w:val="28"/>
                <w:szCs w:val="20"/>
                <w:u w:val="single"/>
              </w:rPr>
              <w:t>ПОКАЗНИКИ РІВНЯ ЖИТТЯ</w:t>
            </w:r>
          </w:p>
        </w:tc>
      </w:tr>
      <w:tr w:rsidR="00446D4A" w:rsidRPr="00446D4A" w:rsidTr="00E10AF0">
        <w:trPr>
          <w:trHeight w:val="330"/>
        </w:trPr>
        <w:tc>
          <w:tcPr>
            <w:tcW w:w="8044" w:type="dxa"/>
            <w:vAlign w:val="center"/>
          </w:tcPr>
          <w:p w:rsidR="001E611F" w:rsidRPr="00446D4A" w:rsidRDefault="001E611F" w:rsidP="00E10AF0">
            <w:pPr>
              <w:spacing w:line="216" w:lineRule="auto"/>
              <w:rPr>
                <w:sz w:val="16"/>
                <w:szCs w:val="16"/>
              </w:rPr>
            </w:pPr>
            <w:r w:rsidRPr="00446D4A">
              <w:rPr>
                <w:sz w:val="28"/>
                <w:szCs w:val="28"/>
              </w:rPr>
              <w:t>Середньомісячна заробітна плата штатних працівників</w:t>
            </w:r>
          </w:p>
        </w:tc>
        <w:tc>
          <w:tcPr>
            <w:tcW w:w="992" w:type="dxa"/>
            <w:vAlign w:val="center"/>
          </w:tcPr>
          <w:p w:rsidR="001E611F" w:rsidRPr="00446D4A" w:rsidRDefault="001E611F" w:rsidP="00E10AF0">
            <w:pPr>
              <w:spacing w:line="216" w:lineRule="auto"/>
              <w:jc w:val="center"/>
            </w:pPr>
            <w:r w:rsidRPr="00446D4A">
              <w:t>грн.</w:t>
            </w:r>
          </w:p>
        </w:tc>
        <w:tc>
          <w:tcPr>
            <w:tcW w:w="1276" w:type="dxa"/>
            <w:gridSpan w:val="2"/>
            <w:vAlign w:val="center"/>
          </w:tcPr>
          <w:p w:rsidR="001E611F" w:rsidRPr="00446D4A" w:rsidRDefault="001E611F" w:rsidP="00E10AF0">
            <w:pPr>
              <w:spacing w:line="216" w:lineRule="auto"/>
              <w:jc w:val="center"/>
              <w:rPr>
                <w:sz w:val="28"/>
                <w:szCs w:val="20"/>
              </w:rPr>
            </w:pPr>
            <w:r w:rsidRPr="00446D4A">
              <w:rPr>
                <w:sz w:val="28"/>
                <w:szCs w:val="20"/>
              </w:rPr>
              <w:t>8056</w:t>
            </w:r>
          </w:p>
        </w:tc>
        <w:tc>
          <w:tcPr>
            <w:tcW w:w="993" w:type="dxa"/>
            <w:vAlign w:val="center"/>
          </w:tcPr>
          <w:p w:rsidR="001E611F" w:rsidRPr="00446D4A" w:rsidRDefault="001E611F" w:rsidP="00E10AF0">
            <w:pPr>
              <w:spacing w:line="216" w:lineRule="auto"/>
              <w:jc w:val="center"/>
              <w:rPr>
                <w:sz w:val="28"/>
                <w:szCs w:val="20"/>
              </w:rPr>
            </w:pPr>
            <w:r w:rsidRPr="00446D4A">
              <w:rPr>
                <w:sz w:val="28"/>
                <w:szCs w:val="20"/>
              </w:rPr>
              <w:t>9507</w:t>
            </w:r>
          </w:p>
          <w:p w:rsidR="001E611F" w:rsidRPr="00446D4A" w:rsidRDefault="001E611F" w:rsidP="00E10AF0">
            <w:pPr>
              <w:spacing w:line="216" w:lineRule="auto"/>
              <w:jc w:val="center"/>
              <w:rPr>
                <w:sz w:val="28"/>
                <w:szCs w:val="20"/>
              </w:rPr>
            </w:pPr>
            <w:r w:rsidRPr="00446D4A">
              <w:rPr>
                <w:sz w:val="20"/>
                <w:szCs w:val="20"/>
              </w:rPr>
              <w:t>(за ІІ кв. 2019)</w:t>
            </w:r>
          </w:p>
        </w:tc>
        <w:tc>
          <w:tcPr>
            <w:tcW w:w="1276" w:type="dxa"/>
            <w:gridSpan w:val="2"/>
            <w:vAlign w:val="center"/>
          </w:tcPr>
          <w:p w:rsidR="001E611F" w:rsidRPr="00446D4A" w:rsidRDefault="001E611F" w:rsidP="00E10AF0">
            <w:pPr>
              <w:spacing w:line="216" w:lineRule="auto"/>
              <w:jc w:val="center"/>
            </w:pPr>
            <w:r w:rsidRPr="00446D4A">
              <w:t>9600</w:t>
            </w:r>
          </w:p>
        </w:tc>
        <w:tc>
          <w:tcPr>
            <w:tcW w:w="1241" w:type="dxa"/>
            <w:vAlign w:val="center"/>
          </w:tcPr>
          <w:p w:rsidR="001E611F" w:rsidRPr="00446D4A" w:rsidRDefault="001E611F" w:rsidP="00E10AF0">
            <w:pPr>
              <w:spacing w:line="216" w:lineRule="auto"/>
              <w:ind w:right="-153"/>
              <w:jc w:val="center"/>
            </w:pPr>
            <w:r w:rsidRPr="00446D4A">
              <w:t>10580</w:t>
            </w:r>
          </w:p>
        </w:tc>
        <w:tc>
          <w:tcPr>
            <w:tcW w:w="1311" w:type="dxa"/>
            <w:gridSpan w:val="2"/>
            <w:vAlign w:val="center"/>
          </w:tcPr>
          <w:p w:rsidR="001E611F" w:rsidRPr="00446D4A" w:rsidRDefault="001E611F" w:rsidP="00E10AF0">
            <w:pPr>
              <w:spacing w:line="216" w:lineRule="auto"/>
              <w:jc w:val="center"/>
              <w:rPr>
                <w:sz w:val="28"/>
                <w:szCs w:val="20"/>
              </w:rPr>
            </w:pPr>
            <w:r w:rsidRPr="00446D4A">
              <w:rPr>
                <w:sz w:val="28"/>
                <w:szCs w:val="20"/>
              </w:rPr>
              <w:t>110,2</w:t>
            </w:r>
          </w:p>
        </w:tc>
      </w:tr>
      <w:tr w:rsidR="00446D4A" w:rsidRPr="00446D4A" w:rsidTr="00E10AF0">
        <w:trPr>
          <w:trHeight w:val="860"/>
        </w:trPr>
        <w:tc>
          <w:tcPr>
            <w:tcW w:w="8044" w:type="dxa"/>
          </w:tcPr>
          <w:p w:rsidR="001E611F" w:rsidRPr="00446D4A" w:rsidRDefault="001E611F" w:rsidP="00E10AF0">
            <w:pPr>
              <w:spacing w:line="216" w:lineRule="auto"/>
              <w:rPr>
                <w:sz w:val="16"/>
                <w:szCs w:val="16"/>
              </w:rPr>
            </w:pPr>
            <w:r w:rsidRPr="00446D4A">
              <w:rPr>
                <w:sz w:val="28"/>
                <w:szCs w:val="28"/>
              </w:rPr>
              <w:t>Темп росту середньомісячної заробітної плати штатних працівників, відсотків до відповідного періоду попереднього року</w:t>
            </w:r>
          </w:p>
        </w:tc>
        <w:tc>
          <w:tcPr>
            <w:tcW w:w="992" w:type="dxa"/>
            <w:vAlign w:val="center"/>
          </w:tcPr>
          <w:p w:rsidR="001E611F" w:rsidRPr="00446D4A" w:rsidRDefault="001E611F" w:rsidP="00E10AF0">
            <w:pPr>
              <w:spacing w:line="216" w:lineRule="auto"/>
              <w:jc w:val="center"/>
            </w:pPr>
            <w:r w:rsidRPr="00446D4A">
              <w:t>%</w:t>
            </w:r>
          </w:p>
        </w:tc>
        <w:tc>
          <w:tcPr>
            <w:tcW w:w="1276" w:type="dxa"/>
            <w:gridSpan w:val="2"/>
            <w:vAlign w:val="center"/>
          </w:tcPr>
          <w:p w:rsidR="001E611F" w:rsidRPr="00446D4A" w:rsidRDefault="001E611F" w:rsidP="00E10AF0">
            <w:pPr>
              <w:spacing w:line="216" w:lineRule="auto"/>
              <w:jc w:val="center"/>
              <w:rPr>
                <w:sz w:val="28"/>
                <w:szCs w:val="20"/>
              </w:rPr>
            </w:pPr>
            <w:r w:rsidRPr="00446D4A">
              <w:rPr>
                <w:sz w:val="28"/>
                <w:szCs w:val="20"/>
              </w:rPr>
              <w:t>131,8</w:t>
            </w:r>
          </w:p>
        </w:tc>
        <w:tc>
          <w:tcPr>
            <w:tcW w:w="993" w:type="dxa"/>
            <w:vAlign w:val="center"/>
          </w:tcPr>
          <w:p w:rsidR="001E611F" w:rsidRPr="00446D4A" w:rsidRDefault="001E611F" w:rsidP="00E10AF0">
            <w:pPr>
              <w:spacing w:line="216" w:lineRule="auto"/>
              <w:jc w:val="center"/>
              <w:rPr>
                <w:sz w:val="20"/>
                <w:szCs w:val="20"/>
              </w:rPr>
            </w:pPr>
            <w:r w:rsidRPr="00446D4A">
              <w:rPr>
                <w:sz w:val="20"/>
                <w:szCs w:val="20"/>
              </w:rPr>
              <w:t>119,7</w:t>
            </w:r>
          </w:p>
          <w:p w:rsidR="001E611F" w:rsidRPr="00446D4A" w:rsidRDefault="001E611F" w:rsidP="00E10AF0">
            <w:pPr>
              <w:spacing w:line="216" w:lineRule="auto"/>
              <w:jc w:val="center"/>
              <w:rPr>
                <w:sz w:val="20"/>
                <w:szCs w:val="20"/>
              </w:rPr>
            </w:pPr>
            <w:r w:rsidRPr="00446D4A">
              <w:rPr>
                <w:sz w:val="20"/>
                <w:szCs w:val="20"/>
              </w:rPr>
              <w:t>(до ІІ кв. 2018)</w:t>
            </w:r>
          </w:p>
        </w:tc>
        <w:tc>
          <w:tcPr>
            <w:tcW w:w="1276" w:type="dxa"/>
            <w:gridSpan w:val="2"/>
            <w:vAlign w:val="center"/>
          </w:tcPr>
          <w:p w:rsidR="001E611F" w:rsidRPr="00446D4A" w:rsidRDefault="001E611F" w:rsidP="00E10AF0">
            <w:pPr>
              <w:spacing w:line="216" w:lineRule="auto"/>
              <w:jc w:val="center"/>
            </w:pPr>
            <w:r w:rsidRPr="00446D4A">
              <w:t>119,2</w:t>
            </w:r>
          </w:p>
        </w:tc>
        <w:tc>
          <w:tcPr>
            <w:tcW w:w="1241" w:type="dxa"/>
            <w:vAlign w:val="center"/>
          </w:tcPr>
          <w:p w:rsidR="001E611F" w:rsidRPr="00446D4A" w:rsidRDefault="001E611F" w:rsidP="00E10AF0">
            <w:pPr>
              <w:spacing w:line="216" w:lineRule="auto"/>
              <w:ind w:right="-153"/>
              <w:jc w:val="center"/>
            </w:pPr>
            <w:r w:rsidRPr="00446D4A">
              <w:rPr>
                <w:sz w:val="22"/>
                <w:szCs w:val="22"/>
              </w:rPr>
              <w:t>110,2</w:t>
            </w:r>
          </w:p>
        </w:tc>
        <w:tc>
          <w:tcPr>
            <w:tcW w:w="1311" w:type="dxa"/>
            <w:gridSpan w:val="2"/>
            <w:vAlign w:val="center"/>
          </w:tcPr>
          <w:p w:rsidR="001E611F" w:rsidRPr="00446D4A" w:rsidRDefault="001E611F" w:rsidP="00E10AF0">
            <w:pPr>
              <w:spacing w:line="216" w:lineRule="auto"/>
              <w:jc w:val="center"/>
              <w:rPr>
                <w:sz w:val="28"/>
                <w:szCs w:val="20"/>
              </w:rPr>
            </w:pPr>
            <w:r w:rsidRPr="00446D4A">
              <w:rPr>
                <w:sz w:val="28"/>
                <w:szCs w:val="20"/>
              </w:rPr>
              <w:t>х</w:t>
            </w:r>
          </w:p>
        </w:tc>
      </w:tr>
      <w:tr w:rsidR="00446D4A" w:rsidRPr="00446D4A" w:rsidTr="00E10AF0">
        <w:tc>
          <w:tcPr>
            <w:tcW w:w="8044" w:type="dxa"/>
          </w:tcPr>
          <w:p w:rsidR="001E611F" w:rsidRPr="00446D4A" w:rsidRDefault="001E611F" w:rsidP="00E10AF0">
            <w:pPr>
              <w:spacing w:line="216" w:lineRule="auto"/>
              <w:rPr>
                <w:sz w:val="16"/>
                <w:szCs w:val="16"/>
              </w:rPr>
            </w:pPr>
            <w:r w:rsidRPr="00446D4A">
              <w:rPr>
                <w:sz w:val="28"/>
                <w:szCs w:val="28"/>
              </w:rPr>
              <w:t>Заборгованість із виплати заробітної плати (на 1 число місяця, наступного за звітним періодом), всього</w:t>
            </w:r>
          </w:p>
        </w:tc>
        <w:tc>
          <w:tcPr>
            <w:tcW w:w="992" w:type="dxa"/>
            <w:vAlign w:val="center"/>
          </w:tcPr>
          <w:p w:rsidR="001E611F" w:rsidRPr="00446D4A" w:rsidRDefault="001E611F" w:rsidP="00E10AF0">
            <w:pPr>
              <w:spacing w:line="216" w:lineRule="auto"/>
              <w:jc w:val="center"/>
            </w:pPr>
            <w:r w:rsidRPr="00446D4A">
              <w:t>тис. грн.</w:t>
            </w:r>
          </w:p>
        </w:tc>
        <w:tc>
          <w:tcPr>
            <w:tcW w:w="1276" w:type="dxa"/>
            <w:gridSpan w:val="2"/>
            <w:vAlign w:val="center"/>
          </w:tcPr>
          <w:p w:rsidR="001E611F" w:rsidRPr="00446D4A" w:rsidRDefault="001E611F" w:rsidP="00E10AF0">
            <w:pPr>
              <w:spacing w:line="216" w:lineRule="auto"/>
              <w:jc w:val="center"/>
              <w:rPr>
                <w:sz w:val="28"/>
                <w:szCs w:val="20"/>
              </w:rPr>
            </w:pPr>
            <w:r w:rsidRPr="00446D4A">
              <w:rPr>
                <w:sz w:val="28"/>
                <w:szCs w:val="20"/>
              </w:rPr>
              <w:t>770,1</w:t>
            </w:r>
          </w:p>
        </w:tc>
        <w:tc>
          <w:tcPr>
            <w:tcW w:w="993" w:type="dxa"/>
            <w:vAlign w:val="center"/>
          </w:tcPr>
          <w:p w:rsidR="001E611F" w:rsidRPr="00446D4A" w:rsidRDefault="001E611F" w:rsidP="00E10AF0">
            <w:pPr>
              <w:spacing w:line="216" w:lineRule="auto"/>
              <w:jc w:val="center"/>
              <w:rPr>
                <w:sz w:val="28"/>
                <w:szCs w:val="20"/>
              </w:rPr>
            </w:pPr>
            <w:r w:rsidRPr="00446D4A">
              <w:rPr>
                <w:sz w:val="28"/>
                <w:szCs w:val="20"/>
              </w:rPr>
              <w:t>596,4</w:t>
            </w:r>
          </w:p>
          <w:p w:rsidR="001E611F" w:rsidRPr="00446D4A" w:rsidRDefault="001E611F" w:rsidP="00E10AF0">
            <w:pPr>
              <w:spacing w:line="216" w:lineRule="auto"/>
              <w:jc w:val="center"/>
              <w:rPr>
                <w:sz w:val="28"/>
                <w:szCs w:val="20"/>
              </w:rPr>
            </w:pPr>
            <w:r w:rsidRPr="00446D4A">
              <w:rPr>
                <w:sz w:val="20"/>
                <w:szCs w:val="20"/>
              </w:rPr>
              <w:t>(на 01.10. 2019)</w:t>
            </w:r>
          </w:p>
        </w:tc>
        <w:tc>
          <w:tcPr>
            <w:tcW w:w="1276" w:type="dxa"/>
            <w:gridSpan w:val="2"/>
            <w:vAlign w:val="center"/>
          </w:tcPr>
          <w:p w:rsidR="001E611F" w:rsidRPr="00446D4A" w:rsidRDefault="001E611F" w:rsidP="00E10AF0">
            <w:pPr>
              <w:spacing w:line="216" w:lineRule="auto"/>
              <w:jc w:val="center"/>
            </w:pPr>
            <w:r w:rsidRPr="00446D4A">
              <w:t>0</w:t>
            </w:r>
          </w:p>
        </w:tc>
        <w:tc>
          <w:tcPr>
            <w:tcW w:w="1241" w:type="dxa"/>
            <w:vAlign w:val="center"/>
          </w:tcPr>
          <w:p w:rsidR="001E611F" w:rsidRPr="00446D4A" w:rsidRDefault="001E611F" w:rsidP="00E10AF0">
            <w:pPr>
              <w:spacing w:line="216" w:lineRule="auto"/>
              <w:jc w:val="center"/>
            </w:pPr>
            <w:r w:rsidRPr="00446D4A">
              <w:t>0</w:t>
            </w:r>
          </w:p>
        </w:tc>
        <w:tc>
          <w:tcPr>
            <w:tcW w:w="1311" w:type="dxa"/>
            <w:gridSpan w:val="2"/>
            <w:vAlign w:val="center"/>
          </w:tcPr>
          <w:p w:rsidR="001E611F" w:rsidRPr="00446D4A" w:rsidRDefault="001E611F" w:rsidP="00E10AF0">
            <w:pPr>
              <w:spacing w:line="216" w:lineRule="auto"/>
              <w:jc w:val="center"/>
              <w:rPr>
                <w:sz w:val="28"/>
                <w:szCs w:val="20"/>
              </w:rPr>
            </w:pPr>
            <w:r w:rsidRPr="00446D4A">
              <w:rPr>
                <w:sz w:val="28"/>
                <w:szCs w:val="20"/>
              </w:rPr>
              <w:t>х</w:t>
            </w:r>
          </w:p>
        </w:tc>
      </w:tr>
      <w:tr w:rsidR="00446D4A" w:rsidRPr="00446D4A" w:rsidTr="00E10AF0">
        <w:trPr>
          <w:trHeight w:val="214"/>
        </w:trPr>
        <w:tc>
          <w:tcPr>
            <w:tcW w:w="8044" w:type="dxa"/>
          </w:tcPr>
          <w:p w:rsidR="001E611F" w:rsidRPr="00446D4A" w:rsidRDefault="001E611F" w:rsidP="00E10AF0">
            <w:pPr>
              <w:spacing w:line="216" w:lineRule="auto"/>
              <w:rPr>
                <w:sz w:val="28"/>
                <w:szCs w:val="28"/>
              </w:rPr>
            </w:pPr>
            <w:r w:rsidRPr="00446D4A">
              <w:rPr>
                <w:sz w:val="28"/>
                <w:szCs w:val="28"/>
              </w:rPr>
              <w:t>у тому числі на економічно активних підприємствах</w:t>
            </w:r>
          </w:p>
        </w:tc>
        <w:tc>
          <w:tcPr>
            <w:tcW w:w="992" w:type="dxa"/>
            <w:vAlign w:val="center"/>
          </w:tcPr>
          <w:p w:rsidR="001E611F" w:rsidRPr="00446D4A" w:rsidRDefault="001E611F" w:rsidP="00E10AF0">
            <w:pPr>
              <w:spacing w:line="216" w:lineRule="auto"/>
              <w:jc w:val="center"/>
            </w:pPr>
            <w:r w:rsidRPr="00446D4A">
              <w:t>тис. грн.</w:t>
            </w:r>
          </w:p>
        </w:tc>
        <w:tc>
          <w:tcPr>
            <w:tcW w:w="1276" w:type="dxa"/>
            <w:gridSpan w:val="2"/>
            <w:vAlign w:val="center"/>
          </w:tcPr>
          <w:p w:rsidR="001E611F" w:rsidRPr="00446D4A" w:rsidRDefault="001E611F" w:rsidP="00E10AF0">
            <w:pPr>
              <w:spacing w:line="216" w:lineRule="auto"/>
              <w:jc w:val="center"/>
              <w:rPr>
                <w:sz w:val="28"/>
                <w:szCs w:val="20"/>
              </w:rPr>
            </w:pPr>
            <w:r w:rsidRPr="00446D4A">
              <w:rPr>
                <w:sz w:val="28"/>
                <w:szCs w:val="20"/>
              </w:rPr>
              <w:t>0</w:t>
            </w:r>
          </w:p>
        </w:tc>
        <w:tc>
          <w:tcPr>
            <w:tcW w:w="993" w:type="dxa"/>
            <w:vAlign w:val="center"/>
          </w:tcPr>
          <w:p w:rsidR="001E611F" w:rsidRPr="00446D4A" w:rsidRDefault="001E611F" w:rsidP="00E10AF0">
            <w:pPr>
              <w:spacing w:line="216" w:lineRule="auto"/>
              <w:jc w:val="center"/>
              <w:rPr>
                <w:sz w:val="28"/>
                <w:szCs w:val="20"/>
              </w:rPr>
            </w:pPr>
            <w:r w:rsidRPr="00446D4A">
              <w:rPr>
                <w:sz w:val="28"/>
                <w:szCs w:val="20"/>
              </w:rPr>
              <w:t>309,6</w:t>
            </w:r>
          </w:p>
          <w:p w:rsidR="001E611F" w:rsidRPr="00446D4A" w:rsidRDefault="001E611F" w:rsidP="00E10AF0">
            <w:pPr>
              <w:spacing w:line="216" w:lineRule="auto"/>
              <w:jc w:val="center"/>
              <w:rPr>
                <w:sz w:val="16"/>
                <w:szCs w:val="16"/>
              </w:rPr>
            </w:pPr>
            <w:r w:rsidRPr="00446D4A">
              <w:rPr>
                <w:sz w:val="16"/>
                <w:szCs w:val="16"/>
              </w:rPr>
              <w:t>(на 01.10. 2019)</w:t>
            </w:r>
          </w:p>
          <w:p w:rsidR="001E611F" w:rsidRPr="00446D4A" w:rsidRDefault="001E611F" w:rsidP="00E10AF0">
            <w:pPr>
              <w:spacing w:line="216" w:lineRule="auto"/>
              <w:jc w:val="center"/>
              <w:rPr>
                <w:sz w:val="16"/>
                <w:szCs w:val="16"/>
              </w:rPr>
            </w:pPr>
          </w:p>
        </w:tc>
        <w:tc>
          <w:tcPr>
            <w:tcW w:w="1276" w:type="dxa"/>
            <w:gridSpan w:val="2"/>
            <w:vAlign w:val="center"/>
          </w:tcPr>
          <w:p w:rsidR="001E611F" w:rsidRPr="00446D4A" w:rsidRDefault="001E611F" w:rsidP="00E10AF0">
            <w:pPr>
              <w:spacing w:line="216" w:lineRule="auto"/>
              <w:jc w:val="center"/>
            </w:pPr>
            <w:r w:rsidRPr="00446D4A">
              <w:t>0</w:t>
            </w:r>
          </w:p>
        </w:tc>
        <w:tc>
          <w:tcPr>
            <w:tcW w:w="1241" w:type="dxa"/>
            <w:vAlign w:val="center"/>
          </w:tcPr>
          <w:p w:rsidR="001E611F" w:rsidRPr="00446D4A" w:rsidRDefault="001E611F" w:rsidP="00E10AF0">
            <w:pPr>
              <w:spacing w:line="216" w:lineRule="auto"/>
              <w:jc w:val="center"/>
            </w:pPr>
            <w:r w:rsidRPr="00446D4A">
              <w:t>0</w:t>
            </w:r>
          </w:p>
        </w:tc>
        <w:tc>
          <w:tcPr>
            <w:tcW w:w="1311" w:type="dxa"/>
            <w:gridSpan w:val="2"/>
            <w:vAlign w:val="center"/>
          </w:tcPr>
          <w:p w:rsidR="001E611F" w:rsidRPr="00446D4A" w:rsidRDefault="001E611F" w:rsidP="00E10AF0">
            <w:pPr>
              <w:spacing w:line="216" w:lineRule="auto"/>
              <w:jc w:val="center"/>
              <w:rPr>
                <w:sz w:val="28"/>
                <w:szCs w:val="20"/>
              </w:rPr>
            </w:pPr>
            <w:r w:rsidRPr="00446D4A">
              <w:rPr>
                <w:sz w:val="28"/>
                <w:szCs w:val="20"/>
              </w:rPr>
              <w:t>х</w:t>
            </w:r>
          </w:p>
        </w:tc>
      </w:tr>
      <w:tr w:rsidR="00446D4A" w:rsidRPr="00446D4A" w:rsidTr="00E10AF0">
        <w:trPr>
          <w:trHeight w:val="214"/>
        </w:trPr>
        <w:tc>
          <w:tcPr>
            <w:tcW w:w="8044" w:type="dxa"/>
            <w:vAlign w:val="center"/>
          </w:tcPr>
          <w:p w:rsidR="001E611F" w:rsidRPr="00446D4A" w:rsidRDefault="001E611F" w:rsidP="00E10AF0">
            <w:pPr>
              <w:jc w:val="center"/>
              <w:rPr>
                <w:b/>
              </w:rPr>
            </w:pPr>
            <w:r w:rsidRPr="00446D4A">
              <w:rPr>
                <w:b/>
              </w:rPr>
              <w:t>Показники</w:t>
            </w:r>
          </w:p>
        </w:tc>
        <w:tc>
          <w:tcPr>
            <w:tcW w:w="992" w:type="dxa"/>
            <w:vAlign w:val="center"/>
          </w:tcPr>
          <w:p w:rsidR="001E611F" w:rsidRPr="00446D4A" w:rsidRDefault="001E611F" w:rsidP="00E10AF0">
            <w:pPr>
              <w:ind w:right="-107"/>
              <w:jc w:val="center"/>
              <w:rPr>
                <w:b/>
              </w:rPr>
            </w:pPr>
            <w:r w:rsidRPr="00446D4A">
              <w:rPr>
                <w:b/>
              </w:rPr>
              <w:t>Один. виміру</w:t>
            </w:r>
          </w:p>
        </w:tc>
        <w:tc>
          <w:tcPr>
            <w:tcW w:w="1276" w:type="dxa"/>
            <w:gridSpan w:val="2"/>
            <w:vAlign w:val="center"/>
          </w:tcPr>
          <w:p w:rsidR="001E611F" w:rsidRPr="00446D4A" w:rsidRDefault="001E611F" w:rsidP="00E10AF0">
            <w:pPr>
              <w:jc w:val="center"/>
              <w:rPr>
                <w:b/>
              </w:rPr>
            </w:pPr>
            <w:r w:rsidRPr="00446D4A">
              <w:rPr>
                <w:b/>
              </w:rPr>
              <w:t>2018 р.</w:t>
            </w:r>
          </w:p>
        </w:tc>
        <w:tc>
          <w:tcPr>
            <w:tcW w:w="993" w:type="dxa"/>
            <w:vAlign w:val="center"/>
          </w:tcPr>
          <w:p w:rsidR="001E611F" w:rsidRPr="00446D4A" w:rsidRDefault="001E611F" w:rsidP="00E10AF0">
            <w:pPr>
              <w:jc w:val="center"/>
              <w:rPr>
                <w:b/>
              </w:rPr>
            </w:pPr>
            <w:r w:rsidRPr="00446D4A">
              <w:rPr>
                <w:b/>
              </w:rPr>
              <w:t>9 місяців 2019 р.</w:t>
            </w:r>
          </w:p>
        </w:tc>
        <w:tc>
          <w:tcPr>
            <w:tcW w:w="1276" w:type="dxa"/>
            <w:gridSpan w:val="2"/>
            <w:vAlign w:val="center"/>
          </w:tcPr>
          <w:p w:rsidR="001E611F" w:rsidRPr="00446D4A" w:rsidRDefault="001E611F" w:rsidP="00E10AF0">
            <w:pPr>
              <w:jc w:val="center"/>
              <w:rPr>
                <w:b/>
              </w:rPr>
            </w:pPr>
            <w:r w:rsidRPr="00446D4A">
              <w:rPr>
                <w:b/>
              </w:rPr>
              <w:t xml:space="preserve">2019 р., </w:t>
            </w:r>
          </w:p>
          <w:p w:rsidR="001E611F" w:rsidRPr="00446D4A" w:rsidRDefault="001E611F" w:rsidP="00E10AF0">
            <w:pPr>
              <w:jc w:val="center"/>
              <w:rPr>
                <w:b/>
              </w:rPr>
            </w:pPr>
            <w:r w:rsidRPr="00446D4A">
              <w:rPr>
                <w:b/>
              </w:rPr>
              <w:t>очік. викон.</w:t>
            </w:r>
          </w:p>
        </w:tc>
        <w:tc>
          <w:tcPr>
            <w:tcW w:w="1241" w:type="dxa"/>
            <w:vAlign w:val="center"/>
          </w:tcPr>
          <w:p w:rsidR="001E611F" w:rsidRPr="00446D4A" w:rsidRDefault="001E611F" w:rsidP="00E10AF0">
            <w:pPr>
              <w:jc w:val="center"/>
              <w:rPr>
                <w:b/>
              </w:rPr>
            </w:pPr>
            <w:r w:rsidRPr="00446D4A">
              <w:rPr>
                <w:b/>
              </w:rPr>
              <w:t>2020 р., прогноз</w:t>
            </w:r>
          </w:p>
        </w:tc>
        <w:tc>
          <w:tcPr>
            <w:tcW w:w="1311" w:type="dxa"/>
            <w:gridSpan w:val="2"/>
            <w:vAlign w:val="center"/>
          </w:tcPr>
          <w:p w:rsidR="001E611F" w:rsidRPr="00446D4A" w:rsidRDefault="001E611F" w:rsidP="00E10AF0">
            <w:pPr>
              <w:jc w:val="center"/>
              <w:rPr>
                <w:b/>
              </w:rPr>
            </w:pPr>
            <w:r w:rsidRPr="00446D4A">
              <w:rPr>
                <w:b/>
              </w:rPr>
              <w:t>2020 р. у % до 2019 р.</w:t>
            </w:r>
          </w:p>
        </w:tc>
      </w:tr>
      <w:tr w:rsidR="00446D4A" w:rsidRPr="00446D4A" w:rsidTr="00E10AF0">
        <w:trPr>
          <w:trHeight w:val="600"/>
        </w:trPr>
        <w:tc>
          <w:tcPr>
            <w:tcW w:w="8044" w:type="dxa"/>
          </w:tcPr>
          <w:p w:rsidR="001E611F" w:rsidRPr="00446D4A" w:rsidRDefault="001E611F" w:rsidP="00E10AF0">
            <w:pPr>
              <w:spacing w:line="216" w:lineRule="auto"/>
              <w:rPr>
                <w:sz w:val="16"/>
                <w:szCs w:val="16"/>
              </w:rPr>
            </w:pPr>
            <w:r w:rsidRPr="00446D4A">
              <w:rPr>
                <w:sz w:val="28"/>
                <w:szCs w:val="28"/>
              </w:rPr>
              <w:t>Темп зростання (зниження) заборгованості з виплати заробітної плати, відсотків до початку звітного року</w:t>
            </w:r>
          </w:p>
        </w:tc>
        <w:tc>
          <w:tcPr>
            <w:tcW w:w="992" w:type="dxa"/>
            <w:vAlign w:val="center"/>
          </w:tcPr>
          <w:p w:rsidR="001E611F" w:rsidRPr="00446D4A" w:rsidRDefault="001E611F" w:rsidP="00E10AF0">
            <w:pPr>
              <w:spacing w:line="216" w:lineRule="auto"/>
              <w:jc w:val="center"/>
            </w:pPr>
            <w:r w:rsidRPr="00446D4A">
              <w:t>%</w:t>
            </w:r>
          </w:p>
        </w:tc>
        <w:tc>
          <w:tcPr>
            <w:tcW w:w="1276" w:type="dxa"/>
            <w:gridSpan w:val="2"/>
          </w:tcPr>
          <w:p w:rsidR="001E611F" w:rsidRPr="00446D4A" w:rsidRDefault="001E611F" w:rsidP="00E10AF0">
            <w:pPr>
              <w:jc w:val="center"/>
            </w:pPr>
            <w:r w:rsidRPr="00446D4A">
              <w:rPr>
                <w:sz w:val="26"/>
                <w:szCs w:val="26"/>
              </w:rPr>
              <w:t>-</w:t>
            </w:r>
          </w:p>
        </w:tc>
        <w:tc>
          <w:tcPr>
            <w:tcW w:w="993" w:type="dxa"/>
            <w:vAlign w:val="center"/>
          </w:tcPr>
          <w:p w:rsidR="001E611F" w:rsidRPr="00446D4A" w:rsidRDefault="001E611F" w:rsidP="00E10AF0">
            <w:pPr>
              <w:spacing w:line="216" w:lineRule="auto"/>
              <w:jc w:val="center"/>
              <w:rPr>
                <w:sz w:val="28"/>
                <w:szCs w:val="20"/>
              </w:rPr>
            </w:pPr>
            <w:r w:rsidRPr="00446D4A">
              <w:rPr>
                <w:sz w:val="28"/>
                <w:szCs w:val="20"/>
              </w:rPr>
              <w:t>77,4</w:t>
            </w:r>
          </w:p>
          <w:p w:rsidR="001E611F" w:rsidRPr="00446D4A" w:rsidRDefault="001E611F" w:rsidP="00E10AF0">
            <w:pPr>
              <w:spacing w:line="216" w:lineRule="auto"/>
              <w:jc w:val="center"/>
              <w:rPr>
                <w:sz w:val="28"/>
                <w:szCs w:val="20"/>
              </w:rPr>
            </w:pPr>
            <w:r w:rsidRPr="00446D4A">
              <w:rPr>
                <w:sz w:val="20"/>
                <w:szCs w:val="20"/>
              </w:rPr>
              <w:t>(на 01.10. 2019)</w:t>
            </w:r>
          </w:p>
        </w:tc>
        <w:tc>
          <w:tcPr>
            <w:tcW w:w="1276" w:type="dxa"/>
            <w:gridSpan w:val="2"/>
          </w:tcPr>
          <w:p w:rsidR="001E611F" w:rsidRPr="00446D4A" w:rsidRDefault="001E611F" w:rsidP="00E10AF0">
            <w:pPr>
              <w:jc w:val="center"/>
            </w:pPr>
            <w:r w:rsidRPr="00446D4A">
              <w:rPr>
                <w:sz w:val="26"/>
                <w:szCs w:val="26"/>
              </w:rPr>
              <w:t>-</w:t>
            </w:r>
          </w:p>
        </w:tc>
        <w:tc>
          <w:tcPr>
            <w:tcW w:w="1241" w:type="dxa"/>
          </w:tcPr>
          <w:p w:rsidR="001E611F" w:rsidRPr="00446D4A" w:rsidRDefault="001E611F" w:rsidP="00E10AF0">
            <w:pPr>
              <w:jc w:val="center"/>
            </w:pPr>
            <w:r w:rsidRPr="00446D4A">
              <w:rPr>
                <w:sz w:val="26"/>
                <w:szCs w:val="26"/>
              </w:rPr>
              <w:t>-</w:t>
            </w:r>
          </w:p>
        </w:tc>
        <w:tc>
          <w:tcPr>
            <w:tcW w:w="1311" w:type="dxa"/>
            <w:gridSpan w:val="2"/>
          </w:tcPr>
          <w:p w:rsidR="001E611F" w:rsidRPr="00446D4A" w:rsidRDefault="001E611F" w:rsidP="00E10AF0">
            <w:pPr>
              <w:jc w:val="center"/>
            </w:pPr>
            <w:r w:rsidRPr="00446D4A">
              <w:rPr>
                <w:sz w:val="26"/>
                <w:szCs w:val="26"/>
              </w:rPr>
              <w:t>-</w:t>
            </w:r>
          </w:p>
        </w:tc>
      </w:tr>
      <w:tr w:rsidR="00446D4A" w:rsidRPr="00446D4A" w:rsidTr="00E10AF0">
        <w:trPr>
          <w:trHeight w:val="322"/>
        </w:trPr>
        <w:tc>
          <w:tcPr>
            <w:tcW w:w="8044" w:type="dxa"/>
          </w:tcPr>
          <w:p w:rsidR="001E611F" w:rsidRPr="00446D4A" w:rsidRDefault="001E611F" w:rsidP="00E10AF0">
            <w:pPr>
              <w:spacing w:line="216" w:lineRule="auto"/>
              <w:rPr>
                <w:sz w:val="28"/>
                <w:szCs w:val="28"/>
              </w:rPr>
            </w:pPr>
            <w:r w:rsidRPr="00446D4A">
              <w:rPr>
                <w:sz w:val="28"/>
                <w:szCs w:val="28"/>
              </w:rPr>
              <w:t>у тому числі на економічно активних підприємствах</w:t>
            </w:r>
          </w:p>
        </w:tc>
        <w:tc>
          <w:tcPr>
            <w:tcW w:w="992" w:type="dxa"/>
            <w:vAlign w:val="center"/>
          </w:tcPr>
          <w:p w:rsidR="001E611F" w:rsidRPr="00446D4A" w:rsidRDefault="001E611F" w:rsidP="00E10AF0">
            <w:pPr>
              <w:spacing w:line="216" w:lineRule="auto"/>
              <w:jc w:val="center"/>
            </w:pPr>
            <w:r w:rsidRPr="00446D4A">
              <w:t>%</w:t>
            </w:r>
          </w:p>
        </w:tc>
        <w:tc>
          <w:tcPr>
            <w:tcW w:w="1276" w:type="dxa"/>
            <w:gridSpan w:val="2"/>
          </w:tcPr>
          <w:p w:rsidR="001E611F" w:rsidRPr="00446D4A" w:rsidRDefault="001E611F" w:rsidP="00E10AF0">
            <w:pPr>
              <w:jc w:val="center"/>
            </w:pPr>
            <w:r w:rsidRPr="00446D4A">
              <w:rPr>
                <w:sz w:val="26"/>
                <w:szCs w:val="26"/>
              </w:rPr>
              <w:t>-</w:t>
            </w:r>
          </w:p>
        </w:tc>
        <w:tc>
          <w:tcPr>
            <w:tcW w:w="993" w:type="dxa"/>
            <w:vAlign w:val="center"/>
          </w:tcPr>
          <w:p w:rsidR="001E611F" w:rsidRPr="00446D4A" w:rsidRDefault="001E611F" w:rsidP="00E10AF0">
            <w:pPr>
              <w:spacing w:line="216" w:lineRule="auto"/>
              <w:jc w:val="center"/>
              <w:rPr>
                <w:sz w:val="28"/>
                <w:szCs w:val="20"/>
              </w:rPr>
            </w:pPr>
            <w:r w:rsidRPr="00446D4A">
              <w:rPr>
                <w:sz w:val="28"/>
                <w:szCs w:val="20"/>
              </w:rPr>
              <w:t>х</w:t>
            </w:r>
          </w:p>
        </w:tc>
        <w:tc>
          <w:tcPr>
            <w:tcW w:w="1276" w:type="dxa"/>
            <w:gridSpan w:val="2"/>
          </w:tcPr>
          <w:p w:rsidR="001E611F" w:rsidRPr="00446D4A" w:rsidRDefault="001E611F" w:rsidP="00E10AF0">
            <w:pPr>
              <w:jc w:val="center"/>
            </w:pPr>
            <w:r w:rsidRPr="00446D4A">
              <w:rPr>
                <w:sz w:val="26"/>
                <w:szCs w:val="26"/>
              </w:rPr>
              <w:t>-</w:t>
            </w:r>
          </w:p>
        </w:tc>
        <w:tc>
          <w:tcPr>
            <w:tcW w:w="1241" w:type="dxa"/>
          </w:tcPr>
          <w:p w:rsidR="001E611F" w:rsidRPr="00446D4A" w:rsidRDefault="001E611F" w:rsidP="00E10AF0">
            <w:pPr>
              <w:jc w:val="center"/>
            </w:pPr>
            <w:r w:rsidRPr="00446D4A">
              <w:rPr>
                <w:sz w:val="26"/>
                <w:szCs w:val="26"/>
              </w:rPr>
              <w:t>-</w:t>
            </w:r>
          </w:p>
        </w:tc>
        <w:tc>
          <w:tcPr>
            <w:tcW w:w="1311" w:type="dxa"/>
            <w:gridSpan w:val="2"/>
          </w:tcPr>
          <w:p w:rsidR="001E611F" w:rsidRPr="00446D4A" w:rsidRDefault="001E611F" w:rsidP="00E10AF0">
            <w:pPr>
              <w:jc w:val="center"/>
            </w:pPr>
            <w:r w:rsidRPr="00446D4A">
              <w:rPr>
                <w:sz w:val="26"/>
                <w:szCs w:val="26"/>
              </w:rPr>
              <w:t>-</w:t>
            </w:r>
          </w:p>
        </w:tc>
      </w:tr>
    </w:tbl>
    <w:p w:rsidR="001E611F" w:rsidRPr="00446D4A" w:rsidRDefault="001E611F" w:rsidP="001E611F">
      <w:pPr>
        <w:rPr>
          <w:vanish/>
          <w:sz w:val="20"/>
          <w:szCs w:val="20"/>
        </w:rPr>
      </w:pPr>
    </w:p>
    <w:tbl>
      <w:tblPr>
        <w:tblpPr w:leftFromText="180" w:rightFromText="180" w:vertAnchor="text" w:horzAnchor="margin" w:tblpX="391" w:tblpY="121"/>
        <w:tblOverlap w:val="neve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8045"/>
        <w:gridCol w:w="993"/>
        <w:gridCol w:w="1134"/>
        <w:gridCol w:w="33"/>
        <w:gridCol w:w="1101"/>
        <w:gridCol w:w="1276"/>
        <w:gridCol w:w="1275"/>
        <w:gridCol w:w="1276"/>
      </w:tblGrid>
      <w:tr w:rsidR="00446D4A" w:rsidRPr="00446D4A" w:rsidTr="00E10AF0">
        <w:tc>
          <w:tcPr>
            <w:tcW w:w="8045" w:type="dxa"/>
          </w:tcPr>
          <w:p w:rsidR="001E611F" w:rsidRPr="00446D4A" w:rsidRDefault="001E611F" w:rsidP="00E10AF0">
            <w:pPr>
              <w:rPr>
                <w:sz w:val="28"/>
                <w:szCs w:val="28"/>
              </w:rPr>
            </w:pPr>
            <w:r w:rsidRPr="00446D4A">
              <w:rPr>
                <w:sz w:val="28"/>
                <w:szCs w:val="28"/>
              </w:rPr>
              <w:t>Середній розмір пенсійних виплат (на кінець звітного періоду)</w:t>
            </w:r>
          </w:p>
          <w:p w:rsidR="001E611F" w:rsidRPr="00446D4A" w:rsidRDefault="001E611F" w:rsidP="00E10AF0">
            <w:pPr>
              <w:spacing w:line="216" w:lineRule="auto"/>
              <w:rPr>
                <w:sz w:val="16"/>
                <w:szCs w:val="16"/>
              </w:rPr>
            </w:pPr>
          </w:p>
        </w:tc>
        <w:tc>
          <w:tcPr>
            <w:tcW w:w="993" w:type="dxa"/>
            <w:vAlign w:val="center"/>
          </w:tcPr>
          <w:p w:rsidR="001E611F" w:rsidRPr="00446D4A" w:rsidRDefault="001E611F" w:rsidP="00E10AF0">
            <w:pPr>
              <w:spacing w:line="216" w:lineRule="auto"/>
              <w:jc w:val="center"/>
            </w:pPr>
            <w:r w:rsidRPr="00446D4A">
              <w:t>грн.</w:t>
            </w:r>
          </w:p>
        </w:tc>
        <w:tc>
          <w:tcPr>
            <w:tcW w:w="1134" w:type="dxa"/>
            <w:vAlign w:val="center"/>
          </w:tcPr>
          <w:p w:rsidR="001E611F" w:rsidRPr="00446D4A" w:rsidRDefault="001E611F" w:rsidP="00E10AF0">
            <w:pPr>
              <w:jc w:val="center"/>
              <w:rPr>
                <w:sz w:val="28"/>
                <w:szCs w:val="28"/>
                <w:lang w:val="ru-RU"/>
              </w:rPr>
            </w:pPr>
            <w:r w:rsidRPr="00446D4A">
              <w:rPr>
                <w:sz w:val="28"/>
                <w:szCs w:val="28"/>
                <w:lang w:val="ru-RU"/>
              </w:rPr>
              <w:t>2529,65</w:t>
            </w:r>
          </w:p>
        </w:tc>
        <w:tc>
          <w:tcPr>
            <w:tcW w:w="1134" w:type="dxa"/>
            <w:gridSpan w:val="2"/>
            <w:vAlign w:val="center"/>
          </w:tcPr>
          <w:p w:rsidR="001E611F" w:rsidRPr="00446D4A" w:rsidRDefault="001E611F" w:rsidP="00E10AF0">
            <w:pPr>
              <w:jc w:val="center"/>
              <w:rPr>
                <w:sz w:val="28"/>
                <w:szCs w:val="28"/>
              </w:rPr>
            </w:pPr>
            <w:r w:rsidRPr="00446D4A">
              <w:rPr>
                <w:sz w:val="28"/>
                <w:szCs w:val="28"/>
              </w:rPr>
              <w:t>2836,47</w:t>
            </w:r>
          </w:p>
        </w:tc>
        <w:tc>
          <w:tcPr>
            <w:tcW w:w="1276" w:type="dxa"/>
            <w:vAlign w:val="center"/>
          </w:tcPr>
          <w:p w:rsidR="001E611F" w:rsidRPr="00446D4A" w:rsidRDefault="001E611F" w:rsidP="00E10AF0">
            <w:pPr>
              <w:jc w:val="center"/>
              <w:rPr>
                <w:sz w:val="28"/>
                <w:szCs w:val="28"/>
                <w:lang w:val="ru-RU"/>
              </w:rPr>
            </w:pPr>
            <w:r w:rsidRPr="00446D4A">
              <w:rPr>
                <w:sz w:val="28"/>
                <w:szCs w:val="28"/>
                <w:lang w:val="ru-RU"/>
              </w:rPr>
              <w:t>2956,54</w:t>
            </w:r>
          </w:p>
        </w:tc>
        <w:tc>
          <w:tcPr>
            <w:tcW w:w="1275" w:type="dxa"/>
            <w:vAlign w:val="center"/>
          </w:tcPr>
          <w:p w:rsidR="001E611F" w:rsidRPr="00446D4A" w:rsidRDefault="001E611F" w:rsidP="00E10AF0">
            <w:pPr>
              <w:jc w:val="center"/>
              <w:rPr>
                <w:sz w:val="28"/>
                <w:szCs w:val="28"/>
                <w:lang w:val="ru-RU"/>
              </w:rPr>
            </w:pPr>
            <w:r w:rsidRPr="00446D4A">
              <w:rPr>
                <w:sz w:val="28"/>
                <w:szCs w:val="28"/>
                <w:lang w:val="ru-RU"/>
              </w:rPr>
              <w:t>3455,60</w:t>
            </w:r>
          </w:p>
        </w:tc>
        <w:tc>
          <w:tcPr>
            <w:tcW w:w="1276" w:type="dxa"/>
            <w:shd w:val="clear" w:color="auto" w:fill="auto"/>
            <w:vAlign w:val="center"/>
          </w:tcPr>
          <w:p w:rsidR="001E611F" w:rsidRPr="00446D4A" w:rsidRDefault="001E611F" w:rsidP="00E10AF0">
            <w:pPr>
              <w:jc w:val="center"/>
              <w:rPr>
                <w:sz w:val="28"/>
                <w:szCs w:val="28"/>
                <w:lang w:val="en-US"/>
              </w:rPr>
            </w:pPr>
            <w:r w:rsidRPr="00446D4A">
              <w:rPr>
                <w:sz w:val="28"/>
                <w:szCs w:val="28"/>
                <w:lang w:val="en-US"/>
              </w:rPr>
              <w:t>116</w:t>
            </w:r>
            <w:r w:rsidRPr="00446D4A">
              <w:rPr>
                <w:sz w:val="28"/>
                <w:szCs w:val="28"/>
              </w:rPr>
              <w:t>,9</w:t>
            </w:r>
          </w:p>
        </w:tc>
      </w:tr>
      <w:tr w:rsidR="00446D4A" w:rsidRPr="00446D4A" w:rsidTr="00E10AF0">
        <w:trPr>
          <w:trHeight w:val="644"/>
        </w:trPr>
        <w:tc>
          <w:tcPr>
            <w:tcW w:w="8045" w:type="dxa"/>
          </w:tcPr>
          <w:p w:rsidR="001E611F" w:rsidRPr="00446D4A" w:rsidRDefault="001E611F" w:rsidP="00E10AF0">
            <w:pPr>
              <w:spacing w:line="216" w:lineRule="auto"/>
              <w:rPr>
                <w:sz w:val="26"/>
                <w:szCs w:val="26"/>
              </w:rPr>
            </w:pPr>
            <w:r w:rsidRPr="00446D4A">
              <w:rPr>
                <w:sz w:val="26"/>
                <w:szCs w:val="26"/>
              </w:rPr>
              <w:t>Кількість осіб, застрахованих в системі загальнообов’язкового державного соціального страхування  (на кінець звітного періоду)</w:t>
            </w:r>
          </w:p>
        </w:tc>
        <w:tc>
          <w:tcPr>
            <w:tcW w:w="993" w:type="dxa"/>
            <w:vAlign w:val="center"/>
          </w:tcPr>
          <w:p w:rsidR="001E611F" w:rsidRPr="00446D4A" w:rsidRDefault="001E611F" w:rsidP="00E10AF0">
            <w:pPr>
              <w:spacing w:line="216" w:lineRule="auto"/>
              <w:jc w:val="center"/>
            </w:pPr>
            <w:r w:rsidRPr="00446D4A">
              <w:t>тис. осіб</w:t>
            </w:r>
          </w:p>
        </w:tc>
        <w:tc>
          <w:tcPr>
            <w:tcW w:w="1134" w:type="dxa"/>
            <w:vAlign w:val="center"/>
          </w:tcPr>
          <w:p w:rsidR="001E611F" w:rsidRPr="00446D4A" w:rsidRDefault="001E611F" w:rsidP="00E10AF0">
            <w:pPr>
              <w:jc w:val="center"/>
              <w:rPr>
                <w:sz w:val="28"/>
                <w:szCs w:val="28"/>
              </w:rPr>
            </w:pPr>
            <w:r w:rsidRPr="00446D4A">
              <w:rPr>
                <w:sz w:val="28"/>
                <w:szCs w:val="28"/>
              </w:rPr>
              <w:t>23,5</w:t>
            </w:r>
          </w:p>
        </w:tc>
        <w:tc>
          <w:tcPr>
            <w:tcW w:w="1134" w:type="dxa"/>
            <w:gridSpan w:val="2"/>
            <w:vAlign w:val="center"/>
          </w:tcPr>
          <w:p w:rsidR="001E611F" w:rsidRPr="00446D4A" w:rsidRDefault="001E611F" w:rsidP="00E10AF0">
            <w:pPr>
              <w:jc w:val="center"/>
              <w:rPr>
                <w:sz w:val="28"/>
                <w:szCs w:val="28"/>
              </w:rPr>
            </w:pPr>
            <w:r w:rsidRPr="00446D4A">
              <w:rPr>
                <w:sz w:val="28"/>
                <w:szCs w:val="28"/>
              </w:rPr>
              <w:t>20,7</w:t>
            </w:r>
          </w:p>
        </w:tc>
        <w:tc>
          <w:tcPr>
            <w:tcW w:w="1276" w:type="dxa"/>
            <w:vAlign w:val="center"/>
          </w:tcPr>
          <w:p w:rsidR="001E611F" w:rsidRPr="00446D4A" w:rsidRDefault="001E611F" w:rsidP="00E10AF0">
            <w:pPr>
              <w:jc w:val="center"/>
              <w:rPr>
                <w:sz w:val="28"/>
                <w:szCs w:val="28"/>
              </w:rPr>
            </w:pPr>
            <w:r w:rsidRPr="00446D4A">
              <w:rPr>
                <w:sz w:val="28"/>
                <w:szCs w:val="28"/>
              </w:rPr>
              <w:t>19,7</w:t>
            </w:r>
          </w:p>
        </w:tc>
        <w:tc>
          <w:tcPr>
            <w:tcW w:w="1275" w:type="dxa"/>
            <w:vAlign w:val="center"/>
          </w:tcPr>
          <w:p w:rsidR="001E611F" w:rsidRPr="00446D4A" w:rsidRDefault="001E611F" w:rsidP="00E10AF0">
            <w:pPr>
              <w:jc w:val="center"/>
              <w:rPr>
                <w:sz w:val="28"/>
                <w:szCs w:val="28"/>
              </w:rPr>
            </w:pPr>
            <w:r w:rsidRPr="00446D4A">
              <w:rPr>
                <w:sz w:val="28"/>
                <w:szCs w:val="28"/>
              </w:rPr>
              <w:t>19,9</w:t>
            </w:r>
          </w:p>
        </w:tc>
        <w:tc>
          <w:tcPr>
            <w:tcW w:w="1276" w:type="dxa"/>
            <w:tcBorders>
              <w:top w:val="nil"/>
            </w:tcBorders>
            <w:shd w:val="clear" w:color="auto" w:fill="auto"/>
            <w:vAlign w:val="center"/>
          </w:tcPr>
          <w:p w:rsidR="001E611F" w:rsidRPr="00446D4A" w:rsidRDefault="001E611F" w:rsidP="00E10AF0">
            <w:pPr>
              <w:jc w:val="center"/>
              <w:rPr>
                <w:sz w:val="28"/>
                <w:szCs w:val="28"/>
              </w:rPr>
            </w:pPr>
            <w:r w:rsidRPr="00446D4A">
              <w:rPr>
                <w:sz w:val="28"/>
                <w:szCs w:val="28"/>
              </w:rPr>
              <w:t>101,0</w:t>
            </w:r>
          </w:p>
        </w:tc>
      </w:tr>
      <w:tr w:rsidR="00446D4A" w:rsidRPr="00446D4A" w:rsidTr="00E10AF0">
        <w:tc>
          <w:tcPr>
            <w:tcW w:w="8045" w:type="dxa"/>
          </w:tcPr>
          <w:p w:rsidR="001E611F" w:rsidRPr="00446D4A" w:rsidRDefault="001E611F" w:rsidP="00E10AF0">
            <w:pPr>
              <w:spacing w:line="216" w:lineRule="auto"/>
              <w:rPr>
                <w:sz w:val="28"/>
                <w:szCs w:val="28"/>
              </w:rPr>
            </w:pPr>
            <w:r w:rsidRPr="00446D4A">
              <w:rPr>
                <w:sz w:val="28"/>
                <w:szCs w:val="28"/>
              </w:rPr>
              <w:t>Темп зростання кількості застрахованих осіб (до початку року)</w:t>
            </w:r>
          </w:p>
          <w:p w:rsidR="001E611F" w:rsidRPr="00446D4A" w:rsidRDefault="001E611F" w:rsidP="00E10AF0">
            <w:pPr>
              <w:spacing w:line="216" w:lineRule="auto"/>
              <w:rPr>
                <w:sz w:val="16"/>
                <w:szCs w:val="16"/>
              </w:rPr>
            </w:pPr>
          </w:p>
        </w:tc>
        <w:tc>
          <w:tcPr>
            <w:tcW w:w="993" w:type="dxa"/>
            <w:vAlign w:val="center"/>
          </w:tcPr>
          <w:p w:rsidR="001E611F" w:rsidRPr="00446D4A" w:rsidRDefault="001E611F" w:rsidP="00E10AF0">
            <w:pPr>
              <w:spacing w:line="216" w:lineRule="auto"/>
              <w:jc w:val="center"/>
            </w:pPr>
            <w:r w:rsidRPr="00446D4A">
              <w:t>%</w:t>
            </w:r>
          </w:p>
        </w:tc>
        <w:tc>
          <w:tcPr>
            <w:tcW w:w="1134" w:type="dxa"/>
            <w:vAlign w:val="center"/>
          </w:tcPr>
          <w:p w:rsidR="001E611F" w:rsidRPr="00446D4A" w:rsidRDefault="001E611F" w:rsidP="00E10AF0">
            <w:pPr>
              <w:jc w:val="center"/>
              <w:rPr>
                <w:sz w:val="28"/>
                <w:szCs w:val="28"/>
              </w:rPr>
            </w:pPr>
            <w:r w:rsidRPr="00446D4A">
              <w:rPr>
                <w:sz w:val="28"/>
                <w:szCs w:val="28"/>
              </w:rPr>
              <w:t>114,5</w:t>
            </w:r>
          </w:p>
        </w:tc>
        <w:tc>
          <w:tcPr>
            <w:tcW w:w="1134" w:type="dxa"/>
            <w:gridSpan w:val="2"/>
            <w:vAlign w:val="center"/>
          </w:tcPr>
          <w:p w:rsidR="001E611F" w:rsidRPr="00446D4A" w:rsidRDefault="001E611F" w:rsidP="00E10AF0">
            <w:pPr>
              <w:jc w:val="center"/>
              <w:rPr>
                <w:sz w:val="28"/>
                <w:szCs w:val="28"/>
              </w:rPr>
            </w:pPr>
            <w:r w:rsidRPr="00446D4A">
              <w:rPr>
                <w:sz w:val="28"/>
                <w:szCs w:val="28"/>
              </w:rPr>
              <w:t>88,1</w:t>
            </w:r>
          </w:p>
        </w:tc>
        <w:tc>
          <w:tcPr>
            <w:tcW w:w="1276" w:type="dxa"/>
            <w:vAlign w:val="center"/>
          </w:tcPr>
          <w:p w:rsidR="001E611F" w:rsidRPr="00446D4A" w:rsidRDefault="001E611F" w:rsidP="00E10AF0">
            <w:pPr>
              <w:jc w:val="center"/>
              <w:rPr>
                <w:sz w:val="28"/>
                <w:szCs w:val="28"/>
              </w:rPr>
            </w:pPr>
            <w:r w:rsidRPr="00446D4A">
              <w:rPr>
                <w:sz w:val="28"/>
                <w:szCs w:val="28"/>
              </w:rPr>
              <w:t>95,2</w:t>
            </w:r>
          </w:p>
        </w:tc>
        <w:tc>
          <w:tcPr>
            <w:tcW w:w="1275" w:type="dxa"/>
            <w:vAlign w:val="center"/>
          </w:tcPr>
          <w:p w:rsidR="001E611F" w:rsidRPr="00446D4A" w:rsidRDefault="001E611F" w:rsidP="00E10AF0">
            <w:pPr>
              <w:jc w:val="center"/>
              <w:rPr>
                <w:sz w:val="28"/>
                <w:szCs w:val="28"/>
              </w:rPr>
            </w:pPr>
            <w:r w:rsidRPr="00446D4A">
              <w:rPr>
                <w:sz w:val="28"/>
                <w:szCs w:val="28"/>
              </w:rPr>
              <w:t>101,0</w:t>
            </w:r>
          </w:p>
        </w:tc>
        <w:tc>
          <w:tcPr>
            <w:tcW w:w="1276" w:type="dxa"/>
            <w:shd w:val="clear" w:color="auto" w:fill="auto"/>
            <w:vAlign w:val="center"/>
          </w:tcPr>
          <w:p w:rsidR="001E611F" w:rsidRPr="00446D4A" w:rsidRDefault="001E611F" w:rsidP="00E10AF0">
            <w:pPr>
              <w:jc w:val="center"/>
              <w:rPr>
                <w:sz w:val="28"/>
                <w:szCs w:val="28"/>
              </w:rPr>
            </w:pPr>
          </w:p>
        </w:tc>
      </w:tr>
      <w:tr w:rsidR="00446D4A" w:rsidRPr="00446D4A" w:rsidTr="00E10AF0">
        <w:trPr>
          <w:trHeight w:val="358"/>
        </w:trPr>
        <w:tc>
          <w:tcPr>
            <w:tcW w:w="15133" w:type="dxa"/>
            <w:gridSpan w:val="8"/>
            <w:vAlign w:val="center"/>
          </w:tcPr>
          <w:p w:rsidR="001E611F" w:rsidRPr="00446D4A" w:rsidRDefault="001E611F" w:rsidP="00E10AF0">
            <w:pPr>
              <w:spacing w:line="216" w:lineRule="auto"/>
              <w:jc w:val="center"/>
              <w:rPr>
                <w:sz w:val="28"/>
                <w:szCs w:val="28"/>
              </w:rPr>
            </w:pPr>
            <w:r w:rsidRPr="00446D4A">
              <w:rPr>
                <w:b/>
                <w:sz w:val="28"/>
                <w:szCs w:val="28"/>
                <w:u w:val="single"/>
              </w:rPr>
              <w:t>ОСВІТА</w:t>
            </w:r>
          </w:p>
        </w:tc>
      </w:tr>
      <w:tr w:rsidR="00446D4A" w:rsidRPr="00446D4A" w:rsidTr="00E10AF0">
        <w:tc>
          <w:tcPr>
            <w:tcW w:w="8045" w:type="dxa"/>
          </w:tcPr>
          <w:p w:rsidR="001E611F" w:rsidRPr="00446D4A" w:rsidRDefault="001E611F" w:rsidP="00E10AF0">
            <w:pPr>
              <w:spacing w:line="216" w:lineRule="auto"/>
              <w:rPr>
                <w:sz w:val="28"/>
                <w:szCs w:val="28"/>
              </w:rPr>
            </w:pPr>
            <w:r w:rsidRPr="00446D4A">
              <w:rPr>
                <w:sz w:val="28"/>
                <w:szCs w:val="28"/>
              </w:rPr>
              <w:t>Охоплення дітей дошкільними навчальними закладами</w:t>
            </w:r>
          </w:p>
        </w:tc>
        <w:tc>
          <w:tcPr>
            <w:tcW w:w="993" w:type="dxa"/>
            <w:vAlign w:val="center"/>
          </w:tcPr>
          <w:p w:rsidR="001E611F" w:rsidRPr="00446D4A" w:rsidRDefault="001E611F" w:rsidP="00E10AF0">
            <w:pPr>
              <w:spacing w:line="216" w:lineRule="auto"/>
              <w:jc w:val="center"/>
            </w:pPr>
            <w:r w:rsidRPr="00446D4A">
              <w:t>%</w:t>
            </w:r>
          </w:p>
        </w:tc>
        <w:tc>
          <w:tcPr>
            <w:tcW w:w="1134" w:type="dxa"/>
            <w:vAlign w:val="center"/>
          </w:tcPr>
          <w:p w:rsidR="001E611F" w:rsidRPr="00446D4A" w:rsidRDefault="001E611F" w:rsidP="00E10AF0">
            <w:pPr>
              <w:spacing w:line="216" w:lineRule="auto"/>
              <w:jc w:val="center"/>
              <w:rPr>
                <w:sz w:val="28"/>
                <w:szCs w:val="28"/>
              </w:rPr>
            </w:pPr>
            <w:r w:rsidRPr="00446D4A">
              <w:rPr>
                <w:sz w:val="28"/>
                <w:szCs w:val="28"/>
              </w:rPr>
              <w:t>89</w:t>
            </w:r>
          </w:p>
        </w:tc>
        <w:tc>
          <w:tcPr>
            <w:tcW w:w="1134" w:type="dxa"/>
            <w:gridSpan w:val="2"/>
            <w:vAlign w:val="center"/>
          </w:tcPr>
          <w:p w:rsidR="001E611F" w:rsidRPr="00446D4A" w:rsidRDefault="001E611F" w:rsidP="00E10AF0">
            <w:pPr>
              <w:spacing w:line="216" w:lineRule="auto"/>
              <w:jc w:val="center"/>
              <w:rPr>
                <w:sz w:val="28"/>
                <w:szCs w:val="28"/>
              </w:rPr>
            </w:pPr>
            <w:r w:rsidRPr="00446D4A">
              <w:rPr>
                <w:sz w:val="28"/>
                <w:szCs w:val="28"/>
              </w:rPr>
              <w:t>87</w:t>
            </w:r>
          </w:p>
        </w:tc>
        <w:tc>
          <w:tcPr>
            <w:tcW w:w="1276" w:type="dxa"/>
            <w:vAlign w:val="center"/>
          </w:tcPr>
          <w:p w:rsidR="001E611F" w:rsidRPr="00446D4A" w:rsidRDefault="001E611F" w:rsidP="00E10AF0">
            <w:pPr>
              <w:spacing w:line="216" w:lineRule="auto"/>
              <w:jc w:val="center"/>
            </w:pPr>
            <w:r w:rsidRPr="00446D4A">
              <w:t>87</w:t>
            </w:r>
          </w:p>
        </w:tc>
        <w:tc>
          <w:tcPr>
            <w:tcW w:w="1275" w:type="dxa"/>
            <w:vAlign w:val="center"/>
          </w:tcPr>
          <w:p w:rsidR="001E611F" w:rsidRPr="00446D4A" w:rsidRDefault="001E611F" w:rsidP="00E10AF0">
            <w:pPr>
              <w:spacing w:line="216" w:lineRule="auto"/>
              <w:jc w:val="center"/>
            </w:pPr>
            <w:r w:rsidRPr="00446D4A">
              <w:t>87</w:t>
            </w:r>
          </w:p>
        </w:tc>
        <w:tc>
          <w:tcPr>
            <w:tcW w:w="1276" w:type="dxa"/>
            <w:vAlign w:val="center"/>
          </w:tcPr>
          <w:p w:rsidR="001E611F" w:rsidRPr="00446D4A" w:rsidRDefault="001E611F" w:rsidP="00E10AF0">
            <w:pPr>
              <w:spacing w:line="216" w:lineRule="auto"/>
              <w:jc w:val="center"/>
              <w:rPr>
                <w:sz w:val="28"/>
                <w:szCs w:val="28"/>
              </w:rPr>
            </w:pPr>
            <w:r w:rsidRPr="00446D4A">
              <w:rPr>
                <w:sz w:val="28"/>
                <w:szCs w:val="28"/>
              </w:rPr>
              <w:t>100,0</w:t>
            </w:r>
          </w:p>
        </w:tc>
      </w:tr>
      <w:tr w:rsidR="00446D4A" w:rsidRPr="00446D4A" w:rsidTr="00E10AF0">
        <w:trPr>
          <w:trHeight w:val="410"/>
        </w:trPr>
        <w:tc>
          <w:tcPr>
            <w:tcW w:w="15133" w:type="dxa"/>
            <w:gridSpan w:val="8"/>
            <w:vAlign w:val="center"/>
          </w:tcPr>
          <w:p w:rsidR="001E611F" w:rsidRPr="00446D4A" w:rsidRDefault="001E611F" w:rsidP="00E10AF0">
            <w:pPr>
              <w:spacing w:line="216" w:lineRule="auto"/>
              <w:jc w:val="center"/>
              <w:rPr>
                <w:b/>
                <w:sz w:val="28"/>
                <w:szCs w:val="28"/>
                <w:u w:val="single"/>
              </w:rPr>
            </w:pPr>
            <w:r w:rsidRPr="00446D4A">
              <w:rPr>
                <w:b/>
                <w:sz w:val="28"/>
                <w:szCs w:val="28"/>
                <w:u w:val="single"/>
              </w:rPr>
              <w:t>ТУРИЗМ</w:t>
            </w:r>
          </w:p>
        </w:tc>
      </w:tr>
      <w:tr w:rsidR="00446D4A" w:rsidRPr="00446D4A" w:rsidTr="00E10AF0">
        <w:trPr>
          <w:trHeight w:val="266"/>
        </w:trPr>
        <w:tc>
          <w:tcPr>
            <w:tcW w:w="8045" w:type="dxa"/>
          </w:tcPr>
          <w:p w:rsidR="001E611F" w:rsidRPr="00446D4A" w:rsidRDefault="001E611F" w:rsidP="00E10AF0">
            <w:pPr>
              <w:spacing w:line="216" w:lineRule="auto"/>
              <w:rPr>
                <w:sz w:val="12"/>
                <w:szCs w:val="12"/>
              </w:rPr>
            </w:pPr>
            <w:r w:rsidRPr="00446D4A">
              <w:rPr>
                <w:sz w:val="28"/>
                <w:szCs w:val="28"/>
              </w:rPr>
              <w:t>Туристичний збір</w:t>
            </w:r>
          </w:p>
        </w:tc>
        <w:tc>
          <w:tcPr>
            <w:tcW w:w="993" w:type="dxa"/>
            <w:vAlign w:val="center"/>
          </w:tcPr>
          <w:p w:rsidR="001E611F" w:rsidRPr="00446D4A" w:rsidRDefault="001E611F" w:rsidP="00E10AF0">
            <w:pPr>
              <w:spacing w:line="216" w:lineRule="auto"/>
              <w:jc w:val="center"/>
            </w:pPr>
            <w:r w:rsidRPr="00446D4A">
              <w:t>тис.грн</w:t>
            </w:r>
          </w:p>
        </w:tc>
        <w:tc>
          <w:tcPr>
            <w:tcW w:w="1134" w:type="dxa"/>
            <w:vAlign w:val="center"/>
          </w:tcPr>
          <w:p w:rsidR="001E611F" w:rsidRPr="00446D4A" w:rsidRDefault="001E611F" w:rsidP="00E10AF0">
            <w:pPr>
              <w:jc w:val="center"/>
              <w:rPr>
                <w:lang w:val="ru-RU"/>
              </w:rPr>
            </w:pPr>
            <w:r w:rsidRPr="00446D4A">
              <w:rPr>
                <w:lang w:val="ru-RU"/>
              </w:rPr>
              <w:t>7,3</w:t>
            </w:r>
          </w:p>
        </w:tc>
        <w:tc>
          <w:tcPr>
            <w:tcW w:w="1134" w:type="dxa"/>
            <w:gridSpan w:val="2"/>
            <w:vAlign w:val="center"/>
          </w:tcPr>
          <w:p w:rsidR="001E611F" w:rsidRPr="00446D4A" w:rsidRDefault="001E611F" w:rsidP="00E10AF0">
            <w:pPr>
              <w:jc w:val="center"/>
              <w:rPr>
                <w:lang w:val="ru-RU"/>
              </w:rPr>
            </w:pPr>
            <w:r w:rsidRPr="00446D4A">
              <w:rPr>
                <w:lang w:val="ru-RU"/>
              </w:rPr>
              <w:t>9,1</w:t>
            </w:r>
          </w:p>
        </w:tc>
        <w:tc>
          <w:tcPr>
            <w:tcW w:w="1276" w:type="dxa"/>
            <w:vAlign w:val="center"/>
          </w:tcPr>
          <w:p w:rsidR="001E611F" w:rsidRPr="00446D4A" w:rsidRDefault="001E611F" w:rsidP="00E10AF0">
            <w:pPr>
              <w:jc w:val="center"/>
              <w:rPr>
                <w:lang w:val="ru-RU"/>
              </w:rPr>
            </w:pPr>
            <w:r w:rsidRPr="00446D4A">
              <w:rPr>
                <w:lang w:val="ru-RU"/>
              </w:rPr>
              <w:t>10</w:t>
            </w:r>
          </w:p>
        </w:tc>
        <w:tc>
          <w:tcPr>
            <w:tcW w:w="1275" w:type="dxa"/>
            <w:vAlign w:val="center"/>
          </w:tcPr>
          <w:p w:rsidR="001E611F" w:rsidRPr="00446D4A" w:rsidRDefault="001E611F" w:rsidP="00E10AF0">
            <w:pPr>
              <w:jc w:val="center"/>
              <w:rPr>
                <w:lang w:val="ru-RU"/>
              </w:rPr>
            </w:pPr>
            <w:r w:rsidRPr="00446D4A">
              <w:rPr>
                <w:lang w:val="ru-RU"/>
              </w:rPr>
              <w:t>10</w:t>
            </w:r>
          </w:p>
        </w:tc>
        <w:tc>
          <w:tcPr>
            <w:tcW w:w="1276" w:type="dxa"/>
            <w:vAlign w:val="center"/>
          </w:tcPr>
          <w:p w:rsidR="001E611F" w:rsidRPr="00446D4A" w:rsidRDefault="001E611F" w:rsidP="00E10AF0">
            <w:pPr>
              <w:spacing w:line="216" w:lineRule="auto"/>
              <w:jc w:val="center"/>
            </w:pPr>
            <w:r w:rsidRPr="00446D4A">
              <w:rPr>
                <w:lang w:val="ru-RU"/>
              </w:rPr>
              <w:t>100</w:t>
            </w:r>
            <w:r w:rsidRPr="00446D4A">
              <w:t>,0</w:t>
            </w:r>
          </w:p>
        </w:tc>
      </w:tr>
      <w:tr w:rsidR="00446D4A" w:rsidRPr="00446D4A" w:rsidTr="00E10AF0">
        <w:tc>
          <w:tcPr>
            <w:tcW w:w="8045" w:type="dxa"/>
          </w:tcPr>
          <w:p w:rsidR="001E611F" w:rsidRPr="00446D4A" w:rsidRDefault="001E611F" w:rsidP="00E10AF0">
            <w:pPr>
              <w:spacing w:line="216" w:lineRule="auto"/>
              <w:rPr>
                <w:sz w:val="12"/>
                <w:szCs w:val="12"/>
              </w:rPr>
            </w:pPr>
            <w:r w:rsidRPr="00446D4A">
              <w:rPr>
                <w:sz w:val="28"/>
                <w:szCs w:val="28"/>
              </w:rPr>
              <w:t>Обсяг сплачених  суб</w:t>
            </w:r>
            <w:r w:rsidRPr="00446D4A">
              <w:rPr>
                <w:sz w:val="28"/>
                <w:szCs w:val="28"/>
                <w:lang w:val="ru-RU"/>
              </w:rPr>
              <w:t>’</w:t>
            </w:r>
            <w:r w:rsidRPr="00446D4A">
              <w:rPr>
                <w:sz w:val="28"/>
                <w:szCs w:val="28"/>
              </w:rPr>
              <w:t xml:space="preserve">єктами туристичної діяльності податків до  зведеного бюджету (турфірмами і закладами розміщення (КВЕД 155; </w:t>
            </w:r>
            <w:r w:rsidRPr="00446D4A">
              <w:rPr>
                <w:sz w:val="28"/>
                <w:szCs w:val="28"/>
                <w:lang w:val="en-US"/>
              </w:rPr>
              <w:t>N</w:t>
            </w:r>
            <w:r w:rsidRPr="00446D4A">
              <w:rPr>
                <w:sz w:val="28"/>
                <w:szCs w:val="28"/>
                <w:lang w:val="ru-RU"/>
              </w:rPr>
              <w:t>79)</w:t>
            </w:r>
          </w:p>
        </w:tc>
        <w:tc>
          <w:tcPr>
            <w:tcW w:w="993" w:type="dxa"/>
            <w:vAlign w:val="center"/>
          </w:tcPr>
          <w:p w:rsidR="001E611F" w:rsidRPr="00446D4A" w:rsidRDefault="001E611F" w:rsidP="00E10AF0">
            <w:pPr>
              <w:spacing w:line="216" w:lineRule="auto"/>
              <w:jc w:val="center"/>
            </w:pPr>
          </w:p>
          <w:p w:rsidR="001E611F" w:rsidRPr="00446D4A" w:rsidRDefault="001E611F" w:rsidP="00E10AF0">
            <w:pPr>
              <w:spacing w:line="216" w:lineRule="auto"/>
              <w:jc w:val="center"/>
            </w:pPr>
            <w:r w:rsidRPr="00446D4A">
              <w:t>тис. грн.</w:t>
            </w:r>
          </w:p>
        </w:tc>
        <w:tc>
          <w:tcPr>
            <w:tcW w:w="1134" w:type="dxa"/>
            <w:vAlign w:val="center"/>
          </w:tcPr>
          <w:p w:rsidR="001E611F" w:rsidRPr="00446D4A" w:rsidRDefault="001E611F" w:rsidP="00E10AF0">
            <w:pPr>
              <w:spacing w:line="216" w:lineRule="auto"/>
              <w:jc w:val="center"/>
              <w:rPr>
                <w:lang w:val="ru-RU"/>
              </w:rPr>
            </w:pPr>
          </w:p>
          <w:p w:rsidR="001E611F" w:rsidRPr="00446D4A" w:rsidRDefault="001E611F" w:rsidP="00E10AF0">
            <w:pPr>
              <w:spacing w:line="216" w:lineRule="auto"/>
              <w:jc w:val="center"/>
              <w:rPr>
                <w:lang w:val="ru-RU"/>
              </w:rPr>
            </w:pPr>
            <w:r w:rsidRPr="00446D4A">
              <w:rPr>
                <w:lang w:val="ru-RU"/>
              </w:rPr>
              <w:t>521,1</w:t>
            </w:r>
          </w:p>
        </w:tc>
        <w:tc>
          <w:tcPr>
            <w:tcW w:w="1134" w:type="dxa"/>
            <w:gridSpan w:val="2"/>
            <w:vAlign w:val="center"/>
          </w:tcPr>
          <w:p w:rsidR="001E611F" w:rsidRPr="00446D4A" w:rsidRDefault="001E611F" w:rsidP="00E10AF0">
            <w:pPr>
              <w:spacing w:line="216" w:lineRule="auto"/>
              <w:jc w:val="center"/>
              <w:rPr>
                <w:lang w:val="ru-RU"/>
              </w:rPr>
            </w:pPr>
          </w:p>
          <w:p w:rsidR="001E611F" w:rsidRPr="00446D4A" w:rsidRDefault="001E611F" w:rsidP="00E10AF0">
            <w:pPr>
              <w:spacing w:line="216" w:lineRule="auto"/>
              <w:jc w:val="center"/>
              <w:rPr>
                <w:lang w:val="ru-RU"/>
              </w:rPr>
            </w:pPr>
            <w:r w:rsidRPr="00446D4A">
              <w:rPr>
                <w:lang w:val="ru-RU"/>
              </w:rPr>
              <w:t>439</w:t>
            </w:r>
          </w:p>
        </w:tc>
        <w:tc>
          <w:tcPr>
            <w:tcW w:w="1276" w:type="dxa"/>
            <w:vAlign w:val="center"/>
          </w:tcPr>
          <w:p w:rsidR="001E611F" w:rsidRPr="00446D4A" w:rsidRDefault="001E611F" w:rsidP="00E10AF0">
            <w:pPr>
              <w:spacing w:line="216" w:lineRule="auto"/>
              <w:jc w:val="center"/>
              <w:rPr>
                <w:lang w:val="ru-RU"/>
              </w:rPr>
            </w:pPr>
          </w:p>
          <w:p w:rsidR="001E611F" w:rsidRPr="00446D4A" w:rsidRDefault="001E611F" w:rsidP="00E10AF0">
            <w:pPr>
              <w:spacing w:line="216" w:lineRule="auto"/>
              <w:jc w:val="center"/>
              <w:rPr>
                <w:lang w:val="ru-RU"/>
              </w:rPr>
            </w:pPr>
            <w:r w:rsidRPr="00446D4A">
              <w:rPr>
                <w:lang w:val="ru-RU"/>
              </w:rPr>
              <w:t>525</w:t>
            </w:r>
          </w:p>
        </w:tc>
        <w:tc>
          <w:tcPr>
            <w:tcW w:w="1275" w:type="dxa"/>
            <w:vAlign w:val="center"/>
          </w:tcPr>
          <w:p w:rsidR="001E611F" w:rsidRPr="00446D4A" w:rsidRDefault="001E611F" w:rsidP="00E10AF0">
            <w:pPr>
              <w:spacing w:line="216" w:lineRule="auto"/>
              <w:jc w:val="center"/>
              <w:rPr>
                <w:lang w:val="ru-RU"/>
              </w:rPr>
            </w:pPr>
          </w:p>
          <w:p w:rsidR="001E611F" w:rsidRPr="00446D4A" w:rsidRDefault="001E611F" w:rsidP="00E10AF0">
            <w:pPr>
              <w:spacing w:line="216" w:lineRule="auto"/>
              <w:jc w:val="center"/>
              <w:rPr>
                <w:lang w:val="ru-RU"/>
              </w:rPr>
            </w:pPr>
            <w:r w:rsidRPr="00446D4A">
              <w:rPr>
                <w:lang w:val="ru-RU"/>
              </w:rPr>
              <w:t>530,2</w:t>
            </w:r>
          </w:p>
        </w:tc>
        <w:tc>
          <w:tcPr>
            <w:tcW w:w="1276" w:type="dxa"/>
            <w:vAlign w:val="center"/>
          </w:tcPr>
          <w:p w:rsidR="001E611F" w:rsidRPr="00446D4A" w:rsidRDefault="001E611F" w:rsidP="00E10AF0">
            <w:pPr>
              <w:spacing w:line="216" w:lineRule="auto"/>
              <w:jc w:val="center"/>
              <w:rPr>
                <w:lang w:val="ru-RU"/>
              </w:rPr>
            </w:pPr>
          </w:p>
          <w:p w:rsidR="001E611F" w:rsidRPr="00446D4A" w:rsidRDefault="001E611F" w:rsidP="00E10AF0">
            <w:pPr>
              <w:spacing w:line="216" w:lineRule="auto"/>
              <w:jc w:val="center"/>
            </w:pPr>
            <w:r w:rsidRPr="00446D4A">
              <w:rPr>
                <w:lang w:val="ru-RU"/>
              </w:rPr>
              <w:t>101</w:t>
            </w:r>
            <w:r w:rsidRPr="00446D4A">
              <w:t>,0</w:t>
            </w:r>
          </w:p>
        </w:tc>
      </w:tr>
      <w:tr w:rsidR="00446D4A" w:rsidRPr="00446D4A" w:rsidTr="00E10AF0">
        <w:trPr>
          <w:trHeight w:val="366"/>
        </w:trPr>
        <w:tc>
          <w:tcPr>
            <w:tcW w:w="15133" w:type="dxa"/>
            <w:gridSpan w:val="8"/>
            <w:vAlign w:val="center"/>
          </w:tcPr>
          <w:p w:rsidR="001E611F" w:rsidRPr="00446D4A" w:rsidRDefault="001E611F" w:rsidP="00E10AF0">
            <w:pPr>
              <w:spacing w:line="216" w:lineRule="auto"/>
              <w:jc w:val="center"/>
              <w:rPr>
                <w:sz w:val="28"/>
                <w:szCs w:val="28"/>
              </w:rPr>
            </w:pPr>
            <w:r w:rsidRPr="00446D4A">
              <w:rPr>
                <w:b/>
                <w:sz w:val="28"/>
                <w:szCs w:val="28"/>
                <w:u w:val="single"/>
              </w:rPr>
              <w:t xml:space="preserve">ОХОРОНА НАВКОЛИШНЬОГО ПРИРОДНОГО СЕРЕДОВИЩА </w:t>
            </w:r>
          </w:p>
        </w:tc>
      </w:tr>
      <w:tr w:rsidR="00446D4A" w:rsidRPr="00446D4A" w:rsidTr="00E10AF0">
        <w:trPr>
          <w:trHeight w:val="694"/>
        </w:trPr>
        <w:tc>
          <w:tcPr>
            <w:tcW w:w="8045" w:type="dxa"/>
          </w:tcPr>
          <w:p w:rsidR="001E611F" w:rsidRPr="00446D4A" w:rsidRDefault="001E611F" w:rsidP="00E10AF0">
            <w:pPr>
              <w:spacing w:line="216" w:lineRule="auto"/>
              <w:rPr>
                <w:sz w:val="28"/>
                <w:szCs w:val="28"/>
              </w:rPr>
            </w:pPr>
            <w:r w:rsidRPr="00446D4A">
              <w:rPr>
                <w:sz w:val="28"/>
                <w:szCs w:val="28"/>
              </w:rPr>
              <w:t>Викиди забруднюючих речовин в атмосферне повітря стаціонар</w:t>
            </w:r>
          </w:p>
          <w:p w:rsidR="001E611F" w:rsidRPr="00446D4A" w:rsidRDefault="001E611F" w:rsidP="00E10AF0">
            <w:pPr>
              <w:spacing w:line="216" w:lineRule="auto"/>
              <w:rPr>
                <w:sz w:val="28"/>
                <w:szCs w:val="28"/>
              </w:rPr>
            </w:pPr>
            <w:r w:rsidRPr="00446D4A">
              <w:rPr>
                <w:sz w:val="28"/>
                <w:szCs w:val="28"/>
              </w:rPr>
              <w:t>ними джерелами забруднення у розрахунку на одну особу</w:t>
            </w:r>
          </w:p>
        </w:tc>
        <w:tc>
          <w:tcPr>
            <w:tcW w:w="993" w:type="dxa"/>
            <w:vAlign w:val="center"/>
          </w:tcPr>
          <w:p w:rsidR="001E611F" w:rsidRPr="00446D4A" w:rsidRDefault="001E611F" w:rsidP="00E10AF0">
            <w:pPr>
              <w:spacing w:line="216" w:lineRule="auto"/>
              <w:jc w:val="center"/>
            </w:pPr>
            <w:r w:rsidRPr="00446D4A">
              <w:t>кг</w:t>
            </w:r>
          </w:p>
        </w:tc>
        <w:tc>
          <w:tcPr>
            <w:tcW w:w="1167" w:type="dxa"/>
            <w:gridSpan w:val="2"/>
            <w:vAlign w:val="center"/>
          </w:tcPr>
          <w:p w:rsidR="001E611F" w:rsidRPr="00446D4A" w:rsidRDefault="001E611F" w:rsidP="00E10AF0">
            <w:pPr>
              <w:jc w:val="center"/>
              <w:rPr>
                <w:sz w:val="26"/>
                <w:szCs w:val="26"/>
                <w:lang w:val="ru-RU"/>
              </w:rPr>
            </w:pPr>
            <w:r w:rsidRPr="00446D4A">
              <w:rPr>
                <w:sz w:val="26"/>
                <w:szCs w:val="26"/>
                <w:lang w:val="ru-RU"/>
              </w:rPr>
              <w:t>292,7</w:t>
            </w:r>
          </w:p>
        </w:tc>
        <w:tc>
          <w:tcPr>
            <w:tcW w:w="1101" w:type="dxa"/>
            <w:vAlign w:val="center"/>
          </w:tcPr>
          <w:p w:rsidR="001E611F" w:rsidRPr="00446D4A" w:rsidRDefault="001E611F" w:rsidP="00E10AF0">
            <w:pPr>
              <w:jc w:val="center"/>
              <w:rPr>
                <w:sz w:val="26"/>
                <w:szCs w:val="26"/>
                <w:lang w:val="ru-RU"/>
              </w:rPr>
            </w:pPr>
            <w:r w:rsidRPr="00446D4A">
              <w:rPr>
                <w:sz w:val="26"/>
                <w:szCs w:val="26"/>
                <w:lang w:val="ru-RU"/>
              </w:rPr>
              <w:t>219,3</w:t>
            </w:r>
          </w:p>
        </w:tc>
        <w:tc>
          <w:tcPr>
            <w:tcW w:w="1276" w:type="dxa"/>
            <w:vAlign w:val="center"/>
          </w:tcPr>
          <w:p w:rsidR="001E611F" w:rsidRPr="00446D4A" w:rsidRDefault="001E611F" w:rsidP="00E10AF0">
            <w:pPr>
              <w:jc w:val="center"/>
              <w:rPr>
                <w:sz w:val="26"/>
                <w:szCs w:val="26"/>
                <w:lang w:val="ru-RU"/>
              </w:rPr>
            </w:pPr>
            <w:r w:rsidRPr="00446D4A">
              <w:rPr>
                <w:sz w:val="26"/>
                <w:szCs w:val="26"/>
                <w:lang w:val="ru-RU"/>
              </w:rPr>
              <w:t>292,7</w:t>
            </w:r>
          </w:p>
        </w:tc>
        <w:tc>
          <w:tcPr>
            <w:tcW w:w="1275" w:type="dxa"/>
            <w:vAlign w:val="center"/>
          </w:tcPr>
          <w:p w:rsidR="001E611F" w:rsidRPr="00446D4A" w:rsidRDefault="001E611F" w:rsidP="00E10AF0">
            <w:pPr>
              <w:jc w:val="center"/>
              <w:rPr>
                <w:sz w:val="26"/>
                <w:szCs w:val="26"/>
                <w:lang w:val="ru-RU"/>
              </w:rPr>
            </w:pPr>
            <w:r w:rsidRPr="00446D4A">
              <w:rPr>
                <w:sz w:val="26"/>
                <w:szCs w:val="26"/>
                <w:lang w:val="ru-RU"/>
              </w:rPr>
              <w:t>333,6</w:t>
            </w:r>
          </w:p>
        </w:tc>
        <w:tc>
          <w:tcPr>
            <w:tcW w:w="1276" w:type="dxa"/>
            <w:vAlign w:val="center"/>
          </w:tcPr>
          <w:p w:rsidR="001E611F" w:rsidRPr="00446D4A" w:rsidRDefault="001E611F" w:rsidP="00E10AF0">
            <w:pPr>
              <w:jc w:val="center"/>
              <w:rPr>
                <w:sz w:val="26"/>
                <w:szCs w:val="26"/>
              </w:rPr>
            </w:pPr>
            <w:r w:rsidRPr="00446D4A">
              <w:rPr>
                <w:sz w:val="26"/>
                <w:szCs w:val="26"/>
                <w:lang w:val="ru-RU"/>
              </w:rPr>
              <w:t>114</w:t>
            </w:r>
            <w:r w:rsidRPr="00446D4A">
              <w:rPr>
                <w:sz w:val="26"/>
                <w:szCs w:val="26"/>
              </w:rPr>
              <w:t>,0</w:t>
            </w:r>
          </w:p>
        </w:tc>
      </w:tr>
      <w:tr w:rsidR="00446D4A" w:rsidRPr="00446D4A" w:rsidTr="00E10AF0">
        <w:trPr>
          <w:trHeight w:val="953"/>
        </w:trPr>
        <w:tc>
          <w:tcPr>
            <w:tcW w:w="8045" w:type="dxa"/>
          </w:tcPr>
          <w:p w:rsidR="001E611F" w:rsidRPr="00446D4A" w:rsidRDefault="001E611F" w:rsidP="00E10AF0">
            <w:pPr>
              <w:spacing w:line="216" w:lineRule="auto"/>
              <w:rPr>
                <w:sz w:val="28"/>
                <w:szCs w:val="28"/>
              </w:rPr>
            </w:pPr>
            <w:r w:rsidRPr="00446D4A">
              <w:rPr>
                <w:sz w:val="28"/>
                <w:szCs w:val="28"/>
              </w:rPr>
              <w:t xml:space="preserve">Темп зростання (зменшення) викидів забруднюючих речовин в </w:t>
            </w:r>
          </w:p>
          <w:p w:rsidR="001E611F" w:rsidRPr="00446D4A" w:rsidRDefault="001E611F" w:rsidP="00E10AF0">
            <w:pPr>
              <w:spacing w:line="216" w:lineRule="auto"/>
              <w:rPr>
                <w:sz w:val="28"/>
                <w:szCs w:val="28"/>
              </w:rPr>
            </w:pPr>
            <w:r w:rsidRPr="00446D4A">
              <w:rPr>
                <w:sz w:val="28"/>
                <w:szCs w:val="28"/>
              </w:rPr>
              <w:t>атмосферне повітря стаціонарними джерелами забруднення, відсотків до попереднього року</w:t>
            </w:r>
          </w:p>
        </w:tc>
        <w:tc>
          <w:tcPr>
            <w:tcW w:w="993" w:type="dxa"/>
            <w:vAlign w:val="center"/>
          </w:tcPr>
          <w:p w:rsidR="001E611F" w:rsidRPr="00446D4A" w:rsidRDefault="001E611F" w:rsidP="00E10AF0">
            <w:pPr>
              <w:spacing w:line="216" w:lineRule="auto"/>
              <w:jc w:val="center"/>
            </w:pPr>
            <w:r w:rsidRPr="00446D4A">
              <w:t>%</w:t>
            </w:r>
          </w:p>
          <w:p w:rsidR="001E611F" w:rsidRPr="00446D4A" w:rsidRDefault="001E611F" w:rsidP="00E10AF0">
            <w:pPr>
              <w:spacing w:line="216" w:lineRule="auto"/>
              <w:jc w:val="center"/>
            </w:pPr>
          </w:p>
        </w:tc>
        <w:tc>
          <w:tcPr>
            <w:tcW w:w="1167" w:type="dxa"/>
            <w:gridSpan w:val="2"/>
            <w:vAlign w:val="center"/>
          </w:tcPr>
          <w:p w:rsidR="001E611F" w:rsidRPr="00446D4A" w:rsidRDefault="001E611F" w:rsidP="00E10AF0">
            <w:pPr>
              <w:jc w:val="center"/>
              <w:rPr>
                <w:sz w:val="26"/>
                <w:szCs w:val="26"/>
                <w:lang w:val="ru-RU"/>
              </w:rPr>
            </w:pPr>
            <w:r w:rsidRPr="00446D4A">
              <w:rPr>
                <w:sz w:val="26"/>
                <w:szCs w:val="26"/>
                <w:lang w:val="ru-RU"/>
              </w:rPr>
              <w:t>96,9</w:t>
            </w:r>
          </w:p>
        </w:tc>
        <w:tc>
          <w:tcPr>
            <w:tcW w:w="1101" w:type="dxa"/>
            <w:vAlign w:val="center"/>
          </w:tcPr>
          <w:p w:rsidR="001E611F" w:rsidRPr="00446D4A" w:rsidRDefault="001E611F" w:rsidP="00E10AF0">
            <w:pPr>
              <w:jc w:val="center"/>
              <w:rPr>
                <w:sz w:val="26"/>
                <w:szCs w:val="26"/>
              </w:rPr>
            </w:pPr>
            <w:r w:rsidRPr="00446D4A">
              <w:rPr>
                <w:sz w:val="26"/>
                <w:szCs w:val="26"/>
              </w:rPr>
              <w:t>-</w:t>
            </w:r>
          </w:p>
        </w:tc>
        <w:tc>
          <w:tcPr>
            <w:tcW w:w="1276" w:type="dxa"/>
            <w:vAlign w:val="center"/>
          </w:tcPr>
          <w:p w:rsidR="001E611F" w:rsidRPr="00446D4A" w:rsidRDefault="001E611F" w:rsidP="00E10AF0">
            <w:pPr>
              <w:jc w:val="center"/>
              <w:rPr>
                <w:sz w:val="26"/>
                <w:szCs w:val="26"/>
              </w:rPr>
            </w:pPr>
            <w:r w:rsidRPr="00446D4A">
              <w:rPr>
                <w:sz w:val="26"/>
                <w:szCs w:val="26"/>
                <w:lang w:val="ru-RU"/>
              </w:rPr>
              <w:t>100</w:t>
            </w:r>
            <w:r w:rsidRPr="00446D4A">
              <w:rPr>
                <w:sz w:val="26"/>
                <w:szCs w:val="26"/>
              </w:rPr>
              <w:t>,0</w:t>
            </w:r>
          </w:p>
        </w:tc>
        <w:tc>
          <w:tcPr>
            <w:tcW w:w="1275" w:type="dxa"/>
            <w:vAlign w:val="center"/>
          </w:tcPr>
          <w:p w:rsidR="001E611F" w:rsidRPr="00446D4A" w:rsidRDefault="001E611F" w:rsidP="00E10AF0">
            <w:pPr>
              <w:jc w:val="center"/>
              <w:rPr>
                <w:sz w:val="26"/>
                <w:szCs w:val="26"/>
              </w:rPr>
            </w:pPr>
            <w:r w:rsidRPr="00446D4A">
              <w:rPr>
                <w:sz w:val="26"/>
                <w:szCs w:val="26"/>
              </w:rPr>
              <w:t>114,0</w:t>
            </w:r>
          </w:p>
        </w:tc>
        <w:tc>
          <w:tcPr>
            <w:tcW w:w="1276" w:type="dxa"/>
            <w:vAlign w:val="center"/>
          </w:tcPr>
          <w:p w:rsidR="001E611F" w:rsidRPr="00446D4A" w:rsidRDefault="001E611F" w:rsidP="00E10AF0">
            <w:pPr>
              <w:jc w:val="center"/>
              <w:rPr>
                <w:sz w:val="26"/>
                <w:szCs w:val="26"/>
                <w:lang w:val="ru-RU"/>
              </w:rPr>
            </w:pPr>
          </w:p>
        </w:tc>
      </w:tr>
    </w:tbl>
    <w:p w:rsidR="001E611F" w:rsidRPr="00446D4A" w:rsidRDefault="001E611F" w:rsidP="001E611F">
      <w:pPr>
        <w:outlineLvl w:val="0"/>
        <w:rPr>
          <w:b/>
          <w:bCs/>
        </w:rPr>
      </w:pPr>
    </w:p>
    <w:p w:rsidR="001E611F" w:rsidRPr="00446D4A" w:rsidRDefault="001E611F" w:rsidP="001E611F">
      <w:pPr>
        <w:framePr w:w="9393" w:wrap="auto" w:hAnchor="text"/>
        <w:jc w:val="both"/>
        <w:rPr>
          <w:b/>
          <w:bCs/>
        </w:rPr>
        <w:sectPr w:rsidR="001E611F" w:rsidRPr="00446D4A" w:rsidSect="00E10AF0">
          <w:pgSz w:w="16840" w:h="11907" w:orient="landscape" w:code="9"/>
          <w:pgMar w:top="1134" w:right="1389" w:bottom="1134" w:left="709" w:header="709" w:footer="709" w:gutter="0"/>
          <w:cols w:space="708"/>
          <w:titlePg/>
          <w:docGrid w:linePitch="360"/>
        </w:sectPr>
      </w:pPr>
    </w:p>
    <w:p w:rsidR="0010146C" w:rsidRPr="00446D4A" w:rsidRDefault="0010146C" w:rsidP="0010146C">
      <w:pPr>
        <w:jc w:val="right"/>
        <w:rPr>
          <w:b/>
        </w:rPr>
      </w:pPr>
      <w:r w:rsidRPr="00446D4A">
        <w:rPr>
          <w:b/>
        </w:rPr>
        <w:t>Додаток 2</w:t>
      </w:r>
    </w:p>
    <w:p w:rsidR="0010146C" w:rsidRPr="00446D4A" w:rsidRDefault="0010146C" w:rsidP="0010146C">
      <w:pPr>
        <w:jc w:val="right"/>
      </w:pPr>
    </w:p>
    <w:p w:rsidR="0010146C" w:rsidRPr="00446D4A" w:rsidRDefault="0010146C" w:rsidP="0010146C">
      <w:pPr>
        <w:jc w:val="center"/>
        <w:rPr>
          <w:b/>
          <w:sz w:val="28"/>
          <w:szCs w:val="28"/>
        </w:rPr>
      </w:pPr>
      <w:r w:rsidRPr="00446D4A">
        <w:rPr>
          <w:b/>
          <w:sz w:val="28"/>
          <w:szCs w:val="28"/>
        </w:rPr>
        <w:t>Заходи щодо забезпечення виконання завдань програми соціально-економічного та культурного розвитку міста на 2020 рік</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
        <w:gridCol w:w="2624"/>
        <w:gridCol w:w="1649"/>
        <w:gridCol w:w="460"/>
        <w:gridCol w:w="532"/>
        <w:gridCol w:w="672"/>
        <w:gridCol w:w="771"/>
        <w:gridCol w:w="709"/>
        <w:gridCol w:w="2208"/>
      </w:tblGrid>
      <w:tr w:rsidR="00446D4A" w:rsidRPr="00446D4A" w:rsidTr="001663D9">
        <w:trPr>
          <w:trHeight w:val="674"/>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ind w:left="54"/>
              <w:jc w:val="center"/>
            </w:pPr>
            <w:r w:rsidRPr="00446D4A">
              <w:rPr>
                <w:sz w:val="22"/>
                <w:szCs w:val="22"/>
              </w:rPr>
              <w:t>№</w:t>
            </w:r>
          </w:p>
          <w:p w:rsidR="0010146C" w:rsidRPr="00446D4A" w:rsidRDefault="0010146C" w:rsidP="001663D9">
            <w:pPr>
              <w:ind w:left="54"/>
              <w:jc w:val="center"/>
            </w:pPr>
            <w:r w:rsidRPr="00446D4A">
              <w:rPr>
                <w:sz w:val="22"/>
                <w:szCs w:val="22"/>
              </w:rPr>
              <w:t>п/п</w:t>
            </w:r>
          </w:p>
        </w:tc>
        <w:tc>
          <w:tcPr>
            <w:tcW w:w="2624" w:type="dxa"/>
            <w:vMerge w:val="restart"/>
            <w:tcBorders>
              <w:top w:val="single" w:sz="4" w:space="0" w:color="auto"/>
              <w:left w:val="single" w:sz="4" w:space="0" w:color="auto"/>
              <w:bottom w:val="single" w:sz="4" w:space="0" w:color="auto"/>
              <w:right w:val="single" w:sz="4" w:space="0" w:color="auto"/>
            </w:tcBorders>
            <w:noWrap/>
            <w:vAlign w:val="center"/>
          </w:tcPr>
          <w:p w:rsidR="0010146C" w:rsidRPr="00446D4A" w:rsidRDefault="0010146C" w:rsidP="001663D9">
            <w:pPr>
              <w:jc w:val="center"/>
            </w:pPr>
            <w:r w:rsidRPr="00446D4A">
              <w:rPr>
                <w:sz w:val="22"/>
                <w:szCs w:val="22"/>
              </w:rPr>
              <w:t>Найменування заходу</w:t>
            </w:r>
          </w:p>
        </w:tc>
        <w:tc>
          <w:tcPr>
            <w:tcW w:w="1649" w:type="dxa"/>
            <w:vMerge w:val="restart"/>
            <w:tcBorders>
              <w:top w:val="single" w:sz="4" w:space="0" w:color="auto"/>
              <w:left w:val="single" w:sz="4" w:space="0" w:color="auto"/>
              <w:bottom w:val="single" w:sz="4" w:space="0" w:color="auto"/>
              <w:right w:val="single" w:sz="4" w:space="0" w:color="auto"/>
            </w:tcBorders>
            <w:noWrap/>
            <w:textDirection w:val="btLr"/>
            <w:vAlign w:val="center"/>
          </w:tcPr>
          <w:p w:rsidR="0010146C" w:rsidRPr="00446D4A" w:rsidRDefault="0010146C" w:rsidP="001663D9">
            <w:pPr>
              <w:ind w:left="113" w:right="113"/>
              <w:jc w:val="center"/>
            </w:pPr>
            <w:r w:rsidRPr="00446D4A">
              <w:rPr>
                <w:sz w:val="22"/>
                <w:szCs w:val="22"/>
              </w:rPr>
              <w:t>Виконавці</w:t>
            </w:r>
          </w:p>
        </w:tc>
        <w:tc>
          <w:tcPr>
            <w:tcW w:w="3144" w:type="dxa"/>
            <w:gridSpan w:val="5"/>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pPr>
            <w:r w:rsidRPr="00446D4A">
              <w:rPr>
                <w:bCs/>
                <w:sz w:val="22"/>
                <w:szCs w:val="22"/>
              </w:rPr>
              <w:t>Орієнтовані обсяги фінансування, тис. грн.</w:t>
            </w:r>
          </w:p>
        </w:tc>
        <w:tc>
          <w:tcPr>
            <w:tcW w:w="2208" w:type="dxa"/>
            <w:vMerge w:val="restart"/>
            <w:tcBorders>
              <w:top w:val="single" w:sz="4" w:space="0" w:color="auto"/>
              <w:left w:val="single" w:sz="4" w:space="0" w:color="auto"/>
              <w:right w:val="single" w:sz="4" w:space="0" w:color="auto"/>
            </w:tcBorders>
            <w:textDirection w:val="btLr"/>
            <w:vAlign w:val="center"/>
          </w:tcPr>
          <w:p w:rsidR="0010146C" w:rsidRPr="00446D4A" w:rsidRDefault="0010146C" w:rsidP="001663D9">
            <w:pPr>
              <w:ind w:left="113" w:right="113"/>
            </w:pPr>
            <w:r w:rsidRPr="00446D4A">
              <w:rPr>
                <w:sz w:val="22"/>
                <w:szCs w:val="22"/>
              </w:rPr>
              <w:t>Очікувані результати</w:t>
            </w:r>
          </w:p>
        </w:tc>
      </w:tr>
      <w:tr w:rsidR="00446D4A" w:rsidRPr="00446D4A" w:rsidTr="001663D9">
        <w:trPr>
          <w:trHeight w:val="695"/>
          <w:jc w:val="center"/>
        </w:trPr>
        <w:tc>
          <w:tcPr>
            <w:tcW w:w="514" w:type="dxa"/>
            <w:vMerge/>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4"/>
              </w:numPr>
              <w:spacing w:after="200"/>
              <w:ind w:left="54"/>
              <w:jc w:val="center"/>
            </w:pPr>
          </w:p>
        </w:tc>
        <w:tc>
          <w:tcPr>
            <w:tcW w:w="2624" w:type="dxa"/>
            <w:vMerge/>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tc>
        <w:tc>
          <w:tcPr>
            <w:tcW w:w="1649" w:type="dxa"/>
            <w:vMerge/>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tc>
        <w:tc>
          <w:tcPr>
            <w:tcW w:w="4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Всього</w:t>
            </w:r>
          </w:p>
        </w:tc>
        <w:tc>
          <w:tcPr>
            <w:tcW w:w="2684" w:type="dxa"/>
            <w:gridSpan w:val="4"/>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bCs/>
              </w:rPr>
            </w:pPr>
            <w:r w:rsidRPr="00446D4A">
              <w:rPr>
                <w:bCs/>
                <w:sz w:val="22"/>
                <w:szCs w:val="22"/>
              </w:rPr>
              <w:t>в т. ч. за  джерелами фінансування</w:t>
            </w:r>
          </w:p>
        </w:tc>
        <w:tc>
          <w:tcPr>
            <w:tcW w:w="2208" w:type="dxa"/>
            <w:vMerge/>
            <w:tcBorders>
              <w:left w:val="single" w:sz="4" w:space="0" w:color="auto"/>
              <w:right w:val="single" w:sz="4" w:space="0" w:color="auto"/>
            </w:tcBorders>
            <w:vAlign w:val="center"/>
          </w:tcPr>
          <w:p w:rsidR="0010146C" w:rsidRPr="00446D4A" w:rsidRDefault="0010146C" w:rsidP="001663D9"/>
        </w:tc>
      </w:tr>
      <w:tr w:rsidR="00446D4A" w:rsidRPr="00446D4A" w:rsidTr="001663D9">
        <w:trPr>
          <w:cantSplit/>
          <w:trHeight w:val="1492"/>
          <w:jc w:val="center"/>
        </w:trPr>
        <w:tc>
          <w:tcPr>
            <w:tcW w:w="514" w:type="dxa"/>
            <w:vMerge/>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4"/>
              </w:numPr>
              <w:spacing w:after="200"/>
              <w:ind w:left="54"/>
              <w:jc w:val="center"/>
            </w:pPr>
          </w:p>
        </w:tc>
        <w:tc>
          <w:tcPr>
            <w:tcW w:w="2624" w:type="dxa"/>
            <w:vMerge/>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tc>
        <w:tc>
          <w:tcPr>
            <w:tcW w:w="1649" w:type="dxa"/>
            <w:vMerge/>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tc>
        <w:tc>
          <w:tcPr>
            <w:tcW w:w="460" w:type="dxa"/>
            <w:vMerge/>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rPr>
                <w:bCs/>
              </w:rPr>
            </w:pP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Державний бюджет</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обласний бюджет</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міський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 xml:space="preserve">інші джерела </w:t>
            </w:r>
          </w:p>
        </w:tc>
        <w:tc>
          <w:tcPr>
            <w:tcW w:w="2208" w:type="dxa"/>
            <w:vMerge/>
            <w:tcBorders>
              <w:left w:val="single" w:sz="4" w:space="0" w:color="auto"/>
              <w:bottom w:val="single" w:sz="4" w:space="0" w:color="auto"/>
              <w:right w:val="single" w:sz="4" w:space="0" w:color="auto"/>
            </w:tcBorders>
            <w:vAlign w:val="center"/>
          </w:tcPr>
          <w:p w:rsidR="0010146C" w:rsidRPr="00446D4A" w:rsidRDefault="0010146C" w:rsidP="001663D9"/>
        </w:tc>
      </w:tr>
      <w:tr w:rsidR="00446D4A" w:rsidRPr="00446D4A" w:rsidTr="001663D9">
        <w:trPr>
          <w:cantSplit/>
          <w:trHeight w:val="536"/>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Податково-бюджетна політика</w:t>
            </w:r>
          </w:p>
        </w:tc>
      </w:tr>
      <w:tr w:rsidR="00446D4A" w:rsidRPr="00446D4A" w:rsidTr="001663D9">
        <w:trPr>
          <w:cantSplit/>
          <w:trHeight w:val="141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Організація роботи по забезпеченню надходження податків і зборів до бюджетів всіх рівнів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right="-74"/>
            </w:pPr>
            <w:r w:rsidRPr="00446D4A">
              <w:rPr>
                <w:sz w:val="22"/>
                <w:szCs w:val="22"/>
              </w:rPr>
              <w:t xml:space="preserve">Головне управління ДФС в Івано-Франківській області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bottom w:val="single" w:sz="4" w:space="0" w:color="auto"/>
              <w:right w:val="single" w:sz="4" w:space="0" w:color="auto"/>
            </w:tcBorders>
          </w:tcPr>
          <w:p w:rsidR="0010146C" w:rsidRPr="00446D4A" w:rsidRDefault="0010146C" w:rsidP="001663D9">
            <w:r w:rsidRPr="00446D4A">
              <w:rPr>
                <w:sz w:val="22"/>
                <w:szCs w:val="22"/>
              </w:rPr>
              <w:t>Забезпечення надходжень до бюджетів всіх рівнів</w:t>
            </w:r>
          </w:p>
        </w:tc>
      </w:tr>
      <w:tr w:rsidR="00446D4A" w:rsidRPr="00446D4A" w:rsidTr="000E554D">
        <w:trPr>
          <w:cantSplit/>
          <w:trHeight w:val="242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Здійснення контролю за повнотою сплати податків, зборів, митних платежів та єдиного внеску на загальнообов’язкове державне соціальне страхування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right="-74"/>
            </w:pPr>
            <w:r w:rsidRPr="00446D4A">
              <w:rPr>
                <w:sz w:val="22"/>
                <w:szCs w:val="22"/>
              </w:rPr>
              <w:t>Головне управління ДФС в Івано-Франківській області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bottom w:val="single" w:sz="4" w:space="0" w:color="auto"/>
              <w:right w:val="single" w:sz="4" w:space="0" w:color="auto"/>
            </w:tcBorders>
          </w:tcPr>
          <w:p w:rsidR="0010146C" w:rsidRPr="00446D4A" w:rsidRDefault="0010146C" w:rsidP="001663D9">
            <w:r w:rsidRPr="00446D4A">
              <w:rPr>
                <w:sz w:val="22"/>
                <w:szCs w:val="22"/>
              </w:rPr>
              <w:t>Забезпечення надходжень до бюджетів всіх рівнів</w:t>
            </w:r>
          </w:p>
        </w:tc>
      </w:tr>
      <w:tr w:rsidR="00446D4A" w:rsidRPr="00446D4A" w:rsidTr="000E554D">
        <w:trPr>
          <w:cantSplit/>
          <w:trHeight w:val="425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Вжиття визначених чинним законодавством заходів щодо погашення податкового боргу по платежах, що зараховуються до місцевих бюджетів та активізування претензійно-позовної роботи з ліквідації заборгованості зі сплати податків та зборів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right="-74"/>
            </w:pPr>
            <w:r w:rsidRPr="00446D4A">
              <w:rPr>
                <w:sz w:val="22"/>
                <w:szCs w:val="22"/>
              </w:rPr>
              <w:t>Головне управління ДФС в Івано-Франківській області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Забезпечення надходжень до бюджетів всіх рівнів</w:t>
            </w:r>
          </w:p>
          <w:p w:rsidR="0010146C" w:rsidRPr="00446D4A" w:rsidRDefault="0010146C" w:rsidP="001663D9"/>
        </w:tc>
      </w:tr>
      <w:tr w:rsidR="00446D4A" w:rsidRPr="00446D4A" w:rsidTr="0010146C">
        <w:trPr>
          <w:cantSplit/>
          <w:trHeight w:val="463"/>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Промисловість</w:t>
            </w:r>
          </w:p>
        </w:tc>
      </w:tr>
      <w:tr w:rsidR="00446D4A" w:rsidRPr="00446D4A" w:rsidTr="0010146C">
        <w:trPr>
          <w:cantSplit/>
          <w:trHeight w:val="148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Забезпечення високої якості готової продукції та задоволення потреб споживачів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57" w:right="-156"/>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7" w:right="-57"/>
            </w:pPr>
            <w:r w:rsidRPr="00446D4A">
              <w:rPr>
                <w:sz w:val="22"/>
                <w:szCs w:val="22"/>
              </w:rPr>
              <w:t>Збільшення обсягів виробництва, одержання максимального прибутку</w:t>
            </w:r>
          </w:p>
        </w:tc>
      </w:tr>
      <w:tr w:rsidR="00446D4A" w:rsidRPr="00446D4A" w:rsidTr="0010146C">
        <w:trPr>
          <w:cantSplit/>
          <w:trHeight w:val="184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Здійснення безперервного моніторингу ринків сировини, пошук оптимальних схем її доставки</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Збільшення рентабельності продукції</w:t>
            </w:r>
          </w:p>
        </w:tc>
      </w:tr>
      <w:tr w:rsidR="00446D4A" w:rsidRPr="00446D4A" w:rsidTr="0010146C">
        <w:trPr>
          <w:cantSplit/>
          <w:trHeight w:val="97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Вивчення ринку спорідненої продукції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Розвиток та розширення виробництва</w:t>
            </w:r>
          </w:p>
        </w:tc>
      </w:tr>
      <w:tr w:rsidR="00446D4A" w:rsidRPr="00446D4A" w:rsidTr="0010146C">
        <w:trPr>
          <w:cantSplit/>
          <w:trHeight w:val="160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Освоєння та випуск імпортозамінної продукції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Зростання обсягів виробництва та реалізації промислової продукції</w:t>
            </w:r>
          </w:p>
        </w:tc>
      </w:tr>
      <w:tr w:rsidR="00446D4A" w:rsidRPr="00446D4A" w:rsidTr="0010146C">
        <w:trPr>
          <w:cantSplit/>
          <w:trHeight w:val="156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Заміщення ринків збуту продукції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Зростання обсягів виробництва та реалізації промислової продукції</w:t>
            </w:r>
          </w:p>
        </w:tc>
      </w:tr>
      <w:tr w:rsidR="00446D4A" w:rsidRPr="00446D4A" w:rsidTr="0010146C">
        <w:trPr>
          <w:cantSplit/>
          <w:trHeight w:val="154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Реконструкція та модернізація об’єктів виробничого призначення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Зростання обсягів виробництва та реалізації промислової продукції</w:t>
            </w:r>
          </w:p>
        </w:tc>
      </w:tr>
      <w:tr w:rsidR="00446D4A" w:rsidRPr="00446D4A" w:rsidTr="0010146C">
        <w:trPr>
          <w:cantSplit/>
          <w:trHeight w:val="159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Впровадження у виробництво  нових видів продукції та нових технологічних процесів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Промислові підприємства міста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Зростання обсягів виробництва та реалізації промислової продукції</w:t>
            </w:r>
          </w:p>
        </w:tc>
      </w:tr>
      <w:tr w:rsidR="00446D4A" w:rsidRPr="00446D4A" w:rsidTr="0010146C">
        <w:trPr>
          <w:cantSplit/>
          <w:trHeight w:val="154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Середні та поточні ремонти основного  та допоміжного обладнання, будівель і споруд</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ДП «Калуська ТЕЦ-НОВА»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right"/>
              <w:rPr>
                <w:lang w:eastAsia="uk-UA"/>
              </w:rPr>
            </w:pPr>
            <w:r w:rsidRPr="00446D4A">
              <w:rPr>
                <w:sz w:val="22"/>
                <w:szCs w:val="22"/>
              </w:rPr>
              <w:t>13 236,1</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right"/>
              <w:rPr>
                <w:lang w:eastAsia="uk-UA"/>
              </w:rPr>
            </w:pPr>
            <w:r w:rsidRPr="00446D4A">
              <w:rPr>
                <w:sz w:val="22"/>
                <w:szCs w:val="22"/>
              </w:rPr>
              <w:t>13 236,1</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Забезпечення надійності роботи підприємства</w:t>
            </w:r>
          </w:p>
        </w:tc>
      </w:tr>
      <w:tr w:rsidR="00446D4A" w:rsidRPr="00446D4A" w:rsidTr="0010146C">
        <w:trPr>
          <w:cantSplit/>
          <w:trHeight w:val="154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Капітальні ремонти основного  та допоміжного обладнання, будівель і споруд</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ДП «Калуська ТЕЦ-НОВА»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right"/>
            </w:pPr>
            <w:r w:rsidRPr="00446D4A">
              <w:rPr>
                <w:sz w:val="22"/>
                <w:szCs w:val="22"/>
              </w:rPr>
              <w:t>15 350,0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right"/>
            </w:pPr>
            <w:r w:rsidRPr="00446D4A">
              <w:rPr>
                <w:sz w:val="22"/>
                <w:szCs w:val="22"/>
              </w:rPr>
              <w:t>15 350,0</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Забезпечення надійності роботи підприємства</w:t>
            </w:r>
          </w:p>
        </w:tc>
      </w:tr>
      <w:tr w:rsidR="00446D4A" w:rsidRPr="00446D4A" w:rsidTr="001663D9">
        <w:trPr>
          <w:cantSplit/>
          <w:trHeight w:val="420"/>
          <w:jc w:val="center"/>
        </w:trPr>
        <w:tc>
          <w:tcPr>
            <w:tcW w:w="10139" w:type="dxa"/>
            <w:gridSpan w:val="9"/>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center"/>
              <w:rPr>
                <w:sz w:val="28"/>
                <w:szCs w:val="28"/>
              </w:rPr>
            </w:pPr>
            <w:r w:rsidRPr="00446D4A">
              <w:rPr>
                <w:sz w:val="28"/>
                <w:szCs w:val="28"/>
              </w:rPr>
              <w:t>Енергоефективність та енергозбереження</w:t>
            </w:r>
          </w:p>
        </w:tc>
      </w:tr>
      <w:tr w:rsidR="00446D4A" w:rsidRPr="00446D4A" w:rsidTr="000E554D">
        <w:trPr>
          <w:cantSplit/>
          <w:trHeight w:val="2690"/>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rStyle w:val="11pt"/>
                <w:rFonts w:eastAsia="Courier New"/>
                <w:color w:val="auto"/>
              </w:rPr>
              <w:t xml:space="preserve">Відшкодування частини кредитів, отриманих населенням (фізичними особами, ОСББ, ЖБК) на впровадження енергозберігаючих </w:t>
            </w:r>
            <w:r w:rsidRPr="00446D4A">
              <w:rPr>
                <w:sz w:val="22"/>
                <w:szCs w:val="22"/>
              </w:rPr>
              <w:t xml:space="preserve">і енергоефективних </w:t>
            </w:r>
            <w:r w:rsidRPr="00446D4A">
              <w:rPr>
                <w:rStyle w:val="11pt"/>
                <w:rFonts w:eastAsia="Courier New"/>
                <w:color w:val="auto"/>
              </w:rPr>
              <w:t>заходів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hd w:val="clear" w:color="auto" w:fill="FFFFFF"/>
            </w:pPr>
            <w:r w:rsidRPr="00446D4A">
              <w:rPr>
                <w:sz w:val="22"/>
                <w:szCs w:val="22"/>
              </w:rPr>
              <w:t xml:space="preserve">Управління економічного розвитку міста </w:t>
            </w:r>
          </w:p>
          <w:p w:rsidR="0010146C" w:rsidRPr="00446D4A" w:rsidRDefault="0010146C" w:rsidP="001663D9"/>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Зменшення споживання</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паливно-енергетичних</w:t>
            </w:r>
          </w:p>
          <w:p w:rsidR="0010146C" w:rsidRPr="00446D4A" w:rsidRDefault="0010146C" w:rsidP="001663D9">
            <w:r w:rsidRPr="00446D4A">
              <w:rPr>
                <w:rStyle w:val="11pt"/>
                <w:rFonts w:eastAsia="Courier New"/>
                <w:color w:val="auto"/>
              </w:rPr>
              <w:t>ресурсів</w:t>
            </w:r>
          </w:p>
        </w:tc>
      </w:tr>
      <w:tr w:rsidR="00446D4A" w:rsidRPr="00446D4A" w:rsidTr="000E554D">
        <w:trPr>
          <w:cantSplit/>
          <w:trHeight w:val="267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Популяризація</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економічних,</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екологічних і</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соціальних переваг</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енергозбереження,</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підвищення</w:t>
            </w:r>
          </w:p>
          <w:p w:rsidR="0010146C" w:rsidRPr="00446D4A" w:rsidRDefault="0010146C" w:rsidP="001663D9">
            <w:r w:rsidRPr="00446D4A">
              <w:rPr>
                <w:rStyle w:val="11pt"/>
                <w:rFonts w:eastAsia="Courier New"/>
                <w:color w:val="auto"/>
              </w:rPr>
              <w:t>громадського освітнього рівня у цій сфері</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hd w:val="clear" w:color="auto" w:fill="FFFFFF"/>
            </w:pPr>
            <w:r w:rsidRPr="00446D4A">
              <w:rPr>
                <w:sz w:val="22"/>
                <w:szCs w:val="22"/>
              </w:rPr>
              <w:t xml:space="preserve">Управління економічного розвитку міста </w:t>
            </w:r>
          </w:p>
          <w:p w:rsidR="0010146C" w:rsidRPr="00446D4A" w:rsidRDefault="0010146C" w:rsidP="001663D9">
            <w:pPr>
              <w:ind w:left="-34"/>
            </w:pP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pStyle w:val="39"/>
              <w:shd w:val="clear" w:color="auto" w:fill="auto"/>
              <w:spacing w:line="240" w:lineRule="auto"/>
              <w:ind w:firstLine="0"/>
              <w:rPr>
                <w:sz w:val="22"/>
                <w:szCs w:val="22"/>
                <w:lang w:val="uk-UA"/>
              </w:rPr>
            </w:pPr>
            <w:r w:rsidRPr="00446D4A">
              <w:rPr>
                <w:rStyle w:val="11pt"/>
                <w:color w:val="auto"/>
              </w:rPr>
              <w:t>Підвищення рівня поінформованості населення щодо розвитку енергоефективного будівництва і реконструкції</w:t>
            </w:r>
          </w:p>
          <w:p w:rsidR="0010146C" w:rsidRPr="00446D4A" w:rsidRDefault="0010146C" w:rsidP="001663D9">
            <w:pPr>
              <w:pStyle w:val="39"/>
              <w:shd w:val="clear" w:color="auto" w:fill="auto"/>
              <w:spacing w:line="240" w:lineRule="auto"/>
              <w:ind w:firstLine="0"/>
              <w:rPr>
                <w:sz w:val="22"/>
                <w:szCs w:val="22"/>
              </w:rPr>
            </w:pPr>
            <w:r w:rsidRPr="00446D4A">
              <w:rPr>
                <w:rStyle w:val="11pt"/>
                <w:color w:val="auto"/>
              </w:rPr>
              <w:t>житлового</w:t>
            </w:r>
          </w:p>
          <w:p w:rsidR="0010146C" w:rsidRPr="00446D4A" w:rsidRDefault="0010146C" w:rsidP="001663D9">
            <w:r w:rsidRPr="00446D4A">
              <w:rPr>
                <w:rStyle w:val="11pt"/>
                <w:rFonts w:eastAsia="Courier New"/>
                <w:color w:val="auto"/>
              </w:rPr>
              <w:t>фонду</w:t>
            </w:r>
          </w:p>
        </w:tc>
      </w:tr>
      <w:tr w:rsidR="00446D4A" w:rsidRPr="00446D4A" w:rsidTr="000E554D">
        <w:trPr>
          <w:cantSplit/>
          <w:trHeight w:val="452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rStyle w:val="11pt"/>
                <w:rFonts w:eastAsia="Courier New"/>
                <w:color w:val="auto"/>
              </w:rPr>
              <w:t xml:space="preserve">Організаційні заходи по супроводу програми </w:t>
            </w:r>
            <w:r w:rsidRPr="00446D4A">
              <w:rPr>
                <w:sz w:val="22"/>
                <w:szCs w:val="22"/>
              </w:rPr>
              <w:t xml:space="preserve">стимулювання </w:t>
            </w:r>
          </w:p>
          <w:p w:rsidR="0010146C" w:rsidRPr="00446D4A" w:rsidRDefault="0010146C" w:rsidP="001663D9">
            <w:r w:rsidRPr="00446D4A">
              <w:rPr>
                <w:sz w:val="22"/>
                <w:szCs w:val="22"/>
              </w:rPr>
              <w:t xml:space="preserve">населення, об’єднання співвласників </w:t>
            </w:r>
          </w:p>
          <w:p w:rsidR="0010146C" w:rsidRPr="00446D4A" w:rsidRDefault="0010146C" w:rsidP="001663D9">
            <w:r w:rsidRPr="00446D4A">
              <w:rPr>
                <w:sz w:val="22"/>
                <w:szCs w:val="22"/>
              </w:rPr>
              <w:t xml:space="preserve">багатоквартирних будинків та </w:t>
            </w:r>
          </w:p>
          <w:p w:rsidR="0010146C" w:rsidRPr="00446D4A" w:rsidRDefault="0010146C" w:rsidP="001663D9">
            <w:r w:rsidRPr="00446D4A">
              <w:rPr>
                <w:sz w:val="22"/>
                <w:szCs w:val="22"/>
              </w:rPr>
              <w:t>житлово-будівельні кооперативи</w:t>
            </w:r>
          </w:p>
          <w:p w:rsidR="0010146C" w:rsidRPr="00446D4A" w:rsidRDefault="0010146C" w:rsidP="001663D9">
            <w:r w:rsidRPr="00446D4A">
              <w:rPr>
                <w:sz w:val="22"/>
                <w:szCs w:val="22"/>
              </w:rPr>
              <w:t xml:space="preserve">до ефективного використання </w:t>
            </w:r>
          </w:p>
          <w:p w:rsidR="0010146C" w:rsidRPr="00446D4A" w:rsidRDefault="0010146C" w:rsidP="001663D9">
            <w:r w:rsidRPr="00446D4A">
              <w:rPr>
                <w:sz w:val="22"/>
                <w:szCs w:val="22"/>
              </w:rPr>
              <w:t xml:space="preserve">енергетичних ресурсів та </w:t>
            </w:r>
          </w:p>
          <w:p w:rsidR="0010146C" w:rsidRPr="00446D4A" w:rsidRDefault="0010146C" w:rsidP="001663D9">
            <w:r w:rsidRPr="00446D4A">
              <w:rPr>
                <w:sz w:val="22"/>
                <w:szCs w:val="22"/>
              </w:rPr>
              <w:t>енергозбереження на 2018-2020 роки</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hd w:val="clear" w:color="auto" w:fill="FFFFFF"/>
            </w:pPr>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rStyle w:val="11pt"/>
                <w:rFonts w:eastAsia="Courier New"/>
                <w:color w:val="auto"/>
              </w:rPr>
              <w:t xml:space="preserve">Своєчасність проведення компенсації частини кредитів, отриманих населенням (фізичними особами, ОСББ, ЖБК) на впровадження енергозберігаючих </w:t>
            </w:r>
            <w:r w:rsidRPr="00446D4A">
              <w:rPr>
                <w:sz w:val="22"/>
                <w:szCs w:val="22"/>
              </w:rPr>
              <w:t xml:space="preserve">і енергоефективних </w:t>
            </w:r>
            <w:r w:rsidRPr="00446D4A">
              <w:rPr>
                <w:rStyle w:val="11pt"/>
                <w:rFonts w:eastAsia="Courier New"/>
                <w:color w:val="auto"/>
              </w:rPr>
              <w:t xml:space="preserve">заходів </w:t>
            </w:r>
          </w:p>
        </w:tc>
      </w:tr>
      <w:tr w:rsidR="00446D4A" w:rsidRPr="00446D4A" w:rsidTr="001663D9">
        <w:trPr>
          <w:cantSplit/>
          <w:trHeight w:val="561"/>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rStyle w:val="11pt"/>
                <w:rFonts w:eastAsia="Courier New"/>
                <w:color w:val="auto"/>
                <w:sz w:val="28"/>
                <w:szCs w:val="28"/>
              </w:rPr>
              <w:t>Земельні відносини</w:t>
            </w:r>
          </w:p>
        </w:tc>
      </w:tr>
      <w:tr w:rsidR="00446D4A" w:rsidRPr="00446D4A" w:rsidTr="000E554D">
        <w:trPr>
          <w:cantSplit/>
          <w:trHeight w:val="225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Проведення нормативної грошової оцінки земель міста Калуша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Суб’єкти господарювання, які мають право на здійснення діяльності у сфері землеустрою</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100,0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200,0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Збільшення надходжень до  місцевого бюджету від плати за землю</w:t>
            </w:r>
          </w:p>
        </w:tc>
      </w:tr>
      <w:tr w:rsidR="00446D4A" w:rsidRPr="00446D4A" w:rsidTr="000E554D">
        <w:trPr>
          <w:cantSplit/>
          <w:trHeight w:val="211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Підготовка проекту виділення земельних ділянок для пільгових категорій населення </w:t>
            </w:r>
          </w:p>
          <w:p w:rsidR="0010146C" w:rsidRPr="00446D4A" w:rsidRDefault="0010146C" w:rsidP="001663D9">
            <w:r w:rsidRPr="00446D4A">
              <w:rPr>
                <w:sz w:val="22"/>
                <w:szCs w:val="22"/>
              </w:rPr>
              <w:t>міста Калуша</w:t>
            </w:r>
          </w:p>
          <w:p w:rsidR="0010146C" w:rsidRPr="00446D4A" w:rsidRDefault="0010146C" w:rsidP="001663D9">
            <w:r w:rsidRPr="00446D4A">
              <w:rPr>
                <w:sz w:val="22"/>
                <w:szCs w:val="22"/>
              </w:rPr>
              <w:t>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Комунальне підприємство «Земельно - кадастрове госпрозрахункове бюро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100,0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Забезпечення земельними ділянками пільгову категорію населення міста Калуша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Підготовка проекту виділення земельних ділянок під прибережні захисні смуги вздовж річок та інших водойм</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Комунальне підприємство «Земельно - кадастрове госпрозрахункове бюро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widowControl w:val="0"/>
              <w:autoSpaceDE w:val="0"/>
              <w:autoSpaceDN w:val="0"/>
              <w:adjustRightInd w:val="0"/>
              <w:ind w:left="60" w:right="113"/>
              <w:jc w:val="center"/>
            </w:pPr>
            <w:r w:rsidRPr="00446D4A">
              <w:rPr>
                <w:sz w:val="22"/>
                <w:szCs w:val="22"/>
              </w:rPr>
              <w:t>80,0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80,0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Впорядкування у подальшому наданні земельних ділянок в користування та власність і охорона водних об’єктів від забруднення, контроль за використанням визначених земель</w:t>
            </w:r>
          </w:p>
        </w:tc>
      </w:tr>
      <w:tr w:rsidR="00446D4A" w:rsidRPr="00446D4A" w:rsidTr="001663D9">
        <w:trPr>
          <w:cantSplit/>
          <w:trHeight w:val="565"/>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Будівельна діяльність, містобудування та архітектура</w:t>
            </w:r>
          </w:p>
        </w:tc>
      </w:tr>
      <w:tr w:rsidR="00446D4A" w:rsidRPr="00446D4A" w:rsidTr="000E554D">
        <w:trPr>
          <w:cantSplit/>
          <w:trHeight w:val="184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Капітальний ремонт вул. Окружна. Перерахунок кошторисної документації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будівництва та розвитку інфраструктури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4980,0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4980,0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right="-1"/>
            </w:pPr>
            <w:r w:rsidRPr="00446D4A">
              <w:rPr>
                <w:sz w:val="22"/>
                <w:szCs w:val="22"/>
              </w:rPr>
              <w:t xml:space="preserve">Суттєво зменшить потік транспортних засобів через центральну частину міста </w:t>
            </w:r>
          </w:p>
        </w:tc>
      </w:tr>
      <w:tr w:rsidR="00446D4A" w:rsidRPr="00446D4A" w:rsidTr="00AB058C">
        <w:trPr>
          <w:cantSplit/>
          <w:trHeight w:val="1827"/>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Капітальний ремонт приміщення Центру надання адміністративних послуг по вул. Б. Хмельницького, 52</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будівництва та розвитку інфраструктури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1440,0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1440,0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right="-1"/>
            </w:pPr>
            <w:r w:rsidRPr="00446D4A">
              <w:rPr>
                <w:sz w:val="22"/>
                <w:szCs w:val="22"/>
              </w:rPr>
              <w:t>Покращення умов праці працюючих осіб та відвідувачів</w:t>
            </w:r>
          </w:p>
        </w:tc>
      </w:tr>
      <w:tr w:rsidR="00446D4A" w:rsidRPr="00446D4A" w:rsidTr="00AB058C">
        <w:trPr>
          <w:cantSplit/>
          <w:trHeight w:val="182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Реконструкція аварійної ділянки водопроводу від ВНС ІІ підйому до камери переключення на вул. Ринковій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lang w:eastAsia="uk-UA"/>
              </w:rPr>
              <w:t xml:space="preserve">Управління будівництва та розвитку інфраструктури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4100,0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4100,0</w:t>
            </w:r>
          </w:p>
        </w:tc>
        <w:tc>
          <w:tcPr>
            <w:tcW w:w="709"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right="-1"/>
            </w:pPr>
            <w:r w:rsidRPr="00446D4A">
              <w:rPr>
                <w:sz w:val="22"/>
                <w:szCs w:val="22"/>
              </w:rPr>
              <w:t>Покращення</w:t>
            </w:r>
          </w:p>
          <w:p w:rsidR="0010146C" w:rsidRPr="00446D4A" w:rsidRDefault="0010146C" w:rsidP="001663D9">
            <w:pPr>
              <w:ind w:right="-1"/>
            </w:pPr>
            <w:r w:rsidRPr="00446D4A">
              <w:rPr>
                <w:sz w:val="22"/>
                <w:szCs w:val="22"/>
              </w:rPr>
              <w:t>водопостачання споживачів</w:t>
            </w:r>
          </w:p>
        </w:tc>
      </w:tr>
      <w:tr w:rsidR="00446D4A" w:rsidRPr="00446D4A" w:rsidTr="00AB058C">
        <w:trPr>
          <w:cantSplit/>
          <w:trHeight w:val="142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Нове будівництво берегоукріплення річки Сівка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uk-UA"/>
              </w:rPr>
            </w:pPr>
            <w:r w:rsidRPr="00446D4A">
              <w:rPr>
                <w:sz w:val="22"/>
                <w:szCs w:val="22"/>
                <w:lang w:eastAsia="uk-UA"/>
              </w:rPr>
              <w:t>Управління будівництва та розвитку інфраструктури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2500,0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2500,0</w:t>
            </w:r>
          </w:p>
        </w:tc>
        <w:tc>
          <w:tcPr>
            <w:tcW w:w="709"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right="-1"/>
            </w:pPr>
            <w:r w:rsidRPr="00446D4A">
              <w:rPr>
                <w:sz w:val="22"/>
                <w:szCs w:val="22"/>
              </w:rPr>
              <w:t>Укріплення берегів річки</w:t>
            </w:r>
          </w:p>
        </w:tc>
      </w:tr>
      <w:tr w:rsidR="00446D4A" w:rsidRPr="00446D4A" w:rsidTr="000E554D">
        <w:trPr>
          <w:cantSplit/>
          <w:trHeight w:val="208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Капітальний ремонт тротуару з влаштуванням відпочинкової зони «Річкова алея» по вул. Біласа і Данилишина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uk-UA"/>
              </w:rPr>
            </w:pPr>
            <w:r w:rsidRPr="00446D4A">
              <w:rPr>
                <w:sz w:val="22"/>
                <w:szCs w:val="22"/>
                <w:lang w:eastAsia="uk-UA"/>
              </w:rPr>
              <w:t>Управління будівництва та розвитку інфраструктури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497,0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497,0</w:t>
            </w:r>
          </w:p>
        </w:tc>
        <w:tc>
          <w:tcPr>
            <w:tcW w:w="709"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right="-1"/>
            </w:pPr>
            <w:r w:rsidRPr="00446D4A">
              <w:rPr>
                <w:sz w:val="22"/>
                <w:szCs w:val="22"/>
              </w:rPr>
              <w:t>Створення найбільш сприятливих умов для організації дозвілля та відпочинку населення</w:t>
            </w:r>
          </w:p>
        </w:tc>
      </w:tr>
      <w:tr w:rsidR="00446D4A" w:rsidRPr="00446D4A" w:rsidTr="00AB058C">
        <w:trPr>
          <w:cantSplit/>
          <w:trHeight w:val="560"/>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AB058C">
            <w:pPr>
              <w:jc w:val="center"/>
              <w:rPr>
                <w:sz w:val="28"/>
                <w:szCs w:val="28"/>
              </w:rPr>
            </w:pPr>
            <w:r w:rsidRPr="00446D4A">
              <w:rPr>
                <w:sz w:val="28"/>
                <w:szCs w:val="28"/>
              </w:rPr>
              <w:t>Транспорт та зв’язок</w:t>
            </w:r>
          </w:p>
        </w:tc>
      </w:tr>
      <w:tr w:rsidR="00446D4A" w:rsidRPr="00446D4A" w:rsidTr="000E554D">
        <w:trPr>
          <w:cantSplit/>
          <w:trHeight w:val="240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Забезпечення виготовлення, ремонт і монтаж стендів для графіків руху на зупинках на автобусних маршрутах загального користування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8,0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Облаштування  зупинок громадського транспорту відповідно до вимог чинного законодавства</w:t>
            </w:r>
          </w:p>
        </w:tc>
      </w:tr>
      <w:tr w:rsidR="00446D4A" w:rsidRPr="00446D4A" w:rsidTr="000E554D">
        <w:trPr>
          <w:cantSplit/>
          <w:trHeight w:val="424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Облаштування  та обслуговування 5 міських зупинок громадського транспорту та окремих місць масового перебування людей WI Fi для безкоштовного доступу до мережі Інтернет із додатковими опціями такими як: розклад руху міських автобусів, Калуш туристичний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pPr>
            <w:r w:rsidRPr="00446D4A">
              <w:rPr>
                <w:sz w:val="22"/>
                <w:szCs w:val="22"/>
              </w:rPr>
              <w:t>Покращення якості надання послуг автотранспорту загального користування</w:t>
            </w:r>
          </w:p>
        </w:tc>
      </w:tr>
      <w:tr w:rsidR="00446D4A" w:rsidRPr="00446D4A" w:rsidTr="000E554D">
        <w:trPr>
          <w:cantSplit/>
          <w:trHeight w:val="296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Встановлення та обслуговування камер спостереження за рухом транспортних засобів, які здійснюють перевезення на міських автобусних маршрутах загального користування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Контроль за рухом транспортних засобів</w:t>
            </w:r>
          </w:p>
          <w:p w:rsidR="0010146C" w:rsidRPr="00446D4A" w:rsidRDefault="0010146C" w:rsidP="001663D9">
            <w:pPr>
              <w:widowControl w:val="0"/>
              <w:autoSpaceDE w:val="0"/>
              <w:autoSpaceDN w:val="0"/>
              <w:adjustRightInd w:val="0"/>
              <w:jc w:val="both"/>
            </w:pPr>
          </w:p>
        </w:tc>
      </w:tr>
      <w:tr w:rsidR="00446D4A" w:rsidRPr="00446D4A" w:rsidTr="000E554D">
        <w:trPr>
          <w:cantSplit/>
          <w:trHeight w:val="169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Проведення конкурсу з перевезення пасажирів на міських автобусних маршрутах загального користування.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10,0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Організація пасажирських перевезень</w:t>
            </w:r>
          </w:p>
        </w:tc>
      </w:tr>
      <w:tr w:rsidR="00446D4A" w:rsidRPr="00446D4A" w:rsidTr="001663D9">
        <w:trPr>
          <w:cantSplit/>
          <w:trHeight w:val="561"/>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Інвестиційна, зовнішньоекономічна діяльність</w:t>
            </w:r>
          </w:p>
        </w:tc>
      </w:tr>
      <w:tr w:rsidR="00446D4A" w:rsidRPr="00446D4A" w:rsidTr="000E554D">
        <w:trPr>
          <w:cantSplit/>
          <w:trHeight w:val="2950"/>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Розробка,  видання  та поширення серед потенційних інвесторів  буклетів про інвестиційний та інноваційний  клімат,  зовнішньоекономічний потенціал у місті</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20" w:right="-88"/>
              <w:rPr>
                <w:lang w:eastAsia="uk-UA"/>
              </w:rPr>
            </w:pPr>
            <w:r w:rsidRPr="00446D4A">
              <w:rPr>
                <w:sz w:val="22"/>
                <w:szCs w:val="22"/>
              </w:rPr>
              <w:t xml:space="preserve">Управління економічного розвитку 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20,0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Забезпечення широкого  висвітлення  інвестиційної, інноваційної,  привабливості міста,  його  зовнішньо-економічного потенціалу</w:t>
            </w:r>
          </w:p>
        </w:tc>
      </w:tr>
      <w:tr w:rsidR="00446D4A" w:rsidRPr="00446D4A" w:rsidTr="000E554D">
        <w:trPr>
          <w:cantSplit/>
          <w:trHeight w:val="198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Організація та проведення економічних форумів, презентацій, зустрічей, тощо </w:t>
            </w:r>
          </w:p>
          <w:p w:rsidR="0010146C" w:rsidRPr="00446D4A" w:rsidRDefault="0010146C" w:rsidP="001663D9"/>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виконавчі органи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30,0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
              </w:rPr>
            </w:pPr>
            <w:r w:rsidRPr="00446D4A">
              <w:rPr>
                <w:b/>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 xml:space="preserve">Висвітлення економічного потенціалу міста; сприяння розвитку зовнішньоекономічних  зв’язків  </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Обслуговування  спеціалізованої двомовної інтернет–сторінки                invest_kalush. Використання та технічна підтримка комп’ютерної програми СКАУ «Міська рада» - модуль АІС «Енергосервіс: облік, котроль, економія»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виконавчі органи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22,0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22,0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
              </w:rPr>
            </w:pPr>
            <w:r w:rsidRPr="00446D4A">
              <w:rPr>
                <w:b/>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Забезпечення висвітлення  інвестиційного, потенціалу міста, функціонування системи енергетичного менеджменту</w:t>
            </w:r>
          </w:p>
          <w:p w:rsidR="0010146C" w:rsidRPr="00446D4A" w:rsidRDefault="0010146C" w:rsidP="001663D9">
            <w:pPr>
              <w:jc w:val="both"/>
            </w:pPr>
          </w:p>
        </w:tc>
      </w:tr>
      <w:tr w:rsidR="00446D4A" w:rsidRPr="00446D4A" w:rsidTr="000E554D">
        <w:trPr>
          <w:cantSplit/>
          <w:trHeight w:val="234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Забезпечення  співфінансування для участі у проектах, грантах, вітчизняних та міжнародних програмах</w:t>
            </w:r>
          </w:p>
          <w:p w:rsidR="0010146C" w:rsidRPr="00446D4A" w:rsidRDefault="0010146C" w:rsidP="001663D9"/>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культури національностей та релігій, управління економічного розвитку </w:t>
            </w:r>
          </w:p>
          <w:p w:rsidR="0010146C" w:rsidRPr="00446D4A" w:rsidRDefault="0010146C" w:rsidP="001663D9">
            <w:r w:rsidRPr="00446D4A">
              <w:rPr>
                <w:sz w:val="22"/>
                <w:szCs w:val="22"/>
              </w:rPr>
              <w:t xml:space="preserve">міста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
              <w:jc w:val="center"/>
            </w:pPr>
            <w:r w:rsidRPr="00446D4A">
              <w:rPr>
                <w:sz w:val="22"/>
                <w:szCs w:val="22"/>
              </w:rPr>
              <w:t>1100,0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widowControl w:val="0"/>
              <w:autoSpaceDE w:val="0"/>
              <w:autoSpaceDN w:val="0"/>
              <w:adjustRightInd w:val="0"/>
              <w:ind w:left="60" w:right="113"/>
              <w:jc w:val="center"/>
            </w:pPr>
            <w:r w:rsidRPr="00446D4A">
              <w:rPr>
                <w:sz w:val="22"/>
                <w:szCs w:val="22"/>
              </w:rPr>
              <w:t>1100,0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
              </w:rPr>
            </w:pPr>
            <w:r w:rsidRPr="00446D4A">
              <w:rPr>
                <w:b/>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Розвиток міжнародного співробітництва</w:t>
            </w:r>
          </w:p>
        </w:tc>
      </w:tr>
      <w:tr w:rsidR="00446D4A" w:rsidRPr="00446D4A" w:rsidTr="001663D9">
        <w:trPr>
          <w:cantSplit/>
          <w:trHeight w:val="560"/>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Розвиток підприємництва та регуляторна політика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15840"/>
              </w:tabs>
              <w:jc w:val="both"/>
            </w:pPr>
            <w:r w:rsidRPr="00446D4A">
              <w:rPr>
                <w:sz w:val="22"/>
                <w:szCs w:val="22"/>
              </w:rPr>
              <w:t xml:space="preserve">Забезпечення публічного обговорення проектів регуляторних актів шляхом проведення відкритих громадських обговорень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 розробники проектів регуляторних актів</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2208" w:type="dxa"/>
            <w:tcBorders>
              <w:left w:val="single" w:sz="4" w:space="0" w:color="auto"/>
              <w:right w:val="single" w:sz="4" w:space="0" w:color="auto"/>
            </w:tcBorders>
            <w:vAlign w:val="center"/>
          </w:tcPr>
          <w:p w:rsidR="0010146C" w:rsidRPr="00446D4A" w:rsidRDefault="0010146C" w:rsidP="001663D9">
            <w:pPr>
              <w:jc w:val="both"/>
            </w:pPr>
            <w:r w:rsidRPr="00446D4A">
              <w:rPr>
                <w:sz w:val="22"/>
                <w:szCs w:val="22"/>
              </w:rPr>
              <w:t>Забезпечення принципів відкритості державної регуляторної політики, залучення громади міста до участі у місцевому самоврядуванні</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15840"/>
              </w:tabs>
              <w:jc w:val="both"/>
            </w:pPr>
            <w:r w:rsidRPr="00446D4A">
              <w:rPr>
                <w:sz w:val="22"/>
                <w:szCs w:val="22"/>
              </w:rPr>
              <w:t>Оприлюднення на веб – сайті міської ради, в засобах масової інформації проектів регуляторних актів з відповідним аналізом регуляторного впливу (М – Тестом), прийнятих  регуляторних актів, інформацій та повідомлень</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 розробники проектів регуляторних актів</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bCs/>
              </w:rPr>
            </w:pPr>
            <w:r w:rsidRPr="00446D4A">
              <w:rPr>
                <w:bCs/>
                <w:sz w:val="22"/>
                <w:szCs w:val="22"/>
              </w:rPr>
              <w:t>-</w:t>
            </w:r>
          </w:p>
        </w:tc>
        <w:tc>
          <w:tcPr>
            <w:tcW w:w="2208" w:type="dxa"/>
            <w:tcBorders>
              <w:left w:val="single" w:sz="4" w:space="0" w:color="auto"/>
              <w:right w:val="single" w:sz="4" w:space="0" w:color="auto"/>
            </w:tcBorders>
            <w:vAlign w:val="center"/>
          </w:tcPr>
          <w:p w:rsidR="0010146C" w:rsidRPr="00446D4A" w:rsidRDefault="0010146C" w:rsidP="001663D9">
            <w:pPr>
              <w:jc w:val="both"/>
            </w:pPr>
            <w:r w:rsidRPr="00446D4A">
              <w:rPr>
                <w:sz w:val="22"/>
                <w:szCs w:val="22"/>
              </w:rPr>
              <w:t>Забезпечення дії принципів державної регуляторної політики</w:t>
            </w:r>
          </w:p>
        </w:tc>
      </w:tr>
      <w:tr w:rsidR="00446D4A" w:rsidRPr="00446D4A" w:rsidTr="000E554D">
        <w:trPr>
          <w:cantSplit/>
          <w:trHeight w:val="267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Надання фінансової підтримки для співфінансування участі у грантах, проектах, вітчизняних та міжнародних програмах, які будуть сприяти всебічному розвитку міста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міської ради, суб’єкти господарювання</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Сприяння всебічному розвитку міста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Замовлення та передплата статистичних збірників, економічних друкованих періодичних видань, Інтернет - ресурсів, що стосується діяльності суб’єктів підприємницької діяльності</w:t>
            </w:r>
          </w:p>
          <w:p w:rsidR="0010146C" w:rsidRPr="00446D4A" w:rsidRDefault="0010146C" w:rsidP="001663D9">
            <w:pPr>
              <w:jc w:val="both"/>
            </w:pP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8,0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pPr>
            <w:r w:rsidRPr="00446D4A">
              <w:rPr>
                <w:sz w:val="22"/>
                <w:szCs w:val="22"/>
              </w:rPr>
              <w:t>Відстеження основних  тенденцій у сфері малого  підприємництва</w:t>
            </w:r>
          </w:p>
        </w:tc>
      </w:tr>
      <w:tr w:rsidR="00446D4A" w:rsidRPr="00446D4A" w:rsidTr="000E554D">
        <w:trPr>
          <w:cantSplit/>
          <w:trHeight w:val="517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Проведення семінарів, навчання підприємців за різноманітними програмами та надання бізнес консультацій з питань підприємництва та податкового законодавства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37"/>
              <w:jc w:val="both"/>
            </w:pPr>
            <w:r w:rsidRPr="00446D4A">
              <w:rPr>
                <w:sz w:val="22"/>
                <w:szCs w:val="22"/>
              </w:rPr>
              <w:t xml:space="preserve">ТзОВ «Калуський бізнес - центр», управління економічного розвитку міста міської ради, Калуська об’єднана державна податкова інспекція ГУДФС в Івано – Франківській області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23,0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Підвищення обізнаності суб’єктів господарювання при здійсненні підприємницької діяльності, промоція соціального розвитку, зниження бідності спільне подолання кризових ситуацій</w:t>
            </w:r>
          </w:p>
          <w:p w:rsidR="0010146C" w:rsidRPr="00446D4A" w:rsidRDefault="0010146C" w:rsidP="001663D9">
            <w:pPr>
              <w:autoSpaceDE w:val="0"/>
              <w:autoSpaceDN w:val="0"/>
              <w:adjustRightInd w:val="0"/>
              <w:jc w:val="both"/>
            </w:pPr>
          </w:p>
        </w:tc>
      </w:tr>
      <w:tr w:rsidR="00446D4A" w:rsidRPr="00446D4A" w:rsidTr="000E554D">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Організація та проведення урочистих заходів з нагоди Дня підприємця в місті</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економічного розвитку міста  міської ради, Рада підприємців при виконавчому комітеті Калуської міської ради</w:t>
            </w:r>
          </w:p>
          <w:p w:rsidR="0010146C" w:rsidRPr="00446D4A" w:rsidRDefault="0010146C" w:rsidP="001663D9">
            <w:pPr>
              <w:jc w:val="both"/>
            </w:pP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Відзначення кращих суб’єктів господарювання  малого бізнесу</w:t>
            </w:r>
          </w:p>
        </w:tc>
      </w:tr>
      <w:tr w:rsidR="00446D4A" w:rsidRPr="00446D4A" w:rsidTr="000E554D">
        <w:trPr>
          <w:cantSplit/>
          <w:trHeight w:val="163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Організація місцевих виставок-продажів, ярмарків, конкурсів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Управління економічного розвитку міста, суб’єкти підприємницької діяльності</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35,0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spacing w:after="200"/>
              <w:ind w:left="-55"/>
              <w:rPr>
                <w:rFonts w:eastAsia="Calibri"/>
                <w:lang w:eastAsia="en-US"/>
              </w:rPr>
            </w:pPr>
            <w:r w:rsidRPr="00446D4A">
              <w:rPr>
                <w:rFonts w:eastAsia="Calibri"/>
                <w:sz w:val="22"/>
                <w:szCs w:val="22"/>
                <w:lang w:eastAsia="en-US"/>
              </w:rPr>
              <w:t>Підвищення ролі місцевого товаровиробника</w:t>
            </w:r>
          </w:p>
        </w:tc>
      </w:tr>
      <w:tr w:rsidR="00446D4A" w:rsidRPr="00446D4A" w:rsidTr="001663D9">
        <w:trPr>
          <w:cantSplit/>
          <w:trHeight w:val="609"/>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rFonts w:eastAsia="Calibri"/>
                <w:sz w:val="28"/>
                <w:szCs w:val="28"/>
                <w:lang w:eastAsia="en-US"/>
              </w:rPr>
              <w:t>Розвиток туристичної галузі</w:t>
            </w:r>
          </w:p>
        </w:tc>
      </w:tr>
      <w:tr w:rsidR="00446D4A" w:rsidRPr="00446D4A" w:rsidTr="000E554D">
        <w:trPr>
          <w:cantSplit/>
          <w:trHeight w:val="262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uppressAutoHyphens/>
              <w:rPr>
                <w:lang w:eastAsia="zh-CN"/>
              </w:rPr>
            </w:pPr>
            <w:r w:rsidRPr="00446D4A">
              <w:rPr>
                <w:sz w:val="22"/>
                <w:szCs w:val="22"/>
              </w:rPr>
              <w:t>Створення та поширення рекламно - інформаційної та науково-методичної продукції. Виготовлення стендів для рекламно-інформаційної продукції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shd w:val="clear" w:color="auto" w:fill="FFFFFF"/>
              </w:rPr>
              <w:t>Управління економічного розвитку</w:t>
            </w:r>
            <w:r w:rsidRPr="00446D4A">
              <w:rPr>
                <w:sz w:val="22"/>
                <w:szCs w:val="22"/>
              </w:rPr>
              <w:t xml:space="preserve"> міста, КП «Міський інформаційний центр»</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55,0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suppressAutoHyphens/>
              <w:jc w:val="both"/>
            </w:pPr>
            <w:r w:rsidRPr="00446D4A">
              <w:rPr>
                <w:sz w:val="22"/>
                <w:szCs w:val="22"/>
              </w:rPr>
              <w:t>Інформаційне забезпечення</w:t>
            </w:r>
          </w:p>
        </w:tc>
      </w:tr>
      <w:tr w:rsidR="00446D4A" w:rsidRPr="00446D4A" w:rsidTr="000E554D">
        <w:trPr>
          <w:cantSplit/>
          <w:trHeight w:val="268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uppressAutoHyphens/>
              <w:rPr>
                <w:lang w:eastAsia="zh-CN"/>
              </w:rPr>
            </w:pPr>
            <w:r w:rsidRPr="00446D4A">
              <w:rPr>
                <w:sz w:val="22"/>
                <w:szCs w:val="22"/>
              </w:rPr>
              <w:t>Організація та проведення туристичних заходів, у т.ч. фестивалів зокрема «Фестиваль Бігусу», конференцій, круглих столів, змагань, акцій тощо з метою розвитку туризму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d"/>
              <w:shd w:val="clear" w:color="auto" w:fill="FFFFFF"/>
              <w:spacing w:before="0" w:beforeAutospacing="0" w:after="0" w:afterAutospacing="0"/>
              <w:jc w:val="both"/>
            </w:pPr>
            <w:r w:rsidRPr="00446D4A">
              <w:rPr>
                <w:sz w:val="22"/>
                <w:szCs w:val="22"/>
                <w:shd w:val="clear" w:color="auto" w:fill="FFFFFF"/>
              </w:rPr>
              <w:t>Управління економічного розвитку</w:t>
            </w:r>
            <w:r w:rsidRPr="00446D4A">
              <w:rPr>
                <w:sz w:val="22"/>
                <w:szCs w:val="22"/>
              </w:rPr>
              <w:t xml:space="preserve"> міста, суб’єкти туристичної діяльності, неприбуткові громадські організації</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70,0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Збільшення кількості туристів, популяризація культурних, етнографічних, природних особливостей міста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uppressAutoHyphens/>
            </w:pPr>
            <w:r w:rsidRPr="00446D4A">
              <w:rPr>
                <w:sz w:val="22"/>
                <w:szCs w:val="22"/>
              </w:rPr>
              <w:t>Виготовлення (оновлення) і встановлення вказівників, інформаційних щитів та знаків до основних туристично-екскурсійних об’єктів, туристичних атракцій, санітарних місць, закладів розміщення і харчування, транспортних вузлів</w:t>
            </w:r>
          </w:p>
          <w:p w:rsidR="0010146C" w:rsidRPr="00446D4A" w:rsidRDefault="0010146C" w:rsidP="001663D9">
            <w:pPr>
              <w:suppressAutoHyphens/>
              <w:rPr>
                <w:lang w:eastAsia="zh-CN"/>
              </w:rPr>
            </w:pP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d"/>
              <w:shd w:val="clear" w:color="auto" w:fill="FFFFFF"/>
              <w:spacing w:before="0" w:beforeAutospacing="0" w:after="0" w:afterAutospacing="0"/>
            </w:pPr>
            <w:r w:rsidRPr="00446D4A">
              <w:rPr>
                <w:sz w:val="22"/>
                <w:szCs w:val="22"/>
              </w:rPr>
              <w:t>Управління економічного розвитку міста, комунальні підприємства</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Розвиток пішохідного і авто-туризму, сприяння орієнтуванню туристів</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suppressAutoHyphens/>
              <w:rPr>
                <w:rFonts w:eastAsia="Calibri"/>
                <w:lang w:eastAsia="zh-CN"/>
              </w:rPr>
            </w:pPr>
            <w:r w:rsidRPr="00446D4A">
              <w:rPr>
                <w:rFonts w:eastAsia="Calibri"/>
                <w:sz w:val="22"/>
                <w:szCs w:val="22"/>
                <w:lang w:eastAsia="zh-CN"/>
              </w:rPr>
              <w:t xml:space="preserve">Розробка туристичних маршрутів для вело та турпоходів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d"/>
              <w:shd w:val="clear" w:color="auto" w:fill="FFFFFF"/>
              <w:spacing w:before="0" w:beforeAutospacing="0" w:after="0" w:afterAutospacing="0"/>
            </w:pPr>
            <w:r w:rsidRPr="00446D4A">
              <w:rPr>
                <w:sz w:val="22"/>
                <w:szCs w:val="22"/>
              </w:rPr>
              <w:t>Управління економічного розвитку міста, управління культури, національностей та релігій, управління освіти, громадські організації, суб’єкти туристичної діяльності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Збільшення зацікавленості до активного відпочинку</w:t>
            </w:r>
          </w:p>
        </w:tc>
      </w:tr>
      <w:tr w:rsidR="00446D4A" w:rsidRPr="00446D4A" w:rsidTr="001663D9">
        <w:trPr>
          <w:cantSplit/>
          <w:trHeight w:val="560"/>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Охорона здоров’я населення</w:t>
            </w:r>
          </w:p>
        </w:tc>
      </w:tr>
      <w:tr w:rsidR="00446D4A" w:rsidRPr="00446D4A" w:rsidTr="00AB058C">
        <w:trPr>
          <w:cantSplit/>
          <w:trHeight w:val="241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val="uk-UA" w:bidi="en-US"/>
              </w:rPr>
            </w:pPr>
            <w:r w:rsidRPr="00446D4A">
              <w:rPr>
                <w:rFonts w:ascii="Times New Roman" w:hAnsi="Times New Roman"/>
                <w:lang w:val="uk-UA" w:bidi="en-US"/>
              </w:rPr>
              <w:t>П</w:t>
            </w:r>
            <w:r w:rsidRPr="00446D4A">
              <w:rPr>
                <w:rFonts w:ascii="Times New Roman" w:hAnsi="Times New Roman"/>
                <w:lang w:bidi="en-US"/>
              </w:rPr>
              <w:t>роведення капітального ремонту дитячої лікарні</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rFonts w:eastAsia="Calibri"/>
                <w:sz w:val="22"/>
                <w:szCs w:val="22"/>
              </w:rPr>
              <w:t>КНП«Центральна районна лікарня Калуської міської і районної рад Івано-Франківської області»</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rPr>
            </w:pPr>
            <w:r w:rsidRPr="00446D4A">
              <w:rPr>
                <w:rFonts w:ascii="Times New Roman" w:hAnsi="Times New Roman"/>
              </w:rPr>
              <w:t>1</w:t>
            </w:r>
            <w:r w:rsidRPr="00446D4A">
              <w:rPr>
                <w:rFonts w:ascii="Times New Roman" w:hAnsi="Times New Roman"/>
                <w:lang w:val="uk-UA"/>
              </w:rPr>
              <w:t>1</w:t>
            </w:r>
            <w:r w:rsidRPr="00446D4A">
              <w:rPr>
                <w:rFonts w:ascii="Times New Roman" w:hAnsi="Times New Roman"/>
              </w:rPr>
              <w:t>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rPr>
            </w:pPr>
            <w:r w:rsidRPr="00446D4A">
              <w:rPr>
                <w:rFonts w:ascii="Times New Roman" w:hAnsi="Times New Roman"/>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rPr>
            </w:pPr>
            <w:r w:rsidRPr="00446D4A">
              <w:rPr>
                <w:rFonts w:ascii="Times New Roman" w:hAnsi="Times New Roman"/>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rPr>
            </w:pPr>
            <w:r w:rsidRPr="00446D4A">
              <w:rPr>
                <w:rFonts w:ascii="Times New Roman" w:hAnsi="Times New Roman"/>
              </w:rPr>
              <w:t>1</w:t>
            </w:r>
            <w:r w:rsidRPr="00446D4A">
              <w:rPr>
                <w:rFonts w:ascii="Times New Roman" w:hAnsi="Times New Roman"/>
                <w:lang w:val="uk-UA"/>
              </w:rPr>
              <w:t>1</w:t>
            </w:r>
            <w:r w:rsidRPr="00446D4A">
              <w:rPr>
                <w:rFonts w:ascii="Times New Roman" w:hAnsi="Times New Roman"/>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rPr>
            </w:pPr>
            <w:r w:rsidRPr="00446D4A">
              <w:rPr>
                <w:rFonts w:ascii="Times New Roman" w:hAnsi="Times New Roman"/>
              </w:rPr>
              <w:t>-</w:t>
            </w:r>
          </w:p>
        </w:tc>
        <w:tc>
          <w:tcPr>
            <w:tcW w:w="2208" w:type="dxa"/>
            <w:tcBorders>
              <w:left w:val="single" w:sz="4" w:space="0" w:color="auto"/>
              <w:right w:val="single" w:sz="4" w:space="0" w:color="auto"/>
            </w:tcBorders>
          </w:tcPr>
          <w:p w:rsidR="0010146C" w:rsidRPr="00446D4A" w:rsidRDefault="0010146C" w:rsidP="001663D9">
            <w:pPr>
              <w:pStyle w:val="ab"/>
              <w:rPr>
                <w:rFonts w:ascii="Times New Roman" w:hAnsi="Times New Roman"/>
                <w:lang w:bidi="en-US"/>
              </w:rPr>
            </w:pPr>
            <w:r w:rsidRPr="00446D4A">
              <w:rPr>
                <w:rFonts w:ascii="Times New Roman" w:hAnsi="Times New Roman"/>
                <w:lang w:bidi="en-US"/>
              </w:rPr>
              <w:t>Покращення якості надання медичної допомоги дитячому населенню</w:t>
            </w:r>
          </w:p>
        </w:tc>
      </w:tr>
      <w:tr w:rsidR="00446D4A" w:rsidRPr="00446D4A" w:rsidTr="00AB058C">
        <w:trPr>
          <w:cantSplit/>
          <w:trHeight w:val="240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val="uk-UA" w:bidi="en-US"/>
              </w:rPr>
            </w:pPr>
            <w:r w:rsidRPr="00446D4A">
              <w:rPr>
                <w:rFonts w:ascii="Times New Roman" w:hAnsi="Times New Roman"/>
                <w:lang w:val="uk-UA" w:bidi="en-US"/>
              </w:rPr>
              <w:t>Проектування, монтаж і пусконалагодження системи автоматичної пожежної сигналізації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rPr>
                <w:rFonts w:eastAsia="Calibri"/>
              </w:rPr>
            </w:pPr>
            <w:r w:rsidRPr="00446D4A">
              <w:rPr>
                <w:rFonts w:eastAsia="Calibri"/>
                <w:sz w:val="22"/>
                <w:szCs w:val="22"/>
              </w:rPr>
              <w:t>КНП«Центральна районна лікарня Калуської міської і районної рад Івано-Франківської області»</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lang w:val="uk-UA"/>
              </w:rPr>
            </w:pPr>
            <w:r w:rsidRPr="00446D4A">
              <w:rPr>
                <w:rFonts w:ascii="Times New Roman" w:hAnsi="Times New Roman"/>
                <w:lang w:val="uk-UA"/>
              </w:rPr>
              <w:t>500,0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rPr>
                <w:rFonts w:ascii="Times New Roman" w:hAnsi="Times New Roman"/>
                <w:lang w:val="uk-UA" w:bidi="en-US"/>
              </w:rPr>
            </w:pPr>
            <w:r w:rsidRPr="00446D4A">
              <w:rPr>
                <w:rFonts w:ascii="Times New Roman" w:hAnsi="Times New Roman"/>
                <w:lang w:val="uk-UA" w:bidi="en-US"/>
              </w:rPr>
              <w:t>Покращення пожежної  безпеки</w:t>
            </w:r>
          </w:p>
        </w:tc>
      </w:tr>
      <w:tr w:rsidR="00446D4A" w:rsidRPr="00446D4A" w:rsidTr="000E554D">
        <w:trPr>
          <w:cantSplit/>
          <w:trHeight w:val="239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bidi="en-US"/>
              </w:rPr>
            </w:pPr>
            <w:r w:rsidRPr="00446D4A">
              <w:rPr>
                <w:rFonts w:ascii="Times New Roman" w:hAnsi="Times New Roman"/>
                <w:lang w:val="uk-UA"/>
              </w:rPr>
              <w:t>Розширення денного стаціонару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Калуська міська рада,</w:t>
            </w:r>
          </w:p>
          <w:p w:rsidR="0010146C" w:rsidRPr="00446D4A" w:rsidRDefault="0010146C" w:rsidP="001663D9">
            <w:pPr>
              <w:ind w:right="-88"/>
              <w:rPr>
                <w:rFonts w:eastAsia="Calibri"/>
              </w:rPr>
            </w:pPr>
            <w:r w:rsidRPr="00446D4A">
              <w:rPr>
                <w:sz w:val="22"/>
                <w:szCs w:val="22"/>
              </w:rPr>
              <w:t>КНП «Калуський МЦ ПМСД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lang w:val="uk-UA"/>
              </w:rPr>
            </w:pPr>
            <w:r w:rsidRPr="00446D4A">
              <w:rPr>
                <w:rFonts w:ascii="Times New Roman" w:hAnsi="Times New Roman"/>
                <w:lang w:val="uk-UA"/>
              </w:rPr>
              <w:t>1500,0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1500,0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bidi="en-US"/>
              </w:rPr>
            </w:pPr>
            <w:r w:rsidRPr="00446D4A">
              <w:rPr>
                <w:rFonts w:ascii="Times New Roman" w:hAnsi="Times New Roman"/>
                <w:lang w:val="uk-UA"/>
              </w:rPr>
              <w:t>Створення належних умов для стаціонарзамінних засобів надання амбулаторної допомоги населенню</w:t>
            </w:r>
          </w:p>
        </w:tc>
      </w:tr>
      <w:tr w:rsidR="00446D4A" w:rsidRPr="00446D4A" w:rsidTr="00AB058C">
        <w:trPr>
          <w:cantSplit/>
          <w:trHeight w:val="196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d"/>
              <w:jc w:val="both"/>
              <w:rPr>
                <w:lang w:bidi="en-US"/>
              </w:rPr>
            </w:pPr>
            <w:r w:rsidRPr="00446D4A">
              <w:rPr>
                <w:sz w:val="22"/>
                <w:szCs w:val="22"/>
                <w:lang w:bidi="en-US"/>
              </w:rPr>
              <w:t>Проведення капітального ремонту приміщень КП   «КМЦ ПМСД» (утеплення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Калуська міська рада,</w:t>
            </w:r>
          </w:p>
          <w:p w:rsidR="0010146C" w:rsidRPr="00446D4A" w:rsidRDefault="0010146C" w:rsidP="001663D9">
            <w:pPr>
              <w:ind w:right="-88"/>
            </w:pPr>
            <w:r w:rsidRPr="00446D4A">
              <w:rPr>
                <w:sz w:val="22"/>
                <w:szCs w:val="22"/>
              </w:rPr>
              <w:t>КНП «Калуський МЦ ПМСД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lang w:val="uk-UA"/>
              </w:rPr>
            </w:pPr>
            <w:r w:rsidRPr="00446D4A">
              <w:rPr>
                <w:rFonts w:ascii="Times New Roman" w:hAnsi="Times New Roman"/>
                <w:lang w:val="uk-UA"/>
              </w:rPr>
              <w:t>2000,0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jc w:val="center"/>
              <w:rPr>
                <w:rFonts w:ascii="Times New Roman" w:hAnsi="Times New Roman"/>
                <w:lang w:val="uk-UA"/>
              </w:rPr>
            </w:pPr>
            <w:r w:rsidRPr="00446D4A">
              <w:rPr>
                <w:rFonts w:ascii="Times New Roman" w:hAnsi="Times New Roman"/>
                <w:lang w:val="uk-UA"/>
              </w:rPr>
              <w:t>2000,0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bidi="en-US"/>
              </w:rPr>
            </w:pPr>
            <w:r w:rsidRPr="00446D4A">
              <w:rPr>
                <w:rFonts w:ascii="Times New Roman" w:hAnsi="Times New Roman"/>
                <w:lang w:val="uk-UA" w:bidi="en-US"/>
              </w:rPr>
              <w:t>Створення умов для покращення діяльності та забезпечення лікувальних закладів</w:t>
            </w:r>
          </w:p>
        </w:tc>
      </w:tr>
      <w:tr w:rsidR="00446D4A" w:rsidRPr="00446D4A" w:rsidTr="00AB058C">
        <w:trPr>
          <w:cantSplit/>
          <w:trHeight w:val="198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val="uk-UA" w:bidi="en-US"/>
              </w:rPr>
            </w:pPr>
            <w:r w:rsidRPr="00446D4A">
              <w:rPr>
                <w:rFonts w:ascii="Times New Roman" w:hAnsi="Times New Roman"/>
                <w:lang w:val="uk-UA" w:bidi="en-US"/>
              </w:rPr>
              <w:t>Закупівля автомобіля для амбулаторій КП «КМЦ ПМСД»</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Калуська міська рада,</w:t>
            </w:r>
          </w:p>
          <w:p w:rsidR="0010146C" w:rsidRPr="00446D4A" w:rsidRDefault="0010146C" w:rsidP="001663D9">
            <w:pPr>
              <w:ind w:right="-88"/>
            </w:pPr>
            <w:r w:rsidRPr="00446D4A">
              <w:rPr>
                <w:sz w:val="22"/>
                <w:szCs w:val="22"/>
              </w:rPr>
              <w:t>КНП «Калуський МЦ ПМСД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480,0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480,0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bidi="en-US"/>
              </w:rPr>
            </w:pPr>
            <w:r w:rsidRPr="00446D4A">
              <w:rPr>
                <w:rFonts w:ascii="Times New Roman" w:hAnsi="Times New Roman"/>
                <w:lang w:val="uk-UA" w:bidi="en-US"/>
              </w:rPr>
              <w:t>Створення умов для покращення діяльності та забезпечення лікувальних закладів</w:t>
            </w:r>
          </w:p>
        </w:tc>
      </w:tr>
      <w:tr w:rsidR="00446D4A" w:rsidRPr="00446D4A" w:rsidTr="000E554D">
        <w:trPr>
          <w:cantSplit/>
          <w:trHeight w:val="2116"/>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val="uk-UA" w:bidi="en-US"/>
              </w:rPr>
            </w:pPr>
            <w:r w:rsidRPr="00446D4A">
              <w:rPr>
                <w:rFonts w:ascii="Times New Roman" w:hAnsi="Times New Roman"/>
                <w:lang w:val="uk-UA" w:bidi="en-US"/>
              </w:rPr>
              <w:t>Закупівля мамографа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Калуська міська рада,</w:t>
            </w:r>
          </w:p>
          <w:p w:rsidR="0010146C" w:rsidRPr="00446D4A" w:rsidRDefault="0010146C" w:rsidP="001663D9">
            <w:pPr>
              <w:ind w:right="-88"/>
            </w:pPr>
            <w:r w:rsidRPr="00446D4A">
              <w:rPr>
                <w:sz w:val="22"/>
                <w:szCs w:val="22"/>
              </w:rPr>
              <w:t>КНП «Калуський МЦ ПМСД 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10000,0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10000,0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bidi="en-US"/>
              </w:rPr>
            </w:pPr>
            <w:r w:rsidRPr="00446D4A">
              <w:rPr>
                <w:rFonts w:ascii="Times New Roman" w:hAnsi="Times New Roman"/>
                <w:lang w:val="uk-UA"/>
              </w:rPr>
              <w:t>Створення умов для надання висококваліфікованої діагностичної допомоги населенню</w:t>
            </w:r>
          </w:p>
        </w:tc>
      </w:tr>
      <w:tr w:rsidR="00446D4A" w:rsidRPr="00446D4A" w:rsidTr="000E554D">
        <w:trPr>
          <w:cantSplit/>
          <w:trHeight w:val="1537"/>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ind w:right="-1"/>
              <w:rPr>
                <w:rFonts w:ascii="Times New Roman" w:hAnsi="Times New Roman"/>
                <w:lang w:bidi="en-US"/>
              </w:rPr>
            </w:pPr>
            <w:r w:rsidRPr="00446D4A">
              <w:rPr>
                <w:rFonts w:ascii="Times New Roman" w:hAnsi="Times New Roman"/>
                <w:lang w:bidi="en-US"/>
              </w:rPr>
              <w:t>Проведення ремонту стоматологічних установок</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КНП «Стоматологічна поліклініка</w:t>
            </w:r>
          </w:p>
          <w:p w:rsidR="0010146C" w:rsidRPr="00446D4A" w:rsidRDefault="0010146C" w:rsidP="001663D9">
            <w:pPr>
              <w:ind w:right="-88"/>
            </w:pPr>
            <w:r w:rsidRPr="00446D4A">
              <w:rPr>
                <w:sz w:val="22"/>
                <w:szCs w:val="22"/>
              </w:rPr>
              <w:t xml:space="preserve">Калуської міської ради»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60,0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60,0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rPr>
            </w:pPr>
            <w:r w:rsidRPr="00446D4A">
              <w:rPr>
                <w:rFonts w:ascii="Times New Roman" w:hAnsi="Times New Roman"/>
                <w:lang w:val="uk-UA"/>
              </w:rPr>
              <w:t>Приведення обладнання до робочого стану</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rPr>
                <w:lang w:bidi="en-US"/>
              </w:rPr>
            </w:pPr>
            <w:r w:rsidRPr="00446D4A">
              <w:rPr>
                <w:sz w:val="22"/>
                <w:szCs w:val="22"/>
                <w:lang w:bidi="en-US"/>
              </w:rPr>
              <w:t xml:space="preserve">Ремонт покрівлі, часткова заміна вікон та дверей та світильників на  </w:t>
            </w:r>
            <w:r w:rsidRPr="00446D4A">
              <w:rPr>
                <w:sz w:val="22"/>
                <w:szCs w:val="22"/>
                <w:lang w:val="en-US" w:bidi="en-US"/>
              </w:rPr>
              <w:t>LED</w:t>
            </w:r>
          </w:p>
          <w:p w:rsidR="0010146C" w:rsidRPr="00446D4A" w:rsidRDefault="0010146C" w:rsidP="001663D9">
            <w:pPr>
              <w:pStyle w:val="ab"/>
              <w:ind w:right="-1"/>
              <w:rPr>
                <w:rFonts w:ascii="Times New Roman" w:hAnsi="Times New Roman"/>
                <w:lang w:val="uk-UA" w:bidi="en-US"/>
              </w:rPr>
            </w:pP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КНП «Стоматологічна поліклініка</w:t>
            </w:r>
          </w:p>
          <w:p w:rsidR="0010146C" w:rsidRPr="00446D4A" w:rsidRDefault="0010146C" w:rsidP="001663D9">
            <w:pPr>
              <w:ind w:right="-88"/>
            </w:pPr>
            <w:r w:rsidRPr="00446D4A">
              <w:rPr>
                <w:sz w:val="22"/>
                <w:szCs w:val="22"/>
              </w:rPr>
              <w:t>Калуської міської ради»</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150,0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150,0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pStyle w:val="ab"/>
              <w:ind w:left="113" w:right="113"/>
              <w:jc w:val="center"/>
              <w:rPr>
                <w:rFonts w:ascii="Times New Roman" w:hAnsi="Times New Roman"/>
                <w:lang w:val="uk-UA"/>
              </w:rPr>
            </w:pPr>
            <w:r w:rsidRPr="00446D4A">
              <w:rPr>
                <w:rFonts w:ascii="Times New Roman" w:hAnsi="Times New Roman"/>
                <w:lang w:val="uk-UA"/>
              </w:rPr>
              <w:t>-</w:t>
            </w:r>
          </w:p>
        </w:tc>
        <w:tc>
          <w:tcPr>
            <w:tcW w:w="2208" w:type="dxa"/>
            <w:tcBorders>
              <w:left w:val="single" w:sz="4" w:space="0" w:color="auto"/>
              <w:right w:val="single" w:sz="4" w:space="0" w:color="auto"/>
            </w:tcBorders>
          </w:tcPr>
          <w:p w:rsidR="0010146C" w:rsidRPr="00446D4A" w:rsidRDefault="0010146C" w:rsidP="001663D9">
            <w:pPr>
              <w:pStyle w:val="ab"/>
              <w:ind w:right="153"/>
              <w:rPr>
                <w:rFonts w:ascii="Times New Roman" w:hAnsi="Times New Roman"/>
                <w:lang w:val="uk-UA"/>
              </w:rPr>
            </w:pPr>
            <w:r w:rsidRPr="00446D4A">
              <w:rPr>
                <w:rFonts w:ascii="Times New Roman" w:hAnsi="Times New Roman"/>
                <w:lang w:val="uk-UA"/>
              </w:rPr>
              <w:t>Відновлення покрівлі</w:t>
            </w:r>
          </w:p>
        </w:tc>
      </w:tr>
      <w:tr w:rsidR="00446D4A" w:rsidRPr="00446D4A" w:rsidTr="001663D9">
        <w:trPr>
          <w:cantSplit/>
          <w:trHeight w:val="561"/>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Освіта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1134"/>
              </w:tabs>
              <w:ind w:right="34"/>
            </w:pPr>
            <w:r w:rsidRPr="00446D4A">
              <w:rPr>
                <w:sz w:val="22"/>
                <w:szCs w:val="22"/>
              </w:rPr>
              <w:t>Заміна пічного опалення на локальне в ДНЗ «Барвінок», ЦНТТУМ, школах  №8, 9 та проведення ремонтів систем опалення в  освітніх закладах</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освіти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20</w:t>
            </w:r>
            <w:r w:rsidRPr="00446D4A">
              <w:rPr>
                <w:spacing w:val="-1"/>
                <w:sz w:val="22"/>
                <w:szCs w:val="22"/>
                <w:lang w:val="en-US"/>
              </w:rPr>
              <w:t>0</w:t>
            </w:r>
            <w:r w:rsidRPr="00446D4A">
              <w:rPr>
                <w:spacing w:val="-1"/>
                <w:sz w:val="22"/>
                <w:szCs w:val="22"/>
              </w:rPr>
              <w:t>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20</w:t>
            </w:r>
            <w:r w:rsidRPr="00446D4A">
              <w:rPr>
                <w:spacing w:val="-1"/>
                <w:sz w:val="22"/>
                <w:szCs w:val="22"/>
                <w:lang w:val="en-US"/>
              </w:rPr>
              <w:t>0</w:t>
            </w:r>
            <w:r w:rsidRPr="00446D4A">
              <w:rPr>
                <w:spacing w:val="-1"/>
                <w:sz w:val="22"/>
                <w:szCs w:val="22"/>
              </w:rPr>
              <w:t>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2208" w:type="dxa"/>
            <w:tcBorders>
              <w:left w:val="single" w:sz="4" w:space="0" w:color="auto"/>
              <w:right w:val="single" w:sz="4" w:space="0" w:color="auto"/>
            </w:tcBorders>
          </w:tcPr>
          <w:p w:rsidR="0010146C" w:rsidRPr="00446D4A" w:rsidRDefault="0010146C" w:rsidP="001663D9">
            <w:pPr>
              <w:rPr>
                <w:spacing w:val="-1"/>
              </w:rPr>
            </w:pPr>
            <w:r w:rsidRPr="00446D4A">
              <w:rPr>
                <w:spacing w:val="-1"/>
                <w:sz w:val="22"/>
                <w:szCs w:val="22"/>
              </w:rPr>
              <w:t>Створення належних умов для навчання та виховання учнів, здобуття дітьми дошкільної та позашкільної освіти, підвищення енергоефективності бюджетних установ</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34"/>
            </w:pPr>
            <w:r w:rsidRPr="00446D4A">
              <w:rPr>
                <w:sz w:val="22"/>
                <w:szCs w:val="22"/>
              </w:rPr>
              <w:t xml:space="preserve">Реконструкція спортивних майданчиків та огорож в освітніх закладах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освіти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lang w:val="en-US"/>
              </w:rPr>
              <w:t>30</w:t>
            </w:r>
            <w:r w:rsidRPr="00446D4A">
              <w:rPr>
                <w:spacing w:val="-1"/>
                <w:sz w:val="22"/>
                <w:szCs w:val="22"/>
              </w:rPr>
              <w:t>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lang w:val="en-US"/>
              </w:rPr>
              <w:t>30</w:t>
            </w:r>
            <w:r w:rsidRPr="00446D4A">
              <w:rPr>
                <w:spacing w:val="-1"/>
                <w:sz w:val="22"/>
                <w:szCs w:val="22"/>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2208" w:type="dxa"/>
            <w:tcBorders>
              <w:left w:val="single" w:sz="4" w:space="0" w:color="auto"/>
              <w:right w:val="single" w:sz="4" w:space="0" w:color="auto"/>
            </w:tcBorders>
          </w:tcPr>
          <w:p w:rsidR="0010146C" w:rsidRPr="00446D4A" w:rsidRDefault="0010146C" w:rsidP="001663D9">
            <w:pPr>
              <w:rPr>
                <w:spacing w:val="-1"/>
              </w:rPr>
            </w:pPr>
            <w:r w:rsidRPr="00446D4A">
              <w:rPr>
                <w:spacing w:val="-1"/>
                <w:sz w:val="22"/>
                <w:szCs w:val="22"/>
              </w:rPr>
              <w:t>Створення належних умов для навчання та виховання учнів, здобуття дітьми дошкільної та позашкільної освіти, підвищення енергоефективності бюджетних установ</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lang w:val="ru-RU"/>
              </w:rPr>
              <w:t>К</w:t>
            </w:r>
            <w:r w:rsidRPr="00446D4A">
              <w:rPr>
                <w:sz w:val="22"/>
                <w:szCs w:val="22"/>
              </w:rPr>
              <w:t xml:space="preserve">апітальний  ремонт приміщень в освітніх закладах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освіти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7500,0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7500,0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2208" w:type="dxa"/>
            <w:tcBorders>
              <w:left w:val="single" w:sz="4" w:space="0" w:color="auto"/>
              <w:right w:val="single" w:sz="4" w:space="0" w:color="auto"/>
            </w:tcBorders>
          </w:tcPr>
          <w:p w:rsidR="0010146C" w:rsidRPr="00446D4A" w:rsidRDefault="0010146C" w:rsidP="001663D9">
            <w:pPr>
              <w:jc w:val="both"/>
              <w:rPr>
                <w:spacing w:val="-1"/>
              </w:rPr>
            </w:pPr>
            <w:r w:rsidRPr="00446D4A">
              <w:rPr>
                <w:spacing w:val="-1"/>
                <w:sz w:val="22"/>
                <w:szCs w:val="22"/>
              </w:rPr>
              <w:t>Створення належних умов для навчання та виховання учнів, здобуття дітьми дошкільної та позашкільної освіти, підвищення енергоефективності бюджетних установ</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Забезпечення протипожежної обробки дерев’яних конструкцій будівель закладів та облаштування протипожежної сигналізації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освіти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6000,0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6000,0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2208" w:type="dxa"/>
            <w:tcBorders>
              <w:left w:val="single" w:sz="4" w:space="0" w:color="auto"/>
              <w:right w:val="single" w:sz="4" w:space="0" w:color="auto"/>
            </w:tcBorders>
          </w:tcPr>
          <w:p w:rsidR="0010146C" w:rsidRPr="00446D4A" w:rsidRDefault="0010146C" w:rsidP="001663D9">
            <w:pPr>
              <w:jc w:val="both"/>
              <w:rPr>
                <w:spacing w:val="-1"/>
              </w:rPr>
            </w:pPr>
            <w:r w:rsidRPr="00446D4A">
              <w:rPr>
                <w:spacing w:val="-1"/>
                <w:sz w:val="22"/>
                <w:szCs w:val="22"/>
              </w:rPr>
              <w:t>Створення належних умов для навчання та виховання учнів, здобуття дітьми дошкільної та позашкільної освіти, підвищення безпечності будівель бюджетних установ</w:t>
            </w:r>
          </w:p>
        </w:tc>
      </w:tr>
      <w:tr w:rsidR="00446D4A" w:rsidRPr="00446D4A" w:rsidTr="000E554D">
        <w:trPr>
          <w:cantSplit/>
          <w:trHeight w:val="2536"/>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Забезпечення навчально-комп’ютерними комплексами та меблями  освітні заклади</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Управління освіти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1500,0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1500,0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rPr>
                <w:spacing w:val="-1"/>
              </w:rPr>
            </w:pPr>
            <w:r w:rsidRPr="00446D4A">
              <w:rPr>
                <w:spacing w:val="-1"/>
                <w:sz w:val="22"/>
                <w:szCs w:val="22"/>
              </w:rPr>
              <w:t>-</w:t>
            </w:r>
          </w:p>
        </w:tc>
        <w:tc>
          <w:tcPr>
            <w:tcW w:w="2208" w:type="dxa"/>
            <w:tcBorders>
              <w:left w:val="single" w:sz="4" w:space="0" w:color="auto"/>
              <w:right w:val="single" w:sz="4" w:space="0" w:color="auto"/>
            </w:tcBorders>
          </w:tcPr>
          <w:p w:rsidR="0010146C" w:rsidRPr="00446D4A" w:rsidRDefault="0010146C" w:rsidP="000E554D">
            <w:pPr>
              <w:rPr>
                <w:spacing w:val="-1"/>
              </w:rPr>
            </w:pPr>
            <w:r w:rsidRPr="00446D4A">
              <w:rPr>
                <w:spacing w:val="-1"/>
                <w:sz w:val="22"/>
                <w:szCs w:val="22"/>
              </w:rPr>
              <w:t>Створення належних умов для навчання та виховання учнів, здобуття дітьми дошкільної та позашкільної освіти</w:t>
            </w:r>
          </w:p>
        </w:tc>
      </w:tr>
      <w:tr w:rsidR="00446D4A" w:rsidRPr="00446D4A" w:rsidTr="001663D9">
        <w:trPr>
          <w:cantSplit/>
          <w:trHeight w:val="562"/>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pacing w:val="-1"/>
                <w:sz w:val="28"/>
                <w:szCs w:val="28"/>
              </w:rPr>
              <w:t>Культура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Організація і проведення:</w:t>
            </w:r>
          </w:p>
          <w:p w:rsidR="0010146C" w:rsidRPr="00446D4A" w:rsidRDefault="0010146C" w:rsidP="001663D9">
            <w:r w:rsidRPr="00446D4A">
              <w:rPr>
                <w:sz w:val="22"/>
                <w:szCs w:val="22"/>
              </w:rPr>
              <w:t>- загальноміських культурно-мистецьких заходів з нагоди державних свят та знаменних дат;</w:t>
            </w:r>
          </w:p>
          <w:p w:rsidR="0010146C" w:rsidRPr="00446D4A" w:rsidRDefault="0010146C" w:rsidP="001663D9">
            <w:r w:rsidRPr="00446D4A">
              <w:rPr>
                <w:sz w:val="22"/>
                <w:szCs w:val="22"/>
              </w:rPr>
              <w:t>- фестивалів, конкурсів, концертних ювілейних програм, творчих звітів, інших мистецьких форм різного рівня;</w:t>
            </w:r>
          </w:p>
          <w:p w:rsidR="0010146C" w:rsidRPr="00446D4A" w:rsidRDefault="0010146C" w:rsidP="001663D9">
            <w:pPr>
              <w:rPr>
                <w:lang w:eastAsia="en-US"/>
              </w:rPr>
            </w:pPr>
            <w:r w:rsidRPr="00446D4A">
              <w:rPr>
                <w:sz w:val="22"/>
                <w:szCs w:val="22"/>
              </w:rPr>
              <w:t>- виставок, літературно-мистецьких дійств, конференцій, пленерів різного рівня, тощо</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800,0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85" w:right="-31" w:firstLine="5"/>
              <w:jc w:val="center"/>
            </w:pPr>
            <w:r w:rsidRPr="00446D4A">
              <w:rPr>
                <w:sz w:val="22"/>
                <w:szCs w:val="22"/>
              </w:rPr>
              <w:t>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pPr>
            <w:r w:rsidRPr="00446D4A">
              <w:rPr>
                <w:sz w:val="22"/>
                <w:szCs w:val="22"/>
                <w:lang w:eastAsia="en-US"/>
              </w:rPr>
              <w:t>Забезпечення підтримки та творчого розвитку кращих культурно-мистецьких традицій, проведення творчих заходів, що вже стали традиційними та отримали визнання, втілення нових мистецьких проектів</w:t>
            </w:r>
          </w:p>
        </w:tc>
      </w:tr>
      <w:tr w:rsidR="00446D4A" w:rsidRPr="00446D4A" w:rsidTr="000E554D">
        <w:trPr>
          <w:cantSplit/>
          <w:trHeight w:val="125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Підтримка діяльності творчих колективів міста</w:t>
            </w:r>
          </w:p>
          <w:p w:rsidR="0010146C" w:rsidRPr="00446D4A" w:rsidRDefault="0010146C" w:rsidP="001663D9">
            <w:pPr>
              <w:rPr>
                <w:lang w:eastAsia="en-US"/>
              </w:rPr>
            </w:pPr>
          </w:p>
          <w:p w:rsidR="0010146C" w:rsidRPr="00446D4A" w:rsidRDefault="0010146C" w:rsidP="001663D9"/>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450.0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450,0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rPr>
                <w:lang w:eastAsia="en-US"/>
              </w:rPr>
            </w:pPr>
            <w:r w:rsidRPr="00446D4A">
              <w:rPr>
                <w:sz w:val="22"/>
                <w:szCs w:val="22"/>
                <w:lang w:eastAsia="en-US"/>
              </w:rPr>
              <w:t>Підтримка та розвиток діяльності муніципальних колективів міста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Реалізація проекту «Мурал-арт». Зображення муралів на стінах будівель міста, надання їм сучасного та неординарного вигляду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rPr>
                <w:lang w:eastAsia="en-US"/>
              </w:rPr>
            </w:pPr>
            <w:r w:rsidRPr="00446D4A">
              <w:rPr>
                <w:sz w:val="22"/>
                <w:szCs w:val="22"/>
              </w:rPr>
              <w:t>Формування креативного середовища, популяризація сучасних видів арт-мистецтва</w:t>
            </w:r>
          </w:p>
        </w:tc>
      </w:tr>
      <w:tr w:rsidR="00446D4A" w:rsidRPr="00446D4A" w:rsidTr="000E554D">
        <w:trPr>
          <w:cantSplit/>
          <w:trHeight w:val="239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Підтримка книговидання місцевих авторів міста Калуша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40,0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40,0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pPr>
            <w:r w:rsidRPr="00446D4A">
              <w:rPr>
                <w:sz w:val="22"/>
                <w:szCs w:val="22"/>
              </w:rPr>
              <w:t>Наповнення національного інформаційного простору конкурентоздатною книжковою продукцією місцевих авторів</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rPr>
              <w:t xml:space="preserve">Утримання, збереження та покращення функціонування </w:t>
            </w:r>
            <w:r w:rsidRPr="00446D4A">
              <w:rPr>
                <w:sz w:val="22"/>
                <w:szCs w:val="22"/>
                <w:lang w:eastAsia="en-US"/>
              </w:rPr>
              <w:t>комунального підприємства «Міський парк культури і відпочинку імені Івана Франка».</w:t>
            </w:r>
          </w:p>
          <w:p w:rsidR="0010146C" w:rsidRPr="00446D4A" w:rsidRDefault="0010146C" w:rsidP="001663D9">
            <w:r w:rsidRPr="00446D4A">
              <w:rPr>
                <w:sz w:val="22"/>
                <w:szCs w:val="22"/>
                <w:lang w:eastAsia="en-US"/>
              </w:rPr>
              <w:t>Підтримка фінансово-господарської діяльності. О</w:t>
            </w:r>
            <w:r w:rsidRPr="00446D4A">
              <w:rPr>
                <w:sz w:val="22"/>
                <w:szCs w:val="22"/>
              </w:rPr>
              <w:t>плата за послуги техогляду атракціонів, поточний ремонт атракціонної техніки, тощо</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1513,2</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1513,2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pPr>
            <w:r w:rsidRPr="00446D4A">
              <w:rPr>
                <w:sz w:val="22"/>
                <w:szCs w:val="22"/>
                <w:lang w:eastAsia="en-US"/>
              </w:rPr>
              <w:t>Підвищення інтересу громадян до проведення активного відпочинку на території міського парку</w:t>
            </w:r>
          </w:p>
        </w:tc>
      </w:tr>
      <w:tr w:rsidR="00446D4A" w:rsidRPr="00446D4A" w:rsidTr="000E554D">
        <w:trPr>
          <w:cantSplit/>
          <w:trHeight w:val="434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 xml:space="preserve">Науково-дослідне забезпечення охорони культурної спадщини. </w:t>
            </w:r>
          </w:p>
          <w:p w:rsidR="0010146C" w:rsidRPr="00446D4A" w:rsidRDefault="0010146C" w:rsidP="001663D9">
            <w:pPr>
              <w:rPr>
                <w:lang w:eastAsia="en-US"/>
              </w:rPr>
            </w:pPr>
            <w:r w:rsidRPr="00446D4A">
              <w:rPr>
                <w:sz w:val="22"/>
                <w:szCs w:val="22"/>
                <w:lang w:eastAsia="en-US"/>
              </w:rPr>
              <w:t>Здійснення моніторингу та ведення обліку об’єктів культурної спадщини та пам’ятних знаків на території міста.</w:t>
            </w:r>
          </w:p>
          <w:p w:rsidR="0010146C" w:rsidRPr="00446D4A" w:rsidRDefault="0010146C" w:rsidP="001663D9">
            <w:pPr>
              <w:rPr>
                <w:lang w:eastAsia="en-US"/>
              </w:rPr>
            </w:pPr>
            <w:r w:rsidRPr="00446D4A">
              <w:rPr>
                <w:sz w:val="22"/>
                <w:szCs w:val="22"/>
                <w:lang w:eastAsia="en-US"/>
              </w:rPr>
              <w:t>Реставрація пам’ятних знаків та упорядкування благоустрою прилеглої території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Популяризація</w:t>
            </w:r>
          </w:p>
          <w:p w:rsidR="0010146C" w:rsidRPr="00446D4A" w:rsidRDefault="0010146C" w:rsidP="001663D9">
            <w:pPr>
              <w:rPr>
                <w:lang w:eastAsia="en-US"/>
              </w:rPr>
            </w:pPr>
            <w:r w:rsidRPr="00446D4A">
              <w:rPr>
                <w:sz w:val="22"/>
                <w:szCs w:val="22"/>
                <w:lang w:eastAsia="en-US"/>
              </w:rPr>
              <w:t>культурного-історичного</w:t>
            </w:r>
          </w:p>
          <w:p w:rsidR="0010146C" w:rsidRPr="00446D4A" w:rsidRDefault="0010146C" w:rsidP="001663D9">
            <w:pPr>
              <w:ind w:left="-55"/>
              <w:jc w:val="both"/>
            </w:pPr>
            <w:r w:rsidRPr="00446D4A">
              <w:rPr>
                <w:sz w:val="22"/>
                <w:szCs w:val="22"/>
                <w:lang w:eastAsia="en-US"/>
              </w:rPr>
              <w:t>надбання міста.</w:t>
            </w:r>
          </w:p>
        </w:tc>
      </w:tr>
      <w:tr w:rsidR="00446D4A" w:rsidRPr="00446D4A" w:rsidTr="000E554D">
        <w:trPr>
          <w:cantSplit/>
          <w:trHeight w:val="267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Надання можливості реалізації альтернативних творчих ініціатив та втілення сучасних мистецьких проектів громадсько-культурними діячами міста</w:t>
            </w:r>
          </w:p>
          <w:p w:rsidR="0010146C" w:rsidRPr="00446D4A" w:rsidRDefault="0010146C" w:rsidP="001663D9">
            <w:pPr>
              <w:jc w:val="both"/>
            </w:pP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10,0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pPr>
            <w:r w:rsidRPr="00446D4A">
              <w:rPr>
                <w:sz w:val="22"/>
                <w:szCs w:val="22"/>
              </w:rPr>
              <w:t>Розвиток сучасного мистецтва діалогу</w:t>
            </w:r>
          </w:p>
        </w:tc>
      </w:tr>
      <w:tr w:rsidR="00446D4A" w:rsidRPr="00446D4A" w:rsidTr="000E554D">
        <w:trPr>
          <w:cantSplit/>
          <w:trHeight w:val="4587"/>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rPr>
                <w:lang w:eastAsia="en-US"/>
              </w:rPr>
            </w:pPr>
            <w:r w:rsidRPr="00446D4A">
              <w:rPr>
                <w:sz w:val="22"/>
                <w:szCs w:val="22"/>
                <w:lang w:eastAsia="en-US"/>
              </w:rPr>
              <w:t>Модернізація культурно-мистецької інфраструктури</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культури, національностей та релігій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80,0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23"/>
              <w:jc w:val="center"/>
            </w:pPr>
            <w:r w:rsidRPr="00446D4A">
              <w:rPr>
                <w:sz w:val="22"/>
                <w:szCs w:val="22"/>
              </w:rPr>
              <w:t>80,0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5"/>
              <w:jc w:val="both"/>
              <w:rPr>
                <w:lang w:eastAsia="en-US"/>
              </w:rPr>
            </w:pPr>
            <w:r w:rsidRPr="00446D4A">
              <w:rPr>
                <w:sz w:val="22"/>
                <w:szCs w:val="22"/>
                <w:lang w:eastAsia="en-US"/>
              </w:rPr>
              <w:t>Можливість якісного проведення культурно-мистецьких заходів. Покращення якості надання мистецьких послуг та задоволення культурних інтересів громади.</w:t>
            </w:r>
          </w:p>
          <w:p w:rsidR="0010146C" w:rsidRPr="00446D4A" w:rsidRDefault="0010146C" w:rsidP="001663D9">
            <w:pPr>
              <w:ind w:left="-55"/>
              <w:jc w:val="both"/>
            </w:pPr>
            <w:r w:rsidRPr="00446D4A">
              <w:rPr>
                <w:sz w:val="22"/>
                <w:szCs w:val="22"/>
                <w:lang w:eastAsia="en-US"/>
              </w:rPr>
              <w:t>Покращення охоронної системи безпеки закладів культури</w:t>
            </w:r>
          </w:p>
        </w:tc>
      </w:tr>
      <w:tr w:rsidR="00446D4A" w:rsidRPr="00446D4A" w:rsidTr="001663D9">
        <w:trPr>
          <w:cantSplit/>
          <w:trHeight w:val="525"/>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Фізична культура і спорт</w:t>
            </w:r>
          </w:p>
        </w:tc>
      </w:tr>
      <w:tr w:rsidR="00446D4A" w:rsidRPr="00446D4A" w:rsidTr="000E554D">
        <w:trPr>
          <w:cantSplit/>
          <w:trHeight w:val="229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pPr>
            <w:r w:rsidRPr="00446D4A">
              <w:rPr>
                <w:sz w:val="22"/>
                <w:szCs w:val="22"/>
              </w:rPr>
              <w:t>Організація та проведення спортивних заходів, змагань, турнірів, спартакіад</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100,0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pPr>
            <w:r w:rsidRPr="00446D4A">
              <w:rPr>
                <w:sz w:val="22"/>
                <w:szCs w:val="22"/>
              </w:rPr>
              <w:t>Пропаганда здорового способу життя, залучення до регулярних занять спортом громадян міста, популяризація всіх видів спорту</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ind w:right="-108"/>
            </w:pPr>
            <w:r w:rsidRPr="00446D4A">
              <w:rPr>
                <w:sz w:val="22"/>
                <w:szCs w:val="22"/>
              </w:rPr>
              <w:t>Забезпечення участі збірних команд міста та спортсменів в обласних, Всеукраїнських та Міжнародних змаганнях з різних видів спорту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150,0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150,0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pPr>
            <w:r w:rsidRPr="00446D4A">
              <w:rPr>
                <w:sz w:val="22"/>
                <w:szCs w:val="22"/>
              </w:rPr>
              <w:t>Підвищення спортивної майстерності та досягнення високих спортивних результатів на змаганнях різних рівнів</w:t>
            </w:r>
          </w:p>
        </w:tc>
      </w:tr>
      <w:tr w:rsidR="00446D4A" w:rsidRPr="00446D4A" w:rsidTr="000E554D">
        <w:trPr>
          <w:cantSplit/>
          <w:trHeight w:val="239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ind w:right="-108"/>
            </w:pPr>
            <w:r w:rsidRPr="00446D4A">
              <w:rPr>
                <w:sz w:val="22"/>
                <w:szCs w:val="22"/>
              </w:rPr>
              <w:t>Проведення навчально-тренувальних зборів з метою підготовки спортсменів до участі в змаганнях різних рівнів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50,0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ind w:right="-108"/>
            </w:pPr>
            <w:r w:rsidRPr="00446D4A">
              <w:rPr>
                <w:sz w:val="22"/>
                <w:szCs w:val="22"/>
              </w:rPr>
              <w:t>Підвищення спортивної майстерності та досягнення високих спортивних результатів на змаганнях різних рівнів</w:t>
            </w:r>
          </w:p>
        </w:tc>
      </w:tr>
      <w:tr w:rsidR="00446D4A" w:rsidRPr="00446D4A" w:rsidTr="000E554D">
        <w:trPr>
          <w:cantSplit/>
          <w:trHeight w:val="239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ind w:right="-108"/>
            </w:pPr>
            <w:r w:rsidRPr="00446D4A">
              <w:rPr>
                <w:sz w:val="22"/>
                <w:szCs w:val="22"/>
              </w:rPr>
              <w:t>Підтримка діяльності спортивних громадських організацій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3150,0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3150,0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ind w:right="-108"/>
            </w:pPr>
            <w:r w:rsidRPr="00446D4A">
              <w:rPr>
                <w:sz w:val="22"/>
                <w:szCs w:val="22"/>
              </w:rPr>
              <w:t>Пропаганда здорового способу життя, залучення до регулярних занять спортом громадян міста, популяризація всіх видів спорту</w:t>
            </w:r>
          </w:p>
        </w:tc>
      </w:tr>
      <w:tr w:rsidR="00446D4A" w:rsidRPr="00446D4A" w:rsidTr="000E554D">
        <w:trPr>
          <w:cantSplit/>
          <w:trHeight w:val="155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pPr>
            <w:r w:rsidRPr="00446D4A">
              <w:rPr>
                <w:sz w:val="22"/>
                <w:szCs w:val="22"/>
              </w:rPr>
              <w:t>Організація та проведення оздоровчої кампанії</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900,0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360" w:right="113"/>
              <w:jc w:val="center"/>
            </w:pPr>
            <w:r w:rsidRPr="00446D4A">
              <w:rPr>
                <w:sz w:val="22"/>
                <w:szCs w:val="22"/>
              </w:rPr>
              <w:t>900,0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pPr>
            <w:r w:rsidRPr="00446D4A">
              <w:rPr>
                <w:sz w:val="22"/>
                <w:szCs w:val="22"/>
              </w:rPr>
              <w:t>Оздоровчий вплив на організм дітей та молоді</w:t>
            </w:r>
          </w:p>
        </w:tc>
      </w:tr>
      <w:tr w:rsidR="00446D4A" w:rsidRPr="00446D4A" w:rsidTr="000E554D">
        <w:trPr>
          <w:cantSplit/>
          <w:trHeight w:val="1407"/>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pPr>
            <w:r w:rsidRPr="00446D4A">
              <w:rPr>
                <w:sz w:val="22"/>
                <w:szCs w:val="22"/>
              </w:rPr>
              <w:t>Організація та проведення молодіжних заходів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20" w:right="-88"/>
            </w:pPr>
            <w:r w:rsidRPr="00446D4A">
              <w:rPr>
                <w:sz w:val="22"/>
                <w:szCs w:val="22"/>
              </w:rPr>
              <w:t xml:space="preserve">Управління у справах сім’ї, молоді, фізкультури і спорту </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200,0</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200,0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pPr>
            <w:r w:rsidRPr="00446D4A">
              <w:rPr>
                <w:sz w:val="22"/>
                <w:szCs w:val="22"/>
              </w:rPr>
              <w:t>Залучення молоді до суспільно – активного життя</w:t>
            </w:r>
          </w:p>
        </w:tc>
      </w:tr>
      <w:tr w:rsidR="00446D4A" w:rsidRPr="00446D4A" w:rsidTr="001663D9">
        <w:trPr>
          <w:cantSplit/>
          <w:trHeight w:val="561"/>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Молодіжна та сімейна політика</w:t>
            </w:r>
          </w:p>
        </w:tc>
      </w:tr>
      <w:tr w:rsidR="00446D4A" w:rsidRPr="00446D4A" w:rsidTr="000E554D">
        <w:trPr>
          <w:cantSplit/>
          <w:trHeight w:val="212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11"/>
              <w:ind w:left="0"/>
              <w:jc w:val="both"/>
            </w:pPr>
            <w:r w:rsidRPr="00446D4A">
              <w:rPr>
                <w:sz w:val="22"/>
                <w:szCs w:val="22"/>
              </w:rPr>
              <w:t>Забезпечення професій-ної компетентності соціальних працівників і якості надання соціальних послуг</w:t>
            </w:r>
          </w:p>
          <w:p w:rsidR="0010146C" w:rsidRPr="00446D4A" w:rsidRDefault="0010146C" w:rsidP="001663D9">
            <w:pPr>
              <w:pStyle w:val="11"/>
              <w:ind w:left="0"/>
              <w:jc w:val="both"/>
            </w:pP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Калуський міський центр соціальних </w:t>
            </w:r>
          </w:p>
          <w:p w:rsidR="0010146C" w:rsidRPr="00446D4A" w:rsidRDefault="0010146C" w:rsidP="001663D9">
            <w:pPr>
              <w:widowControl w:val="0"/>
              <w:autoSpaceDE w:val="0"/>
              <w:autoSpaceDN w:val="0"/>
              <w:adjustRightInd w:val="0"/>
              <w:jc w:val="both"/>
            </w:pPr>
            <w:r w:rsidRPr="00446D4A">
              <w:rPr>
                <w:sz w:val="22"/>
                <w:szCs w:val="22"/>
              </w:rPr>
              <w:t>служб для сім’ї, дітей  та молоді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Забезпечення якості надання соціальних послуг, ширше охоплення соціальними послугами мешканців міста</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Здійснення заходів з соціально-психологічної підтримки учасників антитерористичної операції та членів їх сімей, внутрішньо переміщених осіб та сімей, які перебувають в складних життєвих обставинах</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Калуський міський центр соціальних </w:t>
            </w:r>
          </w:p>
          <w:p w:rsidR="0010146C" w:rsidRPr="00446D4A" w:rsidRDefault="0010146C" w:rsidP="001663D9">
            <w:r w:rsidRPr="00446D4A">
              <w:rPr>
                <w:sz w:val="22"/>
                <w:szCs w:val="22"/>
              </w:rPr>
              <w:t>служб для сім’ї, дітей  та молоді</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Поліпшення психологічного клімату в родинах учасників АТО та операції об’єднаних сил, соціальна реабілітація демобілізованих</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Розвиток та підтримка волонтерського руху.</w:t>
            </w:r>
          </w:p>
          <w:p w:rsidR="0010146C" w:rsidRPr="00446D4A" w:rsidRDefault="0010146C" w:rsidP="001663D9">
            <w:r w:rsidRPr="00446D4A">
              <w:rPr>
                <w:sz w:val="22"/>
                <w:szCs w:val="22"/>
              </w:rPr>
              <w:t>Здійснення заходів з  профілактики  ВІЛ інфекцій/СНІДУ, туберкульозу шляхом пропаганди здорового способу життя. Забезпечення роботи «Школи волонтерів»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Калуський міський центр соціальних </w:t>
            </w:r>
          </w:p>
          <w:p w:rsidR="0010146C" w:rsidRPr="00446D4A" w:rsidRDefault="0010146C" w:rsidP="001663D9">
            <w:pPr>
              <w:widowControl w:val="0"/>
              <w:autoSpaceDE w:val="0"/>
              <w:autoSpaceDN w:val="0"/>
              <w:adjustRightInd w:val="0"/>
              <w:jc w:val="both"/>
            </w:pPr>
            <w:r w:rsidRPr="00446D4A">
              <w:rPr>
                <w:sz w:val="22"/>
                <w:szCs w:val="22"/>
              </w:rPr>
              <w:t>служб для сім’ї, дітей  та молоді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20,0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Підвищення ролі волонтерського руху та діяльності громадських організацій.</w:t>
            </w:r>
          </w:p>
          <w:p w:rsidR="0010146C" w:rsidRPr="00446D4A" w:rsidRDefault="0010146C" w:rsidP="001663D9">
            <w:pPr>
              <w:widowControl w:val="0"/>
              <w:autoSpaceDE w:val="0"/>
              <w:autoSpaceDN w:val="0"/>
              <w:adjustRightInd w:val="0"/>
              <w:jc w:val="both"/>
            </w:pPr>
            <w:r w:rsidRPr="00446D4A">
              <w:rPr>
                <w:sz w:val="22"/>
                <w:szCs w:val="22"/>
              </w:rPr>
              <w:t xml:space="preserve">Відродження духовності. Активізація діяльності громади щодо вирішення проблем дітей, сімей, молоді. Зростання рівня поінформованості молоді щодо захворювання на ВІЛ-інфекцію/СНІД, туберкульоз. </w:t>
            </w:r>
          </w:p>
        </w:tc>
      </w:tr>
      <w:tr w:rsidR="00446D4A" w:rsidRPr="00446D4A" w:rsidTr="000E554D">
        <w:trPr>
          <w:cantSplit/>
          <w:trHeight w:val="167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Профілактика соціального сирітства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Калуський міський центр соціальних </w:t>
            </w:r>
          </w:p>
          <w:p w:rsidR="0010146C" w:rsidRPr="00446D4A" w:rsidRDefault="0010146C" w:rsidP="001663D9">
            <w:r w:rsidRPr="00446D4A">
              <w:rPr>
                <w:sz w:val="22"/>
                <w:szCs w:val="22"/>
              </w:rPr>
              <w:t>служб для сім’ї, дітей  та молоді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10,0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Підвищення рівня батьківської відповідальності</w:t>
            </w:r>
          </w:p>
        </w:tc>
      </w:tr>
      <w:tr w:rsidR="00446D4A" w:rsidRPr="00446D4A" w:rsidTr="000E554D">
        <w:trPr>
          <w:cantSplit/>
          <w:trHeight w:val="266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pPr>
            <w:r w:rsidRPr="00446D4A">
              <w:rPr>
                <w:sz w:val="22"/>
                <w:szCs w:val="22"/>
              </w:rPr>
              <w:t>Сприяння розвитку та функціонування сімейних форм виховання. Утвердження сімейних традицій. Реалізація соціального проекту "Школа батьківського удосконалення"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 xml:space="preserve">Калуський міський центр соціальних </w:t>
            </w:r>
          </w:p>
          <w:p w:rsidR="0010146C" w:rsidRPr="00446D4A" w:rsidRDefault="0010146C" w:rsidP="001663D9">
            <w:pPr>
              <w:widowControl w:val="0"/>
              <w:autoSpaceDE w:val="0"/>
              <w:autoSpaceDN w:val="0"/>
              <w:adjustRightInd w:val="0"/>
              <w:jc w:val="both"/>
            </w:pPr>
            <w:r w:rsidRPr="00446D4A">
              <w:rPr>
                <w:sz w:val="22"/>
                <w:szCs w:val="22"/>
              </w:rPr>
              <w:t>служб для сім’ї, дітей  та молоді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20,0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Набуття відповідних знань прийомними батьками. Забезпечення права дітей на виховання в сім’ї.</w:t>
            </w:r>
          </w:p>
        </w:tc>
      </w:tr>
      <w:tr w:rsidR="00446D4A" w:rsidRPr="00446D4A" w:rsidTr="000E554D">
        <w:trPr>
          <w:cantSplit/>
          <w:trHeight w:val="296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rPr>
            </w:pPr>
            <w:r w:rsidRPr="00446D4A">
              <w:rPr>
                <w:rFonts w:ascii="Times New Roman" w:hAnsi="Times New Roman"/>
              </w:rPr>
              <w:t>Організація та проведення заходів з нагоди святкування Великодніх свят, Дня Святого Миколая та Новорічно-Різдвяних свят</w:t>
            </w:r>
            <w:r w:rsidRPr="00446D4A">
              <w:rPr>
                <w:rFonts w:ascii="Times New Roman" w:hAnsi="Times New Roman"/>
                <w:lang w:val="uk-UA"/>
              </w:rPr>
              <w:t>.</w:t>
            </w:r>
            <w:r w:rsidRPr="00446D4A">
              <w:rPr>
                <w:rFonts w:ascii="Times New Roman" w:hAnsi="Times New Roman"/>
              </w:rPr>
              <w:t xml:space="preserve"> Проведення інформаційної  кампанії про  стан дотримання прав дітей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Служба у справах дітей</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11,5</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11,5</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Розвиток християнських цінностей у дітей- сиріт, дітей, позбавлених батьківського піклування</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pStyle w:val="ab"/>
              <w:rPr>
                <w:rFonts w:ascii="Times New Roman" w:hAnsi="Times New Roman"/>
                <w:lang w:val="uk-UA"/>
              </w:rPr>
            </w:pPr>
            <w:r w:rsidRPr="00446D4A">
              <w:rPr>
                <w:rFonts w:ascii="Times New Roman" w:hAnsi="Times New Roman"/>
                <w:lang w:val="uk-UA"/>
              </w:rPr>
              <w:t>Забезпечення житлом дітей-сиріт та дітей, позбавлених батьківського піклування, осіб з їх числа, які не мають житла або втратили його від незалежних від них причин, в т. ч. щодо покращення житлових умов проживання цих дітей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Служба у справах дітей</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200,0</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Отримання житла дітьми-сиротами, та дітьми, позбавленими батьківського піклування</w:t>
            </w:r>
          </w:p>
        </w:tc>
      </w:tr>
      <w:tr w:rsidR="00446D4A" w:rsidRPr="00446D4A" w:rsidTr="000E554D">
        <w:trPr>
          <w:cantSplit/>
          <w:trHeight w:val="248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tabs>
                <w:tab w:val="left" w:pos="8680"/>
              </w:tabs>
            </w:pPr>
            <w:r w:rsidRPr="00446D4A">
              <w:rPr>
                <w:sz w:val="22"/>
                <w:szCs w:val="22"/>
              </w:rPr>
              <w:t>Організація та проведення заходів з сімейної та гендерної політики</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20" w:right="-88"/>
            </w:pPr>
            <w:r w:rsidRPr="00446D4A">
              <w:rPr>
                <w:sz w:val="22"/>
                <w:szCs w:val="22"/>
              </w:rPr>
              <w:t>Управління у справах сім’ї, молоді, фізкультури і спорту</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 xml:space="preserve">100,0 </w:t>
            </w:r>
          </w:p>
        </w:tc>
        <w:tc>
          <w:tcPr>
            <w:tcW w:w="53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tabs>
                <w:tab w:val="left" w:pos="8680"/>
              </w:tabs>
              <w:ind w:left="113" w:right="113"/>
              <w:jc w:val="center"/>
            </w:pPr>
            <w:r w:rsidRPr="00446D4A">
              <w:rPr>
                <w:sz w:val="22"/>
                <w:szCs w:val="22"/>
              </w:rPr>
              <w:t xml:space="preserve">100,0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tabs>
                <w:tab w:val="left" w:pos="8680"/>
              </w:tabs>
            </w:pPr>
            <w:r w:rsidRPr="00446D4A">
              <w:rPr>
                <w:sz w:val="22"/>
                <w:szCs w:val="22"/>
              </w:rPr>
              <w:t>Зміцнення інституту сім’ї, запобігання насильству в сім’ї та насильству за ознакою статі, популяризація сімейних цінностей</w:t>
            </w:r>
          </w:p>
        </w:tc>
      </w:tr>
      <w:tr w:rsidR="00446D4A" w:rsidRPr="00446D4A" w:rsidTr="001663D9">
        <w:trPr>
          <w:cantSplit/>
          <w:trHeight w:val="561"/>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Ринок праці та зайнятість населення</w:t>
            </w:r>
          </w:p>
        </w:tc>
      </w:tr>
      <w:tr w:rsidR="00446D4A" w:rsidRPr="00446D4A" w:rsidTr="000E554D">
        <w:trPr>
          <w:cantSplit/>
          <w:trHeight w:val="191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Сприяння самозайнятості мешканців міста Калуша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Калуська міськрайонна філія Івано-Франківського обласного центру зайнятості</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Створення  нових робочих місць</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Проводити засідання міської комісії з питань легалізації виплати заробітної плати та зайнятості населення м. Калуша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Калуська міськ-районна філія Івано-Франківського обласного центру зайнятості</w:t>
            </w:r>
          </w:p>
          <w:p w:rsidR="0010146C" w:rsidRPr="00446D4A" w:rsidRDefault="0010146C" w:rsidP="001663D9">
            <w:pPr>
              <w:widowControl w:val="0"/>
              <w:autoSpaceDE w:val="0"/>
              <w:autoSpaceDN w:val="0"/>
              <w:adjustRightInd w:val="0"/>
              <w:jc w:val="both"/>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Оперативне реагування на факти виплати заробітної плати у розмірі менше мінімальної, скорочення працівників  та переведення їх в режим неповного робочого часу</w:t>
            </w:r>
          </w:p>
        </w:tc>
      </w:tr>
      <w:tr w:rsidR="00446D4A" w:rsidRPr="00446D4A" w:rsidTr="000E554D">
        <w:trPr>
          <w:cantSplit/>
          <w:trHeight w:val="154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Функціонування «гарячої» телефонної лінії щодо дотримання законодавства про працю</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widowControl w:val="0"/>
              <w:autoSpaceDE w:val="0"/>
              <w:autoSpaceDN w:val="0"/>
              <w:adjustRightInd w:val="0"/>
              <w:jc w:val="both"/>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 xml:space="preserve">Інформаційна допомога громадянам міста </w:t>
            </w:r>
          </w:p>
        </w:tc>
      </w:tr>
      <w:tr w:rsidR="00446D4A" w:rsidRPr="00446D4A" w:rsidTr="001663D9">
        <w:trPr>
          <w:cantSplit/>
          <w:trHeight w:val="565"/>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Соціальний захист населення</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Надання громадянам одноразових грошових допомог, в т.ч. допомог для вирішення матеріальних проблем,  на лікування онкологічних хворих, на лікування дітей з інвалідністю, на лікування дітей, хворих на цукровий діабет, грошових допомог учасникам АТО/ООС, грошової допомоги на проведення капремонту житла, допомог для встановлення опалення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65" w:right="-51"/>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6236,0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6236,0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ind w:left="-51"/>
            </w:pPr>
            <w:r w:rsidRPr="00446D4A">
              <w:rPr>
                <w:sz w:val="22"/>
                <w:szCs w:val="22"/>
              </w:rPr>
              <w:t>Створення сприятливих умов для лікування, покращення якості життя</w:t>
            </w:r>
          </w:p>
        </w:tc>
      </w:tr>
      <w:tr w:rsidR="00446D4A" w:rsidRPr="00446D4A" w:rsidTr="000E554D">
        <w:trPr>
          <w:cantSplit/>
          <w:trHeight w:val="239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Надання громадянам пільг на оплату житлово-комунальних послуг, пільг особам з інвалідністю на безоплатне зберігання транспортних засобів, пільг з послуг зв’язку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1807,0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1807,0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Покращення якості життя мешканців</w:t>
            </w:r>
          </w:p>
        </w:tc>
      </w:tr>
      <w:tr w:rsidR="00446D4A" w:rsidRPr="00446D4A" w:rsidTr="000E554D">
        <w:trPr>
          <w:cantSplit/>
          <w:trHeight w:val="2679"/>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Надання пільг громадянам на яких поширюється закон «Про статус ветеранів війни, гарантії їх соціального захисту», пільг громадянам, які постраждали внаслідок аварії на ЧАЕС</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387,2</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387,2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 xml:space="preserve">Створення сприятливих умов для лікування, покращення якості життя </w:t>
            </w:r>
          </w:p>
        </w:tc>
      </w:tr>
      <w:tr w:rsidR="00446D4A" w:rsidRPr="00446D4A" w:rsidTr="001663D9">
        <w:trPr>
          <w:cantSplit/>
          <w:trHeight w:val="3103"/>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Надання додаткових  виплат ветеранам ОУН-УПА, щомісячних виплат сім’ям загиблих учасників АТО і сім’ям загиблих в Афганістані, додаткових виплат бійцям-добровольцям, які брали участь у захисті територіальної цілісності та державного суверенітету на Сході  України, виплат фізичним особам компенсації за надання соціальних послуг</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685,7</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685,7</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Створення сприятливих умов для лікування, покращення якості життя</w:t>
            </w:r>
          </w:p>
        </w:tc>
      </w:tr>
      <w:tr w:rsidR="00446D4A" w:rsidRPr="00446D4A" w:rsidTr="000E554D">
        <w:trPr>
          <w:cantSplit/>
          <w:trHeight w:val="296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Відшкодування перевізникам за перевезення  пільгових категорій громадян, компенсаційних виплат за пільговий проїзд окремим категоріям громадян на залізничному транспорті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65" w:right="-51"/>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5750,0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5750,0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Покращення якості життя мешканців міста</w:t>
            </w:r>
          </w:p>
        </w:tc>
      </w:tr>
      <w:tr w:rsidR="00446D4A" w:rsidRPr="00446D4A" w:rsidTr="000E554D">
        <w:trPr>
          <w:cantSplit/>
          <w:trHeight w:val="3252"/>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108"/>
            </w:pPr>
            <w:r w:rsidRPr="00446D4A">
              <w:rPr>
                <w:sz w:val="22"/>
                <w:szCs w:val="22"/>
              </w:rPr>
              <w:t>Надання фінансової підтримки  для здійснення статутної діяльності ветеранським громадським організаціям;</w:t>
            </w:r>
          </w:p>
          <w:p w:rsidR="0010146C" w:rsidRPr="00446D4A" w:rsidRDefault="0010146C" w:rsidP="001663D9">
            <w:pPr>
              <w:ind w:right="-108"/>
            </w:pPr>
            <w:r w:rsidRPr="00446D4A">
              <w:rPr>
                <w:sz w:val="22"/>
                <w:szCs w:val="22"/>
              </w:rPr>
              <w:t>організація сімейного відпочинку учасників бойових дій, членів сімей загиблих учасників бойових дій</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65" w:right="-51"/>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926,0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926,0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Покращення матеріального забезпечення діяльності громадських організацій  ветеранів</w:t>
            </w:r>
          </w:p>
        </w:tc>
      </w:tr>
      <w:tr w:rsidR="00446D4A" w:rsidRPr="00446D4A" w:rsidTr="000E554D">
        <w:trPr>
          <w:cantSplit/>
          <w:trHeight w:val="537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right="-108"/>
            </w:pPr>
            <w:r w:rsidRPr="00446D4A">
              <w:rPr>
                <w:sz w:val="22"/>
                <w:szCs w:val="22"/>
              </w:rPr>
              <w:t>Організація надання найбільш соціально вразливим мешканцям ОТГ допомоги у вигляді продуктів харчування, організація вітання осіб, що перебувають на обліку у територіальному центрі соціального обслуговування, яким виповнилося 70,80,90 років та всім мешканцям ОТГ, яким виповнилося 100 років, проведення виїзних занять із слухачами Університету третього віку</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ind w:left="-65" w:right="-51"/>
            </w:pPr>
            <w:r w:rsidRPr="00446D4A">
              <w:rPr>
                <w:sz w:val="22"/>
                <w:szCs w:val="22"/>
              </w:rPr>
              <w:t>Управління  соціального захисту населення</w:t>
            </w:r>
          </w:p>
        </w:tc>
        <w:tc>
          <w:tcPr>
            <w:tcW w:w="460" w:type="dxa"/>
            <w:tcBorders>
              <w:top w:val="single" w:sz="4" w:space="0" w:color="auto"/>
              <w:left w:val="single" w:sz="4" w:space="0" w:color="auto"/>
              <w:bottom w:val="single" w:sz="4" w:space="0" w:color="auto"/>
              <w:right w:val="single" w:sz="4" w:space="0" w:color="auto"/>
            </w:tcBorders>
            <w:textDirection w:val="btLr"/>
          </w:tcPr>
          <w:p w:rsidR="0010146C" w:rsidRPr="00446D4A" w:rsidRDefault="0010146C" w:rsidP="001663D9">
            <w:pPr>
              <w:ind w:left="113" w:right="113"/>
              <w:jc w:val="center"/>
            </w:pPr>
            <w:r w:rsidRPr="00446D4A">
              <w:rPr>
                <w:sz w:val="22"/>
                <w:szCs w:val="22"/>
              </w:rPr>
              <w:t>65,6</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65,6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9</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Покращення якості життя мешканців</w:t>
            </w:r>
          </w:p>
        </w:tc>
      </w:tr>
      <w:tr w:rsidR="00446D4A" w:rsidRPr="00446D4A" w:rsidTr="001663D9">
        <w:trPr>
          <w:cantSplit/>
          <w:trHeight w:val="535"/>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Охорона навколишнього природного середовища та екологічна безпека</w:t>
            </w:r>
          </w:p>
        </w:tc>
      </w:tr>
      <w:tr w:rsidR="00446D4A" w:rsidRPr="00446D4A" w:rsidTr="00616C0B">
        <w:trPr>
          <w:cantSplit/>
          <w:trHeight w:val="1566"/>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Ліквідація стихійних сміттєзвалищ на території міста Калуша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Управління житлово-комунального господарства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199,0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199,0</w:t>
            </w:r>
          </w:p>
          <w:p w:rsidR="0010146C" w:rsidRPr="00446D4A" w:rsidRDefault="0010146C" w:rsidP="001663D9">
            <w:pPr>
              <w:ind w:left="113" w:right="113"/>
              <w:jc w:val="cente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r w:rsidRPr="00446D4A">
              <w:rPr>
                <w:sz w:val="22"/>
                <w:szCs w:val="22"/>
              </w:rPr>
              <w:t xml:space="preserve">Покращення санітарного стану міста </w:t>
            </w:r>
          </w:p>
        </w:tc>
      </w:tr>
      <w:tr w:rsidR="00446D4A" w:rsidRPr="00446D4A" w:rsidTr="00616C0B">
        <w:trPr>
          <w:cantSplit/>
          <w:trHeight w:val="1545"/>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Облаштування майданчиків для збору твердих побутових відходів</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Управління житлово-комунального господарства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340,0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340,0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Покращення санітарно-технічного стану місць збору ТПВ</w:t>
            </w:r>
          </w:p>
        </w:tc>
      </w:tr>
      <w:tr w:rsidR="00446D4A" w:rsidRPr="00446D4A" w:rsidTr="00616C0B">
        <w:trPr>
          <w:cantSplit/>
          <w:trHeight w:val="2248"/>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Відновлення і підтримання сприятливого гідрологічного режиму та санітарного стану річок Сівка та Млинівка в межах міста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Управління житлово-комунального господарства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600,0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Ліквідація шкідливої дії води під час повеней та паводків</w:t>
            </w:r>
          </w:p>
        </w:tc>
      </w:tr>
      <w:tr w:rsidR="00446D4A" w:rsidRPr="00446D4A" w:rsidTr="00616C0B">
        <w:trPr>
          <w:cantSplit/>
          <w:trHeight w:val="1570"/>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Очистка водовідвідних канав в мікрорайонах міста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Управління житлово-комунального господарства </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Ліквідація шкідливої дії води під час повеней та паводків</w:t>
            </w:r>
          </w:p>
        </w:tc>
      </w:tr>
      <w:tr w:rsidR="00446D4A" w:rsidRPr="00446D4A" w:rsidTr="00616C0B">
        <w:trPr>
          <w:cantSplit/>
          <w:trHeight w:val="1536"/>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r w:rsidRPr="00446D4A">
              <w:rPr>
                <w:sz w:val="22"/>
                <w:szCs w:val="22"/>
              </w:rPr>
              <w:t>Заходи з озеленення міста</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Управління житлово-комунального господарства</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156,0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156,0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Покращення благоустрою міста</w:t>
            </w:r>
          </w:p>
        </w:tc>
      </w:tr>
      <w:tr w:rsidR="00446D4A" w:rsidRPr="00446D4A" w:rsidTr="001663D9">
        <w:trPr>
          <w:cantSplit/>
          <w:trHeight w:val="565"/>
          <w:jc w:val="center"/>
        </w:trPr>
        <w:tc>
          <w:tcPr>
            <w:tcW w:w="10139" w:type="dxa"/>
            <w:gridSpan w:val="9"/>
            <w:tcBorders>
              <w:top w:val="single" w:sz="4" w:space="0" w:color="auto"/>
              <w:left w:val="single" w:sz="4" w:space="0" w:color="auto"/>
              <w:bottom w:val="single" w:sz="4" w:space="0" w:color="auto"/>
              <w:right w:val="single" w:sz="4" w:space="0" w:color="auto"/>
            </w:tcBorders>
            <w:vAlign w:val="center"/>
          </w:tcPr>
          <w:p w:rsidR="0010146C" w:rsidRPr="00446D4A" w:rsidRDefault="0010146C" w:rsidP="001663D9">
            <w:pPr>
              <w:jc w:val="center"/>
              <w:rPr>
                <w:sz w:val="28"/>
                <w:szCs w:val="28"/>
              </w:rPr>
            </w:pPr>
            <w:r w:rsidRPr="00446D4A">
              <w:rPr>
                <w:sz w:val="28"/>
                <w:szCs w:val="28"/>
              </w:rPr>
              <w:t>Цивільний захист населення</w:t>
            </w:r>
          </w:p>
        </w:tc>
      </w:tr>
      <w:tr w:rsidR="00446D4A" w:rsidRPr="00446D4A" w:rsidTr="0052407D">
        <w:trPr>
          <w:cantSplit/>
          <w:trHeight w:val="1401"/>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Придбання автоматизованого  комплексу оповіщення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Управління з питань надзвичайних ситуацій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Оперативне оповіщення населення міста за новітніми технологіями</w:t>
            </w:r>
          </w:p>
        </w:tc>
      </w:tr>
      <w:tr w:rsidR="00446D4A" w:rsidRPr="00446D4A" w:rsidTr="0052407D">
        <w:trPr>
          <w:cantSplit/>
          <w:trHeight w:val="2234"/>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 xml:space="preserve">Накопичення міського  матеріального  резерву для запобігання  та ліквідації  надзвичайних ситуацій </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Управління з питань надзвичайних ситуацій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Сприятиме здійсненню невідкладних аварійно- рятувальних заходів у разі виникнення надзвичайних ситуацій</w:t>
            </w:r>
          </w:p>
        </w:tc>
      </w:tr>
      <w:tr w:rsidR="00446D4A" w:rsidRPr="00446D4A" w:rsidTr="0052407D">
        <w:trPr>
          <w:cantSplit/>
          <w:trHeight w:val="2257"/>
          <w:jc w:val="center"/>
        </w:trPr>
        <w:tc>
          <w:tcPr>
            <w:tcW w:w="514" w:type="dxa"/>
            <w:tcBorders>
              <w:top w:val="single" w:sz="4" w:space="0" w:color="auto"/>
              <w:left w:val="single" w:sz="4" w:space="0" w:color="auto"/>
              <w:bottom w:val="single" w:sz="4" w:space="0" w:color="auto"/>
              <w:right w:val="single" w:sz="4" w:space="0" w:color="auto"/>
            </w:tcBorders>
          </w:tcPr>
          <w:p w:rsidR="0010146C" w:rsidRPr="00446D4A" w:rsidRDefault="0010146C" w:rsidP="0010146C">
            <w:pPr>
              <w:numPr>
                <w:ilvl w:val="0"/>
                <w:numId w:val="58"/>
              </w:numPr>
              <w:tabs>
                <w:tab w:val="left" w:pos="182"/>
              </w:tabs>
              <w:spacing w:after="200"/>
            </w:pPr>
          </w:p>
        </w:tc>
        <w:tc>
          <w:tcPr>
            <w:tcW w:w="2624"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Фінансування витрат на встановлення та утримання обладнання міської системи централізованого оповіщення</w:t>
            </w:r>
          </w:p>
        </w:tc>
        <w:tc>
          <w:tcPr>
            <w:tcW w:w="1649" w:type="dxa"/>
            <w:tcBorders>
              <w:top w:val="single" w:sz="4" w:space="0" w:color="auto"/>
              <w:left w:val="single" w:sz="4" w:space="0" w:color="auto"/>
              <w:bottom w:val="single" w:sz="4" w:space="0" w:color="auto"/>
              <w:right w:val="single" w:sz="4" w:space="0" w:color="auto"/>
            </w:tcBorders>
          </w:tcPr>
          <w:p w:rsidR="0010146C" w:rsidRPr="00446D4A" w:rsidRDefault="0010146C" w:rsidP="001663D9">
            <w:pPr>
              <w:jc w:val="both"/>
            </w:pPr>
            <w:r w:rsidRPr="00446D4A">
              <w:rPr>
                <w:sz w:val="22"/>
                <w:szCs w:val="22"/>
              </w:rPr>
              <w:t>Управління з питань надзвичайних ситуацій</w:t>
            </w:r>
          </w:p>
        </w:tc>
        <w:tc>
          <w:tcPr>
            <w:tcW w:w="460"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40,0</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672"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771"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40,0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0146C" w:rsidRPr="00446D4A" w:rsidRDefault="0010146C" w:rsidP="001663D9">
            <w:pPr>
              <w:ind w:left="113" w:right="113"/>
              <w:jc w:val="center"/>
            </w:pPr>
            <w:r w:rsidRPr="00446D4A">
              <w:rPr>
                <w:sz w:val="22"/>
                <w:szCs w:val="22"/>
              </w:rPr>
              <w:t>-</w:t>
            </w:r>
          </w:p>
        </w:tc>
        <w:tc>
          <w:tcPr>
            <w:tcW w:w="2208" w:type="dxa"/>
            <w:tcBorders>
              <w:left w:val="single" w:sz="4" w:space="0" w:color="auto"/>
              <w:right w:val="single" w:sz="4" w:space="0" w:color="auto"/>
            </w:tcBorders>
          </w:tcPr>
          <w:p w:rsidR="0010146C" w:rsidRPr="00446D4A" w:rsidRDefault="0010146C" w:rsidP="001663D9">
            <w:pPr>
              <w:jc w:val="both"/>
            </w:pPr>
            <w:r w:rsidRPr="00446D4A">
              <w:rPr>
                <w:sz w:val="22"/>
                <w:szCs w:val="22"/>
              </w:rPr>
              <w:t>Проведення технічного контролю та обслуговування апаратури зв’язку та оповіщення міста спеціалістами РЦТ №171 ПАТ «Укртелеком»</w:t>
            </w:r>
          </w:p>
        </w:tc>
      </w:tr>
    </w:tbl>
    <w:p w:rsidR="0010146C" w:rsidRPr="00446D4A" w:rsidRDefault="0010146C" w:rsidP="0010146C">
      <w:pPr>
        <w:ind w:firstLine="708"/>
        <w:jc w:val="both"/>
      </w:pPr>
      <w:r w:rsidRPr="00446D4A">
        <w:t>Фінансування заходів через програму соціально-економічного та культурного розвитку міста Калуша на 2020 рік не здійснюється.</w:t>
      </w:r>
    </w:p>
    <w:p w:rsidR="0010146C" w:rsidRPr="00446D4A" w:rsidRDefault="0010146C" w:rsidP="0010146C">
      <w:pPr>
        <w:ind w:firstLine="708"/>
        <w:jc w:val="both"/>
      </w:pPr>
      <w:r w:rsidRPr="00446D4A">
        <w:t>Фінансування заходів проводиться через цільові програми, згідно переліку який подано в додатку 3 до Програми та з інших джерел.</w:t>
      </w:r>
    </w:p>
    <w:p w:rsidR="00616C0B" w:rsidRPr="00446D4A" w:rsidRDefault="00616C0B" w:rsidP="001E611F">
      <w:pPr>
        <w:spacing w:after="200"/>
        <w:jc w:val="right"/>
        <w:rPr>
          <w:b/>
        </w:rPr>
      </w:pPr>
    </w:p>
    <w:p w:rsidR="001E611F" w:rsidRPr="00446D4A" w:rsidRDefault="001E611F" w:rsidP="001E611F">
      <w:pPr>
        <w:spacing w:after="200"/>
        <w:jc w:val="right"/>
        <w:rPr>
          <w:b/>
        </w:rPr>
      </w:pPr>
      <w:r w:rsidRPr="00446D4A">
        <w:rPr>
          <w:b/>
        </w:rPr>
        <w:t>Додаток 3</w:t>
      </w:r>
    </w:p>
    <w:p w:rsidR="001E611F" w:rsidRPr="00446D4A" w:rsidRDefault="001E611F" w:rsidP="001E611F">
      <w:pPr>
        <w:jc w:val="right"/>
        <w:rPr>
          <w:b/>
        </w:rPr>
      </w:pPr>
    </w:p>
    <w:p w:rsidR="001E611F" w:rsidRPr="00446D4A" w:rsidRDefault="001E611F" w:rsidP="001E611F">
      <w:pPr>
        <w:jc w:val="center"/>
        <w:rPr>
          <w:b/>
          <w:bCs/>
          <w:iCs/>
          <w:sz w:val="28"/>
          <w:szCs w:val="28"/>
        </w:rPr>
      </w:pPr>
      <w:r w:rsidRPr="00446D4A">
        <w:rPr>
          <w:b/>
          <w:bCs/>
          <w:iCs/>
          <w:sz w:val="28"/>
          <w:szCs w:val="28"/>
        </w:rPr>
        <w:t>Перелік місцевих цільових програм з питань соціально-економічного розвитку міста у відповідних галузях та сферах діяльності</w:t>
      </w:r>
    </w:p>
    <w:p w:rsidR="001E611F" w:rsidRPr="00446D4A" w:rsidRDefault="001E611F" w:rsidP="001E611F">
      <w:pPr>
        <w:jc w:val="center"/>
        <w:rPr>
          <w:b/>
          <w:bCs/>
          <w:iCs/>
        </w:rPr>
      </w:pP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9"/>
        <w:gridCol w:w="3828"/>
        <w:gridCol w:w="2764"/>
        <w:gridCol w:w="2522"/>
      </w:tblGrid>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jc w:val="center"/>
              <w:rPr>
                <w:b/>
              </w:rPr>
            </w:pPr>
          </w:p>
        </w:tc>
        <w:tc>
          <w:tcPr>
            <w:tcW w:w="382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
              </w:rPr>
            </w:pPr>
            <w:r w:rsidRPr="00446D4A">
              <w:rPr>
                <w:b/>
              </w:rPr>
              <w:t>Назва програми</w:t>
            </w:r>
          </w:p>
        </w:tc>
        <w:tc>
          <w:tcPr>
            <w:tcW w:w="276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
              </w:rPr>
            </w:pPr>
            <w:r w:rsidRPr="00446D4A">
              <w:rPr>
                <w:b/>
              </w:rPr>
              <w:t>Координатор виконання програми</w:t>
            </w:r>
          </w:p>
        </w:tc>
        <w:tc>
          <w:tcPr>
            <w:tcW w:w="252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
              </w:rPr>
            </w:pPr>
            <w:r w:rsidRPr="00446D4A">
              <w:rPr>
                <w:b/>
              </w:rPr>
              <w:t>Рішення</w:t>
            </w:r>
          </w:p>
          <w:p w:rsidR="001E611F" w:rsidRPr="00446D4A" w:rsidRDefault="001E611F" w:rsidP="00E10AF0">
            <w:pPr>
              <w:jc w:val="center"/>
              <w:rPr>
                <w:b/>
              </w:rPr>
            </w:pPr>
            <w:r w:rsidRPr="00446D4A">
              <w:rPr>
                <w:b/>
              </w:rPr>
              <w:t>міської ради</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ind w:left="82" w:firstLine="0"/>
              <w:jc w:val="center"/>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460"/>
              </w:tabs>
              <w:ind w:left="-23"/>
              <w:jc w:val="both"/>
            </w:pPr>
            <w:r w:rsidRPr="00446D4A">
              <w:t xml:space="preserve">Програма щодо забезпечення населення міста якісною питною водою в достатній кількості на </w:t>
            </w:r>
          </w:p>
          <w:p w:rsidR="001E611F" w:rsidRPr="00446D4A" w:rsidRDefault="001E611F" w:rsidP="00E10AF0">
            <w:pPr>
              <w:tabs>
                <w:tab w:val="left" w:pos="35"/>
              </w:tabs>
              <w:ind w:left="-23" w:firstLine="55"/>
              <w:jc w:val="both"/>
            </w:pPr>
            <w:r w:rsidRPr="00446D4A">
              <w:t>2006–2020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житлово-комунального господарства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 xml:space="preserve">Рішення  </w:t>
            </w:r>
          </w:p>
          <w:p w:rsidR="001E611F" w:rsidRPr="00446D4A" w:rsidRDefault="001E611F" w:rsidP="00E10AF0">
            <w:r w:rsidRPr="00446D4A">
              <w:t xml:space="preserve">міської ради від 22.12.2005 року </w:t>
            </w:r>
          </w:p>
          <w:p w:rsidR="001E611F" w:rsidRPr="00446D4A" w:rsidRDefault="001E611F" w:rsidP="00E10AF0">
            <w:r w:rsidRPr="00446D4A">
              <w:t>№871</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ind w:left="82" w:firstLine="0"/>
              <w:jc w:val="center"/>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460"/>
              </w:tabs>
              <w:ind w:left="-23" w:firstLine="55"/>
              <w:jc w:val="both"/>
            </w:pPr>
            <w:r w:rsidRPr="00446D4A">
              <w:t>Міська Програма забезпечення пожежної безпеки на 2016-2020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Калуський міськрайонний відділ управління державної служби надзвичайних ситуацій (МРВ УДСНС)</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 xml:space="preserve">Рішення міської ради від 29.12.2015 року </w:t>
            </w:r>
          </w:p>
          <w:p w:rsidR="001E611F" w:rsidRPr="00446D4A" w:rsidRDefault="001E611F" w:rsidP="00E10AF0">
            <w:r w:rsidRPr="00446D4A">
              <w:t>№65</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jc w:val="center"/>
            </w:pPr>
          </w:p>
        </w:tc>
        <w:tc>
          <w:tcPr>
            <w:tcW w:w="382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both"/>
            </w:pPr>
            <w:r w:rsidRPr="00446D4A">
              <w:t>Програма охорони навколишнього природного середовища міста Калуша до 2020 року</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з питань надзвичайних ситуацій Калуської міської ради</w:t>
            </w:r>
          </w:p>
        </w:tc>
        <w:tc>
          <w:tcPr>
            <w:tcW w:w="252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r w:rsidRPr="00446D4A">
              <w:t>Рішення міської ради від 30.06.2016 року №333</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jc w:val="center"/>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туристичного розвитку міста Калуша на 2017-2021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економічного розвитку міста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24.11.2016 року №574</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jc w:val="center"/>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протидії захворюванню на туберкульоз в місті Калуші на 2017-2020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КЗ «Центральна районна лікарня Калуської міської та районної рад Івано-Франківської області»</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22.12.2016 року №614</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jc w:val="center"/>
            </w:pPr>
          </w:p>
        </w:tc>
        <w:tc>
          <w:tcPr>
            <w:tcW w:w="382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both"/>
            </w:pPr>
            <w:r w:rsidRPr="00446D4A">
              <w:t>Міська цільова Програма соціального захисту і підтримки дітей-сиріт та дітей, позбавлених батьківського піклування, захисту їх житлових прав, попередження дитячої безоглядності та безпритульності на 2017-2020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Служба у справах дітей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22.12.2016 року №636</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стимулювання населення, об’єднання співвласників багатоквартирних будинків та житлово-будівельних кооперативів до ефективного використання енергетичних ресурсів та енергозбереження на 2018-2020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економічного розвитку міста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21.12.2017  року №1219</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Міська цільова програма розвитку первинної медико-санітарної допомоги на засадах сімейної медицини на 2018-2020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КНП «КМЦ ПМСД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21.12.2017 року №1223</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Цільова програма створення та ведення містобудівного кадастру в місті Калуші на 2018-2020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 xml:space="preserve">Відділ у справах архітектури та містобудівного кадастру Калуської міської ради </w:t>
            </w:r>
          </w:p>
        </w:tc>
        <w:tc>
          <w:tcPr>
            <w:tcW w:w="252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both"/>
            </w:pPr>
            <w:r w:rsidRPr="00446D4A">
              <w:t>Рішення міської ради від 21.12.2017 року №1242</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капітального ремонту сходових кліток житлових будинків міста Калуша  на 2018-2020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житлово-комунального господарства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21.12.2017 року №1246</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підтримки малого і середнього підприємництва м. Калуша на 2019-2020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економічного розвитку міста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20.12.2018 року №2018</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підтримки інвестиційно-інноваційної діяльності та міжнародного співробітництва м. Калуша на 2019-2022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економічного розвитку міста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20.12.2018 року №2019</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перерахунку субвенції з міського бюджету до державного бюджету для створення розвинутої інформаційної інфраструктури Калуського управління ГУ ДФС в Івано-Франківській області на 2019-2023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Головне управління ДФС в Івано-Франківській області</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20.12.2018 року №2020</w:t>
            </w:r>
          </w:p>
        </w:tc>
      </w:tr>
      <w:tr w:rsidR="00446D4A"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розроблення генерального плану міста Калуша на 2019-2020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 xml:space="preserve">Відділ у справах архітектури та містобудівного кадастру Калуської міської ради </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31.01.2019 року №2102</w:t>
            </w:r>
          </w:p>
        </w:tc>
      </w:tr>
      <w:tr w:rsidR="001E611F" w:rsidRPr="00446D4A" w:rsidTr="00E10AF0">
        <w:trPr>
          <w:trHeight w:val="524"/>
          <w:jc w:val="center"/>
        </w:trPr>
        <w:tc>
          <w:tcPr>
            <w:tcW w:w="6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pStyle w:val="a6"/>
              <w:numPr>
                <w:ilvl w:val="0"/>
                <w:numId w:val="59"/>
              </w:numPr>
              <w:tabs>
                <w:tab w:val="left" w:pos="515"/>
              </w:tabs>
              <w:ind w:left="82" w:firstLine="0"/>
            </w:pPr>
          </w:p>
        </w:tc>
        <w:tc>
          <w:tcPr>
            <w:tcW w:w="3828"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Програма забезпечення реалізації проекту «КУЛЬТУРА У ВІДДЗЕРКАЛЕННІ-Реставрація Будинку культури в м. Сеїні (Румунія ) та Концертного Залу у м. Калуш (Україна) у Мультикультурні Центри» на 2019 -2021 роки</w:t>
            </w:r>
          </w:p>
        </w:tc>
        <w:tc>
          <w:tcPr>
            <w:tcW w:w="2764"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Управління культури, національностей та релігій Калуської міської ради</w:t>
            </w:r>
          </w:p>
        </w:tc>
        <w:tc>
          <w:tcPr>
            <w:tcW w:w="2522"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Рішення міської ради від 27.06.2019 року №2387</w:t>
            </w:r>
          </w:p>
        </w:tc>
      </w:tr>
    </w:tbl>
    <w:p w:rsidR="001E611F" w:rsidRPr="00446D4A" w:rsidRDefault="001E611F" w:rsidP="001E611F">
      <w:pPr>
        <w:ind w:right="-81"/>
        <w:rPr>
          <w:b/>
        </w:rPr>
      </w:pPr>
    </w:p>
    <w:p w:rsidR="001E611F" w:rsidRPr="00446D4A" w:rsidRDefault="001E611F" w:rsidP="001E611F">
      <w:pPr>
        <w:jc w:val="center"/>
        <w:rPr>
          <w:b/>
        </w:rPr>
        <w:sectPr w:rsidR="001E611F" w:rsidRPr="00446D4A" w:rsidSect="0010146C">
          <w:headerReference w:type="even" r:id="rId17"/>
          <w:headerReference w:type="default" r:id="rId18"/>
          <w:pgSz w:w="11907" w:h="16840" w:code="9"/>
          <w:pgMar w:top="1418" w:right="1134" w:bottom="1701" w:left="1134" w:header="709" w:footer="709" w:gutter="0"/>
          <w:cols w:space="708"/>
          <w:docGrid w:linePitch="360"/>
        </w:sectPr>
      </w:pPr>
    </w:p>
    <w:p w:rsidR="001E611F" w:rsidRPr="00446D4A" w:rsidRDefault="001E611F" w:rsidP="001E611F">
      <w:pPr>
        <w:tabs>
          <w:tab w:val="left" w:pos="6150"/>
          <w:tab w:val="right" w:pos="9639"/>
        </w:tabs>
        <w:jc w:val="right"/>
        <w:rPr>
          <w:b/>
        </w:rPr>
      </w:pPr>
      <w:r w:rsidRPr="00446D4A">
        <w:rPr>
          <w:b/>
        </w:rPr>
        <w:t>Додаток   4</w:t>
      </w:r>
    </w:p>
    <w:p w:rsidR="001E611F" w:rsidRPr="00446D4A" w:rsidRDefault="001E611F" w:rsidP="001E611F">
      <w:pPr>
        <w:rPr>
          <w:b/>
        </w:rPr>
      </w:pPr>
    </w:p>
    <w:p w:rsidR="001E611F" w:rsidRPr="00446D4A" w:rsidRDefault="001E611F" w:rsidP="001E611F">
      <w:pPr>
        <w:jc w:val="center"/>
        <w:rPr>
          <w:b/>
          <w:sz w:val="28"/>
          <w:szCs w:val="28"/>
        </w:rPr>
      </w:pPr>
      <w:r w:rsidRPr="00446D4A">
        <w:rPr>
          <w:b/>
          <w:sz w:val="28"/>
          <w:szCs w:val="28"/>
        </w:rPr>
        <w:t xml:space="preserve">Найважливіші проблемні питання м. Калуша, розв’язання яких </w:t>
      </w:r>
    </w:p>
    <w:p w:rsidR="001E611F" w:rsidRPr="00446D4A" w:rsidRDefault="001E611F" w:rsidP="001E611F">
      <w:pPr>
        <w:jc w:val="center"/>
        <w:rPr>
          <w:b/>
          <w:sz w:val="28"/>
          <w:szCs w:val="28"/>
        </w:rPr>
      </w:pPr>
      <w:r w:rsidRPr="00446D4A">
        <w:rPr>
          <w:b/>
          <w:sz w:val="28"/>
          <w:szCs w:val="28"/>
        </w:rPr>
        <w:t>потребує у 2020 році підтримки або вирішення на обласному рівні</w:t>
      </w:r>
    </w:p>
    <w:tbl>
      <w:tblPr>
        <w:tblW w:w="144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2"/>
        <w:gridCol w:w="6207"/>
        <w:gridCol w:w="4850"/>
        <w:gridCol w:w="2410"/>
      </w:tblGrid>
      <w:tr w:rsidR="00446D4A" w:rsidRPr="00446D4A" w:rsidTr="00E10AF0">
        <w:tc>
          <w:tcPr>
            <w:tcW w:w="992" w:type="dxa"/>
            <w:vAlign w:val="center"/>
          </w:tcPr>
          <w:p w:rsidR="001E611F" w:rsidRPr="00446D4A" w:rsidRDefault="001E611F" w:rsidP="00E10AF0">
            <w:pPr>
              <w:jc w:val="center"/>
            </w:pPr>
            <w:r w:rsidRPr="00446D4A">
              <w:t>№ п/п</w:t>
            </w:r>
          </w:p>
        </w:tc>
        <w:tc>
          <w:tcPr>
            <w:tcW w:w="6207" w:type="dxa"/>
            <w:vAlign w:val="center"/>
          </w:tcPr>
          <w:p w:rsidR="001E611F" w:rsidRPr="00446D4A" w:rsidRDefault="001E611F" w:rsidP="00E10AF0">
            <w:pPr>
              <w:jc w:val="center"/>
            </w:pPr>
            <w:r w:rsidRPr="00446D4A">
              <w:t>Проблема,  її  обґрунтування</w:t>
            </w:r>
          </w:p>
        </w:tc>
        <w:tc>
          <w:tcPr>
            <w:tcW w:w="4850" w:type="dxa"/>
            <w:vAlign w:val="center"/>
          </w:tcPr>
          <w:p w:rsidR="001E611F" w:rsidRPr="00446D4A" w:rsidRDefault="001E611F" w:rsidP="00E10AF0">
            <w:pPr>
              <w:jc w:val="center"/>
            </w:pPr>
            <w:r w:rsidRPr="00446D4A">
              <w:t xml:space="preserve">Можливі шляхи вирішення проблеми </w:t>
            </w:r>
          </w:p>
        </w:tc>
        <w:tc>
          <w:tcPr>
            <w:tcW w:w="2410" w:type="dxa"/>
            <w:vAlign w:val="center"/>
          </w:tcPr>
          <w:p w:rsidR="001E611F" w:rsidRPr="00446D4A" w:rsidRDefault="001E611F" w:rsidP="00E10AF0">
            <w:pPr>
              <w:jc w:val="center"/>
            </w:pPr>
            <w:r w:rsidRPr="00446D4A">
              <w:t>Обсяги фінансування, необхідні для розв’язання проблеми, джерела фінансування (тис. грн.)</w:t>
            </w:r>
          </w:p>
        </w:tc>
      </w:tr>
      <w:tr w:rsidR="00446D4A" w:rsidRPr="00446D4A" w:rsidTr="00E10AF0">
        <w:tc>
          <w:tcPr>
            <w:tcW w:w="992" w:type="dxa"/>
            <w:vAlign w:val="center"/>
          </w:tcPr>
          <w:p w:rsidR="001E611F" w:rsidRPr="00446D4A" w:rsidRDefault="001E611F" w:rsidP="00E10AF0">
            <w:pPr>
              <w:jc w:val="center"/>
            </w:pPr>
            <w:r w:rsidRPr="00446D4A">
              <w:t>1.</w:t>
            </w:r>
          </w:p>
        </w:tc>
        <w:tc>
          <w:tcPr>
            <w:tcW w:w="6207" w:type="dxa"/>
          </w:tcPr>
          <w:p w:rsidR="001E611F" w:rsidRPr="00446D4A" w:rsidRDefault="001E611F" w:rsidP="00E10AF0">
            <w:pPr>
              <w:jc w:val="both"/>
            </w:pPr>
            <w:r w:rsidRPr="00446D4A">
              <w:t>Моніторинг засоленості водоносного горизонту та зон просідання земної поверхні</w:t>
            </w:r>
          </w:p>
        </w:tc>
        <w:tc>
          <w:tcPr>
            <w:tcW w:w="4850" w:type="dxa"/>
          </w:tcPr>
          <w:p w:rsidR="001E611F" w:rsidRPr="00446D4A" w:rsidRDefault="001E611F" w:rsidP="00E10AF0">
            <w:pPr>
              <w:jc w:val="both"/>
            </w:pPr>
            <w:r w:rsidRPr="00446D4A">
              <w:t>Встановлення моніторингових свердловин та проведення досліджень для аналізу розвитку негативних процесів</w:t>
            </w:r>
          </w:p>
        </w:tc>
        <w:tc>
          <w:tcPr>
            <w:tcW w:w="2410" w:type="dxa"/>
          </w:tcPr>
          <w:p w:rsidR="001E611F" w:rsidRPr="00446D4A" w:rsidRDefault="001E611F" w:rsidP="00E10AF0">
            <w:pPr>
              <w:jc w:val="center"/>
            </w:pPr>
            <w:r w:rsidRPr="00446D4A">
              <w:t>45,0 тис. грн.</w:t>
            </w:r>
          </w:p>
          <w:p w:rsidR="001E611F" w:rsidRPr="00446D4A" w:rsidRDefault="001E611F" w:rsidP="00E10AF0">
            <w:pPr>
              <w:jc w:val="center"/>
            </w:pPr>
            <w:r w:rsidRPr="00446D4A">
              <w:t>з обласного фонду охорони навколишнього природного середовища</w:t>
            </w:r>
          </w:p>
        </w:tc>
      </w:tr>
      <w:tr w:rsidR="00446D4A" w:rsidRPr="00446D4A" w:rsidTr="00E10AF0">
        <w:tc>
          <w:tcPr>
            <w:tcW w:w="992" w:type="dxa"/>
            <w:vAlign w:val="center"/>
          </w:tcPr>
          <w:p w:rsidR="001E611F" w:rsidRPr="00446D4A" w:rsidRDefault="001E611F" w:rsidP="00E10AF0">
            <w:pPr>
              <w:jc w:val="center"/>
            </w:pPr>
            <w:r w:rsidRPr="00446D4A">
              <w:t>2.</w:t>
            </w:r>
          </w:p>
        </w:tc>
        <w:tc>
          <w:tcPr>
            <w:tcW w:w="6207" w:type="dxa"/>
          </w:tcPr>
          <w:p w:rsidR="001E611F" w:rsidRPr="00446D4A" w:rsidRDefault="001E611F" w:rsidP="00E10AF0">
            <w:pPr>
              <w:jc w:val="both"/>
            </w:pPr>
            <w:r w:rsidRPr="00446D4A">
              <w:t>Оновлення парку сміттєвозних машин. Придбання спецавтотранспорту для перевезення побутових відходів у м. Калуській ОТГ</w:t>
            </w:r>
          </w:p>
        </w:tc>
        <w:tc>
          <w:tcPr>
            <w:tcW w:w="4850" w:type="dxa"/>
          </w:tcPr>
          <w:p w:rsidR="001E611F" w:rsidRPr="00446D4A" w:rsidRDefault="001E611F" w:rsidP="00E10AF0">
            <w:pPr>
              <w:jc w:val="both"/>
            </w:pPr>
            <w:r w:rsidRPr="00446D4A">
              <w:t xml:space="preserve">Закупівля спецавтотранспорту для підвищення якості роботи підприємства в галузі поводження з ТПВ </w:t>
            </w:r>
          </w:p>
        </w:tc>
        <w:tc>
          <w:tcPr>
            <w:tcW w:w="2410" w:type="dxa"/>
          </w:tcPr>
          <w:p w:rsidR="001E611F" w:rsidRPr="00446D4A" w:rsidRDefault="001E611F" w:rsidP="00E10AF0">
            <w:pPr>
              <w:jc w:val="center"/>
            </w:pPr>
            <w:r w:rsidRPr="00446D4A">
              <w:t>5140,0 тис. грн.</w:t>
            </w:r>
          </w:p>
          <w:p w:rsidR="001E611F" w:rsidRPr="00446D4A" w:rsidRDefault="001E611F" w:rsidP="00E10AF0">
            <w:pPr>
              <w:jc w:val="center"/>
            </w:pPr>
            <w:r w:rsidRPr="00446D4A">
              <w:t>з обласного фонду охорони навколишнього природного середовища</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3.</w:t>
            </w:r>
          </w:p>
        </w:tc>
        <w:tc>
          <w:tcPr>
            <w:tcW w:w="6207" w:type="dxa"/>
          </w:tcPr>
          <w:p w:rsidR="001E611F" w:rsidRPr="00446D4A" w:rsidRDefault="001E611F" w:rsidP="00E10AF0">
            <w:pPr>
              <w:tabs>
                <w:tab w:val="left" w:pos="2042"/>
              </w:tabs>
            </w:pPr>
            <w:r w:rsidRPr="00446D4A">
              <w:t>Закриття ДНЗ «Зірочка» на капітальний ремонт у 2003 році.</w:t>
            </w:r>
          </w:p>
          <w:p w:rsidR="001E611F" w:rsidRPr="00446D4A" w:rsidRDefault="001E611F" w:rsidP="00E10AF0">
            <w:pPr>
              <w:tabs>
                <w:tab w:val="left" w:pos="2042"/>
              </w:tabs>
            </w:pPr>
          </w:p>
        </w:tc>
        <w:tc>
          <w:tcPr>
            <w:tcW w:w="4850" w:type="dxa"/>
          </w:tcPr>
          <w:p w:rsidR="001E611F" w:rsidRPr="00446D4A" w:rsidRDefault="001E611F" w:rsidP="00E10AF0">
            <w:pPr>
              <w:tabs>
                <w:tab w:val="left" w:pos="2042"/>
              </w:tabs>
            </w:pPr>
            <w:r w:rsidRPr="00446D4A">
              <w:t>Завершення реконструкції ДНЗ «Зірочка»</w:t>
            </w:r>
          </w:p>
        </w:tc>
        <w:tc>
          <w:tcPr>
            <w:tcW w:w="2410" w:type="dxa"/>
          </w:tcPr>
          <w:p w:rsidR="001E611F" w:rsidRPr="00446D4A" w:rsidRDefault="001E611F" w:rsidP="00E10AF0">
            <w:pPr>
              <w:tabs>
                <w:tab w:val="left" w:pos="2042"/>
              </w:tabs>
            </w:pPr>
            <w:r w:rsidRPr="00446D4A">
              <w:t>20 000 тис. грн. з державного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4.</w:t>
            </w:r>
          </w:p>
        </w:tc>
        <w:tc>
          <w:tcPr>
            <w:tcW w:w="6207" w:type="dxa"/>
          </w:tcPr>
          <w:p w:rsidR="001E611F" w:rsidRPr="00446D4A" w:rsidRDefault="001E611F" w:rsidP="00E10AF0">
            <w:pPr>
              <w:tabs>
                <w:tab w:val="left" w:pos="2042"/>
              </w:tabs>
            </w:pPr>
            <w:r w:rsidRPr="00446D4A">
              <w:t>Забезпечення освітніх закладів меблями</w:t>
            </w:r>
          </w:p>
        </w:tc>
        <w:tc>
          <w:tcPr>
            <w:tcW w:w="4850" w:type="dxa"/>
          </w:tcPr>
          <w:p w:rsidR="001E611F" w:rsidRPr="00446D4A" w:rsidRDefault="001E611F" w:rsidP="00E10AF0">
            <w:pPr>
              <w:tabs>
                <w:tab w:val="left" w:pos="2042"/>
              </w:tabs>
            </w:pPr>
            <w:r w:rsidRPr="00446D4A">
              <w:t>Закупівля меблів</w:t>
            </w:r>
          </w:p>
        </w:tc>
        <w:tc>
          <w:tcPr>
            <w:tcW w:w="2410" w:type="dxa"/>
          </w:tcPr>
          <w:p w:rsidR="001E611F" w:rsidRPr="00446D4A" w:rsidRDefault="001E611F" w:rsidP="00E10AF0">
            <w:pPr>
              <w:tabs>
                <w:tab w:val="left" w:pos="2042"/>
              </w:tabs>
            </w:pPr>
            <w:r w:rsidRPr="00446D4A">
              <w:t>1 700 тис. грн., в т. ч. з міського бюджету – 700 тис. грн.,  обласного бюджету – 1000 тис. грн.</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5.</w:t>
            </w:r>
          </w:p>
        </w:tc>
        <w:tc>
          <w:tcPr>
            <w:tcW w:w="6207" w:type="dxa"/>
          </w:tcPr>
          <w:p w:rsidR="001E611F" w:rsidRPr="00446D4A" w:rsidRDefault="001E611F" w:rsidP="00E10AF0">
            <w:pPr>
              <w:tabs>
                <w:tab w:val="left" w:pos="2042"/>
              </w:tabs>
            </w:pPr>
            <w:r w:rsidRPr="00446D4A">
              <w:t>Забезпечення освітніх закладів комп’ютерними комплексами</w:t>
            </w:r>
          </w:p>
        </w:tc>
        <w:tc>
          <w:tcPr>
            <w:tcW w:w="4850" w:type="dxa"/>
          </w:tcPr>
          <w:p w:rsidR="001E611F" w:rsidRPr="00446D4A" w:rsidRDefault="001E611F" w:rsidP="00E10AF0">
            <w:pPr>
              <w:tabs>
                <w:tab w:val="left" w:pos="2042"/>
              </w:tabs>
            </w:pPr>
            <w:r w:rsidRPr="00446D4A">
              <w:t>Закупівля комп’ютерної    техніки</w:t>
            </w:r>
          </w:p>
          <w:p w:rsidR="001E611F" w:rsidRPr="00446D4A" w:rsidRDefault="001E611F" w:rsidP="00E10AF0">
            <w:pPr>
              <w:tabs>
                <w:tab w:val="left" w:pos="2042"/>
              </w:tabs>
            </w:pPr>
          </w:p>
        </w:tc>
        <w:tc>
          <w:tcPr>
            <w:tcW w:w="2410" w:type="dxa"/>
          </w:tcPr>
          <w:p w:rsidR="001E611F" w:rsidRPr="00446D4A" w:rsidRDefault="001E611F" w:rsidP="00E10AF0">
            <w:pPr>
              <w:tabs>
                <w:tab w:val="left" w:pos="2042"/>
              </w:tabs>
            </w:pPr>
            <w:r w:rsidRPr="00446D4A">
              <w:t xml:space="preserve"> 1 300 тис. грн., в т. ч. зміського бюджету – 800 тис. грн., з обласного бюджет – 500 тис. грн.</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6.</w:t>
            </w:r>
          </w:p>
        </w:tc>
        <w:tc>
          <w:tcPr>
            <w:tcW w:w="6207" w:type="dxa"/>
          </w:tcPr>
          <w:p w:rsidR="001E611F" w:rsidRPr="00446D4A" w:rsidRDefault="001E611F" w:rsidP="00E10AF0">
            <w:pPr>
              <w:ind w:right="132"/>
              <w:contextualSpacing/>
              <w:jc w:val="both"/>
            </w:pPr>
            <w:r w:rsidRPr="00446D4A">
              <w:t>Контроль  екологічної ситуації в місті Калуші Івано- Франківської області</w:t>
            </w:r>
          </w:p>
        </w:tc>
        <w:tc>
          <w:tcPr>
            <w:tcW w:w="4850" w:type="dxa"/>
          </w:tcPr>
          <w:p w:rsidR="001E611F" w:rsidRPr="00446D4A" w:rsidRDefault="001E611F" w:rsidP="00E10AF0">
            <w:pPr>
              <w:ind w:right="-49"/>
              <w:contextualSpacing/>
              <w:jc w:val="both"/>
              <w:rPr>
                <w:b/>
              </w:rPr>
            </w:pPr>
            <w:r w:rsidRPr="00446D4A">
              <w:t>Екологічний моніторинг засолення  території міста Калуша</w:t>
            </w:r>
          </w:p>
        </w:tc>
        <w:tc>
          <w:tcPr>
            <w:tcW w:w="2410" w:type="dxa"/>
          </w:tcPr>
          <w:p w:rsidR="001E611F" w:rsidRPr="00446D4A" w:rsidRDefault="001E611F" w:rsidP="00E10AF0">
            <w:pPr>
              <w:ind w:right="257"/>
              <w:contextualSpacing/>
              <w:rPr>
                <w:b/>
              </w:rPr>
            </w:pPr>
            <w:r w:rsidRPr="00446D4A">
              <w:t>50,0 тис.грн. зобласного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7.</w:t>
            </w:r>
          </w:p>
        </w:tc>
        <w:tc>
          <w:tcPr>
            <w:tcW w:w="6207" w:type="dxa"/>
          </w:tcPr>
          <w:p w:rsidR="001E611F" w:rsidRPr="00446D4A" w:rsidRDefault="001E611F" w:rsidP="00E10AF0">
            <w:pPr>
              <w:pStyle w:val="a6"/>
              <w:ind w:left="0"/>
            </w:pPr>
            <w:r w:rsidRPr="00446D4A">
              <w:rPr>
                <w:shd w:val="clear" w:color="auto" w:fill="FFFFFF"/>
              </w:rPr>
              <w:t>В умовах постійного зростання цін на основні види енергоресурсів, особливої актуальності набувають питання енергозбереження та підвищення енергоефективності в закладах культури. Протягом останніх років спостерігається стійка  тенденція до збільшення витрат з місцевого бюджету на оплату тепла в закладах культури і саме тому виникає необхідність впровадження комплексної системи економії тепла</w:t>
            </w:r>
          </w:p>
        </w:tc>
        <w:tc>
          <w:tcPr>
            <w:tcW w:w="4850" w:type="dxa"/>
          </w:tcPr>
          <w:p w:rsidR="001E611F" w:rsidRPr="00446D4A" w:rsidRDefault="001E611F" w:rsidP="00E10AF0">
            <w:pPr>
              <w:pStyle w:val="a6"/>
              <w:ind w:left="0"/>
              <w:rPr>
                <w:shd w:val="clear" w:color="auto" w:fill="FFFFFF"/>
              </w:rPr>
            </w:pPr>
            <w:r w:rsidRPr="00446D4A">
              <w:rPr>
                <w:shd w:val="clear" w:color="auto" w:fill="FFFFFF"/>
              </w:rPr>
              <w:t>Забезпечення ощадливого споживання паливно-енергетичних ресурсів за рахунок проведення реконструкції, заміни та ремонту систем опалення, заміни вікон, утеплення фасадів у закладах культури</w:t>
            </w:r>
          </w:p>
          <w:p w:rsidR="001E611F" w:rsidRPr="00446D4A" w:rsidRDefault="001E611F" w:rsidP="00E10AF0">
            <w:pPr>
              <w:pStyle w:val="a6"/>
              <w:ind w:left="0"/>
              <w:jc w:val="center"/>
            </w:pPr>
          </w:p>
        </w:tc>
        <w:tc>
          <w:tcPr>
            <w:tcW w:w="2410" w:type="dxa"/>
          </w:tcPr>
          <w:p w:rsidR="001E611F" w:rsidRPr="00446D4A" w:rsidRDefault="001E611F" w:rsidP="00E10AF0">
            <w:pPr>
              <w:pStyle w:val="a6"/>
              <w:ind w:left="0"/>
              <w:jc w:val="center"/>
            </w:pPr>
            <w:r w:rsidRPr="00446D4A">
              <w:t>2 000,0 тис .грн.  з обласного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8.</w:t>
            </w:r>
          </w:p>
        </w:tc>
        <w:tc>
          <w:tcPr>
            <w:tcW w:w="6207" w:type="dxa"/>
          </w:tcPr>
          <w:p w:rsidR="001E611F" w:rsidRPr="00446D4A" w:rsidRDefault="001E611F" w:rsidP="00E10AF0">
            <w:pPr>
              <w:pStyle w:val="a6"/>
              <w:ind w:left="0"/>
            </w:pPr>
            <w:r w:rsidRPr="00446D4A">
              <w:t>У зв’язку зі створенням Калуської ОТГ та приєднання до мережі культури міста сільських клубних та бібліотечних закладів виникла проблема незадовільного стану будівель вищевказаних установ, повна або часткова відсутність матеріально-технічної бази, тощо.</w:t>
            </w:r>
          </w:p>
        </w:tc>
        <w:tc>
          <w:tcPr>
            <w:tcW w:w="4850" w:type="dxa"/>
          </w:tcPr>
          <w:p w:rsidR="001E611F" w:rsidRPr="00446D4A" w:rsidRDefault="001E611F" w:rsidP="00E10AF0">
            <w:pPr>
              <w:pStyle w:val="a6"/>
              <w:ind w:left="0"/>
            </w:pPr>
            <w:r w:rsidRPr="00446D4A">
              <w:t>Проведення капітальних та поточних ремонтних робіт в закладах культури, модернізація матеріально-технічної бази, закупівля необхідного інвентарю, тощо</w:t>
            </w:r>
          </w:p>
        </w:tc>
        <w:tc>
          <w:tcPr>
            <w:tcW w:w="2410" w:type="dxa"/>
          </w:tcPr>
          <w:p w:rsidR="001E611F" w:rsidRPr="00446D4A" w:rsidRDefault="001E611F" w:rsidP="00E10AF0">
            <w:pPr>
              <w:pStyle w:val="a6"/>
              <w:ind w:left="0"/>
              <w:jc w:val="center"/>
            </w:pPr>
            <w:r w:rsidRPr="00446D4A">
              <w:t xml:space="preserve">3 000,0 тис. грн. з </w:t>
            </w:r>
          </w:p>
          <w:p w:rsidR="001E611F" w:rsidRPr="00446D4A" w:rsidRDefault="001E611F" w:rsidP="00E10AF0">
            <w:pPr>
              <w:pStyle w:val="a6"/>
              <w:ind w:left="0"/>
              <w:jc w:val="center"/>
            </w:pPr>
            <w:r w:rsidRPr="00446D4A">
              <w:t>обласного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9.</w:t>
            </w:r>
          </w:p>
        </w:tc>
        <w:tc>
          <w:tcPr>
            <w:tcW w:w="6207" w:type="dxa"/>
          </w:tcPr>
          <w:p w:rsidR="001E611F" w:rsidRPr="00446D4A" w:rsidRDefault="001E611F" w:rsidP="00E10AF0">
            <w:pPr>
              <w:tabs>
                <w:tab w:val="left" w:pos="1560"/>
              </w:tabs>
            </w:pPr>
            <w:r w:rsidRPr="00446D4A">
              <w:t>Незабезпеченість житлом дітей-сиріт, та дітей, позбавленими батьківського піклування</w:t>
            </w:r>
          </w:p>
        </w:tc>
        <w:tc>
          <w:tcPr>
            <w:tcW w:w="4850" w:type="dxa"/>
          </w:tcPr>
          <w:p w:rsidR="001E611F" w:rsidRPr="00446D4A" w:rsidRDefault="001E611F" w:rsidP="00E10AF0">
            <w:pPr>
              <w:tabs>
                <w:tab w:val="left" w:pos="1560"/>
              </w:tabs>
            </w:pPr>
            <w:r w:rsidRPr="00446D4A">
              <w:t>Придбання житла для  дітей-сиріт та дітей, позбавлених батьківського піклування</w:t>
            </w:r>
          </w:p>
        </w:tc>
        <w:tc>
          <w:tcPr>
            <w:tcW w:w="2410" w:type="dxa"/>
          </w:tcPr>
          <w:p w:rsidR="001E611F" w:rsidRPr="00446D4A" w:rsidRDefault="001E611F" w:rsidP="00E10AF0">
            <w:pPr>
              <w:jc w:val="center"/>
            </w:pPr>
            <w:r w:rsidRPr="00446D4A">
              <w:t xml:space="preserve">330 тис. грн. з обласного бюджету </w:t>
            </w:r>
          </w:p>
          <w:p w:rsidR="001E611F" w:rsidRPr="00446D4A" w:rsidRDefault="001E611F" w:rsidP="00E10AF0">
            <w:pPr>
              <w:jc w:val="center"/>
            </w:pP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10.</w:t>
            </w:r>
          </w:p>
        </w:tc>
        <w:tc>
          <w:tcPr>
            <w:tcW w:w="6207" w:type="dxa"/>
          </w:tcPr>
          <w:p w:rsidR="001E611F" w:rsidRPr="00446D4A" w:rsidRDefault="001E611F" w:rsidP="00E10AF0">
            <w:pPr>
              <w:jc w:val="both"/>
            </w:pPr>
            <w:r w:rsidRPr="00446D4A">
              <w:t>Забезпечення своєчасних та в повному об’ємі  послуг перекачування фекальних стоків на очисні споруди</w:t>
            </w:r>
          </w:p>
        </w:tc>
        <w:tc>
          <w:tcPr>
            <w:tcW w:w="4850" w:type="dxa"/>
          </w:tcPr>
          <w:p w:rsidR="001E611F" w:rsidRPr="00446D4A" w:rsidRDefault="001E611F" w:rsidP="00E10AF0">
            <w:pPr>
              <w:jc w:val="both"/>
            </w:pPr>
            <w:r w:rsidRPr="00446D4A">
              <w:t xml:space="preserve">Реконструкція каналізаційної насосної станції №3 на вул. Євшана в м. Калуш Івано-Франківської області (влаштування камери відключення, придбання та встановлення засувки ножової з одностороннім ущільненням А054 </w:t>
            </w:r>
            <w:r w:rsidRPr="00446D4A">
              <w:rPr>
                <w:lang w:val="en-US"/>
              </w:rPr>
              <w:t>DN</w:t>
            </w:r>
            <w:r w:rsidRPr="00446D4A">
              <w:t>1600</w:t>
            </w:r>
            <w:r w:rsidRPr="00446D4A">
              <w:rPr>
                <w:lang w:val="en-US"/>
              </w:rPr>
              <w:t>PN</w:t>
            </w:r>
            <w:r w:rsidRPr="00446D4A">
              <w:t xml:space="preserve">10 з електроприводом, автоматизація камери відключення) </w:t>
            </w:r>
          </w:p>
        </w:tc>
        <w:tc>
          <w:tcPr>
            <w:tcW w:w="2410" w:type="dxa"/>
          </w:tcPr>
          <w:p w:rsidR="001E611F" w:rsidRPr="00446D4A" w:rsidRDefault="001E611F" w:rsidP="00E10AF0">
            <w:pPr>
              <w:jc w:val="center"/>
            </w:pPr>
            <w:r w:rsidRPr="00446D4A">
              <w:t>5025,9 тис. грн., в т.ч.</w:t>
            </w:r>
          </w:p>
          <w:p w:rsidR="001E611F" w:rsidRPr="00446D4A" w:rsidRDefault="001E611F" w:rsidP="00E10AF0">
            <w:pPr>
              <w:jc w:val="center"/>
            </w:pPr>
            <w:r w:rsidRPr="00446D4A">
              <w:t>2000,0 0 тис. грн з обласного бюджету</w:t>
            </w:r>
          </w:p>
          <w:p w:rsidR="001E611F" w:rsidRPr="00446D4A" w:rsidRDefault="001E611F" w:rsidP="00E10AF0">
            <w:pPr>
              <w:jc w:val="center"/>
            </w:pPr>
            <w:r w:rsidRPr="00446D4A">
              <w:t>3025,9 тис. грн.,  з міського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11.</w:t>
            </w:r>
          </w:p>
        </w:tc>
        <w:tc>
          <w:tcPr>
            <w:tcW w:w="6207" w:type="dxa"/>
          </w:tcPr>
          <w:p w:rsidR="001E611F" w:rsidRPr="00446D4A" w:rsidRDefault="001E611F" w:rsidP="00E10AF0">
            <w:pPr>
              <w:jc w:val="both"/>
            </w:pPr>
            <w:r w:rsidRPr="00446D4A">
              <w:t>Забезпечення надання  медичних послуг в облаштованих приміщеннях для дитячого населення</w:t>
            </w:r>
          </w:p>
        </w:tc>
        <w:tc>
          <w:tcPr>
            <w:tcW w:w="4850" w:type="dxa"/>
          </w:tcPr>
          <w:p w:rsidR="001E611F" w:rsidRPr="00446D4A" w:rsidRDefault="001E611F" w:rsidP="00E10AF0">
            <w:pPr>
              <w:jc w:val="both"/>
            </w:pPr>
            <w:r w:rsidRPr="00446D4A">
              <w:t xml:space="preserve">Капітальний ремонт приміщень дитячої поліклініки Калуського міського центру первинної медико-санітарної допомоги </w:t>
            </w:r>
          </w:p>
        </w:tc>
        <w:tc>
          <w:tcPr>
            <w:tcW w:w="2410" w:type="dxa"/>
          </w:tcPr>
          <w:p w:rsidR="001E611F" w:rsidRPr="00446D4A" w:rsidRDefault="001E611F" w:rsidP="00E10AF0">
            <w:pPr>
              <w:jc w:val="center"/>
            </w:pPr>
            <w:r w:rsidRPr="00446D4A">
              <w:t>2500,0 тис. грн., в т.ч.</w:t>
            </w:r>
          </w:p>
          <w:p w:rsidR="001E611F" w:rsidRPr="00446D4A" w:rsidRDefault="001E611F" w:rsidP="00E10AF0">
            <w:pPr>
              <w:jc w:val="center"/>
            </w:pPr>
            <w:r w:rsidRPr="00446D4A">
              <w:t>1000,0 тис. грн з обласного бюджету</w:t>
            </w:r>
          </w:p>
          <w:p w:rsidR="001E611F" w:rsidRPr="00446D4A" w:rsidRDefault="001E611F" w:rsidP="00E10AF0">
            <w:pPr>
              <w:jc w:val="center"/>
            </w:pPr>
            <w:r w:rsidRPr="00446D4A">
              <w:t>1500,0 тис. грн.  з міського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12.</w:t>
            </w:r>
          </w:p>
        </w:tc>
        <w:tc>
          <w:tcPr>
            <w:tcW w:w="6207" w:type="dxa"/>
          </w:tcPr>
          <w:p w:rsidR="001E611F" w:rsidRPr="00446D4A" w:rsidRDefault="001E611F" w:rsidP="00E10AF0">
            <w:pPr>
              <w:jc w:val="both"/>
            </w:pPr>
            <w:r w:rsidRPr="00446D4A">
              <w:t xml:space="preserve">Систематичні  пориви центрального водопроводу </w:t>
            </w:r>
          </w:p>
        </w:tc>
        <w:tc>
          <w:tcPr>
            <w:tcW w:w="4850" w:type="dxa"/>
          </w:tcPr>
          <w:p w:rsidR="001E611F" w:rsidRPr="00446D4A" w:rsidRDefault="001E611F" w:rsidP="00E10AF0">
            <w:pPr>
              <w:ind w:right="-1"/>
              <w:contextualSpacing/>
              <w:jc w:val="both"/>
            </w:pPr>
            <w:r w:rsidRPr="00446D4A">
              <w:t xml:space="preserve">Реконструкція аварійної ділянки водопроводу від ВНС-ІІ підйому до камери переключення на вул.Ринковій в м.Калуші Івано-Франківської області (І черга)). </w:t>
            </w:r>
          </w:p>
          <w:p w:rsidR="001E611F" w:rsidRPr="00446D4A" w:rsidRDefault="001E611F" w:rsidP="00E10AF0">
            <w:pPr>
              <w:ind w:right="-1" w:firstLine="708"/>
              <w:contextualSpacing/>
              <w:jc w:val="both"/>
            </w:pPr>
          </w:p>
          <w:p w:rsidR="001E611F" w:rsidRPr="00446D4A" w:rsidRDefault="001E611F" w:rsidP="00E10AF0">
            <w:pPr>
              <w:jc w:val="both"/>
            </w:pPr>
          </w:p>
        </w:tc>
        <w:tc>
          <w:tcPr>
            <w:tcW w:w="2410" w:type="dxa"/>
          </w:tcPr>
          <w:p w:rsidR="001E611F" w:rsidRPr="00446D4A" w:rsidRDefault="001E611F" w:rsidP="00E10AF0">
            <w:pPr>
              <w:jc w:val="center"/>
            </w:pPr>
            <w:r w:rsidRPr="00446D4A">
              <w:t>(4646,6 тис. грн., в т.ч.</w:t>
            </w:r>
          </w:p>
          <w:p w:rsidR="001E611F" w:rsidRPr="00446D4A" w:rsidRDefault="001E611F" w:rsidP="00E10AF0">
            <w:pPr>
              <w:jc w:val="center"/>
            </w:pPr>
            <w:r w:rsidRPr="00446D4A">
              <w:t>1500,0 тис. грн .з обласного бюджету, 3146,6 тис. грн. з міського  бюджету</w:t>
            </w:r>
          </w:p>
        </w:tc>
      </w:tr>
      <w:tr w:rsidR="00446D4A" w:rsidRPr="00446D4A" w:rsidTr="00E10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992" w:type="dxa"/>
          </w:tcPr>
          <w:p w:rsidR="001E611F" w:rsidRPr="00446D4A" w:rsidRDefault="001E611F" w:rsidP="00E10AF0">
            <w:pPr>
              <w:jc w:val="center"/>
            </w:pPr>
            <w:r w:rsidRPr="00446D4A">
              <w:t>13.</w:t>
            </w:r>
          </w:p>
        </w:tc>
        <w:tc>
          <w:tcPr>
            <w:tcW w:w="6207" w:type="dxa"/>
          </w:tcPr>
          <w:p w:rsidR="001E611F" w:rsidRPr="00446D4A" w:rsidRDefault="001E611F" w:rsidP="00E10AF0">
            <w:pPr>
              <w:jc w:val="both"/>
            </w:pPr>
            <w:r w:rsidRPr="00446D4A">
              <w:t>Моніторинг засоленості водоносного горизонту та зон просідання земної поверхні</w:t>
            </w:r>
          </w:p>
        </w:tc>
        <w:tc>
          <w:tcPr>
            <w:tcW w:w="4850" w:type="dxa"/>
          </w:tcPr>
          <w:p w:rsidR="001E611F" w:rsidRPr="00446D4A" w:rsidRDefault="001E611F" w:rsidP="00E10AF0">
            <w:pPr>
              <w:jc w:val="both"/>
            </w:pPr>
            <w:r w:rsidRPr="00446D4A">
              <w:t>Встановлення моніторингових свердловин та проведення досліджень для аналізу розвитку негативних процесів</w:t>
            </w:r>
          </w:p>
        </w:tc>
        <w:tc>
          <w:tcPr>
            <w:tcW w:w="2410" w:type="dxa"/>
          </w:tcPr>
          <w:p w:rsidR="001E611F" w:rsidRPr="00446D4A" w:rsidRDefault="001E611F" w:rsidP="00E10AF0">
            <w:pPr>
              <w:jc w:val="center"/>
            </w:pPr>
            <w:r w:rsidRPr="00446D4A">
              <w:t>45,0 тис. грн.</w:t>
            </w:r>
          </w:p>
          <w:p w:rsidR="001E611F" w:rsidRPr="00446D4A" w:rsidRDefault="001E611F" w:rsidP="00E10AF0">
            <w:pPr>
              <w:jc w:val="center"/>
            </w:pPr>
            <w:r w:rsidRPr="00446D4A">
              <w:t>з обласного фонду охорони навколишнього природного середовища</w:t>
            </w:r>
          </w:p>
        </w:tc>
      </w:tr>
    </w:tbl>
    <w:p w:rsidR="001E611F" w:rsidRPr="00446D4A" w:rsidRDefault="001E611F" w:rsidP="001E611F">
      <w:pPr>
        <w:ind w:right="-81"/>
        <w:rPr>
          <w:b/>
        </w:rPr>
        <w:sectPr w:rsidR="001E611F" w:rsidRPr="00446D4A" w:rsidSect="00E10AF0">
          <w:pgSz w:w="16840" w:h="11907" w:orient="landscape" w:code="9"/>
          <w:pgMar w:top="1134" w:right="1247" w:bottom="1134" w:left="1134" w:header="709" w:footer="709" w:gutter="0"/>
          <w:cols w:space="708"/>
          <w:docGrid w:linePitch="360"/>
        </w:sectPr>
      </w:pPr>
    </w:p>
    <w:p w:rsidR="001E611F" w:rsidRPr="00446D4A" w:rsidRDefault="001E611F" w:rsidP="001E611F">
      <w:pPr>
        <w:jc w:val="right"/>
        <w:rPr>
          <w:b/>
        </w:rPr>
      </w:pPr>
      <w:r w:rsidRPr="00446D4A">
        <w:rPr>
          <w:b/>
        </w:rPr>
        <w:t>Додаток 5</w:t>
      </w:r>
    </w:p>
    <w:p w:rsidR="001E611F" w:rsidRPr="00446D4A" w:rsidRDefault="001E611F" w:rsidP="001E611F">
      <w:pPr>
        <w:jc w:val="center"/>
        <w:rPr>
          <w:b/>
        </w:rPr>
      </w:pPr>
    </w:p>
    <w:p w:rsidR="001E611F" w:rsidRPr="00446D4A" w:rsidRDefault="001E611F" w:rsidP="001E611F">
      <w:pPr>
        <w:jc w:val="center"/>
        <w:rPr>
          <w:b/>
          <w:sz w:val="28"/>
          <w:szCs w:val="28"/>
        </w:rPr>
      </w:pPr>
      <w:r w:rsidRPr="00446D4A">
        <w:rPr>
          <w:b/>
          <w:sz w:val="28"/>
          <w:szCs w:val="28"/>
        </w:rPr>
        <w:t>Показники розвитку підприємств та організацій комунальної власності міста</w:t>
      </w:r>
    </w:p>
    <w:p w:rsidR="001E611F" w:rsidRPr="00446D4A" w:rsidRDefault="001E611F" w:rsidP="001E611F">
      <w:pPr>
        <w:jc w:val="center"/>
        <w:rPr>
          <w:b/>
        </w:rPr>
      </w:pPr>
    </w:p>
    <w:p w:rsidR="001E611F" w:rsidRPr="00446D4A" w:rsidRDefault="001E611F" w:rsidP="001E611F">
      <w:pPr>
        <w:numPr>
          <w:ilvl w:val="0"/>
          <w:numId w:val="55"/>
        </w:numPr>
        <w:ind w:left="0"/>
        <w:jc w:val="center"/>
        <w:rPr>
          <w:b/>
          <w:bCs/>
        </w:rPr>
      </w:pPr>
      <w:r w:rsidRPr="00446D4A">
        <w:rPr>
          <w:b/>
          <w:bCs/>
          <w:i/>
        </w:rPr>
        <w:t>Комунальне підприємство «Водотеплосервіс</w:t>
      </w:r>
      <w:r w:rsidRPr="00446D4A">
        <w:rPr>
          <w:b/>
          <w:bCs/>
        </w:rPr>
        <w:t>»</w:t>
      </w:r>
    </w:p>
    <w:p w:rsidR="001E611F" w:rsidRPr="00446D4A" w:rsidRDefault="001E611F" w:rsidP="001E611F">
      <w:pPr>
        <w:rPr>
          <w:b/>
          <w:b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8"/>
        <w:gridCol w:w="1134"/>
        <w:gridCol w:w="1276"/>
        <w:gridCol w:w="1134"/>
        <w:gridCol w:w="1134"/>
        <w:gridCol w:w="992"/>
      </w:tblGrid>
      <w:tr w:rsidR="00446D4A" w:rsidRPr="00446D4A" w:rsidTr="00E10AF0">
        <w:trPr>
          <w:cantSplit/>
          <w:trHeight w:val="729"/>
        </w:trPr>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ind w:right="-108"/>
              <w:jc w:val="center"/>
            </w:pPr>
            <w:r w:rsidRPr="00446D4A">
              <w:t>№</w:t>
            </w:r>
          </w:p>
          <w:p w:rsidR="001E611F" w:rsidRPr="00446D4A" w:rsidRDefault="001E611F" w:rsidP="00E10AF0">
            <w:pPr>
              <w:jc w:val="center"/>
            </w:pPr>
            <w:r w:rsidRPr="00446D4A">
              <w:t>п/п</w:t>
            </w:r>
          </w:p>
        </w:tc>
        <w:tc>
          <w:tcPr>
            <w:tcW w:w="31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Показники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Один. виміру</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45" w:right="-96"/>
              <w:jc w:val="center"/>
            </w:pPr>
            <w:r w:rsidRPr="00446D4A">
              <w:t>2018 рік, факт</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2019 рік</w:t>
            </w:r>
          </w:p>
          <w:p w:rsidR="001E611F" w:rsidRPr="00446D4A" w:rsidRDefault="001E611F" w:rsidP="00E10AF0">
            <w:pPr>
              <w:jc w:val="center"/>
            </w:pPr>
            <w:r w:rsidRPr="00446D4A">
              <w:t>очікув. викон.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2020 рік</w:t>
            </w:r>
          </w:p>
          <w:p w:rsidR="001E611F" w:rsidRPr="00446D4A" w:rsidRDefault="001E611F" w:rsidP="00E10AF0">
            <w:pPr>
              <w:jc w:val="center"/>
            </w:pPr>
            <w:r w:rsidRPr="00446D4A">
              <w:t>прогноз</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2020 р. у % до</w:t>
            </w:r>
          </w:p>
          <w:p w:rsidR="001E611F" w:rsidRPr="00446D4A" w:rsidRDefault="001E611F" w:rsidP="00E10AF0">
            <w:pPr>
              <w:jc w:val="center"/>
            </w:pPr>
            <w:r w:rsidRPr="00446D4A">
              <w:t>2019 р.</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jc w:val="center"/>
            </w:pPr>
            <w:r w:rsidRPr="00446D4A">
              <w:t>1.</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Обсяг виконаних  робіт (послуг) в діючих цінах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76834,6</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87100,0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87100,0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100,0</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jc w:val="center"/>
            </w:pPr>
            <w:r w:rsidRPr="00446D4A">
              <w:t>2.</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Фінансовий результат до оподаткування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-78329,69</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-91600,0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-91600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r>
      <w:tr w:rsidR="00446D4A" w:rsidRPr="00446D4A" w:rsidTr="00E10AF0">
        <w:trPr>
          <w:cantSplit/>
          <w:trHeight w:val="319"/>
        </w:trPr>
        <w:tc>
          <w:tcPr>
            <w:tcW w:w="709" w:type="dxa"/>
            <w:vMerge w:val="restart"/>
            <w:tcBorders>
              <w:top w:val="single" w:sz="4" w:space="0" w:color="auto"/>
              <w:left w:val="single" w:sz="4" w:space="0" w:color="auto"/>
              <w:right w:val="single" w:sz="4" w:space="0" w:color="auto"/>
            </w:tcBorders>
            <w:hideMark/>
          </w:tcPr>
          <w:p w:rsidR="001E611F" w:rsidRPr="00446D4A" w:rsidRDefault="001E611F" w:rsidP="00E10AF0">
            <w:pPr>
              <w:jc w:val="center"/>
            </w:pPr>
            <w:r w:rsidRPr="00446D4A">
              <w:t>3.</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Дебіторська  заборгованість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46588,3</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47500,0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47500,0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vMerge/>
            <w:tcBorders>
              <w:left w:val="single" w:sz="4" w:space="0" w:color="auto"/>
              <w:bottom w:val="single" w:sz="4" w:space="0" w:color="auto"/>
              <w:right w:val="single" w:sz="4" w:space="0" w:color="auto"/>
            </w:tcBorders>
            <w:hideMark/>
          </w:tcPr>
          <w:p w:rsidR="001E611F" w:rsidRPr="00446D4A" w:rsidRDefault="001E611F" w:rsidP="00E10AF0">
            <w:pPr>
              <w:jc w:val="center"/>
            </w:pP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в тому числі прострочена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8170,0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8170,0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8170,0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vMerge w:val="restart"/>
            <w:tcBorders>
              <w:top w:val="single" w:sz="4" w:space="0" w:color="auto"/>
              <w:left w:val="single" w:sz="4" w:space="0" w:color="auto"/>
              <w:right w:val="single" w:sz="4" w:space="0" w:color="auto"/>
            </w:tcBorders>
            <w:hideMark/>
          </w:tcPr>
          <w:p w:rsidR="001E611F" w:rsidRPr="00446D4A" w:rsidRDefault="001E611F" w:rsidP="00E10AF0">
            <w:pPr>
              <w:jc w:val="center"/>
            </w:pPr>
            <w:r w:rsidRPr="00446D4A">
              <w:t>4.</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Кредиторська заборгованість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349176,5</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395000,0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435000,0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110,1</w:t>
            </w:r>
          </w:p>
        </w:tc>
      </w:tr>
      <w:tr w:rsidR="00446D4A" w:rsidRPr="00446D4A" w:rsidTr="00E10AF0">
        <w:trPr>
          <w:cantSplit/>
          <w:trHeight w:val="319"/>
        </w:trPr>
        <w:tc>
          <w:tcPr>
            <w:tcW w:w="709" w:type="dxa"/>
            <w:vMerge/>
            <w:tcBorders>
              <w:left w:val="single" w:sz="4" w:space="0" w:color="auto"/>
              <w:bottom w:val="single" w:sz="4" w:space="0" w:color="auto"/>
              <w:right w:val="single" w:sz="4" w:space="0" w:color="auto"/>
            </w:tcBorders>
            <w:hideMark/>
          </w:tcPr>
          <w:p w:rsidR="001E611F" w:rsidRPr="00446D4A" w:rsidRDefault="001E611F" w:rsidP="00E10AF0">
            <w:pPr>
              <w:jc w:val="center"/>
            </w:pP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в тому числі прострочена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163650,0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168550,0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168550,0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vMerge w:val="restart"/>
            <w:tcBorders>
              <w:top w:val="single" w:sz="4" w:space="0" w:color="auto"/>
              <w:left w:val="single" w:sz="4" w:space="0" w:color="auto"/>
              <w:right w:val="single" w:sz="4" w:space="0" w:color="auto"/>
            </w:tcBorders>
            <w:hideMark/>
          </w:tcPr>
          <w:p w:rsidR="001E611F" w:rsidRPr="00446D4A" w:rsidRDefault="001E611F" w:rsidP="00E10AF0">
            <w:pPr>
              <w:jc w:val="center"/>
            </w:pPr>
            <w:r w:rsidRPr="00446D4A">
              <w:t>5.</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Заборгованість населення  за спожиті комунальні  послуги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24988,1</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26500,0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26500,0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vMerge/>
            <w:tcBorders>
              <w:left w:val="single" w:sz="4" w:space="0" w:color="auto"/>
              <w:bottom w:val="single" w:sz="4" w:space="0" w:color="auto"/>
              <w:right w:val="single" w:sz="4" w:space="0" w:color="auto"/>
            </w:tcBorders>
            <w:hideMark/>
          </w:tcPr>
          <w:p w:rsidR="001E611F" w:rsidRPr="00446D4A" w:rsidRDefault="001E611F" w:rsidP="00E10AF0">
            <w:pPr>
              <w:jc w:val="center"/>
            </w:pP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в тому числі  прострочена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6100,0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6100,0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6100,0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jc w:val="center"/>
            </w:pPr>
            <w:r w:rsidRPr="00446D4A">
              <w:t>6.</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Середньорічний фонд оплати праці</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20103,2</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30100,0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33110,0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110,0</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ind w:left="-108" w:right="-96"/>
              <w:jc w:val="center"/>
            </w:pPr>
            <w:r w:rsidRPr="00446D4A">
              <w:t>7.</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Середньооблікова чисельність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чол.</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307</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310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310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ind w:left="-108" w:right="-96"/>
              <w:jc w:val="center"/>
            </w:pPr>
            <w:r w:rsidRPr="00446D4A">
              <w:t>8.</w:t>
            </w:r>
          </w:p>
        </w:tc>
        <w:tc>
          <w:tcPr>
            <w:tcW w:w="311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r w:rsidRPr="00446D4A">
              <w:t>Середньомісячна заробітна  плата одного працівника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5457,0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8091,0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8901,0</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110,1</w:t>
            </w:r>
          </w:p>
        </w:tc>
      </w:tr>
      <w:tr w:rsidR="00446D4A"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ind w:left="-108" w:right="-96"/>
              <w:jc w:val="center"/>
            </w:pPr>
            <w:r w:rsidRPr="00446D4A">
              <w:t>9.</w:t>
            </w:r>
          </w:p>
        </w:tc>
        <w:tc>
          <w:tcPr>
            <w:tcW w:w="3118" w:type="dxa"/>
            <w:tcBorders>
              <w:top w:val="single" w:sz="4" w:space="0" w:color="auto"/>
              <w:left w:val="single" w:sz="4" w:space="0" w:color="auto"/>
              <w:bottom w:val="single" w:sz="4" w:space="0" w:color="auto"/>
              <w:right w:val="single" w:sz="4" w:space="0" w:color="auto"/>
            </w:tcBorders>
          </w:tcPr>
          <w:p w:rsidR="001E611F" w:rsidRPr="00446D4A" w:rsidRDefault="001E611F" w:rsidP="00F33FF6">
            <w:r w:rsidRPr="00446D4A">
              <w:t>Дотація (до</w:t>
            </w:r>
            <w:r w:rsidR="00F33FF6" w:rsidRPr="00446D4A">
              <w:t>помога) з бюджету (</w:t>
            </w:r>
            <w:r w:rsidRPr="00446D4A">
              <w:t>поповнення статутного фонду</w:t>
            </w:r>
            <w:r w:rsidR="00F33FF6" w:rsidRPr="00446D4A">
              <w:t>)</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1023,0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280,0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r>
      <w:tr w:rsidR="001E611F" w:rsidRPr="00446D4A" w:rsidTr="00E10AF0">
        <w:trPr>
          <w:cantSplit/>
          <w:trHeight w:val="319"/>
        </w:trPr>
        <w:tc>
          <w:tcPr>
            <w:tcW w:w="70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ind w:left="-108" w:right="-96"/>
              <w:jc w:val="center"/>
            </w:pPr>
            <w:r w:rsidRPr="00446D4A">
              <w:t>10.</w:t>
            </w:r>
          </w:p>
        </w:tc>
        <w:tc>
          <w:tcPr>
            <w:tcW w:w="3118" w:type="dxa"/>
            <w:tcBorders>
              <w:top w:val="single" w:sz="4" w:space="0" w:color="auto"/>
              <w:left w:val="single" w:sz="4" w:space="0" w:color="auto"/>
              <w:bottom w:val="single" w:sz="4" w:space="0" w:color="auto"/>
              <w:right w:val="single" w:sz="4" w:space="0" w:color="auto"/>
            </w:tcBorders>
          </w:tcPr>
          <w:p w:rsidR="001E611F" w:rsidRPr="00446D4A" w:rsidRDefault="00F33FF6" w:rsidP="00E10AF0">
            <w:r w:rsidRPr="00446D4A">
              <w:t>І</w:t>
            </w:r>
            <w:r w:rsidR="001E611F" w:rsidRPr="00446D4A">
              <w:t>нша допомога</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тис. грн.</w:t>
            </w:r>
          </w:p>
        </w:tc>
        <w:tc>
          <w:tcPr>
            <w:tcW w:w="12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10633,4</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9000,0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r>
    </w:tbl>
    <w:p w:rsidR="001E611F" w:rsidRPr="00446D4A" w:rsidRDefault="001E611F" w:rsidP="001E611F">
      <w:pPr>
        <w:tabs>
          <w:tab w:val="left" w:pos="142"/>
        </w:tabs>
        <w:jc w:val="center"/>
      </w:pPr>
    </w:p>
    <w:p w:rsidR="001E611F" w:rsidRPr="00446D4A" w:rsidRDefault="001E611F" w:rsidP="001E611F">
      <w:pPr>
        <w:tabs>
          <w:tab w:val="left" w:pos="142"/>
        </w:tabs>
        <w:jc w:val="center"/>
      </w:pPr>
      <w:r w:rsidRPr="00446D4A">
        <w:br w:type="page"/>
      </w:r>
    </w:p>
    <w:p w:rsidR="001E611F" w:rsidRPr="00446D4A" w:rsidRDefault="001E611F" w:rsidP="001E611F">
      <w:pPr>
        <w:tabs>
          <w:tab w:val="left" w:pos="142"/>
        </w:tabs>
        <w:jc w:val="center"/>
      </w:pPr>
    </w:p>
    <w:p w:rsidR="001E611F" w:rsidRPr="00446D4A" w:rsidRDefault="001E611F" w:rsidP="001E611F">
      <w:pPr>
        <w:tabs>
          <w:tab w:val="left" w:pos="142"/>
        </w:tabs>
        <w:jc w:val="center"/>
      </w:pPr>
      <w:r w:rsidRPr="00446D4A">
        <w:t>Заходи</w:t>
      </w:r>
    </w:p>
    <w:p w:rsidR="001E611F" w:rsidRPr="00446D4A" w:rsidRDefault="001E611F" w:rsidP="001E611F">
      <w:pPr>
        <w:tabs>
          <w:tab w:val="left" w:pos="142"/>
          <w:tab w:val="left" w:pos="2694"/>
        </w:tabs>
        <w:jc w:val="center"/>
        <w:rPr>
          <w:bCs/>
        </w:rPr>
      </w:pPr>
      <w:r w:rsidRPr="00446D4A">
        <w:rPr>
          <w:bCs/>
        </w:rPr>
        <w:t>щодо забезпечення виконання основних показників розвитку підприємства</w:t>
      </w:r>
    </w:p>
    <w:tbl>
      <w:tblPr>
        <w:tblpPr w:leftFromText="180" w:rightFromText="180" w:vertAnchor="text" w:horzAnchor="margin" w:tblpXSpec="center" w:tblpY="395"/>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09"/>
        <w:gridCol w:w="2835"/>
        <w:gridCol w:w="1134"/>
        <w:gridCol w:w="28"/>
        <w:gridCol w:w="822"/>
        <w:gridCol w:w="680"/>
        <w:gridCol w:w="1021"/>
        <w:gridCol w:w="680"/>
        <w:gridCol w:w="1872"/>
      </w:tblGrid>
      <w:tr w:rsidR="00446D4A" w:rsidRPr="00446D4A" w:rsidTr="00E10AF0">
        <w:trPr>
          <w:trHeight w:val="240"/>
        </w:trPr>
        <w:tc>
          <w:tcPr>
            <w:tcW w:w="425" w:type="dxa"/>
            <w:vMerge w:val="restart"/>
            <w:vAlign w:val="center"/>
          </w:tcPr>
          <w:p w:rsidR="001E611F" w:rsidRPr="00446D4A" w:rsidRDefault="001E611F" w:rsidP="00E10AF0">
            <w:pPr>
              <w:tabs>
                <w:tab w:val="left" w:pos="142"/>
                <w:tab w:val="left" w:pos="2694"/>
              </w:tabs>
              <w:jc w:val="center"/>
            </w:pPr>
            <w:r w:rsidRPr="00446D4A">
              <w:t>№п/п</w:t>
            </w:r>
          </w:p>
        </w:tc>
        <w:tc>
          <w:tcPr>
            <w:tcW w:w="2944" w:type="dxa"/>
            <w:gridSpan w:val="2"/>
            <w:vMerge w:val="restart"/>
            <w:vAlign w:val="center"/>
          </w:tcPr>
          <w:p w:rsidR="001E611F" w:rsidRPr="00446D4A" w:rsidRDefault="001E611F" w:rsidP="00E10AF0">
            <w:pPr>
              <w:tabs>
                <w:tab w:val="left" w:pos="142"/>
                <w:tab w:val="left" w:pos="2694"/>
              </w:tabs>
              <w:jc w:val="center"/>
            </w:pPr>
            <w:r w:rsidRPr="00446D4A">
              <w:t>Зміст заходу</w:t>
            </w:r>
          </w:p>
        </w:tc>
        <w:tc>
          <w:tcPr>
            <w:tcW w:w="4365" w:type="dxa"/>
            <w:gridSpan w:val="6"/>
            <w:tcBorders>
              <w:bottom w:val="single" w:sz="4" w:space="0" w:color="auto"/>
            </w:tcBorders>
            <w:vAlign w:val="center"/>
          </w:tcPr>
          <w:p w:rsidR="001E611F" w:rsidRPr="00446D4A" w:rsidRDefault="001E611F" w:rsidP="00E10AF0">
            <w:pPr>
              <w:tabs>
                <w:tab w:val="left" w:pos="142"/>
                <w:tab w:val="left" w:pos="2325"/>
                <w:tab w:val="left" w:pos="2694"/>
              </w:tabs>
              <w:jc w:val="center"/>
            </w:pPr>
            <w:r w:rsidRPr="00446D4A">
              <w:t xml:space="preserve">Пропозиції щодо фінансування заходу, </w:t>
            </w:r>
          </w:p>
          <w:p w:rsidR="001E611F" w:rsidRPr="00446D4A" w:rsidRDefault="001E611F" w:rsidP="00E10AF0">
            <w:pPr>
              <w:tabs>
                <w:tab w:val="left" w:pos="142"/>
                <w:tab w:val="left" w:pos="2325"/>
                <w:tab w:val="left" w:pos="2694"/>
              </w:tabs>
              <w:jc w:val="center"/>
            </w:pPr>
            <w:r w:rsidRPr="00446D4A">
              <w:t>тис. грн.</w:t>
            </w:r>
          </w:p>
        </w:tc>
        <w:tc>
          <w:tcPr>
            <w:tcW w:w="1872" w:type="dxa"/>
            <w:vMerge w:val="restart"/>
            <w:vAlign w:val="center"/>
          </w:tcPr>
          <w:p w:rsidR="001E611F" w:rsidRPr="00446D4A" w:rsidRDefault="001E611F" w:rsidP="00E10AF0">
            <w:pPr>
              <w:tabs>
                <w:tab w:val="left" w:pos="142"/>
                <w:tab w:val="left" w:pos="2694"/>
              </w:tabs>
              <w:jc w:val="center"/>
            </w:pPr>
            <w:r w:rsidRPr="00446D4A">
              <w:t>Результат впровадження</w:t>
            </w:r>
          </w:p>
        </w:tc>
      </w:tr>
      <w:tr w:rsidR="00446D4A" w:rsidRPr="00446D4A" w:rsidTr="00E10AF0">
        <w:trPr>
          <w:trHeight w:val="440"/>
        </w:trPr>
        <w:tc>
          <w:tcPr>
            <w:tcW w:w="425" w:type="dxa"/>
            <w:vMerge/>
            <w:vAlign w:val="center"/>
          </w:tcPr>
          <w:p w:rsidR="001E611F" w:rsidRPr="00446D4A" w:rsidRDefault="001E611F" w:rsidP="00E10AF0">
            <w:pPr>
              <w:tabs>
                <w:tab w:val="left" w:pos="142"/>
                <w:tab w:val="left" w:pos="2694"/>
              </w:tabs>
              <w:jc w:val="center"/>
            </w:pPr>
          </w:p>
        </w:tc>
        <w:tc>
          <w:tcPr>
            <w:tcW w:w="2944" w:type="dxa"/>
            <w:gridSpan w:val="2"/>
            <w:vMerge/>
            <w:vAlign w:val="center"/>
          </w:tcPr>
          <w:p w:rsidR="001E611F" w:rsidRPr="00446D4A" w:rsidRDefault="001E611F" w:rsidP="00E10AF0">
            <w:pPr>
              <w:tabs>
                <w:tab w:val="left" w:pos="142"/>
                <w:tab w:val="left" w:pos="2694"/>
              </w:tabs>
              <w:jc w:val="center"/>
            </w:pPr>
          </w:p>
        </w:tc>
        <w:tc>
          <w:tcPr>
            <w:tcW w:w="1134" w:type="dxa"/>
            <w:vMerge w:val="restart"/>
            <w:tcBorders>
              <w:top w:val="single" w:sz="4" w:space="0" w:color="auto"/>
            </w:tcBorders>
            <w:textDirection w:val="btLr"/>
            <w:vAlign w:val="center"/>
          </w:tcPr>
          <w:p w:rsidR="001E611F" w:rsidRPr="00446D4A" w:rsidRDefault="001E611F" w:rsidP="00E10AF0">
            <w:pPr>
              <w:tabs>
                <w:tab w:val="left" w:pos="142"/>
                <w:tab w:val="left" w:pos="2694"/>
              </w:tabs>
              <w:ind w:right="113"/>
              <w:jc w:val="center"/>
            </w:pPr>
            <w:r w:rsidRPr="00446D4A">
              <w:t>Всього</w:t>
            </w:r>
          </w:p>
        </w:tc>
        <w:tc>
          <w:tcPr>
            <w:tcW w:w="3231" w:type="dxa"/>
            <w:gridSpan w:val="5"/>
            <w:tcBorders>
              <w:top w:val="single" w:sz="4" w:space="0" w:color="auto"/>
              <w:bottom w:val="single" w:sz="4" w:space="0" w:color="auto"/>
            </w:tcBorders>
            <w:vAlign w:val="center"/>
          </w:tcPr>
          <w:p w:rsidR="001E611F" w:rsidRPr="00446D4A" w:rsidRDefault="001E611F" w:rsidP="00E10AF0">
            <w:pPr>
              <w:tabs>
                <w:tab w:val="left" w:pos="142"/>
                <w:tab w:val="left" w:pos="2694"/>
              </w:tabs>
              <w:jc w:val="center"/>
            </w:pPr>
            <w:r w:rsidRPr="00446D4A">
              <w:t>в тому числі за рахунок коштів</w:t>
            </w:r>
          </w:p>
        </w:tc>
        <w:tc>
          <w:tcPr>
            <w:tcW w:w="1872" w:type="dxa"/>
            <w:vMerge/>
            <w:vAlign w:val="center"/>
          </w:tcPr>
          <w:p w:rsidR="001E611F" w:rsidRPr="00446D4A" w:rsidRDefault="001E611F" w:rsidP="00E10AF0">
            <w:pPr>
              <w:tabs>
                <w:tab w:val="left" w:pos="142"/>
                <w:tab w:val="left" w:pos="2694"/>
              </w:tabs>
              <w:jc w:val="center"/>
            </w:pPr>
          </w:p>
        </w:tc>
      </w:tr>
      <w:tr w:rsidR="00446D4A" w:rsidRPr="00446D4A" w:rsidTr="00E10AF0">
        <w:trPr>
          <w:cantSplit/>
          <w:trHeight w:val="2040"/>
        </w:trPr>
        <w:tc>
          <w:tcPr>
            <w:tcW w:w="425" w:type="dxa"/>
            <w:vMerge/>
            <w:vAlign w:val="center"/>
          </w:tcPr>
          <w:p w:rsidR="001E611F" w:rsidRPr="00446D4A" w:rsidRDefault="001E611F" w:rsidP="00E10AF0">
            <w:pPr>
              <w:tabs>
                <w:tab w:val="left" w:pos="142"/>
                <w:tab w:val="left" w:pos="2694"/>
              </w:tabs>
              <w:jc w:val="center"/>
            </w:pPr>
          </w:p>
        </w:tc>
        <w:tc>
          <w:tcPr>
            <w:tcW w:w="2944" w:type="dxa"/>
            <w:gridSpan w:val="2"/>
            <w:vMerge/>
            <w:vAlign w:val="center"/>
          </w:tcPr>
          <w:p w:rsidR="001E611F" w:rsidRPr="00446D4A" w:rsidRDefault="001E611F" w:rsidP="00E10AF0">
            <w:pPr>
              <w:tabs>
                <w:tab w:val="left" w:pos="142"/>
                <w:tab w:val="left" w:pos="2694"/>
              </w:tabs>
              <w:jc w:val="center"/>
            </w:pPr>
          </w:p>
        </w:tc>
        <w:tc>
          <w:tcPr>
            <w:tcW w:w="1134" w:type="dxa"/>
            <w:vMerge/>
            <w:vAlign w:val="center"/>
          </w:tcPr>
          <w:p w:rsidR="001E611F" w:rsidRPr="00446D4A" w:rsidRDefault="001E611F" w:rsidP="00E10AF0">
            <w:pPr>
              <w:tabs>
                <w:tab w:val="left" w:pos="142"/>
                <w:tab w:val="left" w:pos="2694"/>
              </w:tabs>
              <w:jc w:val="center"/>
            </w:pPr>
          </w:p>
        </w:tc>
        <w:tc>
          <w:tcPr>
            <w:tcW w:w="850" w:type="dxa"/>
            <w:gridSpan w:val="2"/>
            <w:tcBorders>
              <w:top w:val="single" w:sz="4" w:space="0" w:color="auto"/>
            </w:tcBorders>
            <w:textDirection w:val="btLr"/>
            <w:vAlign w:val="center"/>
          </w:tcPr>
          <w:p w:rsidR="001E611F" w:rsidRPr="00446D4A" w:rsidRDefault="001E611F" w:rsidP="00E10AF0">
            <w:pPr>
              <w:tabs>
                <w:tab w:val="left" w:pos="142"/>
                <w:tab w:val="left" w:pos="2694"/>
              </w:tabs>
              <w:ind w:right="113"/>
              <w:jc w:val="center"/>
            </w:pPr>
            <w:r w:rsidRPr="00446D4A">
              <w:t>державного бюджету</w:t>
            </w:r>
          </w:p>
        </w:tc>
        <w:tc>
          <w:tcPr>
            <w:tcW w:w="680" w:type="dxa"/>
            <w:tcBorders>
              <w:top w:val="single" w:sz="4" w:space="0" w:color="auto"/>
            </w:tcBorders>
            <w:textDirection w:val="btLr"/>
            <w:vAlign w:val="center"/>
          </w:tcPr>
          <w:p w:rsidR="001E611F" w:rsidRPr="00446D4A" w:rsidRDefault="001E611F" w:rsidP="00E10AF0">
            <w:pPr>
              <w:tabs>
                <w:tab w:val="left" w:pos="142"/>
                <w:tab w:val="left" w:pos="2694"/>
              </w:tabs>
              <w:ind w:right="113"/>
              <w:jc w:val="center"/>
            </w:pPr>
            <w:r w:rsidRPr="00446D4A">
              <w:t>обласного бюджету</w:t>
            </w:r>
          </w:p>
        </w:tc>
        <w:tc>
          <w:tcPr>
            <w:tcW w:w="1021" w:type="dxa"/>
            <w:tcBorders>
              <w:top w:val="single" w:sz="4" w:space="0" w:color="auto"/>
            </w:tcBorders>
            <w:textDirection w:val="btLr"/>
            <w:vAlign w:val="center"/>
          </w:tcPr>
          <w:p w:rsidR="001E611F" w:rsidRPr="00446D4A" w:rsidRDefault="001E611F" w:rsidP="00E10AF0">
            <w:pPr>
              <w:tabs>
                <w:tab w:val="left" w:pos="142"/>
                <w:tab w:val="left" w:pos="2694"/>
              </w:tabs>
              <w:ind w:right="113"/>
              <w:jc w:val="center"/>
            </w:pPr>
            <w:r w:rsidRPr="00446D4A">
              <w:t>міського бюджету</w:t>
            </w:r>
          </w:p>
        </w:tc>
        <w:tc>
          <w:tcPr>
            <w:tcW w:w="680" w:type="dxa"/>
            <w:tcBorders>
              <w:top w:val="single" w:sz="4" w:space="0" w:color="auto"/>
            </w:tcBorders>
            <w:textDirection w:val="btLr"/>
            <w:vAlign w:val="center"/>
          </w:tcPr>
          <w:p w:rsidR="001E611F" w:rsidRPr="00446D4A" w:rsidRDefault="001E611F" w:rsidP="00E10AF0">
            <w:pPr>
              <w:tabs>
                <w:tab w:val="left" w:pos="142"/>
                <w:tab w:val="left" w:pos="2694"/>
              </w:tabs>
              <w:ind w:right="113"/>
              <w:jc w:val="center"/>
            </w:pPr>
            <w:r w:rsidRPr="00446D4A">
              <w:t>інших джерел фінансування</w:t>
            </w:r>
          </w:p>
        </w:tc>
        <w:tc>
          <w:tcPr>
            <w:tcW w:w="1872" w:type="dxa"/>
            <w:vMerge/>
            <w:vAlign w:val="center"/>
          </w:tcPr>
          <w:p w:rsidR="001E611F" w:rsidRPr="00446D4A" w:rsidRDefault="001E611F" w:rsidP="00E10AF0">
            <w:pPr>
              <w:tabs>
                <w:tab w:val="left" w:pos="142"/>
                <w:tab w:val="left" w:pos="2694"/>
              </w:tabs>
              <w:jc w:val="center"/>
            </w:pPr>
          </w:p>
        </w:tc>
      </w:tr>
      <w:tr w:rsidR="00446D4A" w:rsidRPr="00446D4A" w:rsidTr="00E10AF0">
        <w:trPr>
          <w:trHeight w:val="354"/>
        </w:trPr>
        <w:tc>
          <w:tcPr>
            <w:tcW w:w="9606" w:type="dxa"/>
            <w:gridSpan w:val="10"/>
            <w:vAlign w:val="center"/>
          </w:tcPr>
          <w:p w:rsidR="001E611F" w:rsidRPr="00446D4A" w:rsidRDefault="001E611F" w:rsidP="00E10AF0">
            <w:pPr>
              <w:tabs>
                <w:tab w:val="left" w:pos="142"/>
                <w:tab w:val="left" w:pos="2694"/>
              </w:tabs>
              <w:jc w:val="center"/>
            </w:pPr>
            <w:r w:rsidRPr="00446D4A">
              <w:t>ВОДОПОСТАЧАННЯ</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1.</w:t>
            </w:r>
          </w:p>
        </w:tc>
        <w:tc>
          <w:tcPr>
            <w:tcW w:w="2835" w:type="dxa"/>
          </w:tcPr>
          <w:p w:rsidR="001E611F" w:rsidRPr="00446D4A" w:rsidRDefault="001E611F" w:rsidP="00E10AF0">
            <w:r w:rsidRPr="00446D4A">
              <w:t xml:space="preserve">Укріплення лівого берега р. Чечва та лівого берега інфільтраційного басейну №1 на водозаборі «Добровляни» </w:t>
            </w:r>
          </w:p>
        </w:tc>
        <w:tc>
          <w:tcPr>
            <w:tcW w:w="1162" w:type="dxa"/>
            <w:gridSpan w:val="2"/>
            <w:vAlign w:val="center"/>
          </w:tcPr>
          <w:p w:rsidR="001E611F" w:rsidRPr="00446D4A" w:rsidRDefault="001E611F" w:rsidP="00E10AF0">
            <w:pPr>
              <w:jc w:val="center"/>
            </w:pPr>
            <w:r w:rsidRPr="00446D4A">
              <w:t>1 250,0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1 250,0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w:t>
            </w:r>
          </w:p>
          <w:p w:rsidR="001E611F" w:rsidRPr="00446D4A" w:rsidRDefault="001E611F" w:rsidP="00E10AF0">
            <w:r w:rsidRPr="00446D4A">
              <w:t>якості водопостачання споживачів</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2.</w:t>
            </w:r>
          </w:p>
        </w:tc>
        <w:tc>
          <w:tcPr>
            <w:tcW w:w="2835" w:type="dxa"/>
          </w:tcPr>
          <w:p w:rsidR="001E611F" w:rsidRPr="00446D4A" w:rsidRDefault="001E611F" w:rsidP="00E10AF0">
            <w:r w:rsidRPr="00446D4A">
              <w:t>Упорядкування джерел, розчищення русел на ВНС «Добровляни», що постраждали внаслідок повені 20-21 травня 2019 року</w:t>
            </w:r>
          </w:p>
        </w:tc>
        <w:tc>
          <w:tcPr>
            <w:tcW w:w="1162" w:type="dxa"/>
            <w:gridSpan w:val="2"/>
            <w:vAlign w:val="center"/>
          </w:tcPr>
          <w:p w:rsidR="001E611F" w:rsidRPr="00446D4A" w:rsidRDefault="001E611F" w:rsidP="00E10AF0">
            <w:pPr>
              <w:jc w:val="center"/>
            </w:pPr>
            <w:r w:rsidRPr="00446D4A">
              <w:t>800,0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800,0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w:t>
            </w:r>
          </w:p>
          <w:p w:rsidR="001E611F" w:rsidRPr="00446D4A" w:rsidRDefault="001E611F" w:rsidP="00E10AF0">
            <w:r w:rsidRPr="00446D4A">
              <w:t>якості водопостачання споживачів</w:t>
            </w:r>
          </w:p>
        </w:tc>
      </w:tr>
      <w:tr w:rsidR="00446D4A" w:rsidRPr="00446D4A" w:rsidTr="00E10AF0">
        <w:trPr>
          <w:cantSplit/>
          <w:trHeight w:val="853"/>
        </w:trPr>
        <w:tc>
          <w:tcPr>
            <w:tcW w:w="534" w:type="dxa"/>
            <w:gridSpan w:val="2"/>
          </w:tcPr>
          <w:p w:rsidR="001E611F" w:rsidRPr="00446D4A" w:rsidRDefault="001E611F" w:rsidP="00E10AF0">
            <w:pPr>
              <w:tabs>
                <w:tab w:val="left" w:pos="142"/>
                <w:tab w:val="left" w:pos="2694"/>
              </w:tabs>
            </w:pPr>
            <w:r w:rsidRPr="00446D4A">
              <w:t>3.</w:t>
            </w:r>
          </w:p>
        </w:tc>
        <w:tc>
          <w:tcPr>
            <w:tcW w:w="2835" w:type="dxa"/>
          </w:tcPr>
          <w:p w:rsidR="001E611F" w:rsidRPr="00446D4A" w:rsidRDefault="001E611F" w:rsidP="00E10AF0">
            <w:r w:rsidRPr="00446D4A">
              <w:t xml:space="preserve">Реконструкція аварійної ділянки водопроводу на вул. Каракая </w:t>
            </w:r>
          </w:p>
        </w:tc>
        <w:tc>
          <w:tcPr>
            <w:tcW w:w="1162" w:type="dxa"/>
            <w:gridSpan w:val="2"/>
            <w:vAlign w:val="center"/>
          </w:tcPr>
          <w:p w:rsidR="001E611F" w:rsidRPr="00446D4A" w:rsidRDefault="001E611F" w:rsidP="00E10AF0">
            <w:pPr>
              <w:jc w:val="center"/>
            </w:pPr>
            <w:r w:rsidRPr="00446D4A">
              <w:t>1 635,4</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1 635,4</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Зменшення втрат питної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4.</w:t>
            </w:r>
          </w:p>
        </w:tc>
        <w:tc>
          <w:tcPr>
            <w:tcW w:w="2835" w:type="dxa"/>
          </w:tcPr>
          <w:p w:rsidR="001E611F" w:rsidRPr="00446D4A" w:rsidRDefault="001E611F" w:rsidP="00E10AF0">
            <w:r w:rsidRPr="00446D4A">
              <w:t xml:space="preserve">Реконструкція аварійної ділянки водопроводу від ВНС ІІ підйому до камери переключення на </w:t>
            </w:r>
          </w:p>
          <w:p w:rsidR="001E611F" w:rsidRPr="00446D4A" w:rsidRDefault="001E611F" w:rsidP="00E10AF0">
            <w:r w:rsidRPr="00446D4A">
              <w:t xml:space="preserve">вул. Ринковій </w:t>
            </w:r>
          </w:p>
        </w:tc>
        <w:tc>
          <w:tcPr>
            <w:tcW w:w="1162" w:type="dxa"/>
            <w:gridSpan w:val="2"/>
            <w:vAlign w:val="center"/>
          </w:tcPr>
          <w:p w:rsidR="001E611F" w:rsidRPr="00446D4A" w:rsidRDefault="001E611F" w:rsidP="00E10AF0">
            <w:pPr>
              <w:jc w:val="center"/>
            </w:pPr>
            <w:r w:rsidRPr="00446D4A">
              <w:t>4 646,6</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4 646,6</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 якості водопостачання споживачів</w:t>
            </w:r>
          </w:p>
        </w:tc>
      </w:tr>
      <w:tr w:rsidR="00446D4A" w:rsidRPr="00446D4A" w:rsidTr="00E10AF0">
        <w:trPr>
          <w:cantSplit/>
          <w:trHeight w:val="871"/>
        </w:trPr>
        <w:tc>
          <w:tcPr>
            <w:tcW w:w="534" w:type="dxa"/>
            <w:gridSpan w:val="2"/>
          </w:tcPr>
          <w:p w:rsidR="001E611F" w:rsidRPr="00446D4A" w:rsidRDefault="001E611F" w:rsidP="00E10AF0">
            <w:pPr>
              <w:tabs>
                <w:tab w:val="left" w:pos="142"/>
                <w:tab w:val="left" w:pos="2694"/>
              </w:tabs>
            </w:pPr>
            <w:r w:rsidRPr="00446D4A">
              <w:t>5.</w:t>
            </w:r>
          </w:p>
        </w:tc>
        <w:tc>
          <w:tcPr>
            <w:tcW w:w="2835" w:type="dxa"/>
          </w:tcPr>
          <w:p w:rsidR="001E611F" w:rsidRPr="00446D4A" w:rsidRDefault="001E611F" w:rsidP="00E10AF0">
            <w:r w:rsidRPr="00446D4A">
              <w:t xml:space="preserve">Реконструкція аварійної ділянки водопроводу по вул. Шота Руставелі </w:t>
            </w:r>
          </w:p>
        </w:tc>
        <w:tc>
          <w:tcPr>
            <w:tcW w:w="1162" w:type="dxa"/>
            <w:gridSpan w:val="2"/>
            <w:vAlign w:val="center"/>
          </w:tcPr>
          <w:p w:rsidR="001E611F" w:rsidRPr="00446D4A" w:rsidRDefault="001E611F" w:rsidP="00E10AF0">
            <w:pPr>
              <w:jc w:val="center"/>
            </w:pPr>
            <w:r w:rsidRPr="00446D4A">
              <w:t>1 271,0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1 271,0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Зменшення втрат питної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6.</w:t>
            </w:r>
          </w:p>
        </w:tc>
        <w:tc>
          <w:tcPr>
            <w:tcW w:w="2835" w:type="dxa"/>
          </w:tcPr>
          <w:p w:rsidR="001E611F" w:rsidRPr="00446D4A" w:rsidRDefault="001E611F" w:rsidP="00E10AF0">
            <w:r w:rsidRPr="00446D4A">
              <w:t xml:space="preserve">Розроблення проектно-кошторисної документації на «Реконструкцію аварійної ділянки водопроводу на вул. Павлика </w:t>
            </w:r>
          </w:p>
        </w:tc>
        <w:tc>
          <w:tcPr>
            <w:tcW w:w="1162" w:type="dxa"/>
            <w:gridSpan w:val="2"/>
            <w:vAlign w:val="center"/>
          </w:tcPr>
          <w:p w:rsidR="001E611F" w:rsidRPr="00446D4A" w:rsidRDefault="001E611F" w:rsidP="00E10AF0">
            <w:pPr>
              <w:jc w:val="center"/>
            </w:pPr>
            <w:r w:rsidRPr="00446D4A">
              <w:t>50,0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50,0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Зменшення втрат питної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7.</w:t>
            </w:r>
          </w:p>
        </w:tc>
        <w:tc>
          <w:tcPr>
            <w:tcW w:w="2835" w:type="dxa"/>
          </w:tcPr>
          <w:p w:rsidR="001E611F" w:rsidRPr="00446D4A" w:rsidRDefault="001E611F" w:rsidP="00E10AF0">
            <w:r w:rsidRPr="00446D4A">
              <w:t xml:space="preserve">Розроблення проектно-кошторисної документації на «Реконструкцію аварійної ділянки водопроводу на вул. Крушельницьких </w:t>
            </w:r>
          </w:p>
        </w:tc>
        <w:tc>
          <w:tcPr>
            <w:tcW w:w="1162" w:type="dxa"/>
            <w:gridSpan w:val="2"/>
            <w:vAlign w:val="center"/>
          </w:tcPr>
          <w:p w:rsidR="001E611F" w:rsidRPr="00446D4A" w:rsidRDefault="001E611F" w:rsidP="00E10AF0">
            <w:pPr>
              <w:jc w:val="center"/>
            </w:pPr>
            <w:r w:rsidRPr="00446D4A">
              <w:t>30,0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30,0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Зменшення втрат питної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8.</w:t>
            </w:r>
          </w:p>
        </w:tc>
        <w:tc>
          <w:tcPr>
            <w:tcW w:w="2835" w:type="dxa"/>
          </w:tcPr>
          <w:p w:rsidR="001E611F" w:rsidRPr="00446D4A" w:rsidRDefault="001E611F" w:rsidP="00E10AF0">
            <w:r w:rsidRPr="00446D4A">
              <w:t xml:space="preserve">Розроблення проектно-кошторисної документації на «Реконструкцію водопроводу діаметром 500 мм довжиною 600 м на вул. Окружній» </w:t>
            </w:r>
          </w:p>
        </w:tc>
        <w:tc>
          <w:tcPr>
            <w:tcW w:w="1162" w:type="dxa"/>
            <w:gridSpan w:val="2"/>
            <w:vAlign w:val="center"/>
          </w:tcPr>
          <w:p w:rsidR="001E611F" w:rsidRPr="00446D4A" w:rsidRDefault="001E611F" w:rsidP="00E10AF0">
            <w:pPr>
              <w:jc w:val="center"/>
            </w:pPr>
            <w:r w:rsidRPr="00446D4A">
              <w:t>50,0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50,0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Зменшення втрат питної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9.</w:t>
            </w:r>
          </w:p>
        </w:tc>
        <w:tc>
          <w:tcPr>
            <w:tcW w:w="2835" w:type="dxa"/>
          </w:tcPr>
          <w:p w:rsidR="001E611F" w:rsidRPr="00446D4A" w:rsidRDefault="001E611F" w:rsidP="00E10AF0">
            <w:r w:rsidRPr="00446D4A">
              <w:t>Оснащення багатоквартирних житлових будинків вузлами комерційного обліку питної води</w:t>
            </w:r>
          </w:p>
        </w:tc>
        <w:tc>
          <w:tcPr>
            <w:tcW w:w="1162" w:type="dxa"/>
            <w:gridSpan w:val="2"/>
            <w:vAlign w:val="center"/>
          </w:tcPr>
          <w:p w:rsidR="001E611F" w:rsidRPr="00446D4A" w:rsidRDefault="001E611F" w:rsidP="00E10AF0">
            <w:pPr>
              <w:jc w:val="center"/>
            </w:pPr>
            <w:r w:rsidRPr="00446D4A">
              <w:t>1 703,9</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1 703,9</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Забезпечення обліку споживання питної води та зменшення втрат води</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10.</w:t>
            </w:r>
          </w:p>
        </w:tc>
        <w:tc>
          <w:tcPr>
            <w:tcW w:w="2835" w:type="dxa"/>
          </w:tcPr>
          <w:p w:rsidR="001E611F" w:rsidRPr="00446D4A" w:rsidRDefault="001E611F" w:rsidP="00E10AF0">
            <w:r w:rsidRPr="00446D4A">
              <w:t>Капітальний ремонт будівлі камери переключення ВНС ІІ-го підйому на вул. Біласа-Данилишина</w:t>
            </w:r>
          </w:p>
        </w:tc>
        <w:tc>
          <w:tcPr>
            <w:tcW w:w="1162" w:type="dxa"/>
            <w:gridSpan w:val="2"/>
            <w:vAlign w:val="center"/>
          </w:tcPr>
          <w:p w:rsidR="001E611F" w:rsidRPr="00446D4A" w:rsidRDefault="001E611F" w:rsidP="00E10AF0">
            <w:pPr>
              <w:jc w:val="center"/>
            </w:pPr>
            <w:r w:rsidRPr="00446D4A">
              <w:t>172,5</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172,5</w:t>
            </w:r>
          </w:p>
        </w:tc>
        <w:tc>
          <w:tcPr>
            <w:tcW w:w="680" w:type="dxa"/>
            <w:vAlign w:val="center"/>
          </w:tcPr>
          <w:p w:rsidR="001E611F" w:rsidRPr="00446D4A" w:rsidRDefault="001E611F" w:rsidP="00E10AF0">
            <w:pPr>
              <w:jc w:val="center"/>
            </w:pPr>
            <w:r w:rsidRPr="00446D4A">
              <w:t>-</w:t>
            </w:r>
          </w:p>
        </w:tc>
        <w:tc>
          <w:tcPr>
            <w:tcW w:w="1872" w:type="dxa"/>
            <w:vAlign w:val="center"/>
          </w:tcPr>
          <w:p w:rsidR="001E611F" w:rsidRPr="00446D4A" w:rsidRDefault="001E611F" w:rsidP="00E10AF0">
            <w:pPr>
              <w:jc w:val="center"/>
            </w:pPr>
            <w:r w:rsidRPr="00446D4A">
              <w:t>-</w:t>
            </w:r>
          </w:p>
        </w:tc>
      </w:tr>
      <w:tr w:rsidR="00446D4A" w:rsidRPr="00446D4A" w:rsidTr="00E10AF0">
        <w:trPr>
          <w:trHeight w:val="294"/>
        </w:trPr>
        <w:tc>
          <w:tcPr>
            <w:tcW w:w="9606" w:type="dxa"/>
            <w:gridSpan w:val="10"/>
            <w:vAlign w:val="center"/>
          </w:tcPr>
          <w:p w:rsidR="001E611F" w:rsidRPr="00446D4A" w:rsidRDefault="001E611F" w:rsidP="00E10AF0">
            <w:pPr>
              <w:tabs>
                <w:tab w:val="left" w:pos="142"/>
                <w:tab w:val="left" w:pos="2694"/>
              </w:tabs>
              <w:jc w:val="center"/>
            </w:pPr>
            <w:r w:rsidRPr="00446D4A">
              <w:t>ВОДОВІДВЕДЕННЯ</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1.</w:t>
            </w:r>
          </w:p>
        </w:tc>
        <w:tc>
          <w:tcPr>
            <w:tcW w:w="2835" w:type="dxa"/>
          </w:tcPr>
          <w:p w:rsidR="001E611F" w:rsidRPr="00446D4A" w:rsidRDefault="001E611F" w:rsidP="00E10AF0">
            <w:r w:rsidRPr="00446D4A">
              <w:t xml:space="preserve">Реконструкція каналізаційної насосної станції №3 на вул. Євшана </w:t>
            </w:r>
          </w:p>
        </w:tc>
        <w:tc>
          <w:tcPr>
            <w:tcW w:w="1162" w:type="dxa"/>
            <w:gridSpan w:val="2"/>
            <w:vAlign w:val="center"/>
          </w:tcPr>
          <w:p w:rsidR="001E611F" w:rsidRPr="00446D4A" w:rsidRDefault="001E611F" w:rsidP="00E10AF0">
            <w:pPr>
              <w:jc w:val="center"/>
            </w:pPr>
            <w:r w:rsidRPr="00446D4A">
              <w:t>5718,2</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5718,2</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 роботи системи водовідведення міста</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2.</w:t>
            </w:r>
          </w:p>
        </w:tc>
        <w:tc>
          <w:tcPr>
            <w:tcW w:w="2835" w:type="dxa"/>
          </w:tcPr>
          <w:p w:rsidR="001E611F" w:rsidRPr="00446D4A" w:rsidRDefault="001E611F" w:rsidP="00E10AF0">
            <w:r w:rsidRPr="00446D4A">
              <w:t xml:space="preserve">Капітальний ремонт аварійних ділянок мереж централізованої господарсько-побутової каналізації міста </w:t>
            </w:r>
          </w:p>
        </w:tc>
        <w:tc>
          <w:tcPr>
            <w:tcW w:w="1162" w:type="dxa"/>
            <w:gridSpan w:val="2"/>
            <w:vAlign w:val="center"/>
          </w:tcPr>
          <w:p w:rsidR="001E611F" w:rsidRPr="00446D4A" w:rsidRDefault="001E611F" w:rsidP="00E10AF0">
            <w:pPr>
              <w:jc w:val="center"/>
            </w:pPr>
            <w:r w:rsidRPr="00446D4A">
              <w:t>1 200,0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1 200,0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 роботи системи водовідведення міста</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3.</w:t>
            </w:r>
          </w:p>
        </w:tc>
        <w:tc>
          <w:tcPr>
            <w:tcW w:w="2835" w:type="dxa"/>
          </w:tcPr>
          <w:p w:rsidR="001E611F" w:rsidRPr="00446D4A" w:rsidRDefault="001E611F" w:rsidP="00E10AF0">
            <w:r w:rsidRPr="00446D4A">
              <w:t>Гідродинамічне прочищення каналізаційних мереж на території міста</w:t>
            </w:r>
          </w:p>
        </w:tc>
        <w:tc>
          <w:tcPr>
            <w:tcW w:w="1162" w:type="dxa"/>
            <w:gridSpan w:val="2"/>
            <w:vAlign w:val="center"/>
          </w:tcPr>
          <w:p w:rsidR="001E611F" w:rsidRPr="00446D4A" w:rsidRDefault="001E611F" w:rsidP="00E10AF0">
            <w:pPr>
              <w:jc w:val="center"/>
            </w:pPr>
            <w:r w:rsidRPr="00446D4A">
              <w:t>400,0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400,0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 роботи системи водовідведення міста</w:t>
            </w:r>
          </w:p>
        </w:tc>
      </w:tr>
      <w:tr w:rsidR="00446D4A" w:rsidRPr="00446D4A" w:rsidTr="00E10AF0">
        <w:trPr>
          <w:cantSplit/>
          <w:trHeight w:val="1134"/>
        </w:trPr>
        <w:tc>
          <w:tcPr>
            <w:tcW w:w="534" w:type="dxa"/>
            <w:gridSpan w:val="2"/>
          </w:tcPr>
          <w:p w:rsidR="001E611F" w:rsidRPr="00446D4A" w:rsidRDefault="001E611F" w:rsidP="00E10AF0">
            <w:pPr>
              <w:tabs>
                <w:tab w:val="left" w:pos="142"/>
                <w:tab w:val="left" w:pos="2694"/>
              </w:tabs>
            </w:pPr>
            <w:r w:rsidRPr="00446D4A">
              <w:t>4.</w:t>
            </w:r>
          </w:p>
        </w:tc>
        <w:tc>
          <w:tcPr>
            <w:tcW w:w="2835" w:type="dxa"/>
          </w:tcPr>
          <w:p w:rsidR="001E611F" w:rsidRPr="00446D4A" w:rsidRDefault="001E611F" w:rsidP="00E10AF0">
            <w:r w:rsidRPr="00446D4A">
              <w:t>Розроблення проекно-кошторисної документації на «Реконструкцію аварійної каналізаційної мережі діаметром 530 мм довжиною 8,8 км від КНС №8 на вул. Смольського (р-н Підгірки) до очисних споруд»</w:t>
            </w:r>
          </w:p>
        </w:tc>
        <w:tc>
          <w:tcPr>
            <w:tcW w:w="1162" w:type="dxa"/>
            <w:gridSpan w:val="2"/>
            <w:vAlign w:val="center"/>
          </w:tcPr>
          <w:p w:rsidR="001E611F" w:rsidRPr="00446D4A" w:rsidRDefault="001E611F" w:rsidP="00E10AF0">
            <w:pPr>
              <w:jc w:val="center"/>
            </w:pPr>
            <w:r w:rsidRPr="00446D4A">
              <w:t>60,0</w:t>
            </w:r>
          </w:p>
        </w:tc>
        <w:tc>
          <w:tcPr>
            <w:tcW w:w="822" w:type="dxa"/>
            <w:vAlign w:val="center"/>
          </w:tcPr>
          <w:p w:rsidR="001E611F" w:rsidRPr="00446D4A" w:rsidRDefault="001E611F" w:rsidP="00E10AF0">
            <w:pPr>
              <w:jc w:val="center"/>
            </w:pPr>
            <w:r w:rsidRPr="00446D4A">
              <w:t>-</w:t>
            </w:r>
          </w:p>
        </w:tc>
        <w:tc>
          <w:tcPr>
            <w:tcW w:w="680" w:type="dxa"/>
            <w:vAlign w:val="center"/>
          </w:tcPr>
          <w:p w:rsidR="001E611F" w:rsidRPr="00446D4A" w:rsidRDefault="001E611F" w:rsidP="00E10AF0">
            <w:pPr>
              <w:jc w:val="center"/>
            </w:pPr>
            <w:r w:rsidRPr="00446D4A">
              <w:t>-</w:t>
            </w:r>
          </w:p>
        </w:tc>
        <w:tc>
          <w:tcPr>
            <w:tcW w:w="1021" w:type="dxa"/>
            <w:vAlign w:val="center"/>
          </w:tcPr>
          <w:p w:rsidR="001E611F" w:rsidRPr="00446D4A" w:rsidRDefault="001E611F" w:rsidP="00E10AF0">
            <w:pPr>
              <w:jc w:val="center"/>
            </w:pPr>
            <w:r w:rsidRPr="00446D4A">
              <w:t>60,0</w:t>
            </w:r>
          </w:p>
        </w:tc>
        <w:tc>
          <w:tcPr>
            <w:tcW w:w="680" w:type="dxa"/>
            <w:vAlign w:val="center"/>
          </w:tcPr>
          <w:p w:rsidR="001E611F" w:rsidRPr="00446D4A" w:rsidRDefault="001E611F" w:rsidP="00E10AF0">
            <w:pPr>
              <w:jc w:val="center"/>
            </w:pPr>
            <w:r w:rsidRPr="00446D4A">
              <w:t>-</w:t>
            </w:r>
          </w:p>
        </w:tc>
        <w:tc>
          <w:tcPr>
            <w:tcW w:w="1872" w:type="dxa"/>
          </w:tcPr>
          <w:p w:rsidR="001E611F" w:rsidRPr="00446D4A" w:rsidRDefault="001E611F" w:rsidP="00E10AF0">
            <w:r w:rsidRPr="00446D4A">
              <w:t>Покращення роботи системи водовідведення міста</w:t>
            </w:r>
          </w:p>
        </w:tc>
      </w:tr>
    </w:tbl>
    <w:p w:rsidR="001E611F" w:rsidRPr="00446D4A" w:rsidRDefault="001E611F" w:rsidP="001E611F">
      <w:r w:rsidRPr="00446D4A">
        <w:br w:type="page"/>
      </w:r>
    </w:p>
    <w:tbl>
      <w:tblPr>
        <w:tblpPr w:leftFromText="180" w:rightFromText="180" w:vertAnchor="text" w:horzAnchor="margin" w:tblpXSpec="center" w:tblpY="395"/>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2835"/>
        <w:gridCol w:w="1120"/>
        <w:gridCol w:w="864"/>
        <w:gridCol w:w="680"/>
        <w:gridCol w:w="1021"/>
        <w:gridCol w:w="680"/>
        <w:gridCol w:w="1872"/>
      </w:tblGrid>
      <w:tr w:rsidR="00446D4A" w:rsidRPr="00446D4A" w:rsidTr="00E10AF0">
        <w:trPr>
          <w:trHeight w:val="405"/>
        </w:trPr>
        <w:tc>
          <w:tcPr>
            <w:tcW w:w="9606" w:type="dxa"/>
            <w:gridSpan w:val="8"/>
            <w:vAlign w:val="center"/>
          </w:tcPr>
          <w:p w:rsidR="001E611F" w:rsidRPr="00446D4A" w:rsidRDefault="001E611F" w:rsidP="00E10AF0">
            <w:pPr>
              <w:tabs>
                <w:tab w:val="left" w:pos="142"/>
                <w:tab w:val="left" w:pos="2694"/>
              </w:tabs>
              <w:jc w:val="center"/>
            </w:pPr>
            <w:r w:rsidRPr="00446D4A">
              <w:t>ТЕПЛОПОСТАЧАННЯ</w:t>
            </w:r>
          </w:p>
        </w:tc>
      </w:tr>
      <w:tr w:rsidR="00446D4A" w:rsidRPr="00446D4A" w:rsidTr="00E10AF0">
        <w:trPr>
          <w:cantSplit/>
          <w:trHeight w:val="1134"/>
        </w:trPr>
        <w:tc>
          <w:tcPr>
            <w:tcW w:w="534" w:type="dxa"/>
          </w:tcPr>
          <w:p w:rsidR="001E611F" w:rsidRPr="00446D4A" w:rsidRDefault="001E611F" w:rsidP="00E10AF0">
            <w:pPr>
              <w:tabs>
                <w:tab w:val="left" w:pos="142"/>
                <w:tab w:val="left" w:pos="2694"/>
              </w:tabs>
            </w:pPr>
            <w:r w:rsidRPr="00446D4A">
              <w:t>1.</w:t>
            </w:r>
          </w:p>
        </w:tc>
        <w:tc>
          <w:tcPr>
            <w:tcW w:w="2835" w:type="dxa"/>
          </w:tcPr>
          <w:p w:rsidR="001E611F" w:rsidRPr="00446D4A" w:rsidRDefault="001E611F" w:rsidP="00E10AF0">
            <w:pPr>
              <w:tabs>
                <w:tab w:val="left" w:pos="142"/>
                <w:tab w:val="left" w:pos="2694"/>
              </w:tabs>
            </w:pPr>
            <w:r w:rsidRPr="00446D4A">
              <w:t>Придбання труб та запірної арматури на теплові мережі</w:t>
            </w:r>
          </w:p>
        </w:tc>
        <w:tc>
          <w:tcPr>
            <w:tcW w:w="1120" w:type="dxa"/>
            <w:vAlign w:val="center"/>
          </w:tcPr>
          <w:p w:rsidR="001E611F" w:rsidRPr="00446D4A" w:rsidRDefault="001E611F" w:rsidP="00E10AF0">
            <w:pPr>
              <w:tabs>
                <w:tab w:val="left" w:pos="142"/>
                <w:tab w:val="left" w:pos="2694"/>
              </w:tabs>
              <w:jc w:val="center"/>
            </w:pPr>
            <w:r w:rsidRPr="00446D4A">
              <w:t>500,5</w:t>
            </w:r>
          </w:p>
        </w:tc>
        <w:tc>
          <w:tcPr>
            <w:tcW w:w="864" w:type="dxa"/>
            <w:vAlign w:val="center"/>
          </w:tcPr>
          <w:p w:rsidR="001E611F" w:rsidRPr="00446D4A" w:rsidRDefault="001E611F" w:rsidP="00E10AF0">
            <w:pPr>
              <w:tabs>
                <w:tab w:val="left" w:pos="142"/>
                <w:tab w:val="left" w:pos="2694"/>
              </w:tabs>
              <w:jc w:val="center"/>
            </w:pPr>
            <w:r w:rsidRPr="00446D4A">
              <w:t>-</w:t>
            </w:r>
          </w:p>
        </w:tc>
        <w:tc>
          <w:tcPr>
            <w:tcW w:w="680" w:type="dxa"/>
            <w:vAlign w:val="center"/>
          </w:tcPr>
          <w:p w:rsidR="001E611F" w:rsidRPr="00446D4A" w:rsidRDefault="001E611F" w:rsidP="00E10AF0">
            <w:pPr>
              <w:tabs>
                <w:tab w:val="left" w:pos="142"/>
                <w:tab w:val="left" w:pos="2694"/>
              </w:tabs>
              <w:jc w:val="center"/>
            </w:pPr>
            <w:r w:rsidRPr="00446D4A">
              <w:t>-</w:t>
            </w:r>
          </w:p>
        </w:tc>
        <w:tc>
          <w:tcPr>
            <w:tcW w:w="1021" w:type="dxa"/>
            <w:vAlign w:val="center"/>
          </w:tcPr>
          <w:p w:rsidR="001E611F" w:rsidRPr="00446D4A" w:rsidRDefault="001E611F" w:rsidP="00E10AF0">
            <w:pPr>
              <w:tabs>
                <w:tab w:val="left" w:pos="142"/>
                <w:tab w:val="left" w:pos="2694"/>
              </w:tabs>
              <w:jc w:val="center"/>
            </w:pPr>
            <w:r w:rsidRPr="00446D4A">
              <w:t>500,5</w:t>
            </w:r>
          </w:p>
        </w:tc>
        <w:tc>
          <w:tcPr>
            <w:tcW w:w="680" w:type="dxa"/>
            <w:vAlign w:val="center"/>
          </w:tcPr>
          <w:p w:rsidR="001E611F" w:rsidRPr="00446D4A" w:rsidRDefault="001E611F" w:rsidP="00E10AF0">
            <w:pPr>
              <w:tabs>
                <w:tab w:val="left" w:pos="142"/>
                <w:tab w:val="left" w:pos="2694"/>
              </w:tabs>
              <w:jc w:val="center"/>
            </w:pPr>
            <w:r w:rsidRPr="00446D4A">
              <w:t>-</w:t>
            </w:r>
          </w:p>
        </w:tc>
        <w:tc>
          <w:tcPr>
            <w:tcW w:w="1872" w:type="dxa"/>
          </w:tcPr>
          <w:p w:rsidR="001E611F" w:rsidRPr="00446D4A" w:rsidRDefault="001E611F" w:rsidP="00E10AF0">
            <w:pPr>
              <w:tabs>
                <w:tab w:val="left" w:pos="142"/>
                <w:tab w:val="left" w:pos="2694"/>
              </w:tabs>
            </w:pPr>
            <w:r w:rsidRPr="00446D4A">
              <w:t>Для забезпечення обліку поданої теплової енергії</w:t>
            </w:r>
          </w:p>
        </w:tc>
      </w:tr>
    </w:tbl>
    <w:p w:rsidR="001E611F" w:rsidRPr="00446D4A" w:rsidRDefault="001E611F" w:rsidP="001E611F">
      <w:pPr>
        <w:tabs>
          <w:tab w:val="left" w:pos="142"/>
        </w:tabs>
        <w:jc w:val="center"/>
        <w:rPr>
          <w:b/>
          <w:bCs/>
          <w:i/>
        </w:rPr>
      </w:pPr>
    </w:p>
    <w:p w:rsidR="001E611F" w:rsidRPr="00446D4A" w:rsidRDefault="001E611F" w:rsidP="001E611F">
      <w:pPr>
        <w:tabs>
          <w:tab w:val="left" w:pos="142"/>
        </w:tabs>
        <w:rPr>
          <w:b/>
          <w:bCs/>
          <w:i/>
        </w:rPr>
      </w:pPr>
    </w:p>
    <w:p w:rsidR="001E611F" w:rsidRPr="00446D4A" w:rsidRDefault="001E611F" w:rsidP="001E611F">
      <w:pPr>
        <w:tabs>
          <w:tab w:val="left" w:pos="142"/>
        </w:tabs>
        <w:rPr>
          <w:b/>
          <w:bCs/>
          <w:i/>
        </w:rPr>
      </w:pPr>
    </w:p>
    <w:p w:rsidR="001E611F" w:rsidRPr="00446D4A" w:rsidRDefault="001E611F" w:rsidP="001E611F">
      <w:pPr>
        <w:tabs>
          <w:tab w:val="left" w:pos="142"/>
        </w:tabs>
        <w:rPr>
          <w:b/>
          <w:bCs/>
          <w:i/>
        </w:rPr>
      </w:pPr>
    </w:p>
    <w:p w:rsidR="001E611F" w:rsidRPr="00446D4A" w:rsidRDefault="001E611F" w:rsidP="00D91BD8">
      <w:pPr>
        <w:pStyle w:val="a6"/>
        <w:numPr>
          <w:ilvl w:val="0"/>
          <w:numId w:val="55"/>
        </w:numPr>
        <w:tabs>
          <w:tab w:val="left" w:pos="142"/>
          <w:tab w:val="left" w:pos="3261"/>
          <w:tab w:val="left" w:pos="3402"/>
        </w:tabs>
        <w:ind w:firstLine="631"/>
        <w:rPr>
          <w:b/>
          <w:bCs/>
          <w:i/>
        </w:rPr>
      </w:pPr>
      <w:r w:rsidRPr="00446D4A">
        <w:rPr>
          <w:b/>
          <w:bCs/>
          <w:i/>
        </w:rPr>
        <w:t>Комунальне підприємство «Екосервіс»</w:t>
      </w:r>
    </w:p>
    <w:p w:rsidR="001E611F" w:rsidRPr="00446D4A" w:rsidRDefault="001E611F" w:rsidP="001E611F">
      <w:pPr>
        <w:pStyle w:val="a6"/>
        <w:tabs>
          <w:tab w:val="left" w:pos="142"/>
        </w:tabs>
        <w:ind w:left="2204"/>
        <w:rPr>
          <w:b/>
          <w:bCs/>
          <w:i/>
        </w:rPr>
      </w:pPr>
    </w:p>
    <w:tbl>
      <w:tblPr>
        <w:tblStyle w:val="afe"/>
        <w:tblW w:w="9958" w:type="dxa"/>
        <w:tblInd w:w="-63" w:type="dxa"/>
        <w:tblLayout w:type="fixed"/>
        <w:tblLook w:val="04A0"/>
      </w:tblPr>
      <w:tblGrid>
        <w:gridCol w:w="534"/>
        <w:gridCol w:w="3578"/>
        <w:gridCol w:w="1134"/>
        <w:gridCol w:w="1134"/>
        <w:gridCol w:w="1275"/>
        <w:gridCol w:w="1134"/>
        <w:gridCol w:w="1169"/>
      </w:tblGrid>
      <w:tr w:rsidR="00446D4A" w:rsidRPr="00446D4A" w:rsidTr="00E10AF0">
        <w:trPr>
          <w:trHeight w:val="543"/>
        </w:trPr>
        <w:tc>
          <w:tcPr>
            <w:tcW w:w="534" w:type="dxa"/>
          </w:tcPr>
          <w:p w:rsidR="001E611F" w:rsidRPr="00446D4A" w:rsidRDefault="001E611F" w:rsidP="00E10AF0">
            <w:pPr>
              <w:jc w:val="center"/>
            </w:pPr>
          </w:p>
        </w:tc>
        <w:tc>
          <w:tcPr>
            <w:tcW w:w="3578" w:type="dxa"/>
          </w:tcPr>
          <w:p w:rsidR="001E611F" w:rsidRPr="00446D4A" w:rsidRDefault="001E611F" w:rsidP="00E10AF0">
            <w:pPr>
              <w:jc w:val="center"/>
            </w:pPr>
            <w:r w:rsidRPr="00446D4A">
              <w:t>Показники</w:t>
            </w:r>
          </w:p>
        </w:tc>
        <w:tc>
          <w:tcPr>
            <w:tcW w:w="1134" w:type="dxa"/>
          </w:tcPr>
          <w:p w:rsidR="001E611F" w:rsidRPr="00446D4A" w:rsidRDefault="001E611F" w:rsidP="00E10AF0">
            <w:pPr>
              <w:jc w:val="center"/>
            </w:pPr>
            <w:r w:rsidRPr="00446D4A">
              <w:t>Один.</w:t>
            </w:r>
          </w:p>
          <w:p w:rsidR="001E611F" w:rsidRPr="00446D4A" w:rsidRDefault="001E611F" w:rsidP="00E10AF0">
            <w:pPr>
              <w:jc w:val="center"/>
            </w:pPr>
            <w:r w:rsidRPr="00446D4A">
              <w:t>виміру</w:t>
            </w:r>
          </w:p>
        </w:tc>
        <w:tc>
          <w:tcPr>
            <w:tcW w:w="1134" w:type="dxa"/>
          </w:tcPr>
          <w:p w:rsidR="001E611F" w:rsidRPr="00446D4A" w:rsidRDefault="001E611F" w:rsidP="00E10AF0">
            <w:pPr>
              <w:jc w:val="center"/>
            </w:pPr>
            <w:r w:rsidRPr="00446D4A">
              <w:t>2018 рік</w:t>
            </w:r>
          </w:p>
          <w:p w:rsidR="001E611F" w:rsidRPr="00446D4A" w:rsidRDefault="001E611F" w:rsidP="00E10AF0">
            <w:pPr>
              <w:jc w:val="center"/>
            </w:pPr>
            <w:r w:rsidRPr="00446D4A">
              <w:t>факт</w:t>
            </w:r>
          </w:p>
        </w:tc>
        <w:tc>
          <w:tcPr>
            <w:tcW w:w="1275" w:type="dxa"/>
          </w:tcPr>
          <w:p w:rsidR="001E611F" w:rsidRPr="00446D4A" w:rsidRDefault="001E611F" w:rsidP="00E10AF0">
            <w:pPr>
              <w:jc w:val="center"/>
            </w:pPr>
            <w:r w:rsidRPr="00446D4A">
              <w:t>2019 рік</w:t>
            </w:r>
          </w:p>
          <w:p w:rsidR="001E611F" w:rsidRPr="00446D4A" w:rsidRDefault="001E611F" w:rsidP="00E10AF0">
            <w:pPr>
              <w:jc w:val="center"/>
              <w:rPr>
                <w:sz w:val="22"/>
                <w:szCs w:val="22"/>
              </w:rPr>
            </w:pPr>
            <w:r w:rsidRPr="00446D4A">
              <w:rPr>
                <w:sz w:val="22"/>
                <w:szCs w:val="22"/>
              </w:rPr>
              <w:t>очікуване виконання</w:t>
            </w:r>
          </w:p>
        </w:tc>
        <w:tc>
          <w:tcPr>
            <w:tcW w:w="1134" w:type="dxa"/>
          </w:tcPr>
          <w:p w:rsidR="001E611F" w:rsidRPr="00446D4A" w:rsidRDefault="001E611F" w:rsidP="00E10AF0">
            <w:pPr>
              <w:jc w:val="center"/>
            </w:pPr>
            <w:r w:rsidRPr="00446D4A">
              <w:t>2020 рік</w:t>
            </w:r>
          </w:p>
          <w:p w:rsidR="001E611F" w:rsidRPr="00446D4A" w:rsidRDefault="001E611F" w:rsidP="00E10AF0">
            <w:pPr>
              <w:jc w:val="center"/>
            </w:pPr>
            <w:r w:rsidRPr="00446D4A">
              <w:t>прогноз</w:t>
            </w:r>
          </w:p>
        </w:tc>
        <w:tc>
          <w:tcPr>
            <w:tcW w:w="1169" w:type="dxa"/>
          </w:tcPr>
          <w:p w:rsidR="001E611F" w:rsidRPr="00446D4A" w:rsidRDefault="001E611F" w:rsidP="00E10AF0">
            <w:pPr>
              <w:jc w:val="center"/>
            </w:pPr>
            <w:r w:rsidRPr="00446D4A">
              <w:t>2020 р. у % до 2019 р.</w:t>
            </w:r>
          </w:p>
        </w:tc>
      </w:tr>
      <w:tr w:rsidR="00446D4A" w:rsidRPr="00446D4A" w:rsidTr="00E10AF0">
        <w:tc>
          <w:tcPr>
            <w:tcW w:w="534" w:type="dxa"/>
          </w:tcPr>
          <w:p w:rsidR="001E611F" w:rsidRPr="00446D4A" w:rsidRDefault="001E611F" w:rsidP="00E10AF0">
            <w:pPr>
              <w:jc w:val="center"/>
            </w:pPr>
            <w:r w:rsidRPr="00446D4A">
              <w:t>1.</w:t>
            </w:r>
          </w:p>
        </w:tc>
        <w:tc>
          <w:tcPr>
            <w:tcW w:w="3578" w:type="dxa"/>
          </w:tcPr>
          <w:p w:rsidR="001E611F" w:rsidRPr="00446D4A" w:rsidRDefault="001E611F" w:rsidP="00E10AF0">
            <w:r w:rsidRPr="00446D4A">
              <w:t>Обсяг виконаних робіт</w:t>
            </w:r>
          </w:p>
          <w:p w:rsidR="001E611F" w:rsidRPr="00446D4A" w:rsidRDefault="001E611F" w:rsidP="00E10AF0">
            <w:r w:rsidRPr="00446D4A">
              <w:t>(послуг) в діючих цінах</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jc w:val="center"/>
            </w:pPr>
            <w:r w:rsidRPr="00446D4A">
              <w:t>9279,7</w:t>
            </w:r>
          </w:p>
        </w:tc>
        <w:tc>
          <w:tcPr>
            <w:tcW w:w="1275" w:type="dxa"/>
            <w:vAlign w:val="center"/>
          </w:tcPr>
          <w:p w:rsidR="001E611F" w:rsidRPr="00446D4A" w:rsidRDefault="001E611F" w:rsidP="00E10AF0">
            <w:pPr>
              <w:jc w:val="center"/>
            </w:pPr>
            <w:r w:rsidRPr="00446D4A">
              <w:t>9558,1</w:t>
            </w:r>
          </w:p>
        </w:tc>
        <w:tc>
          <w:tcPr>
            <w:tcW w:w="1134" w:type="dxa"/>
            <w:vAlign w:val="center"/>
          </w:tcPr>
          <w:p w:rsidR="001E611F" w:rsidRPr="00446D4A" w:rsidRDefault="001E611F" w:rsidP="00E10AF0">
            <w:pPr>
              <w:jc w:val="center"/>
            </w:pPr>
            <w:r w:rsidRPr="00446D4A">
              <w:t>9844,8</w:t>
            </w:r>
          </w:p>
        </w:tc>
        <w:tc>
          <w:tcPr>
            <w:tcW w:w="1169" w:type="dxa"/>
            <w:vAlign w:val="center"/>
          </w:tcPr>
          <w:p w:rsidR="001E611F" w:rsidRPr="00446D4A" w:rsidRDefault="001E611F" w:rsidP="00E10AF0">
            <w:pPr>
              <w:jc w:val="center"/>
            </w:pPr>
            <w:r w:rsidRPr="00446D4A">
              <w:t>103,0</w:t>
            </w:r>
          </w:p>
        </w:tc>
      </w:tr>
      <w:tr w:rsidR="00446D4A" w:rsidRPr="00446D4A" w:rsidTr="00E10AF0">
        <w:tc>
          <w:tcPr>
            <w:tcW w:w="534" w:type="dxa"/>
          </w:tcPr>
          <w:p w:rsidR="001E611F" w:rsidRPr="00446D4A" w:rsidRDefault="001E611F" w:rsidP="00E10AF0">
            <w:pPr>
              <w:jc w:val="center"/>
            </w:pPr>
            <w:r w:rsidRPr="00446D4A">
              <w:t>2.</w:t>
            </w:r>
          </w:p>
        </w:tc>
        <w:tc>
          <w:tcPr>
            <w:tcW w:w="3578" w:type="dxa"/>
          </w:tcPr>
          <w:p w:rsidR="001E611F" w:rsidRPr="00446D4A" w:rsidRDefault="001E611F" w:rsidP="00E10AF0">
            <w:r w:rsidRPr="00446D4A">
              <w:t>Фінансовий результат</w:t>
            </w:r>
          </w:p>
          <w:p w:rsidR="001E611F" w:rsidRPr="00446D4A" w:rsidRDefault="001E611F" w:rsidP="00E10AF0">
            <w:r w:rsidRPr="00446D4A">
              <w:t>суб`єктів господарювання від звичайної діяльності до оподаткування</w:t>
            </w:r>
          </w:p>
        </w:tc>
        <w:tc>
          <w:tcPr>
            <w:tcW w:w="1134" w:type="dxa"/>
            <w:vAlign w:val="center"/>
          </w:tcPr>
          <w:p w:rsidR="001E611F" w:rsidRPr="00446D4A" w:rsidRDefault="001E611F" w:rsidP="00E10AF0">
            <w:pPr>
              <w:tabs>
                <w:tab w:val="center" w:pos="459"/>
              </w:tabs>
              <w:jc w:val="center"/>
            </w:pPr>
            <w:r w:rsidRPr="00446D4A">
              <w:t>тис. грн.</w:t>
            </w:r>
          </w:p>
        </w:tc>
        <w:tc>
          <w:tcPr>
            <w:tcW w:w="1134" w:type="dxa"/>
            <w:vAlign w:val="center"/>
          </w:tcPr>
          <w:p w:rsidR="001E611F" w:rsidRPr="00446D4A" w:rsidRDefault="001E611F" w:rsidP="00E10AF0">
            <w:pPr>
              <w:pStyle w:val="a6"/>
              <w:ind w:left="-80" w:right="-107"/>
              <w:jc w:val="center"/>
            </w:pPr>
            <w:r w:rsidRPr="00446D4A">
              <w:t>-1966,3</w:t>
            </w:r>
          </w:p>
        </w:tc>
        <w:tc>
          <w:tcPr>
            <w:tcW w:w="1275" w:type="dxa"/>
            <w:vAlign w:val="center"/>
          </w:tcPr>
          <w:p w:rsidR="001E611F" w:rsidRPr="00446D4A" w:rsidRDefault="001E611F" w:rsidP="00E10AF0">
            <w:pPr>
              <w:pStyle w:val="a6"/>
              <w:ind w:left="-80" w:right="-107"/>
              <w:jc w:val="center"/>
            </w:pPr>
            <w:r w:rsidRPr="00446D4A">
              <w:t>-506,0</w:t>
            </w:r>
          </w:p>
        </w:tc>
        <w:tc>
          <w:tcPr>
            <w:tcW w:w="1134" w:type="dxa"/>
            <w:vAlign w:val="center"/>
          </w:tcPr>
          <w:p w:rsidR="001E611F" w:rsidRPr="00446D4A" w:rsidRDefault="001E611F" w:rsidP="00E10AF0">
            <w:pPr>
              <w:ind w:left="-80"/>
              <w:jc w:val="center"/>
            </w:pPr>
            <w:r w:rsidRPr="00446D4A">
              <w:t>-521,0</w:t>
            </w:r>
          </w:p>
        </w:tc>
        <w:tc>
          <w:tcPr>
            <w:tcW w:w="1169" w:type="dxa"/>
            <w:vAlign w:val="center"/>
          </w:tcPr>
          <w:p w:rsidR="001E611F" w:rsidRPr="00446D4A" w:rsidRDefault="001E611F" w:rsidP="00E10AF0">
            <w:pPr>
              <w:ind w:left="-80"/>
              <w:jc w:val="center"/>
            </w:pPr>
            <w:r w:rsidRPr="00446D4A">
              <w:t>102,9</w:t>
            </w:r>
          </w:p>
        </w:tc>
      </w:tr>
      <w:tr w:rsidR="00446D4A" w:rsidRPr="00446D4A" w:rsidTr="00E10AF0">
        <w:tc>
          <w:tcPr>
            <w:tcW w:w="534" w:type="dxa"/>
            <w:vMerge w:val="restart"/>
          </w:tcPr>
          <w:p w:rsidR="001E611F" w:rsidRPr="00446D4A" w:rsidRDefault="001E611F" w:rsidP="00E10AF0">
            <w:pPr>
              <w:jc w:val="center"/>
            </w:pPr>
            <w:r w:rsidRPr="00446D4A">
              <w:t>3.</w:t>
            </w:r>
          </w:p>
          <w:p w:rsidR="001E611F" w:rsidRPr="00446D4A" w:rsidRDefault="001E611F" w:rsidP="00E10AF0">
            <w:pPr>
              <w:jc w:val="center"/>
            </w:pPr>
          </w:p>
        </w:tc>
        <w:tc>
          <w:tcPr>
            <w:tcW w:w="3578" w:type="dxa"/>
          </w:tcPr>
          <w:p w:rsidR="001E611F" w:rsidRPr="00446D4A" w:rsidRDefault="001E611F" w:rsidP="00E10AF0">
            <w:r w:rsidRPr="00446D4A">
              <w:t>Дебіторська заборгованість</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7087,2</w:t>
            </w:r>
          </w:p>
        </w:tc>
        <w:tc>
          <w:tcPr>
            <w:tcW w:w="1275" w:type="dxa"/>
            <w:vAlign w:val="center"/>
          </w:tcPr>
          <w:p w:rsidR="001E611F" w:rsidRPr="00446D4A" w:rsidRDefault="001E611F" w:rsidP="00E10AF0">
            <w:pPr>
              <w:ind w:left="-80"/>
              <w:jc w:val="center"/>
            </w:pPr>
            <w:r w:rsidRPr="00446D4A">
              <w:t>6874,3</w:t>
            </w:r>
          </w:p>
        </w:tc>
        <w:tc>
          <w:tcPr>
            <w:tcW w:w="1134" w:type="dxa"/>
            <w:vAlign w:val="center"/>
          </w:tcPr>
          <w:p w:rsidR="001E611F" w:rsidRPr="00446D4A" w:rsidRDefault="001E611F" w:rsidP="00E10AF0">
            <w:pPr>
              <w:ind w:left="-80"/>
              <w:jc w:val="center"/>
            </w:pPr>
            <w:r w:rsidRPr="00446D4A">
              <w:t>6668,3</w:t>
            </w:r>
          </w:p>
        </w:tc>
        <w:tc>
          <w:tcPr>
            <w:tcW w:w="1169" w:type="dxa"/>
            <w:vAlign w:val="center"/>
          </w:tcPr>
          <w:p w:rsidR="001E611F" w:rsidRPr="00446D4A" w:rsidRDefault="001E611F" w:rsidP="00E10AF0">
            <w:pPr>
              <w:ind w:left="-80"/>
              <w:jc w:val="center"/>
            </w:pPr>
            <w:r w:rsidRPr="00446D4A">
              <w:t>97,0</w:t>
            </w:r>
          </w:p>
        </w:tc>
      </w:tr>
      <w:tr w:rsidR="00446D4A" w:rsidRPr="00446D4A" w:rsidTr="00E10AF0">
        <w:tc>
          <w:tcPr>
            <w:tcW w:w="534" w:type="dxa"/>
            <w:vMerge/>
          </w:tcPr>
          <w:p w:rsidR="001E611F" w:rsidRPr="00446D4A" w:rsidRDefault="001E611F" w:rsidP="00E10AF0">
            <w:pPr>
              <w:jc w:val="center"/>
            </w:pPr>
          </w:p>
        </w:tc>
        <w:tc>
          <w:tcPr>
            <w:tcW w:w="3578" w:type="dxa"/>
          </w:tcPr>
          <w:p w:rsidR="001E611F" w:rsidRPr="00446D4A" w:rsidRDefault="001E611F" w:rsidP="00E10AF0">
            <w:r w:rsidRPr="00446D4A">
              <w:t>в тому числі прострочена</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4160,0</w:t>
            </w:r>
          </w:p>
        </w:tc>
        <w:tc>
          <w:tcPr>
            <w:tcW w:w="1275" w:type="dxa"/>
            <w:vAlign w:val="center"/>
          </w:tcPr>
          <w:p w:rsidR="001E611F" w:rsidRPr="00446D4A" w:rsidRDefault="001E611F" w:rsidP="00E10AF0">
            <w:pPr>
              <w:ind w:left="-80"/>
              <w:jc w:val="center"/>
            </w:pPr>
            <w:r w:rsidRPr="00446D4A">
              <w:t>5082,5</w:t>
            </w:r>
          </w:p>
        </w:tc>
        <w:tc>
          <w:tcPr>
            <w:tcW w:w="1134" w:type="dxa"/>
            <w:vAlign w:val="center"/>
          </w:tcPr>
          <w:p w:rsidR="001E611F" w:rsidRPr="00446D4A" w:rsidRDefault="001E611F" w:rsidP="00E10AF0">
            <w:pPr>
              <w:ind w:left="-80"/>
              <w:jc w:val="center"/>
            </w:pPr>
            <w:r w:rsidRPr="00446D4A">
              <w:t>5184,1</w:t>
            </w:r>
          </w:p>
        </w:tc>
        <w:tc>
          <w:tcPr>
            <w:tcW w:w="1169" w:type="dxa"/>
            <w:vAlign w:val="center"/>
          </w:tcPr>
          <w:p w:rsidR="001E611F" w:rsidRPr="00446D4A" w:rsidRDefault="001E611F" w:rsidP="00E10AF0">
            <w:pPr>
              <w:ind w:left="-80"/>
              <w:jc w:val="center"/>
            </w:pPr>
            <w:r w:rsidRPr="00446D4A">
              <w:t>102,0</w:t>
            </w:r>
          </w:p>
        </w:tc>
      </w:tr>
      <w:tr w:rsidR="00446D4A" w:rsidRPr="00446D4A" w:rsidTr="00E10AF0">
        <w:tc>
          <w:tcPr>
            <w:tcW w:w="534" w:type="dxa"/>
            <w:vMerge w:val="restart"/>
          </w:tcPr>
          <w:p w:rsidR="001E611F" w:rsidRPr="00446D4A" w:rsidRDefault="001E611F" w:rsidP="00E10AF0">
            <w:pPr>
              <w:jc w:val="center"/>
            </w:pPr>
            <w:r w:rsidRPr="00446D4A">
              <w:t>4.</w:t>
            </w:r>
          </w:p>
        </w:tc>
        <w:tc>
          <w:tcPr>
            <w:tcW w:w="3578" w:type="dxa"/>
          </w:tcPr>
          <w:p w:rsidR="001E611F" w:rsidRPr="00446D4A" w:rsidRDefault="001E611F" w:rsidP="00E10AF0">
            <w:r w:rsidRPr="00446D4A">
              <w:t>Кредиторська заборгованість</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7905,5</w:t>
            </w:r>
          </w:p>
        </w:tc>
        <w:tc>
          <w:tcPr>
            <w:tcW w:w="1275" w:type="dxa"/>
            <w:vAlign w:val="center"/>
          </w:tcPr>
          <w:p w:rsidR="001E611F" w:rsidRPr="00446D4A" w:rsidRDefault="001E611F" w:rsidP="00E10AF0">
            <w:pPr>
              <w:ind w:left="-80"/>
              <w:jc w:val="center"/>
            </w:pPr>
            <w:r w:rsidRPr="00446D4A">
              <w:t>7668,3</w:t>
            </w:r>
          </w:p>
        </w:tc>
        <w:tc>
          <w:tcPr>
            <w:tcW w:w="1134" w:type="dxa"/>
            <w:vAlign w:val="center"/>
          </w:tcPr>
          <w:p w:rsidR="001E611F" w:rsidRPr="00446D4A" w:rsidRDefault="001E611F" w:rsidP="00E10AF0">
            <w:pPr>
              <w:ind w:left="-80"/>
              <w:jc w:val="center"/>
            </w:pPr>
            <w:r w:rsidRPr="00446D4A">
              <w:t>7514,9</w:t>
            </w:r>
          </w:p>
        </w:tc>
        <w:tc>
          <w:tcPr>
            <w:tcW w:w="1169" w:type="dxa"/>
            <w:vAlign w:val="center"/>
          </w:tcPr>
          <w:p w:rsidR="001E611F" w:rsidRPr="00446D4A" w:rsidRDefault="001E611F" w:rsidP="00E10AF0">
            <w:pPr>
              <w:ind w:left="-80"/>
              <w:jc w:val="center"/>
            </w:pPr>
            <w:r w:rsidRPr="00446D4A">
              <w:t>98,0</w:t>
            </w:r>
          </w:p>
        </w:tc>
      </w:tr>
      <w:tr w:rsidR="00446D4A" w:rsidRPr="00446D4A" w:rsidTr="00E10AF0">
        <w:tc>
          <w:tcPr>
            <w:tcW w:w="534" w:type="dxa"/>
            <w:vMerge/>
          </w:tcPr>
          <w:p w:rsidR="001E611F" w:rsidRPr="00446D4A" w:rsidRDefault="001E611F" w:rsidP="00E10AF0">
            <w:pPr>
              <w:jc w:val="center"/>
            </w:pPr>
          </w:p>
        </w:tc>
        <w:tc>
          <w:tcPr>
            <w:tcW w:w="3578" w:type="dxa"/>
          </w:tcPr>
          <w:p w:rsidR="001E611F" w:rsidRPr="00446D4A" w:rsidRDefault="001E611F" w:rsidP="00E10AF0">
            <w:r w:rsidRPr="00446D4A">
              <w:t>в тому числі прострочена</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4160,0</w:t>
            </w:r>
          </w:p>
        </w:tc>
        <w:tc>
          <w:tcPr>
            <w:tcW w:w="1275" w:type="dxa"/>
            <w:vAlign w:val="center"/>
          </w:tcPr>
          <w:p w:rsidR="001E611F" w:rsidRPr="00446D4A" w:rsidRDefault="001E611F" w:rsidP="00E10AF0">
            <w:pPr>
              <w:ind w:left="-80"/>
              <w:jc w:val="center"/>
            </w:pPr>
            <w:r w:rsidRPr="00446D4A">
              <w:t>4117,0</w:t>
            </w:r>
          </w:p>
        </w:tc>
        <w:tc>
          <w:tcPr>
            <w:tcW w:w="1134" w:type="dxa"/>
            <w:vAlign w:val="center"/>
          </w:tcPr>
          <w:p w:rsidR="001E611F" w:rsidRPr="00446D4A" w:rsidRDefault="001E611F" w:rsidP="00E10AF0">
            <w:pPr>
              <w:ind w:left="-80"/>
              <w:jc w:val="center"/>
            </w:pPr>
            <w:r w:rsidRPr="00446D4A">
              <w:t>4199,3</w:t>
            </w:r>
          </w:p>
        </w:tc>
        <w:tc>
          <w:tcPr>
            <w:tcW w:w="1169" w:type="dxa"/>
            <w:vAlign w:val="center"/>
          </w:tcPr>
          <w:p w:rsidR="001E611F" w:rsidRPr="00446D4A" w:rsidRDefault="001E611F" w:rsidP="00E10AF0">
            <w:pPr>
              <w:ind w:left="-80"/>
              <w:jc w:val="center"/>
            </w:pPr>
            <w:r w:rsidRPr="00446D4A">
              <w:t>102,5</w:t>
            </w:r>
          </w:p>
        </w:tc>
      </w:tr>
      <w:tr w:rsidR="00446D4A" w:rsidRPr="00446D4A" w:rsidTr="00E10AF0">
        <w:tc>
          <w:tcPr>
            <w:tcW w:w="534" w:type="dxa"/>
            <w:vMerge w:val="restart"/>
          </w:tcPr>
          <w:p w:rsidR="001E611F" w:rsidRPr="00446D4A" w:rsidRDefault="001E611F" w:rsidP="00E10AF0">
            <w:pPr>
              <w:jc w:val="center"/>
            </w:pPr>
            <w:r w:rsidRPr="00446D4A">
              <w:t>5.</w:t>
            </w:r>
          </w:p>
          <w:p w:rsidR="001E611F" w:rsidRPr="00446D4A" w:rsidRDefault="001E611F" w:rsidP="00E10AF0">
            <w:pPr>
              <w:jc w:val="center"/>
            </w:pPr>
          </w:p>
        </w:tc>
        <w:tc>
          <w:tcPr>
            <w:tcW w:w="3578" w:type="dxa"/>
          </w:tcPr>
          <w:p w:rsidR="001E611F" w:rsidRPr="00446D4A" w:rsidRDefault="001E611F" w:rsidP="00E10AF0">
            <w:r w:rsidRPr="00446D4A">
              <w:t>Заборгованість населення за спожиті комунальні послуги</w:t>
            </w:r>
          </w:p>
        </w:tc>
        <w:tc>
          <w:tcPr>
            <w:tcW w:w="1134" w:type="dxa"/>
            <w:vAlign w:val="center"/>
          </w:tcPr>
          <w:p w:rsidR="001E611F" w:rsidRPr="00446D4A" w:rsidRDefault="001E611F" w:rsidP="00E10AF0">
            <w:pPr>
              <w:jc w:val="center"/>
            </w:pPr>
          </w:p>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265,0</w:t>
            </w:r>
          </w:p>
        </w:tc>
        <w:tc>
          <w:tcPr>
            <w:tcW w:w="1275" w:type="dxa"/>
            <w:vAlign w:val="center"/>
          </w:tcPr>
          <w:p w:rsidR="001E611F" w:rsidRPr="00446D4A" w:rsidRDefault="001E611F" w:rsidP="00E10AF0">
            <w:pPr>
              <w:ind w:left="-80"/>
              <w:jc w:val="center"/>
            </w:pPr>
            <w:r w:rsidRPr="00446D4A">
              <w:t>273,2</w:t>
            </w:r>
          </w:p>
        </w:tc>
        <w:tc>
          <w:tcPr>
            <w:tcW w:w="1134" w:type="dxa"/>
            <w:vAlign w:val="center"/>
          </w:tcPr>
          <w:p w:rsidR="001E611F" w:rsidRPr="00446D4A" w:rsidRDefault="001E611F" w:rsidP="00E10AF0">
            <w:pPr>
              <w:ind w:left="-80"/>
              <w:jc w:val="center"/>
            </w:pPr>
            <w:r w:rsidRPr="00446D4A">
              <w:t>280,0</w:t>
            </w:r>
          </w:p>
        </w:tc>
        <w:tc>
          <w:tcPr>
            <w:tcW w:w="1169" w:type="dxa"/>
            <w:vAlign w:val="center"/>
          </w:tcPr>
          <w:p w:rsidR="001E611F" w:rsidRPr="00446D4A" w:rsidRDefault="001E611F" w:rsidP="00E10AF0">
            <w:pPr>
              <w:ind w:left="-80"/>
              <w:jc w:val="center"/>
            </w:pPr>
            <w:r w:rsidRPr="00446D4A">
              <w:t>102,4</w:t>
            </w:r>
          </w:p>
        </w:tc>
      </w:tr>
      <w:tr w:rsidR="00446D4A" w:rsidRPr="00446D4A" w:rsidTr="00E10AF0">
        <w:tc>
          <w:tcPr>
            <w:tcW w:w="534" w:type="dxa"/>
            <w:vMerge/>
          </w:tcPr>
          <w:p w:rsidR="001E611F" w:rsidRPr="00446D4A" w:rsidRDefault="001E611F" w:rsidP="00E10AF0">
            <w:pPr>
              <w:jc w:val="center"/>
            </w:pPr>
          </w:p>
        </w:tc>
        <w:tc>
          <w:tcPr>
            <w:tcW w:w="3578" w:type="dxa"/>
          </w:tcPr>
          <w:p w:rsidR="001E611F" w:rsidRPr="00446D4A" w:rsidRDefault="001E611F" w:rsidP="00E10AF0">
            <w:r w:rsidRPr="00446D4A">
              <w:t>в тому числі прострочена</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203,5</w:t>
            </w:r>
          </w:p>
        </w:tc>
        <w:tc>
          <w:tcPr>
            <w:tcW w:w="1275" w:type="dxa"/>
            <w:vAlign w:val="center"/>
          </w:tcPr>
          <w:p w:rsidR="001E611F" w:rsidRPr="00446D4A" w:rsidRDefault="001E611F" w:rsidP="00E10AF0">
            <w:pPr>
              <w:ind w:left="-80"/>
              <w:jc w:val="center"/>
            </w:pPr>
            <w:r w:rsidRPr="00446D4A">
              <w:t>204</w:t>
            </w:r>
          </w:p>
        </w:tc>
        <w:tc>
          <w:tcPr>
            <w:tcW w:w="1134" w:type="dxa"/>
            <w:vAlign w:val="center"/>
          </w:tcPr>
          <w:p w:rsidR="001E611F" w:rsidRPr="00446D4A" w:rsidRDefault="001E611F" w:rsidP="00E10AF0">
            <w:pPr>
              <w:ind w:left="-80"/>
              <w:jc w:val="center"/>
            </w:pPr>
            <w:r w:rsidRPr="00446D4A">
              <w:t>214,2</w:t>
            </w:r>
          </w:p>
        </w:tc>
        <w:tc>
          <w:tcPr>
            <w:tcW w:w="1169" w:type="dxa"/>
            <w:vAlign w:val="center"/>
          </w:tcPr>
          <w:p w:rsidR="001E611F" w:rsidRPr="00446D4A" w:rsidRDefault="001E611F" w:rsidP="00E10AF0">
            <w:pPr>
              <w:ind w:left="-80"/>
              <w:jc w:val="center"/>
            </w:pPr>
            <w:r w:rsidRPr="00446D4A">
              <w:t>105,0</w:t>
            </w:r>
          </w:p>
        </w:tc>
      </w:tr>
      <w:tr w:rsidR="00446D4A" w:rsidRPr="00446D4A" w:rsidTr="00E10AF0">
        <w:tc>
          <w:tcPr>
            <w:tcW w:w="534" w:type="dxa"/>
          </w:tcPr>
          <w:p w:rsidR="001E611F" w:rsidRPr="00446D4A" w:rsidRDefault="001E611F" w:rsidP="00E10AF0">
            <w:pPr>
              <w:jc w:val="center"/>
            </w:pPr>
            <w:r w:rsidRPr="00446D4A">
              <w:t>6.</w:t>
            </w:r>
          </w:p>
        </w:tc>
        <w:tc>
          <w:tcPr>
            <w:tcW w:w="3578" w:type="dxa"/>
          </w:tcPr>
          <w:p w:rsidR="001E611F" w:rsidRPr="00446D4A" w:rsidRDefault="001E611F" w:rsidP="00E10AF0">
            <w:r w:rsidRPr="00446D4A">
              <w:t>Середньорічний фонд оплати праці</w:t>
            </w:r>
          </w:p>
        </w:tc>
        <w:tc>
          <w:tcPr>
            <w:tcW w:w="1134" w:type="dxa"/>
            <w:vAlign w:val="center"/>
          </w:tcPr>
          <w:p w:rsidR="001E611F" w:rsidRPr="00446D4A" w:rsidRDefault="001E611F" w:rsidP="00E10AF0">
            <w:pPr>
              <w:jc w:val="center"/>
            </w:pPr>
          </w:p>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4610,8</w:t>
            </w:r>
          </w:p>
        </w:tc>
        <w:tc>
          <w:tcPr>
            <w:tcW w:w="1275" w:type="dxa"/>
            <w:vAlign w:val="center"/>
          </w:tcPr>
          <w:p w:rsidR="001E611F" w:rsidRPr="00446D4A" w:rsidRDefault="001E611F" w:rsidP="00E10AF0">
            <w:pPr>
              <w:ind w:left="-80"/>
              <w:jc w:val="center"/>
            </w:pPr>
            <w:r w:rsidRPr="00446D4A">
              <w:t>4918,6</w:t>
            </w:r>
          </w:p>
        </w:tc>
        <w:tc>
          <w:tcPr>
            <w:tcW w:w="1134" w:type="dxa"/>
            <w:vAlign w:val="center"/>
          </w:tcPr>
          <w:p w:rsidR="001E611F" w:rsidRPr="00446D4A" w:rsidRDefault="001E611F" w:rsidP="00E10AF0">
            <w:pPr>
              <w:ind w:left="-80"/>
              <w:jc w:val="center"/>
            </w:pPr>
            <w:r w:rsidRPr="00446D4A">
              <w:t>5155,3</w:t>
            </w:r>
          </w:p>
        </w:tc>
        <w:tc>
          <w:tcPr>
            <w:tcW w:w="1169" w:type="dxa"/>
            <w:vAlign w:val="center"/>
          </w:tcPr>
          <w:p w:rsidR="001E611F" w:rsidRPr="00446D4A" w:rsidRDefault="001E611F" w:rsidP="00E10AF0">
            <w:pPr>
              <w:ind w:left="-80"/>
              <w:jc w:val="center"/>
            </w:pPr>
            <w:r w:rsidRPr="00446D4A">
              <w:t>104,8</w:t>
            </w:r>
          </w:p>
        </w:tc>
      </w:tr>
      <w:tr w:rsidR="00446D4A" w:rsidRPr="00446D4A" w:rsidTr="00E10AF0">
        <w:trPr>
          <w:trHeight w:val="409"/>
        </w:trPr>
        <w:tc>
          <w:tcPr>
            <w:tcW w:w="534" w:type="dxa"/>
          </w:tcPr>
          <w:p w:rsidR="001E611F" w:rsidRPr="00446D4A" w:rsidRDefault="001E611F" w:rsidP="00E10AF0">
            <w:pPr>
              <w:jc w:val="center"/>
            </w:pPr>
            <w:r w:rsidRPr="00446D4A">
              <w:t>7.</w:t>
            </w:r>
          </w:p>
        </w:tc>
        <w:tc>
          <w:tcPr>
            <w:tcW w:w="3578" w:type="dxa"/>
          </w:tcPr>
          <w:p w:rsidR="001E611F" w:rsidRPr="00446D4A" w:rsidRDefault="001E611F" w:rsidP="00E10AF0">
            <w:r w:rsidRPr="00446D4A">
              <w:t>Середньооблікова чисельність</w:t>
            </w:r>
          </w:p>
        </w:tc>
        <w:tc>
          <w:tcPr>
            <w:tcW w:w="1134" w:type="dxa"/>
            <w:vAlign w:val="center"/>
          </w:tcPr>
          <w:p w:rsidR="001E611F" w:rsidRPr="00446D4A" w:rsidRDefault="001E611F" w:rsidP="00E10AF0">
            <w:pPr>
              <w:jc w:val="center"/>
            </w:pPr>
            <w:r w:rsidRPr="00446D4A">
              <w:t>чол.</w:t>
            </w:r>
          </w:p>
        </w:tc>
        <w:tc>
          <w:tcPr>
            <w:tcW w:w="1134" w:type="dxa"/>
            <w:vAlign w:val="center"/>
          </w:tcPr>
          <w:p w:rsidR="001E611F" w:rsidRPr="00446D4A" w:rsidRDefault="001E611F" w:rsidP="00E10AF0">
            <w:pPr>
              <w:ind w:left="-80"/>
              <w:jc w:val="center"/>
            </w:pPr>
            <w:r w:rsidRPr="00446D4A">
              <w:t>55</w:t>
            </w:r>
          </w:p>
        </w:tc>
        <w:tc>
          <w:tcPr>
            <w:tcW w:w="1275" w:type="dxa"/>
            <w:vAlign w:val="center"/>
          </w:tcPr>
          <w:p w:rsidR="001E611F" w:rsidRPr="00446D4A" w:rsidRDefault="001E611F" w:rsidP="00E10AF0">
            <w:pPr>
              <w:ind w:left="-80"/>
              <w:jc w:val="center"/>
            </w:pPr>
            <w:r w:rsidRPr="00446D4A">
              <w:t>57</w:t>
            </w:r>
          </w:p>
        </w:tc>
        <w:tc>
          <w:tcPr>
            <w:tcW w:w="1134" w:type="dxa"/>
            <w:vAlign w:val="center"/>
          </w:tcPr>
          <w:p w:rsidR="001E611F" w:rsidRPr="00446D4A" w:rsidRDefault="001E611F" w:rsidP="00E10AF0">
            <w:pPr>
              <w:ind w:left="-80"/>
              <w:jc w:val="center"/>
            </w:pPr>
            <w:r w:rsidRPr="00446D4A">
              <w:t>58</w:t>
            </w:r>
          </w:p>
        </w:tc>
        <w:tc>
          <w:tcPr>
            <w:tcW w:w="1169" w:type="dxa"/>
            <w:vAlign w:val="center"/>
          </w:tcPr>
          <w:p w:rsidR="001E611F" w:rsidRPr="00446D4A" w:rsidRDefault="001E611F" w:rsidP="00E10AF0">
            <w:pPr>
              <w:ind w:left="-80"/>
              <w:jc w:val="center"/>
            </w:pPr>
            <w:r w:rsidRPr="00446D4A">
              <w:t>101,7</w:t>
            </w:r>
          </w:p>
        </w:tc>
      </w:tr>
      <w:tr w:rsidR="00446D4A" w:rsidRPr="00446D4A" w:rsidTr="00E10AF0">
        <w:tc>
          <w:tcPr>
            <w:tcW w:w="534" w:type="dxa"/>
          </w:tcPr>
          <w:p w:rsidR="001E611F" w:rsidRPr="00446D4A" w:rsidRDefault="001E611F" w:rsidP="00E10AF0">
            <w:pPr>
              <w:jc w:val="center"/>
            </w:pPr>
            <w:r w:rsidRPr="00446D4A">
              <w:t>8.</w:t>
            </w:r>
          </w:p>
        </w:tc>
        <w:tc>
          <w:tcPr>
            <w:tcW w:w="3578" w:type="dxa"/>
          </w:tcPr>
          <w:p w:rsidR="001E611F" w:rsidRPr="00446D4A" w:rsidRDefault="001E611F" w:rsidP="00E10AF0">
            <w:r w:rsidRPr="00446D4A">
              <w:t>Середньомісячна заробітна плата одного робітника</w:t>
            </w:r>
          </w:p>
        </w:tc>
        <w:tc>
          <w:tcPr>
            <w:tcW w:w="1134" w:type="dxa"/>
            <w:vAlign w:val="center"/>
          </w:tcPr>
          <w:p w:rsidR="001E611F" w:rsidRPr="00446D4A" w:rsidRDefault="001E611F" w:rsidP="00E10AF0">
            <w:pPr>
              <w:jc w:val="center"/>
            </w:pPr>
            <w:r w:rsidRPr="00446D4A">
              <w:t>грн.</w:t>
            </w:r>
          </w:p>
        </w:tc>
        <w:tc>
          <w:tcPr>
            <w:tcW w:w="1134" w:type="dxa"/>
            <w:vAlign w:val="center"/>
          </w:tcPr>
          <w:p w:rsidR="001E611F" w:rsidRPr="00446D4A" w:rsidRDefault="001E611F" w:rsidP="00E10AF0">
            <w:pPr>
              <w:ind w:left="-80"/>
              <w:jc w:val="center"/>
            </w:pPr>
            <w:r w:rsidRPr="00446D4A">
              <w:t>6986,0</w:t>
            </w:r>
          </w:p>
        </w:tc>
        <w:tc>
          <w:tcPr>
            <w:tcW w:w="1275" w:type="dxa"/>
            <w:vAlign w:val="center"/>
          </w:tcPr>
          <w:p w:rsidR="001E611F" w:rsidRPr="00446D4A" w:rsidRDefault="001E611F" w:rsidP="00E10AF0">
            <w:pPr>
              <w:ind w:left="-80"/>
              <w:jc w:val="center"/>
            </w:pPr>
            <w:r w:rsidRPr="00446D4A">
              <w:t>7191,0</w:t>
            </w:r>
          </w:p>
        </w:tc>
        <w:tc>
          <w:tcPr>
            <w:tcW w:w="1134" w:type="dxa"/>
            <w:vAlign w:val="center"/>
          </w:tcPr>
          <w:p w:rsidR="001E611F" w:rsidRPr="00446D4A" w:rsidRDefault="001E611F" w:rsidP="00E10AF0">
            <w:pPr>
              <w:ind w:left="-80"/>
              <w:jc w:val="center"/>
            </w:pPr>
            <w:r w:rsidRPr="00446D4A">
              <w:t>7407,0</w:t>
            </w:r>
          </w:p>
        </w:tc>
        <w:tc>
          <w:tcPr>
            <w:tcW w:w="1169" w:type="dxa"/>
            <w:vAlign w:val="center"/>
          </w:tcPr>
          <w:p w:rsidR="001E611F" w:rsidRPr="00446D4A" w:rsidRDefault="001E611F" w:rsidP="00E10AF0">
            <w:pPr>
              <w:ind w:left="-80"/>
              <w:jc w:val="center"/>
            </w:pPr>
            <w:r w:rsidRPr="00446D4A">
              <w:t>103,0</w:t>
            </w:r>
          </w:p>
        </w:tc>
      </w:tr>
      <w:tr w:rsidR="00446D4A" w:rsidRPr="00446D4A" w:rsidTr="00E10AF0">
        <w:tc>
          <w:tcPr>
            <w:tcW w:w="534" w:type="dxa"/>
          </w:tcPr>
          <w:p w:rsidR="001E611F" w:rsidRPr="00446D4A" w:rsidRDefault="001E611F" w:rsidP="00E10AF0">
            <w:pPr>
              <w:jc w:val="center"/>
            </w:pPr>
            <w:r w:rsidRPr="00446D4A">
              <w:t>9.</w:t>
            </w:r>
          </w:p>
        </w:tc>
        <w:tc>
          <w:tcPr>
            <w:tcW w:w="3578" w:type="dxa"/>
          </w:tcPr>
          <w:p w:rsidR="001E611F" w:rsidRPr="00446D4A" w:rsidRDefault="001E611F" w:rsidP="00E10AF0">
            <w:r w:rsidRPr="00446D4A">
              <w:t>Дотація (допомога) з бюджету, в тому числі на:</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450,0</w:t>
            </w:r>
          </w:p>
        </w:tc>
        <w:tc>
          <w:tcPr>
            <w:tcW w:w="1275" w:type="dxa"/>
            <w:vAlign w:val="center"/>
          </w:tcPr>
          <w:p w:rsidR="001E611F" w:rsidRPr="00446D4A" w:rsidRDefault="001E611F" w:rsidP="00E10AF0">
            <w:pPr>
              <w:ind w:left="-80"/>
              <w:jc w:val="center"/>
            </w:pPr>
            <w:r w:rsidRPr="00446D4A">
              <w:t>630,0</w:t>
            </w:r>
          </w:p>
        </w:tc>
        <w:tc>
          <w:tcPr>
            <w:tcW w:w="1134" w:type="dxa"/>
            <w:vAlign w:val="center"/>
          </w:tcPr>
          <w:p w:rsidR="001E611F" w:rsidRPr="00446D4A" w:rsidRDefault="001E611F" w:rsidP="00E10AF0">
            <w:pPr>
              <w:ind w:left="-80"/>
              <w:jc w:val="center"/>
            </w:pPr>
            <w:r w:rsidRPr="00446D4A">
              <w:t>500,0</w:t>
            </w:r>
          </w:p>
        </w:tc>
        <w:tc>
          <w:tcPr>
            <w:tcW w:w="1169" w:type="dxa"/>
            <w:vAlign w:val="center"/>
          </w:tcPr>
          <w:p w:rsidR="001E611F" w:rsidRPr="00446D4A" w:rsidRDefault="001E611F" w:rsidP="00E10AF0">
            <w:pPr>
              <w:ind w:left="-80"/>
              <w:jc w:val="center"/>
            </w:pPr>
            <w:r w:rsidRPr="00446D4A">
              <w:t>79,4</w:t>
            </w:r>
          </w:p>
        </w:tc>
      </w:tr>
      <w:tr w:rsidR="00446D4A" w:rsidRPr="00446D4A" w:rsidTr="00E10AF0">
        <w:trPr>
          <w:trHeight w:val="281"/>
        </w:trPr>
        <w:tc>
          <w:tcPr>
            <w:tcW w:w="534" w:type="dxa"/>
          </w:tcPr>
          <w:p w:rsidR="001E611F" w:rsidRPr="00446D4A" w:rsidRDefault="001E611F" w:rsidP="00E10AF0">
            <w:pPr>
              <w:jc w:val="center"/>
            </w:pPr>
          </w:p>
        </w:tc>
        <w:tc>
          <w:tcPr>
            <w:tcW w:w="3578" w:type="dxa"/>
          </w:tcPr>
          <w:p w:rsidR="001E611F" w:rsidRPr="00446D4A" w:rsidRDefault="001E611F" w:rsidP="00E10AF0">
            <w:pPr>
              <w:pStyle w:val="a6"/>
              <w:numPr>
                <w:ilvl w:val="0"/>
                <w:numId w:val="60"/>
              </w:numPr>
              <w:contextualSpacing/>
            </w:pPr>
            <w:r w:rsidRPr="00446D4A">
              <w:t>підтримку діяльності підприємства</w:t>
            </w:r>
          </w:p>
        </w:tc>
        <w:tc>
          <w:tcPr>
            <w:tcW w:w="1134" w:type="dxa"/>
            <w:vAlign w:val="center"/>
          </w:tcPr>
          <w:p w:rsidR="001E611F" w:rsidRPr="00446D4A" w:rsidRDefault="001E611F" w:rsidP="00E10AF0">
            <w:pPr>
              <w:jc w:val="center"/>
            </w:pPr>
            <w:r w:rsidRPr="00446D4A">
              <w:t>тис. грн.</w:t>
            </w:r>
          </w:p>
        </w:tc>
        <w:tc>
          <w:tcPr>
            <w:tcW w:w="1134" w:type="dxa"/>
            <w:vAlign w:val="center"/>
          </w:tcPr>
          <w:p w:rsidR="001E611F" w:rsidRPr="00446D4A" w:rsidRDefault="001E611F" w:rsidP="00E10AF0">
            <w:pPr>
              <w:ind w:left="-80"/>
              <w:jc w:val="center"/>
            </w:pPr>
            <w:r w:rsidRPr="00446D4A">
              <w:t>450,0</w:t>
            </w:r>
          </w:p>
        </w:tc>
        <w:tc>
          <w:tcPr>
            <w:tcW w:w="1275" w:type="dxa"/>
            <w:vAlign w:val="center"/>
          </w:tcPr>
          <w:p w:rsidR="001E611F" w:rsidRPr="00446D4A" w:rsidRDefault="001E611F" w:rsidP="00E10AF0">
            <w:pPr>
              <w:ind w:left="-80"/>
              <w:jc w:val="center"/>
            </w:pPr>
            <w:r w:rsidRPr="00446D4A">
              <w:t>630,0</w:t>
            </w:r>
          </w:p>
        </w:tc>
        <w:tc>
          <w:tcPr>
            <w:tcW w:w="1134" w:type="dxa"/>
            <w:vAlign w:val="center"/>
          </w:tcPr>
          <w:p w:rsidR="001E611F" w:rsidRPr="00446D4A" w:rsidRDefault="001E611F" w:rsidP="00E10AF0">
            <w:pPr>
              <w:ind w:left="-80"/>
              <w:jc w:val="center"/>
            </w:pPr>
            <w:r w:rsidRPr="00446D4A">
              <w:t>500,0</w:t>
            </w:r>
          </w:p>
        </w:tc>
        <w:tc>
          <w:tcPr>
            <w:tcW w:w="1169" w:type="dxa"/>
            <w:vAlign w:val="center"/>
          </w:tcPr>
          <w:p w:rsidR="001E611F" w:rsidRPr="00446D4A" w:rsidRDefault="001E611F" w:rsidP="00E10AF0">
            <w:pPr>
              <w:ind w:left="-80"/>
              <w:jc w:val="center"/>
            </w:pPr>
            <w:r w:rsidRPr="00446D4A">
              <w:t>79,4</w:t>
            </w:r>
          </w:p>
        </w:tc>
      </w:tr>
    </w:tbl>
    <w:p w:rsidR="001E611F" w:rsidRPr="00446D4A" w:rsidRDefault="001E611F" w:rsidP="001E611F">
      <w:pPr>
        <w:tabs>
          <w:tab w:val="left" w:pos="142"/>
        </w:tabs>
        <w:rPr>
          <w:b/>
          <w:bCs/>
          <w:i/>
        </w:rPr>
      </w:pPr>
    </w:p>
    <w:p w:rsidR="001E611F" w:rsidRPr="00446D4A" w:rsidRDefault="001E611F" w:rsidP="001E611F">
      <w:pPr>
        <w:tabs>
          <w:tab w:val="left" w:pos="142"/>
        </w:tabs>
        <w:jc w:val="center"/>
        <w:rPr>
          <w:b/>
          <w:bCs/>
          <w:i/>
        </w:rPr>
      </w:pPr>
      <w:r w:rsidRPr="00446D4A">
        <w:rPr>
          <w:b/>
          <w:bCs/>
          <w:i/>
        </w:rPr>
        <w:br w:type="page"/>
      </w:r>
    </w:p>
    <w:p w:rsidR="001E611F" w:rsidRPr="00446D4A" w:rsidRDefault="001E611F" w:rsidP="001E611F">
      <w:pPr>
        <w:keepNext/>
        <w:tabs>
          <w:tab w:val="left" w:pos="142"/>
        </w:tabs>
        <w:jc w:val="center"/>
        <w:outlineLvl w:val="0"/>
        <w:rPr>
          <w:bCs/>
          <w:kern w:val="32"/>
        </w:rPr>
      </w:pPr>
      <w:r w:rsidRPr="00446D4A">
        <w:rPr>
          <w:bCs/>
          <w:kern w:val="32"/>
        </w:rPr>
        <w:t>Заходи</w:t>
      </w:r>
    </w:p>
    <w:p w:rsidR="001E611F" w:rsidRPr="00446D4A" w:rsidRDefault="001E611F" w:rsidP="001E611F">
      <w:pPr>
        <w:tabs>
          <w:tab w:val="left" w:pos="142"/>
        </w:tabs>
        <w:jc w:val="center"/>
        <w:rPr>
          <w:bCs/>
        </w:rPr>
      </w:pPr>
      <w:r w:rsidRPr="00446D4A">
        <w:rPr>
          <w:bCs/>
        </w:rPr>
        <w:t>щодо забезпечення виконання основних показників розвитку підприємства</w:t>
      </w:r>
    </w:p>
    <w:tbl>
      <w:tblPr>
        <w:tblStyle w:val="afe"/>
        <w:tblW w:w="9889" w:type="dxa"/>
        <w:tblLook w:val="04A0"/>
      </w:tblPr>
      <w:tblGrid>
        <w:gridCol w:w="541"/>
        <w:gridCol w:w="2686"/>
        <w:gridCol w:w="876"/>
        <w:gridCol w:w="825"/>
        <w:gridCol w:w="962"/>
        <w:gridCol w:w="881"/>
        <w:gridCol w:w="992"/>
        <w:gridCol w:w="2126"/>
      </w:tblGrid>
      <w:tr w:rsidR="00446D4A" w:rsidRPr="00446D4A" w:rsidTr="00E10AF0">
        <w:tc>
          <w:tcPr>
            <w:tcW w:w="541" w:type="dxa"/>
            <w:vMerge w:val="restart"/>
          </w:tcPr>
          <w:p w:rsidR="001E611F" w:rsidRPr="00446D4A" w:rsidRDefault="001E611F" w:rsidP="00E10AF0">
            <w:pPr>
              <w:jc w:val="center"/>
            </w:pPr>
            <w:r w:rsidRPr="00446D4A">
              <w:t>№</w:t>
            </w:r>
          </w:p>
          <w:p w:rsidR="001E611F" w:rsidRPr="00446D4A" w:rsidRDefault="001E611F" w:rsidP="00E10AF0">
            <w:pPr>
              <w:jc w:val="center"/>
            </w:pPr>
            <w:r w:rsidRPr="00446D4A">
              <w:t>п/п</w:t>
            </w:r>
          </w:p>
        </w:tc>
        <w:tc>
          <w:tcPr>
            <w:tcW w:w="2686" w:type="dxa"/>
            <w:vMerge w:val="restart"/>
            <w:vAlign w:val="center"/>
          </w:tcPr>
          <w:p w:rsidR="001E611F" w:rsidRPr="00446D4A" w:rsidRDefault="001E611F" w:rsidP="00E10AF0">
            <w:pPr>
              <w:jc w:val="center"/>
            </w:pPr>
            <w:r w:rsidRPr="00446D4A">
              <w:t>Зміст заходу</w:t>
            </w:r>
          </w:p>
        </w:tc>
        <w:tc>
          <w:tcPr>
            <w:tcW w:w="4536" w:type="dxa"/>
            <w:gridSpan w:val="5"/>
          </w:tcPr>
          <w:p w:rsidR="001E611F" w:rsidRPr="00446D4A" w:rsidRDefault="001E611F" w:rsidP="00E10AF0">
            <w:pPr>
              <w:jc w:val="center"/>
            </w:pPr>
            <w:r w:rsidRPr="00446D4A">
              <w:t>Пропозиції щодо фінансування</w:t>
            </w:r>
          </w:p>
          <w:p w:rsidR="001E611F" w:rsidRPr="00446D4A" w:rsidRDefault="001E611F" w:rsidP="00E10AF0">
            <w:pPr>
              <w:jc w:val="center"/>
            </w:pPr>
            <w:r w:rsidRPr="00446D4A">
              <w:t>заходу, тис. грн.</w:t>
            </w:r>
          </w:p>
        </w:tc>
        <w:tc>
          <w:tcPr>
            <w:tcW w:w="2126" w:type="dxa"/>
            <w:vMerge w:val="restart"/>
            <w:vAlign w:val="center"/>
          </w:tcPr>
          <w:p w:rsidR="001E611F" w:rsidRPr="00446D4A" w:rsidRDefault="001E611F" w:rsidP="00E10AF0">
            <w:pPr>
              <w:jc w:val="center"/>
            </w:pPr>
            <w:r w:rsidRPr="00446D4A">
              <w:t>Результат</w:t>
            </w:r>
          </w:p>
          <w:p w:rsidR="001E611F" w:rsidRPr="00446D4A" w:rsidRDefault="001E611F" w:rsidP="00E10AF0">
            <w:pPr>
              <w:jc w:val="center"/>
            </w:pPr>
            <w:r w:rsidRPr="00446D4A">
              <w:t>впровадження</w:t>
            </w:r>
          </w:p>
        </w:tc>
      </w:tr>
      <w:tr w:rsidR="00446D4A" w:rsidRPr="00446D4A" w:rsidTr="00E10AF0">
        <w:tc>
          <w:tcPr>
            <w:tcW w:w="541" w:type="dxa"/>
            <w:vMerge/>
          </w:tcPr>
          <w:p w:rsidR="001E611F" w:rsidRPr="00446D4A" w:rsidRDefault="001E611F" w:rsidP="00E10AF0">
            <w:pPr>
              <w:jc w:val="center"/>
            </w:pPr>
          </w:p>
        </w:tc>
        <w:tc>
          <w:tcPr>
            <w:tcW w:w="2686" w:type="dxa"/>
            <w:vMerge/>
          </w:tcPr>
          <w:p w:rsidR="001E611F" w:rsidRPr="00446D4A" w:rsidRDefault="001E611F" w:rsidP="00E10AF0">
            <w:pPr>
              <w:jc w:val="center"/>
            </w:pPr>
          </w:p>
        </w:tc>
        <w:tc>
          <w:tcPr>
            <w:tcW w:w="876" w:type="dxa"/>
            <w:vMerge w:val="restart"/>
            <w:textDirection w:val="btLr"/>
          </w:tcPr>
          <w:p w:rsidR="001E611F" w:rsidRPr="00446D4A" w:rsidRDefault="001E611F" w:rsidP="00E10AF0">
            <w:pPr>
              <w:ind w:left="113" w:right="113"/>
              <w:jc w:val="center"/>
            </w:pPr>
          </w:p>
          <w:p w:rsidR="001E611F" w:rsidRPr="00446D4A" w:rsidRDefault="001E611F" w:rsidP="00E10AF0">
            <w:pPr>
              <w:ind w:left="113" w:right="113"/>
              <w:jc w:val="center"/>
            </w:pPr>
            <w:r w:rsidRPr="00446D4A">
              <w:t>Всього</w:t>
            </w:r>
          </w:p>
        </w:tc>
        <w:tc>
          <w:tcPr>
            <w:tcW w:w="3660" w:type="dxa"/>
            <w:gridSpan w:val="4"/>
          </w:tcPr>
          <w:p w:rsidR="001E611F" w:rsidRPr="00446D4A" w:rsidRDefault="001E611F" w:rsidP="00E10AF0">
            <w:pPr>
              <w:jc w:val="center"/>
            </w:pPr>
            <w:r w:rsidRPr="00446D4A">
              <w:t>В тому числі за рахунок коштів</w:t>
            </w:r>
          </w:p>
        </w:tc>
        <w:tc>
          <w:tcPr>
            <w:tcW w:w="2126" w:type="dxa"/>
            <w:vMerge/>
          </w:tcPr>
          <w:p w:rsidR="001E611F" w:rsidRPr="00446D4A" w:rsidRDefault="001E611F" w:rsidP="00E10AF0">
            <w:pPr>
              <w:jc w:val="center"/>
            </w:pPr>
          </w:p>
        </w:tc>
      </w:tr>
      <w:tr w:rsidR="00446D4A" w:rsidRPr="00446D4A" w:rsidTr="00E10AF0">
        <w:trPr>
          <w:cantSplit/>
          <w:trHeight w:val="1683"/>
        </w:trPr>
        <w:tc>
          <w:tcPr>
            <w:tcW w:w="541" w:type="dxa"/>
            <w:vMerge/>
          </w:tcPr>
          <w:p w:rsidR="001E611F" w:rsidRPr="00446D4A" w:rsidRDefault="001E611F" w:rsidP="00E10AF0">
            <w:pPr>
              <w:jc w:val="center"/>
            </w:pPr>
          </w:p>
        </w:tc>
        <w:tc>
          <w:tcPr>
            <w:tcW w:w="2686" w:type="dxa"/>
            <w:vMerge/>
          </w:tcPr>
          <w:p w:rsidR="001E611F" w:rsidRPr="00446D4A" w:rsidRDefault="001E611F" w:rsidP="00E10AF0">
            <w:pPr>
              <w:jc w:val="center"/>
            </w:pPr>
          </w:p>
        </w:tc>
        <w:tc>
          <w:tcPr>
            <w:tcW w:w="876" w:type="dxa"/>
            <w:vMerge/>
          </w:tcPr>
          <w:p w:rsidR="001E611F" w:rsidRPr="00446D4A" w:rsidRDefault="001E611F" w:rsidP="00E10AF0">
            <w:pPr>
              <w:jc w:val="center"/>
            </w:pPr>
          </w:p>
        </w:tc>
        <w:tc>
          <w:tcPr>
            <w:tcW w:w="825" w:type="dxa"/>
            <w:textDirection w:val="btLr"/>
          </w:tcPr>
          <w:p w:rsidR="001E611F" w:rsidRPr="00446D4A" w:rsidRDefault="001E611F" w:rsidP="00E10AF0">
            <w:pPr>
              <w:ind w:left="113" w:right="113"/>
              <w:jc w:val="center"/>
            </w:pPr>
            <w:r w:rsidRPr="00446D4A">
              <w:t>Державного бюджету</w:t>
            </w:r>
          </w:p>
        </w:tc>
        <w:tc>
          <w:tcPr>
            <w:tcW w:w="962" w:type="dxa"/>
            <w:textDirection w:val="btLr"/>
          </w:tcPr>
          <w:p w:rsidR="001E611F" w:rsidRPr="00446D4A" w:rsidRDefault="001E611F" w:rsidP="00E10AF0">
            <w:pPr>
              <w:ind w:left="113" w:right="113"/>
              <w:jc w:val="center"/>
            </w:pPr>
            <w:r w:rsidRPr="00446D4A">
              <w:t>обласного бюджету</w:t>
            </w:r>
          </w:p>
        </w:tc>
        <w:tc>
          <w:tcPr>
            <w:tcW w:w="881" w:type="dxa"/>
            <w:textDirection w:val="btLr"/>
          </w:tcPr>
          <w:p w:rsidR="001E611F" w:rsidRPr="00446D4A" w:rsidRDefault="001E611F" w:rsidP="00E10AF0">
            <w:pPr>
              <w:ind w:left="113" w:right="113"/>
              <w:jc w:val="center"/>
            </w:pPr>
            <w:r w:rsidRPr="00446D4A">
              <w:t>міського бюджету</w:t>
            </w:r>
          </w:p>
        </w:tc>
        <w:tc>
          <w:tcPr>
            <w:tcW w:w="992" w:type="dxa"/>
            <w:textDirection w:val="btLr"/>
          </w:tcPr>
          <w:p w:rsidR="001E611F" w:rsidRPr="00446D4A" w:rsidRDefault="001E611F" w:rsidP="00E10AF0">
            <w:pPr>
              <w:ind w:left="113" w:right="113"/>
              <w:jc w:val="center"/>
            </w:pPr>
            <w:r w:rsidRPr="00446D4A">
              <w:t>інших джерел фінансування</w:t>
            </w:r>
          </w:p>
        </w:tc>
        <w:tc>
          <w:tcPr>
            <w:tcW w:w="2126" w:type="dxa"/>
            <w:vMerge/>
          </w:tcPr>
          <w:p w:rsidR="001E611F" w:rsidRPr="00446D4A" w:rsidRDefault="001E611F" w:rsidP="00E10AF0">
            <w:pPr>
              <w:jc w:val="center"/>
            </w:pPr>
          </w:p>
        </w:tc>
      </w:tr>
      <w:tr w:rsidR="00446D4A" w:rsidRPr="00446D4A" w:rsidTr="00E10AF0">
        <w:trPr>
          <w:cantSplit/>
          <w:trHeight w:val="1134"/>
        </w:trPr>
        <w:tc>
          <w:tcPr>
            <w:tcW w:w="541" w:type="dxa"/>
          </w:tcPr>
          <w:p w:rsidR="001E611F" w:rsidRPr="00446D4A" w:rsidRDefault="001E611F" w:rsidP="00E10AF0">
            <w:pPr>
              <w:jc w:val="center"/>
            </w:pPr>
            <w:r w:rsidRPr="00446D4A">
              <w:t>1</w:t>
            </w:r>
          </w:p>
        </w:tc>
        <w:tc>
          <w:tcPr>
            <w:tcW w:w="2686" w:type="dxa"/>
          </w:tcPr>
          <w:p w:rsidR="001E611F" w:rsidRPr="00446D4A" w:rsidRDefault="001E611F" w:rsidP="00E10AF0">
            <w:r w:rsidRPr="00446D4A">
              <w:t>Оновлення парку сміттєвозних машин</w:t>
            </w:r>
          </w:p>
        </w:tc>
        <w:tc>
          <w:tcPr>
            <w:tcW w:w="876" w:type="dxa"/>
            <w:vAlign w:val="center"/>
          </w:tcPr>
          <w:p w:rsidR="001E611F" w:rsidRPr="00446D4A" w:rsidRDefault="001E611F" w:rsidP="00E10AF0">
            <w:pPr>
              <w:jc w:val="center"/>
            </w:pPr>
            <w:r w:rsidRPr="00446D4A">
              <w:t>7770,0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5140,0</w:t>
            </w:r>
          </w:p>
        </w:tc>
        <w:tc>
          <w:tcPr>
            <w:tcW w:w="881" w:type="dxa"/>
            <w:vAlign w:val="center"/>
          </w:tcPr>
          <w:p w:rsidR="001E611F" w:rsidRPr="00446D4A" w:rsidRDefault="001E611F" w:rsidP="00E10AF0">
            <w:pPr>
              <w:jc w:val="center"/>
            </w:pPr>
            <w:r w:rsidRPr="00446D4A">
              <w:t>2630,0</w:t>
            </w:r>
          </w:p>
        </w:tc>
        <w:tc>
          <w:tcPr>
            <w:tcW w:w="992" w:type="dxa"/>
            <w:vAlign w:val="center"/>
          </w:tcPr>
          <w:p w:rsidR="001E611F" w:rsidRPr="00446D4A" w:rsidRDefault="001E611F" w:rsidP="00E10AF0">
            <w:pPr>
              <w:jc w:val="center"/>
            </w:pPr>
            <w:r w:rsidRPr="00446D4A">
              <w:t>-</w:t>
            </w:r>
          </w:p>
        </w:tc>
        <w:tc>
          <w:tcPr>
            <w:tcW w:w="2126" w:type="dxa"/>
            <w:vAlign w:val="center"/>
          </w:tcPr>
          <w:p w:rsidR="001E611F" w:rsidRPr="00446D4A" w:rsidRDefault="001E611F" w:rsidP="00E10AF0">
            <w:r w:rsidRPr="00446D4A">
              <w:t>Покращення санітарно-технічного стану місць збору ТП</w:t>
            </w:r>
          </w:p>
        </w:tc>
      </w:tr>
      <w:tr w:rsidR="00446D4A" w:rsidRPr="00446D4A" w:rsidTr="00E10AF0">
        <w:trPr>
          <w:cantSplit/>
          <w:trHeight w:val="1134"/>
        </w:trPr>
        <w:tc>
          <w:tcPr>
            <w:tcW w:w="541" w:type="dxa"/>
          </w:tcPr>
          <w:p w:rsidR="001E611F" w:rsidRPr="00446D4A" w:rsidRDefault="001E611F" w:rsidP="00E10AF0">
            <w:pPr>
              <w:jc w:val="center"/>
            </w:pPr>
            <w:r w:rsidRPr="00446D4A">
              <w:t>2</w:t>
            </w:r>
          </w:p>
        </w:tc>
        <w:tc>
          <w:tcPr>
            <w:tcW w:w="2686" w:type="dxa"/>
          </w:tcPr>
          <w:p w:rsidR="001E611F" w:rsidRPr="00446D4A" w:rsidRDefault="001E611F" w:rsidP="00E10AF0">
            <w:r w:rsidRPr="00446D4A">
              <w:t>Придбання</w:t>
            </w:r>
          </w:p>
          <w:p w:rsidR="001E611F" w:rsidRPr="00446D4A" w:rsidRDefault="001E611F" w:rsidP="00E10AF0">
            <w:r w:rsidRPr="00446D4A">
              <w:t>пластикових контейнерів для мешканців приватного сектору</w:t>
            </w:r>
          </w:p>
        </w:tc>
        <w:tc>
          <w:tcPr>
            <w:tcW w:w="876" w:type="dxa"/>
            <w:vAlign w:val="center"/>
          </w:tcPr>
          <w:p w:rsidR="001E611F" w:rsidRPr="00446D4A" w:rsidRDefault="001E611F" w:rsidP="00E10AF0">
            <w:pPr>
              <w:jc w:val="center"/>
            </w:pPr>
            <w:r w:rsidRPr="00446D4A">
              <w:t>3840,0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w:t>
            </w:r>
          </w:p>
        </w:tc>
        <w:tc>
          <w:tcPr>
            <w:tcW w:w="881" w:type="dxa"/>
            <w:vAlign w:val="center"/>
          </w:tcPr>
          <w:p w:rsidR="001E611F" w:rsidRPr="00446D4A" w:rsidRDefault="001E611F" w:rsidP="00E10AF0">
            <w:pPr>
              <w:jc w:val="center"/>
            </w:pPr>
            <w:r w:rsidRPr="00446D4A">
              <w:t>3840,0</w:t>
            </w:r>
          </w:p>
        </w:tc>
        <w:tc>
          <w:tcPr>
            <w:tcW w:w="992" w:type="dxa"/>
            <w:vAlign w:val="center"/>
          </w:tcPr>
          <w:p w:rsidR="001E611F" w:rsidRPr="00446D4A" w:rsidRDefault="001E611F" w:rsidP="00E10AF0">
            <w:pPr>
              <w:jc w:val="center"/>
            </w:pPr>
            <w:r w:rsidRPr="00446D4A">
              <w:t>-</w:t>
            </w:r>
          </w:p>
        </w:tc>
        <w:tc>
          <w:tcPr>
            <w:tcW w:w="2126" w:type="dxa"/>
            <w:vAlign w:val="center"/>
          </w:tcPr>
          <w:p w:rsidR="001E611F" w:rsidRPr="00446D4A" w:rsidRDefault="001E611F" w:rsidP="00E10AF0">
            <w:r w:rsidRPr="00446D4A">
              <w:t>Підвищення рівня обслуговування населення</w:t>
            </w:r>
          </w:p>
        </w:tc>
      </w:tr>
      <w:tr w:rsidR="00446D4A" w:rsidRPr="00446D4A" w:rsidTr="00E10AF0">
        <w:trPr>
          <w:cantSplit/>
          <w:trHeight w:val="1134"/>
        </w:trPr>
        <w:tc>
          <w:tcPr>
            <w:tcW w:w="541" w:type="dxa"/>
          </w:tcPr>
          <w:p w:rsidR="001E611F" w:rsidRPr="00446D4A" w:rsidRDefault="001E611F" w:rsidP="00E10AF0">
            <w:pPr>
              <w:jc w:val="center"/>
            </w:pPr>
            <w:r w:rsidRPr="00446D4A">
              <w:t>3</w:t>
            </w:r>
          </w:p>
        </w:tc>
        <w:tc>
          <w:tcPr>
            <w:tcW w:w="2686" w:type="dxa"/>
          </w:tcPr>
          <w:p w:rsidR="001E611F" w:rsidRPr="00446D4A" w:rsidRDefault="001E611F" w:rsidP="00E10AF0">
            <w:r w:rsidRPr="00446D4A">
              <w:t>Реконструкція, технічне переоснащення обладнання для полігонів ТПВ (бульдозер, самоскид)</w:t>
            </w:r>
          </w:p>
        </w:tc>
        <w:tc>
          <w:tcPr>
            <w:tcW w:w="876" w:type="dxa"/>
            <w:vAlign w:val="center"/>
          </w:tcPr>
          <w:p w:rsidR="001E611F" w:rsidRPr="00446D4A" w:rsidRDefault="001E611F" w:rsidP="00E10AF0">
            <w:pPr>
              <w:jc w:val="center"/>
            </w:pPr>
            <w:r w:rsidRPr="00446D4A">
              <w:t>5614,6</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4024,1</w:t>
            </w:r>
          </w:p>
        </w:tc>
        <w:tc>
          <w:tcPr>
            <w:tcW w:w="881" w:type="dxa"/>
            <w:vAlign w:val="center"/>
          </w:tcPr>
          <w:p w:rsidR="001E611F" w:rsidRPr="00446D4A" w:rsidRDefault="001E611F" w:rsidP="00E10AF0">
            <w:pPr>
              <w:jc w:val="center"/>
            </w:pPr>
            <w:r w:rsidRPr="00446D4A">
              <w:t>1590,5</w:t>
            </w:r>
          </w:p>
        </w:tc>
        <w:tc>
          <w:tcPr>
            <w:tcW w:w="992" w:type="dxa"/>
            <w:vAlign w:val="center"/>
          </w:tcPr>
          <w:p w:rsidR="001E611F" w:rsidRPr="00446D4A" w:rsidRDefault="001E611F" w:rsidP="00E10AF0">
            <w:pPr>
              <w:jc w:val="center"/>
            </w:pPr>
            <w:r w:rsidRPr="00446D4A">
              <w:t>-</w:t>
            </w:r>
          </w:p>
          <w:p w:rsidR="001E611F" w:rsidRPr="00446D4A" w:rsidRDefault="001E611F" w:rsidP="00E10AF0">
            <w:pPr>
              <w:jc w:val="center"/>
            </w:pPr>
          </w:p>
        </w:tc>
        <w:tc>
          <w:tcPr>
            <w:tcW w:w="2126" w:type="dxa"/>
          </w:tcPr>
          <w:p w:rsidR="001E611F" w:rsidRPr="00446D4A" w:rsidRDefault="001E611F" w:rsidP="00E10AF0">
            <w:pPr>
              <w:jc w:val="both"/>
            </w:pPr>
            <w:r w:rsidRPr="00446D4A">
              <w:t xml:space="preserve">Покращення якості роботи підприємства у галузі поводження з ТПВ </w:t>
            </w:r>
          </w:p>
        </w:tc>
      </w:tr>
      <w:tr w:rsidR="00446D4A" w:rsidRPr="00446D4A" w:rsidTr="00E10AF0">
        <w:trPr>
          <w:cantSplit/>
          <w:trHeight w:val="1134"/>
        </w:trPr>
        <w:tc>
          <w:tcPr>
            <w:tcW w:w="541" w:type="dxa"/>
          </w:tcPr>
          <w:p w:rsidR="001E611F" w:rsidRPr="00446D4A" w:rsidRDefault="001E611F" w:rsidP="00E10AF0">
            <w:pPr>
              <w:jc w:val="center"/>
            </w:pPr>
            <w:r w:rsidRPr="00446D4A">
              <w:t>4</w:t>
            </w:r>
          </w:p>
        </w:tc>
        <w:tc>
          <w:tcPr>
            <w:tcW w:w="2686" w:type="dxa"/>
          </w:tcPr>
          <w:p w:rsidR="001E611F" w:rsidRPr="00446D4A" w:rsidRDefault="001E611F" w:rsidP="00E10AF0">
            <w:r w:rsidRPr="00446D4A">
              <w:t>Придбання спеціального транспорту для проведення миття та дезінфекції контейнерів</w:t>
            </w:r>
          </w:p>
        </w:tc>
        <w:tc>
          <w:tcPr>
            <w:tcW w:w="876" w:type="dxa"/>
            <w:vAlign w:val="center"/>
          </w:tcPr>
          <w:p w:rsidR="001E611F" w:rsidRPr="00446D4A" w:rsidRDefault="001E611F" w:rsidP="00E10AF0">
            <w:pPr>
              <w:jc w:val="center"/>
            </w:pPr>
            <w:r w:rsidRPr="00446D4A">
              <w:t>3600,0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w:t>
            </w:r>
          </w:p>
        </w:tc>
        <w:tc>
          <w:tcPr>
            <w:tcW w:w="881" w:type="dxa"/>
            <w:vAlign w:val="center"/>
          </w:tcPr>
          <w:p w:rsidR="001E611F" w:rsidRPr="00446D4A" w:rsidRDefault="001E611F" w:rsidP="00E10AF0">
            <w:pPr>
              <w:jc w:val="center"/>
            </w:pPr>
            <w:r w:rsidRPr="00446D4A">
              <w:t>3600,0</w:t>
            </w:r>
          </w:p>
        </w:tc>
        <w:tc>
          <w:tcPr>
            <w:tcW w:w="992" w:type="dxa"/>
            <w:vAlign w:val="center"/>
          </w:tcPr>
          <w:p w:rsidR="001E611F" w:rsidRPr="00446D4A" w:rsidRDefault="001E611F" w:rsidP="00E10AF0">
            <w:pPr>
              <w:jc w:val="center"/>
            </w:pPr>
            <w:r w:rsidRPr="00446D4A">
              <w:t>-</w:t>
            </w:r>
          </w:p>
        </w:tc>
        <w:tc>
          <w:tcPr>
            <w:tcW w:w="2126" w:type="dxa"/>
          </w:tcPr>
          <w:p w:rsidR="001E611F" w:rsidRPr="00446D4A" w:rsidRDefault="001E611F" w:rsidP="00E10AF0">
            <w:pPr>
              <w:jc w:val="both"/>
            </w:pPr>
            <w:r w:rsidRPr="00446D4A">
              <w:t>Покращення якості роботи у галузі поводження з ТПВ</w:t>
            </w:r>
          </w:p>
        </w:tc>
      </w:tr>
      <w:tr w:rsidR="00446D4A" w:rsidRPr="00446D4A" w:rsidTr="00E10AF0">
        <w:trPr>
          <w:cantSplit/>
          <w:trHeight w:val="1134"/>
        </w:trPr>
        <w:tc>
          <w:tcPr>
            <w:tcW w:w="541" w:type="dxa"/>
          </w:tcPr>
          <w:p w:rsidR="001E611F" w:rsidRPr="00446D4A" w:rsidRDefault="001E611F" w:rsidP="00E10AF0">
            <w:pPr>
              <w:jc w:val="center"/>
            </w:pPr>
            <w:r w:rsidRPr="00446D4A">
              <w:t>5</w:t>
            </w:r>
          </w:p>
        </w:tc>
        <w:tc>
          <w:tcPr>
            <w:tcW w:w="2686" w:type="dxa"/>
          </w:tcPr>
          <w:p w:rsidR="001E611F" w:rsidRPr="00446D4A" w:rsidRDefault="001E611F" w:rsidP="00E10AF0">
            <w:r w:rsidRPr="00446D4A">
              <w:t>Спеціальний транспорт для доставки контейнерів до місця проведення дезінфекції (маніпулятор)</w:t>
            </w:r>
          </w:p>
        </w:tc>
        <w:tc>
          <w:tcPr>
            <w:tcW w:w="876" w:type="dxa"/>
            <w:vAlign w:val="center"/>
          </w:tcPr>
          <w:p w:rsidR="001E611F" w:rsidRPr="00446D4A" w:rsidRDefault="001E611F" w:rsidP="00E10AF0">
            <w:pPr>
              <w:jc w:val="center"/>
            </w:pPr>
            <w:r w:rsidRPr="00446D4A">
              <w:t>1325,0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w:t>
            </w:r>
          </w:p>
        </w:tc>
        <w:tc>
          <w:tcPr>
            <w:tcW w:w="881" w:type="dxa"/>
            <w:vAlign w:val="center"/>
          </w:tcPr>
          <w:p w:rsidR="001E611F" w:rsidRPr="00446D4A" w:rsidRDefault="001E611F" w:rsidP="00E10AF0">
            <w:pPr>
              <w:jc w:val="center"/>
            </w:pPr>
            <w:r w:rsidRPr="00446D4A">
              <w:t>1325,0</w:t>
            </w:r>
          </w:p>
        </w:tc>
        <w:tc>
          <w:tcPr>
            <w:tcW w:w="992" w:type="dxa"/>
            <w:vAlign w:val="center"/>
          </w:tcPr>
          <w:p w:rsidR="001E611F" w:rsidRPr="00446D4A" w:rsidRDefault="001E611F" w:rsidP="00E10AF0">
            <w:pPr>
              <w:jc w:val="center"/>
            </w:pPr>
            <w:r w:rsidRPr="00446D4A">
              <w:t>-</w:t>
            </w:r>
          </w:p>
        </w:tc>
        <w:tc>
          <w:tcPr>
            <w:tcW w:w="2126" w:type="dxa"/>
          </w:tcPr>
          <w:p w:rsidR="001E611F" w:rsidRPr="00446D4A" w:rsidRDefault="001E611F" w:rsidP="00E10AF0">
            <w:pPr>
              <w:jc w:val="both"/>
            </w:pPr>
            <w:r w:rsidRPr="00446D4A">
              <w:t>Покращення якості роботи у галузі поводження з ТПВ</w:t>
            </w:r>
          </w:p>
        </w:tc>
      </w:tr>
      <w:tr w:rsidR="00446D4A" w:rsidRPr="00446D4A" w:rsidTr="00E10AF0">
        <w:trPr>
          <w:cantSplit/>
          <w:trHeight w:val="1134"/>
        </w:trPr>
        <w:tc>
          <w:tcPr>
            <w:tcW w:w="541" w:type="dxa"/>
          </w:tcPr>
          <w:p w:rsidR="001E611F" w:rsidRPr="00446D4A" w:rsidRDefault="001E611F" w:rsidP="00E10AF0">
            <w:pPr>
              <w:jc w:val="center"/>
            </w:pPr>
            <w:r w:rsidRPr="00446D4A">
              <w:t>6</w:t>
            </w:r>
          </w:p>
        </w:tc>
        <w:tc>
          <w:tcPr>
            <w:tcW w:w="2686" w:type="dxa"/>
          </w:tcPr>
          <w:p w:rsidR="001E611F" w:rsidRPr="00446D4A" w:rsidRDefault="001E611F" w:rsidP="00E10AF0">
            <w:r w:rsidRPr="00446D4A">
              <w:t xml:space="preserve">Впровадження технологій роздільного збирання ТПВ. Придбання нових контейнерів закритого типу для збору побутових відходів </w:t>
            </w:r>
          </w:p>
        </w:tc>
        <w:tc>
          <w:tcPr>
            <w:tcW w:w="876" w:type="dxa"/>
            <w:vAlign w:val="center"/>
          </w:tcPr>
          <w:p w:rsidR="001E611F" w:rsidRPr="00446D4A" w:rsidRDefault="001E611F" w:rsidP="00E10AF0">
            <w:pPr>
              <w:jc w:val="center"/>
            </w:pPr>
            <w:r w:rsidRPr="00446D4A">
              <w:t>450,0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w:t>
            </w:r>
          </w:p>
        </w:tc>
        <w:tc>
          <w:tcPr>
            <w:tcW w:w="881" w:type="dxa"/>
            <w:vAlign w:val="center"/>
          </w:tcPr>
          <w:p w:rsidR="001E611F" w:rsidRPr="00446D4A" w:rsidRDefault="001E611F" w:rsidP="00E10AF0">
            <w:pPr>
              <w:jc w:val="center"/>
            </w:pPr>
            <w:r w:rsidRPr="00446D4A">
              <w:t>450,0</w:t>
            </w:r>
          </w:p>
        </w:tc>
        <w:tc>
          <w:tcPr>
            <w:tcW w:w="992" w:type="dxa"/>
            <w:vAlign w:val="center"/>
          </w:tcPr>
          <w:p w:rsidR="001E611F" w:rsidRPr="00446D4A" w:rsidRDefault="001E611F" w:rsidP="00E10AF0">
            <w:pPr>
              <w:jc w:val="center"/>
            </w:pPr>
            <w:r w:rsidRPr="00446D4A">
              <w:t>-</w:t>
            </w:r>
          </w:p>
        </w:tc>
        <w:tc>
          <w:tcPr>
            <w:tcW w:w="2126" w:type="dxa"/>
          </w:tcPr>
          <w:p w:rsidR="001E611F" w:rsidRPr="00446D4A" w:rsidRDefault="001E611F" w:rsidP="00E10AF0">
            <w:pPr>
              <w:jc w:val="both"/>
            </w:pPr>
            <w:r w:rsidRPr="00446D4A">
              <w:t>Покращення санітарно-технічного стану місць збору ТПВ</w:t>
            </w:r>
          </w:p>
        </w:tc>
      </w:tr>
      <w:tr w:rsidR="001E611F" w:rsidRPr="00446D4A" w:rsidTr="00E10AF0">
        <w:trPr>
          <w:cantSplit/>
          <w:trHeight w:val="1134"/>
        </w:trPr>
        <w:tc>
          <w:tcPr>
            <w:tcW w:w="541" w:type="dxa"/>
          </w:tcPr>
          <w:p w:rsidR="001E611F" w:rsidRPr="00446D4A" w:rsidRDefault="001E611F" w:rsidP="00E10AF0">
            <w:pPr>
              <w:jc w:val="center"/>
            </w:pPr>
            <w:r w:rsidRPr="00446D4A">
              <w:t>7</w:t>
            </w:r>
          </w:p>
        </w:tc>
        <w:tc>
          <w:tcPr>
            <w:tcW w:w="2686" w:type="dxa"/>
          </w:tcPr>
          <w:p w:rsidR="001E611F" w:rsidRPr="00446D4A" w:rsidRDefault="001E611F" w:rsidP="00E10AF0">
            <w:r w:rsidRPr="00446D4A">
              <w:t>Забезпечення екологічно безпечного збирання, знешкодження, видалення і захоронення відходів на полігоні ТПВ. (очистка колодязів для накопичення фільтрату)</w:t>
            </w:r>
          </w:p>
        </w:tc>
        <w:tc>
          <w:tcPr>
            <w:tcW w:w="876" w:type="dxa"/>
            <w:vAlign w:val="center"/>
          </w:tcPr>
          <w:p w:rsidR="001E611F" w:rsidRPr="00446D4A" w:rsidRDefault="001E611F" w:rsidP="00E10AF0">
            <w:pPr>
              <w:jc w:val="center"/>
            </w:pPr>
            <w:r w:rsidRPr="00446D4A">
              <w:t>600,0</w:t>
            </w:r>
          </w:p>
        </w:tc>
        <w:tc>
          <w:tcPr>
            <w:tcW w:w="825" w:type="dxa"/>
            <w:vAlign w:val="center"/>
          </w:tcPr>
          <w:p w:rsidR="001E611F" w:rsidRPr="00446D4A" w:rsidRDefault="001E611F" w:rsidP="00E10AF0">
            <w:pPr>
              <w:jc w:val="center"/>
            </w:pPr>
            <w:r w:rsidRPr="00446D4A">
              <w:t>-</w:t>
            </w:r>
          </w:p>
        </w:tc>
        <w:tc>
          <w:tcPr>
            <w:tcW w:w="962" w:type="dxa"/>
            <w:vAlign w:val="center"/>
          </w:tcPr>
          <w:p w:rsidR="001E611F" w:rsidRPr="00446D4A" w:rsidRDefault="001E611F" w:rsidP="00E10AF0">
            <w:pPr>
              <w:jc w:val="center"/>
            </w:pPr>
            <w:r w:rsidRPr="00446D4A">
              <w:t>-</w:t>
            </w:r>
          </w:p>
        </w:tc>
        <w:tc>
          <w:tcPr>
            <w:tcW w:w="881" w:type="dxa"/>
            <w:vAlign w:val="center"/>
          </w:tcPr>
          <w:p w:rsidR="001E611F" w:rsidRPr="00446D4A" w:rsidRDefault="001E611F" w:rsidP="00E10AF0">
            <w:pPr>
              <w:jc w:val="center"/>
            </w:pPr>
            <w:r w:rsidRPr="00446D4A">
              <w:t>600,0</w:t>
            </w:r>
          </w:p>
        </w:tc>
        <w:tc>
          <w:tcPr>
            <w:tcW w:w="992" w:type="dxa"/>
            <w:vAlign w:val="center"/>
          </w:tcPr>
          <w:p w:rsidR="001E611F" w:rsidRPr="00446D4A" w:rsidRDefault="001E611F" w:rsidP="00E10AF0">
            <w:pPr>
              <w:jc w:val="center"/>
            </w:pPr>
            <w:r w:rsidRPr="00446D4A">
              <w:t>-</w:t>
            </w:r>
          </w:p>
        </w:tc>
        <w:tc>
          <w:tcPr>
            <w:tcW w:w="2126" w:type="dxa"/>
          </w:tcPr>
          <w:p w:rsidR="001E611F" w:rsidRPr="00446D4A" w:rsidRDefault="001E611F" w:rsidP="00E10AF0">
            <w:pPr>
              <w:jc w:val="both"/>
            </w:pPr>
            <w:r w:rsidRPr="00446D4A">
              <w:t>Покращення якості роботи у галузі поводження з ТПВ</w:t>
            </w:r>
          </w:p>
        </w:tc>
      </w:tr>
    </w:tbl>
    <w:p w:rsidR="001E611F" w:rsidRPr="00446D4A" w:rsidRDefault="001E611F" w:rsidP="001E611F">
      <w:pPr>
        <w:tabs>
          <w:tab w:val="left" w:pos="142"/>
        </w:tabs>
        <w:jc w:val="center"/>
        <w:rPr>
          <w:b/>
          <w:bCs/>
          <w:i/>
        </w:rPr>
      </w:pPr>
    </w:p>
    <w:p w:rsidR="001E611F" w:rsidRPr="00446D4A" w:rsidRDefault="001E611F" w:rsidP="001E611F">
      <w:pPr>
        <w:tabs>
          <w:tab w:val="left" w:pos="142"/>
        </w:tabs>
        <w:jc w:val="center"/>
        <w:rPr>
          <w:b/>
          <w:bCs/>
          <w:i/>
        </w:rPr>
      </w:pPr>
    </w:p>
    <w:p w:rsidR="001E611F" w:rsidRPr="00446D4A" w:rsidRDefault="001E611F" w:rsidP="001E611F">
      <w:pPr>
        <w:tabs>
          <w:tab w:val="left" w:pos="142"/>
        </w:tabs>
        <w:jc w:val="center"/>
        <w:rPr>
          <w:b/>
          <w:bCs/>
          <w:i/>
        </w:rPr>
      </w:pPr>
    </w:p>
    <w:p w:rsidR="001E611F" w:rsidRPr="00446D4A" w:rsidRDefault="001E611F" w:rsidP="001E611F">
      <w:pPr>
        <w:tabs>
          <w:tab w:val="left" w:pos="142"/>
        </w:tabs>
        <w:jc w:val="center"/>
        <w:rPr>
          <w:b/>
          <w:bCs/>
          <w:i/>
        </w:rPr>
      </w:pPr>
      <w:r w:rsidRPr="00446D4A">
        <w:rPr>
          <w:b/>
          <w:bCs/>
          <w:i/>
        </w:rPr>
        <w:t>3. Комунальне підприємство «Міськсвітло»</w:t>
      </w:r>
    </w:p>
    <w:p w:rsidR="001E611F" w:rsidRPr="00446D4A" w:rsidRDefault="001E611F" w:rsidP="001E611F">
      <w:pPr>
        <w:tabs>
          <w:tab w:val="left" w:pos="142"/>
        </w:tabs>
        <w:jc w:val="center"/>
        <w:rPr>
          <w:b/>
          <w:bCs/>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977"/>
        <w:gridCol w:w="1134"/>
        <w:gridCol w:w="1134"/>
        <w:gridCol w:w="1134"/>
        <w:gridCol w:w="1276"/>
        <w:gridCol w:w="1134"/>
      </w:tblGrid>
      <w:tr w:rsidR="00446D4A" w:rsidRPr="00446D4A" w:rsidTr="00E10AF0">
        <w:trPr>
          <w:trHeight w:val="1127"/>
        </w:trPr>
        <w:tc>
          <w:tcPr>
            <w:tcW w:w="567" w:type="dxa"/>
            <w:vAlign w:val="center"/>
          </w:tcPr>
          <w:p w:rsidR="001E611F" w:rsidRPr="00446D4A" w:rsidRDefault="001E611F" w:rsidP="00E10AF0">
            <w:pPr>
              <w:tabs>
                <w:tab w:val="left" w:pos="142"/>
              </w:tabs>
              <w:jc w:val="center"/>
            </w:pPr>
            <w:r w:rsidRPr="00446D4A">
              <w:t>№</w:t>
            </w:r>
          </w:p>
          <w:p w:rsidR="001E611F" w:rsidRPr="00446D4A" w:rsidRDefault="001E611F" w:rsidP="00E10AF0">
            <w:pPr>
              <w:tabs>
                <w:tab w:val="left" w:pos="142"/>
              </w:tabs>
              <w:jc w:val="center"/>
            </w:pPr>
            <w:r w:rsidRPr="00446D4A">
              <w:t>п/п</w:t>
            </w:r>
          </w:p>
        </w:tc>
        <w:tc>
          <w:tcPr>
            <w:tcW w:w="2977" w:type="dxa"/>
            <w:vAlign w:val="center"/>
          </w:tcPr>
          <w:p w:rsidR="001E611F" w:rsidRPr="00446D4A" w:rsidRDefault="001E611F" w:rsidP="00E10AF0">
            <w:pPr>
              <w:tabs>
                <w:tab w:val="left" w:pos="142"/>
              </w:tabs>
              <w:jc w:val="center"/>
            </w:pPr>
            <w:r w:rsidRPr="00446D4A">
              <w:t>Показники</w:t>
            </w:r>
          </w:p>
        </w:tc>
        <w:tc>
          <w:tcPr>
            <w:tcW w:w="1134" w:type="dxa"/>
            <w:vAlign w:val="center"/>
          </w:tcPr>
          <w:p w:rsidR="001E611F" w:rsidRPr="00446D4A" w:rsidRDefault="001E611F" w:rsidP="00E10AF0">
            <w:pPr>
              <w:tabs>
                <w:tab w:val="left" w:pos="142"/>
              </w:tabs>
              <w:jc w:val="center"/>
            </w:pPr>
            <w:r w:rsidRPr="00446D4A">
              <w:t>Один.</w:t>
            </w:r>
          </w:p>
          <w:p w:rsidR="001E611F" w:rsidRPr="00446D4A" w:rsidRDefault="001E611F" w:rsidP="00E10AF0">
            <w:pPr>
              <w:tabs>
                <w:tab w:val="left" w:pos="142"/>
              </w:tabs>
              <w:jc w:val="center"/>
            </w:pPr>
            <w:r w:rsidRPr="00446D4A">
              <w:t>виміру</w:t>
            </w:r>
          </w:p>
        </w:tc>
        <w:tc>
          <w:tcPr>
            <w:tcW w:w="1134" w:type="dxa"/>
            <w:vAlign w:val="center"/>
          </w:tcPr>
          <w:p w:rsidR="001E611F" w:rsidRPr="00446D4A" w:rsidRDefault="001E611F" w:rsidP="00E10AF0">
            <w:pPr>
              <w:tabs>
                <w:tab w:val="left" w:pos="142"/>
              </w:tabs>
              <w:jc w:val="center"/>
            </w:pPr>
            <w:r w:rsidRPr="00446D4A">
              <w:t>2018 рік</w:t>
            </w:r>
          </w:p>
          <w:p w:rsidR="001E611F" w:rsidRPr="00446D4A" w:rsidRDefault="001E611F" w:rsidP="00E10AF0">
            <w:pPr>
              <w:tabs>
                <w:tab w:val="left" w:pos="142"/>
              </w:tabs>
              <w:jc w:val="center"/>
            </w:pPr>
            <w:r w:rsidRPr="00446D4A">
              <w:t>факт</w:t>
            </w:r>
          </w:p>
          <w:p w:rsidR="001E611F" w:rsidRPr="00446D4A" w:rsidRDefault="001E611F" w:rsidP="00E10AF0">
            <w:pPr>
              <w:tabs>
                <w:tab w:val="left" w:pos="142"/>
              </w:tabs>
              <w:jc w:val="center"/>
            </w:pPr>
          </w:p>
        </w:tc>
        <w:tc>
          <w:tcPr>
            <w:tcW w:w="1134" w:type="dxa"/>
            <w:vAlign w:val="center"/>
          </w:tcPr>
          <w:p w:rsidR="001E611F" w:rsidRPr="00446D4A" w:rsidRDefault="001E611F" w:rsidP="00E10AF0">
            <w:pPr>
              <w:tabs>
                <w:tab w:val="left" w:pos="142"/>
              </w:tabs>
              <w:jc w:val="center"/>
            </w:pPr>
            <w:r w:rsidRPr="00446D4A">
              <w:t>2019 рік</w:t>
            </w:r>
          </w:p>
          <w:p w:rsidR="001E611F" w:rsidRPr="00446D4A" w:rsidRDefault="001E611F" w:rsidP="00E10AF0">
            <w:pPr>
              <w:tabs>
                <w:tab w:val="left" w:pos="142"/>
              </w:tabs>
              <w:jc w:val="center"/>
            </w:pPr>
            <w:r w:rsidRPr="00446D4A">
              <w:t>очікув.</w:t>
            </w:r>
          </w:p>
          <w:p w:rsidR="001E611F" w:rsidRPr="00446D4A" w:rsidRDefault="001E611F" w:rsidP="00E10AF0">
            <w:pPr>
              <w:tabs>
                <w:tab w:val="left" w:pos="142"/>
              </w:tabs>
              <w:jc w:val="center"/>
            </w:pPr>
            <w:r w:rsidRPr="00446D4A">
              <w:t>викон.</w:t>
            </w:r>
          </w:p>
        </w:tc>
        <w:tc>
          <w:tcPr>
            <w:tcW w:w="1276" w:type="dxa"/>
            <w:vAlign w:val="center"/>
          </w:tcPr>
          <w:p w:rsidR="001E611F" w:rsidRPr="00446D4A" w:rsidRDefault="001E611F" w:rsidP="00E10AF0">
            <w:pPr>
              <w:tabs>
                <w:tab w:val="left" w:pos="142"/>
              </w:tabs>
              <w:jc w:val="center"/>
            </w:pPr>
            <w:r w:rsidRPr="00446D4A">
              <w:t>2020 рік</w:t>
            </w:r>
          </w:p>
          <w:p w:rsidR="001E611F" w:rsidRPr="00446D4A" w:rsidRDefault="001E611F" w:rsidP="00E10AF0">
            <w:pPr>
              <w:tabs>
                <w:tab w:val="left" w:pos="142"/>
              </w:tabs>
              <w:jc w:val="center"/>
            </w:pPr>
            <w:r w:rsidRPr="00446D4A">
              <w:t>прогноз</w:t>
            </w:r>
          </w:p>
        </w:tc>
        <w:tc>
          <w:tcPr>
            <w:tcW w:w="1134" w:type="dxa"/>
            <w:vAlign w:val="center"/>
          </w:tcPr>
          <w:p w:rsidR="001E611F" w:rsidRPr="00446D4A" w:rsidRDefault="001E611F" w:rsidP="00E10AF0">
            <w:pPr>
              <w:tabs>
                <w:tab w:val="left" w:pos="142"/>
              </w:tabs>
              <w:jc w:val="center"/>
            </w:pPr>
            <w:r w:rsidRPr="00446D4A">
              <w:t>2020 р. у % до 2019 р.</w:t>
            </w:r>
          </w:p>
        </w:tc>
      </w:tr>
      <w:tr w:rsidR="00446D4A" w:rsidRPr="00446D4A" w:rsidTr="00E10AF0">
        <w:trPr>
          <w:trHeight w:val="535"/>
        </w:trPr>
        <w:tc>
          <w:tcPr>
            <w:tcW w:w="567" w:type="dxa"/>
          </w:tcPr>
          <w:p w:rsidR="001E611F" w:rsidRPr="00446D4A" w:rsidRDefault="001E611F" w:rsidP="00E10AF0">
            <w:pPr>
              <w:tabs>
                <w:tab w:val="left" w:pos="142"/>
              </w:tabs>
              <w:jc w:val="center"/>
            </w:pPr>
            <w:r w:rsidRPr="00446D4A">
              <w:t>1.</w:t>
            </w:r>
          </w:p>
        </w:tc>
        <w:tc>
          <w:tcPr>
            <w:tcW w:w="2977" w:type="dxa"/>
          </w:tcPr>
          <w:p w:rsidR="001E611F" w:rsidRPr="00446D4A" w:rsidRDefault="001E611F" w:rsidP="00E10AF0">
            <w:pPr>
              <w:tabs>
                <w:tab w:val="left" w:pos="142"/>
              </w:tabs>
            </w:pPr>
            <w:r w:rsidRPr="00446D4A">
              <w:t>Обсяг виконаних робіт (послуг)  в діючих цінах</w:t>
            </w:r>
          </w:p>
        </w:tc>
        <w:tc>
          <w:tcPr>
            <w:tcW w:w="1134" w:type="dxa"/>
            <w:vAlign w:val="center"/>
          </w:tcPr>
          <w:p w:rsidR="001E611F" w:rsidRPr="00446D4A" w:rsidRDefault="001E611F" w:rsidP="00E10AF0">
            <w:pPr>
              <w:tabs>
                <w:tab w:val="left" w:pos="142"/>
              </w:tabs>
              <w:jc w:val="center"/>
            </w:pPr>
            <w:r w:rsidRPr="00446D4A">
              <w:t>тис. грн.</w:t>
            </w:r>
          </w:p>
        </w:tc>
        <w:tc>
          <w:tcPr>
            <w:tcW w:w="1134" w:type="dxa"/>
            <w:vAlign w:val="center"/>
          </w:tcPr>
          <w:p w:rsidR="001E611F" w:rsidRPr="00446D4A" w:rsidRDefault="001E611F" w:rsidP="00E10AF0">
            <w:pPr>
              <w:jc w:val="center"/>
            </w:pPr>
            <w:r w:rsidRPr="00446D4A">
              <w:rPr>
                <w:lang w:val="ru-RU"/>
              </w:rPr>
              <w:t>6966,7</w:t>
            </w:r>
          </w:p>
        </w:tc>
        <w:tc>
          <w:tcPr>
            <w:tcW w:w="1134" w:type="dxa"/>
            <w:vAlign w:val="center"/>
          </w:tcPr>
          <w:p w:rsidR="001E611F" w:rsidRPr="00446D4A" w:rsidRDefault="001E611F" w:rsidP="00E10AF0">
            <w:pPr>
              <w:jc w:val="center"/>
            </w:pPr>
            <w:r w:rsidRPr="00446D4A">
              <w:t>8005,7</w:t>
            </w:r>
          </w:p>
        </w:tc>
        <w:tc>
          <w:tcPr>
            <w:tcW w:w="1276" w:type="dxa"/>
            <w:vAlign w:val="center"/>
          </w:tcPr>
          <w:p w:rsidR="001E611F" w:rsidRPr="00446D4A" w:rsidRDefault="001E611F" w:rsidP="00E10AF0">
            <w:pPr>
              <w:jc w:val="center"/>
            </w:pPr>
            <w:r w:rsidRPr="00446D4A">
              <w:t>11024,2</w:t>
            </w:r>
          </w:p>
        </w:tc>
        <w:tc>
          <w:tcPr>
            <w:tcW w:w="1134" w:type="dxa"/>
            <w:vAlign w:val="center"/>
          </w:tcPr>
          <w:p w:rsidR="001E611F" w:rsidRPr="00446D4A" w:rsidRDefault="001E611F" w:rsidP="00E10AF0">
            <w:pPr>
              <w:jc w:val="center"/>
            </w:pPr>
            <w:r w:rsidRPr="00446D4A">
              <w:t>137,7</w:t>
            </w:r>
          </w:p>
        </w:tc>
      </w:tr>
      <w:tr w:rsidR="00446D4A" w:rsidRPr="00446D4A" w:rsidTr="00E10AF0">
        <w:trPr>
          <w:trHeight w:val="569"/>
        </w:trPr>
        <w:tc>
          <w:tcPr>
            <w:tcW w:w="567" w:type="dxa"/>
          </w:tcPr>
          <w:p w:rsidR="001E611F" w:rsidRPr="00446D4A" w:rsidRDefault="001E611F" w:rsidP="00E10AF0">
            <w:pPr>
              <w:tabs>
                <w:tab w:val="left" w:pos="142"/>
              </w:tabs>
              <w:jc w:val="center"/>
            </w:pPr>
            <w:r w:rsidRPr="00446D4A">
              <w:t>2.</w:t>
            </w:r>
          </w:p>
        </w:tc>
        <w:tc>
          <w:tcPr>
            <w:tcW w:w="2977" w:type="dxa"/>
          </w:tcPr>
          <w:p w:rsidR="001E611F" w:rsidRPr="00446D4A" w:rsidRDefault="001E611F" w:rsidP="00E10AF0">
            <w:pPr>
              <w:tabs>
                <w:tab w:val="left" w:pos="142"/>
              </w:tabs>
            </w:pPr>
            <w:r w:rsidRPr="00446D4A">
              <w:t xml:space="preserve">Фінансовий результат суб’єктів господарювання від звичайної діяльності до оподаткування </w:t>
            </w:r>
          </w:p>
        </w:tc>
        <w:tc>
          <w:tcPr>
            <w:tcW w:w="1134" w:type="dxa"/>
            <w:vAlign w:val="center"/>
          </w:tcPr>
          <w:p w:rsidR="001E611F" w:rsidRPr="00446D4A" w:rsidRDefault="001E611F" w:rsidP="00E10AF0">
            <w:pPr>
              <w:tabs>
                <w:tab w:val="left" w:pos="142"/>
              </w:tabs>
              <w:jc w:val="center"/>
            </w:pPr>
            <w:r w:rsidRPr="00446D4A">
              <w:t>тис. грн.</w:t>
            </w:r>
          </w:p>
        </w:tc>
        <w:tc>
          <w:tcPr>
            <w:tcW w:w="1134" w:type="dxa"/>
            <w:vAlign w:val="center"/>
          </w:tcPr>
          <w:p w:rsidR="001E611F" w:rsidRPr="00446D4A" w:rsidRDefault="001E611F" w:rsidP="00E10AF0">
            <w:pPr>
              <w:jc w:val="center"/>
            </w:pPr>
            <w:r w:rsidRPr="00446D4A">
              <w:t>1,6</w:t>
            </w:r>
          </w:p>
        </w:tc>
        <w:tc>
          <w:tcPr>
            <w:tcW w:w="1134" w:type="dxa"/>
            <w:vAlign w:val="center"/>
          </w:tcPr>
          <w:p w:rsidR="001E611F" w:rsidRPr="00446D4A" w:rsidRDefault="001E611F" w:rsidP="00E10AF0">
            <w:pPr>
              <w:jc w:val="center"/>
            </w:pPr>
            <w:r w:rsidRPr="00446D4A">
              <w:t>20,0</w:t>
            </w:r>
          </w:p>
        </w:tc>
        <w:tc>
          <w:tcPr>
            <w:tcW w:w="1276" w:type="dxa"/>
            <w:vAlign w:val="center"/>
          </w:tcPr>
          <w:p w:rsidR="001E611F" w:rsidRPr="00446D4A" w:rsidRDefault="001E611F" w:rsidP="00E10AF0">
            <w:pPr>
              <w:jc w:val="center"/>
              <w:rPr>
                <w:lang w:val="ru-RU"/>
              </w:rPr>
            </w:pPr>
            <w:r w:rsidRPr="00446D4A">
              <w:t>22,0</w:t>
            </w:r>
          </w:p>
        </w:tc>
        <w:tc>
          <w:tcPr>
            <w:tcW w:w="1134" w:type="dxa"/>
            <w:vAlign w:val="center"/>
          </w:tcPr>
          <w:p w:rsidR="001E611F" w:rsidRPr="00446D4A" w:rsidRDefault="001E611F" w:rsidP="00E10AF0">
            <w:pPr>
              <w:jc w:val="center"/>
            </w:pPr>
            <w:r w:rsidRPr="00446D4A">
              <w:t>110,0</w:t>
            </w:r>
          </w:p>
        </w:tc>
      </w:tr>
      <w:tr w:rsidR="00446D4A" w:rsidRPr="00446D4A" w:rsidTr="00E10AF0">
        <w:trPr>
          <w:trHeight w:val="498"/>
        </w:trPr>
        <w:tc>
          <w:tcPr>
            <w:tcW w:w="567" w:type="dxa"/>
          </w:tcPr>
          <w:p w:rsidR="001E611F" w:rsidRPr="00446D4A" w:rsidRDefault="001E611F" w:rsidP="00E10AF0">
            <w:pPr>
              <w:tabs>
                <w:tab w:val="left" w:pos="142"/>
              </w:tabs>
              <w:jc w:val="center"/>
            </w:pPr>
            <w:r w:rsidRPr="00446D4A">
              <w:t>3.</w:t>
            </w:r>
          </w:p>
        </w:tc>
        <w:tc>
          <w:tcPr>
            <w:tcW w:w="2977" w:type="dxa"/>
          </w:tcPr>
          <w:p w:rsidR="001E611F" w:rsidRPr="00446D4A" w:rsidRDefault="001E611F" w:rsidP="00E10AF0">
            <w:pPr>
              <w:tabs>
                <w:tab w:val="left" w:pos="142"/>
              </w:tabs>
            </w:pPr>
            <w:r w:rsidRPr="00446D4A">
              <w:t>Дебіторська заборгованість</w:t>
            </w:r>
          </w:p>
        </w:tc>
        <w:tc>
          <w:tcPr>
            <w:tcW w:w="1134" w:type="dxa"/>
            <w:vAlign w:val="center"/>
          </w:tcPr>
          <w:p w:rsidR="001E611F" w:rsidRPr="00446D4A" w:rsidRDefault="001E611F" w:rsidP="00E10AF0">
            <w:pPr>
              <w:tabs>
                <w:tab w:val="left" w:pos="142"/>
              </w:tabs>
              <w:jc w:val="center"/>
            </w:pPr>
            <w:r w:rsidRPr="00446D4A">
              <w:t>тис. грн.</w:t>
            </w:r>
          </w:p>
        </w:tc>
        <w:tc>
          <w:tcPr>
            <w:tcW w:w="1134" w:type="dxa"/>
            <w:vAlign w:val="center"/>
          </w:tcPr>
          <w:p w:rsidR="001E611F" w:rsidRPr="00446D4A" w:rsidRDefault="001E611F" w:rsidP="00E10AF0">
            <w:pPr>
              <w:jc w:val="center"/>
            </w:pPr>
            <w:r w:rsidRPr="00446D4A">
              <w:t>212,3</w:t>
            </w:r>
          </w:p>
        </w:tc>
        <w:tc>
          <w:tcPr>
            <w:tcW w:w="1134" w:type="dxa"/>
            <w:vAlign w:val="center"/>
          </w:tcPr>
          <w:p w:rsidR="001E611F" w:rsidRPr="00446D4A" w:rsidRDefault="001E611F" w:rsidP="00E10AF0">
            <w:pPr>
              <w:jc w:val="center"/>
            </w:pPr>
            <w:r w:rsidRPr="00446D4A">
              <w:t>215,4</w:t>
            </w:r>
          </w:p>
        </w:tc>
        <w:tc>
          <w:tcPr>
            <w:tcW w:w="1276" w:type="dxa"/>
            <w:vAlign w:val="center"/>
          </w:tcPr>
          <w:p w:rsidR="001E611F" w:rsidRPr="00446D4A" w:rsidRDefault="001E611F" w:rsidP="00E10AF0">
            <w:pPr>
              <w:jc w:val="center"/>
            </w:pPr>
            <w:r w:rsidRPr="00446D4A">
              <w:t>214,2</w:t>
            </w:r>
          </w:p>
        </w:tc>
        <w:tc>
          <w:tcPr>
            <w:tcW w:w="1134" w:type="dxa"/>
            <w:vAlign w:val="center"/>
          </w:tcPr>
          <w:p w:rsidR="001E611F" w:rsidRPr="00446D4A" w:rsidRDefault="001E611F" w:rsidP="00E10AF0">
            <w:pPr>
              <w:jc w:val="center"/>
            </w:pPr>
            <w:r w:rsidRPr="00446D4A">
              <w:t>99,4</w:t>
            </w:r>
          </w:p>
        </w:tc>
      </w:tr>
      <w:tr w:rsidR="00446D4A" w:rsidRPr="00446D4A" w:rsidTr="00E10AF0">
        <w:trPr>
          <w:trHeight w:val="498"/>
        </w:trPr>
        <w:tc>
          <w:tcPr>
            <w:tcW w:w="567" w:type="dxa"/>
          </w:tcPr>
          <w:p w:rsidR="001E611F" w:rsidRPr="00446D4A" w:rsidRDefault="001E611F" w:rsidP="00E10AF0">
            <w:pPr>
              <w:tabs>
                <w:tab w:val="left" w:pos="142"/>
              </w:tabs>
              <w:jc w:val="center"/>
            </w:pPr>
          </w:p>
          <w:p w:rsidR="001E611F" w:rsidRPr="00446D4A" w:rsidRDefault="001E611F" w:rsidP="00E10AF0">
            <w:pPr>
              <w:tabs>
                <w:tab w:val="left" w:pos="142"/>
              </w:tabs>
              <w:jc w:val="center"/>
            </w:pPr>
            <w:r w:rsidRPr="00446D4A">
              <w:t>4.</w:t>
            </w:r>
          </w:p>
        </w:tc>
        <w:tc>
          <w:tcPr>
            <w:tcW w:w="2977" w:type="dxa"/>
          </w:tcPr>
          <w:p w:rsidR="001E611F" w:rsidRPr="00446D4A" w:rsidRDefault="001E611F" w:rsidP="00E10AF0">
            <w:pPr>
              <w:tabs>
                <w:tab w:val="left" w:pos="142"/>
              </w:tabs>
            </w:pPr>
            <w:r w:rsidRPr="00446D4A">
              <w:t>Кредиторська</w:t>
            </w:r>
          </w:p>
          <w:p w:rsidR="001E611F" w:rsidRPr="00446D4A" w:rsidRDefault="001E611F" w:rsidP="00E10AF0">
            <w:pPr>
              <w:tabs>
                <w:tab w:val="left" w:pos="142"/>
              </w:tabs>
            </w:pPr>
            <w:r w:rsidRPr="00446D4A">
              <w:t>заборгованість</w:t>
            </w:r>
          </w:p>
        </w:tc>
        <w:tc>
          <w:tcPr>
            <w:tcW w:w="1134" w:type="dxa"/>
            <w:vAlign w:val="center"/>
          </w:tcPr>
          <w:p w:rsidR="001E611F" w:rsidRPr="00446D4A" w:rsidRDefault="001E611F" w:rsidP="00E10AF0">
            <w:pPr>
              <w:tabs>
                <w:tab w:val="left" w:pos="142"/>
              </w:tabs>
              <w:jc w:val="center"/>
            </w:pPr>
            <w:r w:rsidRPr="00446D4A">
              <w:t>тис. грн.</w:t>
            </w:r>
          </w:p>
        </w:tc>
        <w:tc>
          <w:tcPr>
            <w:tcW w:w="1134" w:type="dxa"/>
          </w:tcPr>
          <w:p w:rsidR="001E611F" w:rsidRPr="00446D4A" w:rsidRDefault="001E611F" w:rsidP="00E10AF0">
            <w:pPr>
              <w:jc w:val="center"/>
            </w:pPr>
            <w:r w:rsidRPr="00446D4A">
              <w:t>152,6</w:t>
            </w:r>
          </w:p>
        </w:tc>
        <w:tc>
          <w:tcPr>
            <w:tcW w:w="1134" w:type="dxa"/>
          </w:tcPr>
          <w:p w:rsidR="001E611F" w:rsidRPr="00446D4A" w:rsidRDefault="001E611F" w:rsidP="00E10AF0">
            <w:pPr>
              <w:jc w:val="center"/>
            </w:pPr>
            <w:r w:rsidRPr="00446D4A">
              <w:t>106,6</w:t>
            </w:r>
          </w:p>
        </w:tc>
        <w:tc>
          <w:tcPr>
            <w:tcW w:w="1276" w:type="dxa"/>
          </w:tcPr>
          <w:p w:rsidR="001E611F" w:rsidRPr="00446D4A" w:rsidRDefault="001E611F" w:rsidP="00E10AF0">
            <w:pPr>
              <w:jc w:val="center"/>
            </w:pPr>
            <w:r w:rsidRPr="00446D4A">
              <w:t>100,5</w:t>
            </w:r>
          </w:p>
        </w:tc>
        <w:tc>
          <w:tcPr>
            <w:tcW w:w="1134" w:type="dxa"/>
          </w:tcPr>
          <w:p w:rsidR="001E611F" w:rsidRPr="00446D4A" w:rsidRDefault="001E611F" w:rsidP="00E10AF0">
            <w:pPr>
              <w:jc w:val="center"/>
            </w:pPr>
            <w:r w:rsidRPr="00446D4A">
              <w:t>94,2</w:t>
            </w:r>
          </w:p>
        </w:tc>
      </w:tr>
      <w:tr w:rsidR="00446D4A" w:rsidRPr="00446D4A" w:rsidTr="00E10AF0">
        <w:trPr>
          <w:trHeight w:val="498"/>
        </w:trPr>
        <w:tc>
          <w:tcPr>
            <w:tcW w:w="567" w:type="dxa"/>
          </w:tcPr>
          <w:p w:rsidR="001E611F" w:rsidRPr="00446D4A" w:rsidRDefault="001E611F" w:rsidP="00E10AF0">
            <w:pPr>
              <w:tabs>
                <w:tab w:val="left" w:pos="142"/>
              </w:tabs>
              <w:jc w:val="center"/>
            </w:pPr>
          </w:p>
          <w:p w:rsidR="001E611F" w:rsidRPr="00446D4A" w:rsidRDefault="001E611F" w:rsidP="00E10AF0">
            <w:pPr>
              <w:tabs>
                <w:tab w:val="left" w:pos="142"/>
              </w:tabs>
              <w:jc w:val="center"/>
            </w:pPr>
            <w:r w:rsidRPr="00446D4A">
              <w:t>5.</w:t>
            </w:r>
          </w:p>
        </w:tc>
        <w:tc>
          <w:tcPr>
            <w:tcW w:w="2977" w:type="dxa"/>
          </w:tcPr>
          <w:p w:rsidR="001E611F" w:rsidRPr="00446D4A" w:rsidRDefault="001E611F" w:rsidP="00E10AF0">
            <w:pPr>
              <w:tabs>
                <w:tab w:val="left" w:pos="142"/>
              </w:tabs>
            </w:pPr>
            <w:r w:rsidRPr="00446D4A">
              <w:t>Середньорічний фонд</w:t>
            </w:r>
          </w:p>
          <w:p w:rsidR="001E611F" w:rsidRPr="00446D4A" w:rsidRDefault="001E611F" w:rsidP="00E10AF0">
            <w:pPr>
              <w:tabs>
                <w:tab w:val="left" w:pos="142"/>
              </w:tabs>
            </w:pPr>
            <w:r w:rsidRPr="00446D4A">
              <w:t>оплати праці</w:t>
            </w:r>
          </w:p>
        </w:tc>
        <w:tc>
          <w:tcPr>
            <w:tcW w:w="1134" w:type="dxa"/>
            <w:vAlign w:val="center"/>
          </w:tcPr>
          <w:p w:rsidR="001E611F" w:rsidRPr="00446D4A" w:rsidRDefault="001E611F" w:rsidP="00E10AF0">
            <w:pPr>
              <w:tabs>
                <w:tab w:val="left" w:pos="142"/>
              </w:tabs>
              <w:jc w:val="center"/>
            </w:pPr>
            <w:r w:rsidRPr="00446D4A">
              <w:t>тис. грн.</w:t>
            </w:r>
          </w:p>
        </w:tc>
        <w:tc>
          <w:tcPr>
            <w:tcW w:w="1134" w:type="dxa"/>
            <w:vAlign w:val="center"/>
          </w:tcPr>
          <w:p w:rsidR="001E611F" w:rsidRPr="00446D4A" w:rsidRDefault="001E611F" w:rsidP="00E10AF0">
            <w:pPr>
              <w:jc w:val="center"/>
            </w:pPr>
            <w:r w:rsidRPr="00446D4A">
              <w:t>2499,3</w:t>
            </w:r>
          </w:p>
        </w:tc>
        <w:tc>
          <w:tcPr>
            <w:tcW w:w="1134" w:type="dxa"/>
            <w:vAlign w:val="center"/>
          </w:tcPr>
          <w:p w:rsidR="001E611F" w:rsidRPr="00446D4A" w:rsidRDefault="001E611F" w:rsidP="00E10AF0">
            <w:pPr>
              <w:jc w:val="center"/>
            </w:pPr>
            <w:r w:rsidRPr="00446D4A">
              <w:t>3473,4</w:t>
            </w:r>
          </w:p>
        </w:tc>
        <w:tc>
          <w:tcPr>
            <w:tcW w:w="1276" w:type="dxa"/>
            <w:vAlign w:val="center"/>
          </w:tcPr>
          <w:p w:rsidR="001E611F" w:rsidRPr="00446D4A" w:rsidRDefault="001E611F" w:rsidP="00E10AF0">
            <w:pPr>
              <w:jc w:val="center"/>
            </w:pPr>
            <w:r w:rsidRPr="00446D4A">
              <w:t>4597,0</w:t>
            </w:r>
          </w:p>
        </w:tc>
        <w:tc>
          <w:tcPr>
            <w:tcW w:w="1134" w:type="dxa"/>
            <w:vAlign w:val="center"/>
          </w:tcPr>
          <w:p w:rsidR="001E611F" w:rsidRPr="00446D4A" w:rsidRDefault="001E611F" w:rsidP="00E10AF0">
            <w:pPr>
              <w:jc w:val="center"/>
            </w:pPr>
            <w:r w:rsidRPr="00446D4A">
              <w:t>132,3</w:t>
            </w:r>
          </w:p>
        </w:tc>
      </w:tr>
      <w:tr w:rsidR="00446D4A" w:rsidRPr="00446D4A" w:rsidTr="00E10AF0">
        <w:trPr>
          <w:trHeight w:val="498"/>
        </w:trPr>
        <w:tc>
          <w:tcPr>
            <w:tcW w:w="567" w:type="dxa"/>
          </w:tcPr>
          <w:p w:rsidR="001E611F" w:rsidRPr="00446D4A" w:rsidRDefault="001E611F" w:rsidP="00E10AF0">
            <w:pPr>
              <w:tabs>
                <w:tab w:val="left" w:pos="142"/>
              </w:tabs>
              <w:jc w:val="center"/>
            </w:pPr>
          </w:p>
          <w:p w:rsidR="001E611F" w:rsidRPr="00446D4A" w:rsidRDefault="001E611F" w:rsidP="00E10AF0">
            <w:pPr>
              <w:tabs>
                <w:tab w:val="left" w:pos="142"/>
              </w:tabs>
              <w:jc w:val="center"/>
            </w:pPr>
            <w:r w:rsidRPr="00446D4A">
              <w:t>6.</w:t>
            </w:r>
          </w:p>
        </w:tc>
        <w:tc>
          <w:tcPr>
            <w:tcW w:w="2977" w:type="dxa"/>
          </w:tcPr>
          <w:p w:rsidR="001E611F" w:rsidRPr="00446D4A" w:rsidRDefault="001E611F" w:rsidP="00E10AF0">
            <w:pPr>
              <w:tabs>
                <w:tab w:val="left" w:pos="142"/>
              </w:tabs>
            </w:pPr>
            <w:r w:rsidRPr="00446D4A">
              <w:t>Середньоспискова</w:t>
            </w:r>
          </w:p>
          <w:p w:rsidR="001E611F" w:rsidRPr="00446D4A" w:rsidRDefault="001E611F" w:rsidP="00E10AF0">
            <w:pPr>
              <w:tabs>
                <w:tab w:val="left" w:pos="142"/>
              </w:tabs>
            </w:pPr>
            <w:r w:rsidRPr="00446D4A">
              <w:t>чисельність</w:t>
            </w:r>
          </w:p>
        </w:tc>
        <w:tc>
          <w:tcPr>
            <w:tcW w:w="1134" w:type="dxa"/>
            <w:vAlign w:val="center"/>
          </w:tcPr>
          <w:p w:rsidR="001E611F" w:rsidRPr="00446D4A" w:rsidRDefault="001E611F" w:rsidP="00E10AF0">
            <w:pPr>
              <w:tabs>
                <w:tab w:val="left" w:pos="142"/>
              </w:tabs>
              <w:jc w:val="center"/>
            </w:pPr>
            <w:r w:rsidRPr="00446D4A">
              <w:t>чол.</w:t>
            </w:r>
          </w:p>
        </w:tc>
        <w:tc>
          <w:tcPr>
            <w:tcW w:w="1134" w:type="dxa"/>
            <w:vAlign w:val="center"/>
          </w:tcPr>
          <w:p w:rsidR="001E611F" w:rsidRPr="00446D4A" w:rsidRDefault="001E611F" w:rsidP="00E10AF0">
            <w:pPr>
              <w:jc w:val="center"/>
            </w:pPr>
            <w:r w:rsidRPr="00446D4A">
              <w:t>37</w:t>
            </w:r>
          </w:p>
        </w:tc>
        <w:tc>
          <w:tcPr>
            <w:tcW w:w="1134" w:type="dxa"/>
            <w:vAlign w:val="center"/>
          </w:tcPr>
          <w:p w:rsidR="001E611F" w:rsidRPr="00446D4A" w:rsidRDefault="001E611F" w:rsidP="00E10AF0">
            <w:pPr>
              <w:jc w:val="center"/>
            </w:pPr>
            <w:r w:rsidRPr="00446D4A">
              <w:t>37</w:t>
            </w:r>
          </w:p>
        </w:tc>
        <w:tc>
          <w:tcPr>
            <w:tcW w:w="1276" w:type="dxa"/>
            <w:vAlign w:val="center"/>
          </w:tcPr>
          <w:p w:rsidR="001E611F" w:rsidRPr="00446D4A" w:rsidRDefault="001E611F" w:rsidP="00E10AF0">
            <w:pPr>
              <w:jc w:val="center"/>
            </w:pPr>
            <w:r w:rsidRPr="00446D4A">
              <w:rPr>
                <w:lang w:val="en-US"/>
              </w:rPr>
              <w:t>3</w:t>
            </w:r>
            <w:r w:rsidRPr="00446D4A">
              <w:t>7</w:t>
            </w:r>
          </w:p>
        </w:tc>
        <w:tc>
          <w:tcPr>
            <w:tcW w:w="1134" w:type="dxa"/>
            <w:vAlign w:val="center"/>
          </w:tcPr>
          <w:p w:rsidR="001E611F" w:rsidRPr="00446D4A" w:rsidRDefault="001E611F" w:rsidP="00E10AF0">
            <w:pPr>
              <w:jc w:val="center"/>
            </w:pPr>
            <w:r w:rsidRPr="00446D4A">
              <w:t>100,0</w:t>
            </w:r>
          </w:p>
        </w:tc>
      </w:tr>
      <w:tr w:rsidR="001E611F" w:rsidRPr="00446D4A" w:rsidTr="00E10AF0">
        <w:trPr>
          <w:trHeight w:val="498"/>
        </w:trPr>
        <w:tc>
          <w:tcPr>
            <w:tcW w:w="567" w:type="dxa"/>
          </w:tcPr>
          <w:p w:rsidR="001E611F" w:rsidRPr="00446D4A" w:rsidRDefault="001E611F" w:rsidP="00E10AF0">
            <w:pPr>
              <w:tabs>
                <w:tab w:val="left" w:pos="142"/>
              </w:tabs>
              <w:jc w:val="center"/>
            </w:pPr>
          </w:p>
          <w:p w:rsidR="001E611F" w:rsidRPr="00446D4A" w:rsidRDefault="001E611F" w:rsidP="00E10AF0">
            <w:pPr>
              <w:tabs>
                <w:tab w:val="left" w:pos="142"/>
              </w:tabs>
              <w:jc w:val="center"/>
            </w:pPr>
            <w:r w:rsidRPr="00446D4A">
              <w:t>7.</w:t>
            </w:r>
          </w:p>
        </w:tc>
        <w:tc>
          <w:tcPr>
            <w:tcW w:w="2977" w:type="dxa"/>
            <w:tcBorders>
              <w:bottom w:val="single" w:sz="4" w:space="0" w:color="auto"/>
            </w:tcBorders>
          </w:tcPr>
          <w:p w:rsidR="001E611F" w:rsidRPr="00446D4A" w:rsidRDefault="001E611F" w:rsidP="00E10AF0">
            <w:pPr>
              <w:tabs>
                <w:tab w:val="left" w:pos="142"/>
              </w:tabs>
            </w:pPr>
            <w:r w:rsidRPr="00446D4A">
              <w:t>Середньомісячна</w:t>
            </w:r>
          </w:p>
          <w:p w:rsidR="001E611F" w:rsidRPr="00446D4A" w:rsidRDefault="001E611F" w:rsidP="00E10AF0">
            <w:pPr>
              <w:tabs>
                <w:tab w:val="left" w:pos="142"/>
              </w:tabs>
            </w:pPr>
            <w:r w:rsidRPr="00446D4A">
              <w:t>заробітна плата</w:t>
            </w:r>
          </w:p>
          <w:p w:rsidR="001E611F" w:rsidRPr="00446D4A" w:rsidRDefault="001E611F" w:rsidP="00E10AF0">
            <w:pPr>
              <w:tabs>
                <w:tab w:val="left" w:pos="142"/>
              </w:tabs>
            </w:pPr>
            <w:r w:rsidRPr="00446D4A">
              <w:t>одного працівника</w:t>
            </w:r>
          </w:p>
        </w:tc>
        <w:tc>
          <w:tcPr>
            <w:tcW w:w="1134" w:type="dxa"/>
            <w:tcBorders>
              <w:bottom w:val="single" w:sz="4" w:space="0" w:color="auto"/>
            </w:tcBorders>
            <w:vAlign w:val="center"/>
          </w:tcPr>
          <w:p w:rsidR="001E611F" w:rsidRPr="00446D4A" w:rsidRDefault="001E611F" w:rsidP="00E10AF0">
            <w:pPr>
              <w:tabs>
                <w:tab w:val="left" w:pos="142"/>
              </w:tabs>
              <w:jc w:val="center"/>
            </w:pPr>
            <w:r w:rsidRPr="00446D4A">
              <w:t>грн.</w:t>
            </w:r>
          </w:p>
        </w:tc>
        <w:tc>
          <w:tcPr>
            <w:tcW w:w="1134" w:type="dxa"/>
            <w:tcBorders>
              <w:bottom w:val="single" w:sz="4" w:space="0" w:color="auto"/>
            </w:tcBorders>
            <w:vAlign w:val="center"/>
          </w:tcPr>
          <w:p w:rsidR="001E611F" w:rsidRPr="00446D4A" w:rsidRDefault="001E611F" w:rsidP="00E10AF0">
            <w:pPr>
              <w:jc w:val="center"/>
            </w:pPr>
            <w:r w:rsidRPr="00446D4A">
              <w:t>5629,0</w:t>
            </w:r>
          </w:p>
        </w:tc>
        <w:tc>
          <w:tcPr>
            <w:tcW w:w="1134" w:type="dxa"/>
            <w:tcBorders>
              <w:bottom w:val="single" w:sz="4" w:space="0" w:color="auto"/>
            </w:tcBorders>
            <w:vAlign w:val="center"/>
          </w:tcPr>
          <w:p w:rsidR="001E611F" w:rsidRPr="00446D4A" w:rsidRDefault="001E611F" w:rsidP="00E10AF0">
            <w:pPr>
              <w:jc w:val="center"/>
            </w:pPr>
            <w:r w:rsidRPr="00446D4A">
              <w:t>7823,0</w:t>
            </w:r>
          </w:p>
        </w:tc>
        <w:tc>
          <w:tcPr>
            <w:tcW w:w="1276" w:type="dxa"/>
            <w:tcBorders>
              <w:bottom w:val="single" w:sz="4" w:space="0" w:color="auto"/>
            </w:tcBorders>
            <w:vAlign w:val="center"/>
          </w:tcPr>
          <w:p w:rsidR="001E611F" w:rsidRPr="00446D4A" w:rsidRDefault="001E611F" w:rsidP="00E10AF0">
            <w:pPr>
              <w:jc w:val="center"/>
            </w:pPr>
            <w:r w:rsidRPr="00446D4A">
              <w:t>10354,0</w:t>
            </w:r>
          </w:p>
        </w:tc>
        <w:tc>
          <w:tcPr>
            <w:tcW w:w="1134" w:type="dxa"/>
            <w:tcBorders>
              <w:bottom w:val="single" w:sz="4" w:space="0" w:color="auto"/>
            </w:tcBorders>
            <w:vAlign w:val="center"/>
          </w:tcPr>
          <w:p w:rsidR="001E611F" w:rsidRPr="00446D4A" w:rsidRDefault="001E611F" w:rsidP="00E10AF0">
            <w:pPr>
              <w:jc w:val="center"/>
            </w:pPr>
            <w:r w:rsidRPr="00446D4A">
              <w:t>132,4</w:t>
            </w:r>
          </w:p>
        </w:tc>
      </w:tr>
    </w:tbl>
    <w:p w:rsidR="001E611F" w:rsidRPr="00446D4A" w:rsidRDefault="001E611F" w:rsidP="001E611F">
      <w:pPr>
        <w:keepNext/>
        <w:tabs>
          <w:tab w:val="left" w:pos="142"/>
        </w:tabs>
        <w:outlineLvl w:val="0"/>
        <w:rPr>
          <w:bCs/>
          <w:kern w:val="32"/>
        </w:rPr>
      </w:pPr>
    </w:p>
    <w:p w:rsidR="001E611F" w:rsidRPr="00446D4A" w:rsidRDefault="001E611F" w:rsidP="001E611F">
      <w:pPr>
        <w:keepNext/>
        <w:tabs>
          <w:tab w:val="left" w:pos="142"/>
        </w:tabs>
        <w:outlineLvl w:val="0"/>
        <w:rPr>
          <w:bCs/>
          <w:kern w:val="32"/>
        </w:rPr>
      </w:pPr>
      <w:r w:rsidRPr="00446D4A">
        <w:rPr>
          <w:bCs/>
          <w:kern w:val="32"/>
        </w:rPr>
        <w:br w:type="page"/>
      </w:r>
    </w:p>
    <w:p w:rsidR="001E611F" w:rsidRPr="00446D4A" w:rsidRDefault="001E611F" w:rsidP="001E611F">
      <w:pPr>
        <w:tabs>
          <w:tab w:val="left" w:pos="142"/>
        </w:tabs>
        <w:jc w:val="center"/>
        <w:rPr>
          <w:bCs/>
          <w:kern w:val="32"/>
        </w:rPr>
      </w:pPr>
      <w:r w:rsidRPr="00446D4A">
        <w:rPr>
          <w:bCs/>
          <w:kern w:val="32"/>
        </w:rPr>
        <w:t>Заходи</w:t>
      </w:r>
    </w:p>
    <w:p w:rsidR="001E611F" w:rsidRPr="00446D4A" w:rsidRDefault="001E611F" w:rsidP="001E611F">
      <w:pPr>
        <w:tabs>
          <w:tab w:val="left" w:pos="142"/>
        </w:tabs>
        <w:jc w:val="center"/>
        <w:rPr>
          <w:bCs/>
        </w:rPr>
      </w:pPr>
      <w:r w:rsidRPr="00446D4A">
        <w:rPr>
          <w:bCs/>
        </w:rPr>
        <w:t>щодо забезпечення виконання основних показників розвитку підприємства</w:t>
      </w:r>
    </w:p>
    <w:tbl>
      <w:tblPr>
        <w:tblpPr w:leftFromText="180" w:rightFromText="180" w:vertAnchor="text" w:horzAnchor="margin" w:tblpY="140"/>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
        <w:gridCol w:w="2394"/>
        <w:gridCol w:w="880"/>
        <w:gridCol w:w="708"/>
        <w:gridCol w:w="709"/>
        <w:gridCol w:w="964"/>
        <w:gridCol w:w="712"/>
        <w:gridCol w:w="24"/>
        <w:gridCol w:w="2487"/>
        <w:gridCol w:w="24"/>
      </w:tblGrid>
      <w:tr w:rsidR="00446D4A" w:rsidRPr="00446D4A" w:rsidTr="00E10AF0">
        <w:trPr>
          <w:trHeight w:val="575"/>
        </w:trPr>
        <w:tc>
          <w:tcPr>
            <w:tcW w:w="549"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 п/п</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3997" w:type="dxa"/>
            <w:gridSpan w:val="6"/>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 xml:space="preserve">Пропозиції щодо фінансування заходу, </w:t>
            </w:r>
          </w:p>
          <w:p w:rsidR="001E611F" w:rsidRPr="00446D4A" w:rsidRDefault="001E611F" w:rsidP="00E10AF0">
            <w:pPr>
              <w:tabs>
                <w:tab w:val="left" w:pos="142"/>
              </w:tabs>
              <w:jc w:val="center"/>
            </w:pPr>
            <w:r w:rsidRPr="00446D4A">
              <w:t>тис. грн.</w:t>
            </w:r>
          </w:p>
        </w:tc>
        <w:tc>
          <w:tcPr>
            <w:tcW w:w="251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Результат впровадження</w:t>
            </w:r>
          </w:p>
        </w:tc>
      </w:tr>
      <w:tr w:rsidR="00446D4A" w:rsidRPr="00446D4A" w:rsidTr="00E10AF0">
        <w:trPr>
          <w:trHeight w:val="472"/>
        </w:trPr>
        <w:tc>
          <w:tcPr>
            <w:tcW w:w="54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394"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8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3117" w:type="dxa"/>
            <w:gridSpan w:val="5"/>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в тому числі за рахунок коштів</w:t>
            </w:r>
          </w:p>
        </w:tc>
        <w:tc>
          <w:tcPr>
            <w:tcW w:w="251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gridAfter w:val="1"/>
          <w:wAfter w:w="24" w:type="dxa"/>
          <w:trHeight w:val="1686"/>
        </w:trPr>
        <w:tc>
          <w:tcPr>
            <w:tcW w:w="54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394"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708" w:type="dxa"/>
            <w:tcBorders>
              <w:top w:val="single" w:sz="4" w:space="0" w:color="auto"/>
              <w:left w:val="single" w:sz="4" w:space="0" w:color="auto"/>
              <w:bottom w:val="single" w:sz="4" w:space="0" w:color="auto"/>
              <w:right w:val="nil"/>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 бюджету</w:t>
            </w:r>
          </w:p>
        </w:tc>
        <w:tc>
          <w:tcPr>
            <w:tcW w:w="712"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інших джерел фінансування</w:t>
            </w:r>
          </w:p>
        </w:tc>
        <w:tc>
          <w:tcPr>
            <w:tcW w:w="251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gridAfter w:val="1"/>
          <w:wAfter w:w="24" w:type="dxa"/>
          <w:cantSplit/>
          <w:trHeight w:val="588"/>
        </w:trPr>
        <w:tc>
          <w:tcPr>
            <w:tcW w:w="54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1.</w:t>
            </w:r>
          </w:p>
        </w:tc>
        <w:tc>
          <w:tcPr>
            <w:tcW w:w="239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ind w:right="-69"/>
            </w:pPr>
            <w:r w:rsidRPr="00446D4A">
              <w:t>Реконструкція мереж вуличного освітлення</w:t>
            </w:r>
          </w:p>
        </w:tc>
        <w:tc>
          <w:tcPr>
            <w:tcW w:w="88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1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511" w:type="dxa"/>
            <w:gridSpan w:val="2"/>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Покращення вуличного освітлення</w:t>
            </w:r>
          </w:p>
        </w:tc>
      </w:tr>
      <w:tr w:rsidR="00446D4A" w:rsidRPr="00446D4A" w:rsidTr="00E10AF0">
        <w:trPr>
          <w:gridAfter w:val="1"/>
          <w:wAfter w:w="24" w:type="dxa"/>
          <w:cantSplit/>
          <w:trHeight w:val="990"/>
        </w:trPr>
        <w:tc>
          <w:tcPr>
            <w:tcW w:w="54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2.</w:t>
            </w:r>
          </w:p>
        </w:tc>
        <w:tc>
          <w:tcPr>
            <w:tcW w:w="239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Обслуговування та утримання мереж вуличного освітлення</w:t>
            </w:r>
          </w:p>
        </w:tc>
        <w:tc>
          <w:tcPr>
            <w:tcW w:w="88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6581,0</w:t>
            </w:r>
          </w:p>
        </w:tc>
        <w:tc>
          <w:tcPr>
            <w:tcW w:w="7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6581,0</w:t>
            </w:r>
          </w:p>
        </w:tc>
        <w:tc>
          <w:tcPr>
            <w:tcW w:w="71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511" w:type="dxa"/>
            <w:gridSpan w:val="2"/>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Покращення вуличного освітлення</w:t>
            </w:r>
          </w:p>
        </w:tc>
      </w:tr>
      <w:tr w:rsidR="00446D4A" w:rsidRPr="00446D4A" w:rsidTr="00E10AF0">
        <w:trPr>
          <w:gridAfter w:val="1"/>
          <w:wAfter w:w="24" w:type="dxa"/>
          <w:cantSplit/>
          <w:trHeight w:val="840"/>
        </w:trPr>
        <w:tc>
          <w:tcPr>
            <w:tcW w:w="54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3.</w:t>
            </w:r>
          </w:p>
        </w:tc>
        <w:tc>
          <w:tcPr>
            <w:tcW w:w="239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Утримання світлофорних об’єктів і знаків дорожнього руху</w:t>
            </w:r>
          </w:p>
        </w:tc>
        <w:tc>
          <w:tcPr>
            <w:tcW w:w="88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301,6</w:t>
            </w:r>
          </w:p>
        </w:tc>
        <w:tc>
          <w:tcPr>
            <w:tcW w:w="7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301,6</w:t>
            </w:r>
          </w:p>
        </w:tc>
        <w:tc>
          <w:tcPr>
            <w:tcW w:w="71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511" w:type="dxa"/>
            <w:gridSpan w:val="2"/>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Зменшення кількості аварійних ситуацій</w:t>
            </w:r>
          </w:p>
        </w:tc>
      </w:tr>
      <w:tr w:rsidR="00446D4A" w:rsidRPr="00446D4A" w:rsidTr="00E10AF0">
        <w:trPr>
          <w:gridAfter w:val="1"/>
          <w:wAfter w:w="24" w:type="dxa"/>
          <w:cantSplit/>
          <w:trHeight w:val="840"/>
        </w:trPr>
        <w:tc>
          <w:tcPr>
            <w:tcW w:w="549"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4.</w:t>
            </w:r>
          </w:p>
        </w:tc>
        <w:tc>
          <w:tcPr>
            <w:tcW w:w="2394"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Поточний ремонт світлофорних об’єктів і мереж вуличного освітлення</w:t>
            </w:r>
          </w:p>
        </w:tc>
        <w:tc>
          <w:tcPr>
            <w:tcW w:w="88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96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1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2511" w:type="dxa"/>
            <w:gridSpan w:val="2"/>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Зменшення кількості аварійних ситуацій</w:t>
            </w:r>
          </w:p>
        </w:tc>
      </w:tr>
      <w:tr w:rsidR="00446D4A" w:rsidRPr="00446D4A" w:rsidTr="00E10AF0">
        <w:trPr>
          <w:gridAfter w:val="1"/>
          <w:wAfter w:w="24" w:type="dxa"/>
          <w:cantSplit/>
          <w:trHeight w:val="699"/>
        </w:trPr>
        <w:tc>
          <w:tcPr>
            <w:tcW w:w="54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5.</w:t>
            </w:r>
          </w:p>
        </w:tc>
        <w:tc>
          <w:tcPr>
            <w:tcW w:w="239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Заміна простих ламп на енергозберігаючі</w:t>
            </w:r>
          </w:p>
        </w:tc>
        <w:tc>
          <w:tcPr>
            <w:tcW w:w="88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71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511" w:type="dxa"/>
            <w:gridSpan w:val="2"/>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Економія електроенергії</w:t>
            </w:r>
          </w:p>
        </w:tc>
      </w:tr>
    </w:tbl>
    <w:p w:rsidR="001E611F" w:rsidRPr="00446D4A" w:rsidRDefault="001E611F" w:rsidP="001E611F">
      <w:pPr>
        <w:shd w:val="clear" w:color="auto" w:fill="FFFFFF"/>
        <w:tabs>
          <w:tab w:val="left" w:pos="142"/>
        </w:tabs>
        <w:rPr>
          <w:b/>
          <w:i/>
          <w:spacing w:val="-19"/>
        </w:rPr>
      </w:pPr>
    </w:p>
    <w:p w:rsidR="001E611F" w:rsidRPr="00446D4A" w:rsidRDefault="001E611F" w:rsidP="001E611F">
      <w:pPr>
        <w:shd w:val="clear" w:color="auto" w:fill="FFFFFF"/>
        <w:tabs>
          <w:tab w:val="left" w:pos="142"/>
        </w:tabs>
        <w:rPr>
          <w:b/>
          <w:i/>
          <w:spacing w:val="-19"/>
        </w:rPr>
      </w:pPr>
    </w:p>
    <w:p w:rsidR="001E611F" w:rsidRPr="00446D4A" w:rsidRDefault="001E611F" w:rsidP="001E611F">
      <w:pPr>
        <w:shd w:val="clear" w:color="auto" w:fill="FFFFFF"/>
        <w:tabs>
          <w:tab w:val="left" w:pos="142"/>
        </w:tabs>
        <w:rPr>
          <w:b/>
          <w:i/>
          <w:spacing w:val="-19"/>
        </w:rPr>
      </w:pPr>
    </w:p>
    <w:p w:rsidR="001E611F" w:rsidRPr="00446D4A" w:rsidRDefault="001E611F" w:rsidP="001E611F">
      <w:pPr>
        <w:numPr>
          <w:ilvl w:val="0"/>
          <w:numId w:val="56"/>
        </w:numPr>
        <w:shd w:val="clear" w:color="auto" w:fill="FFFFFF"/>
        <w:tabs>
          <w:tab w:val="left" w:pos="142"/>
        </w:tabs>
        <w:ind w:left="0" w:firstLine="0"/>
        <w:jc w:val="center"/>
        <w:rPr>
          <w:b/>
          <w:i/>
          <w:spacing w:val="-19"/>
        </w:rPr>
      </w:pPr>
      <w:r w:rsidRPr="00446D4A">
        <w:rPr>
          <w:b/>
          <w:i/>
          <w:spacing w:val="-19"/>
        </w:rPr>
        <w:t xml:space="preserve">  Комунальне підприємство «Калушавтодор»</w:t>
      </w:r>
    </w:p>
    <w:p w:rsidR="001E611F" w:rsidRPr="00446D4A" w:rsidRDefault="001E611F" w:rsidP="001E611F">
      <w:pPr>
        <w:tabs>
          <w:tab w:val="left" w:pos="142"/>
        </w:tabs>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5"/>
        <w:gridCol w:w="3191"/>
        <w:gridCol w:w="1008"/>
        <w:gridCol w:w="1121"/>
        <w:gridCol w:w="1176"/>
        <w:gridCol w:w="1165"/>
        <w:gridCol w:w="1040"/>
      </w:tblGrid>
      <w:tr w:rsidR="00446D4A"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3191"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Показники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Один. виміру</w:t>
            </w:r>
          </w:p>
        </w:tc>
        <w:tc>
          <w:tcPr>
            <w:tcW w:w="1121"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17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2019 р.</w:t>
            </w:r>
          </w:p>
          <w:p w:rsidR="001E611F" w:rsidRPr="00446D4A" w:rsidRDefault="001E611F" w:rsidP="00E10AF0">
            <w:pPr>
              <w:tabs>
                <w:tab w:val="left" w:pos="142"/>
              </w:tabs>
              <w:ind w:right="-123"/>
              <w:jc w:val="center"/>
            </w:pPr>
            <w:r w:rsidRPr="00446D4A">
              <w:t>очікуване виконання</w:t>
            </w:r>
          </w:p>
        </w:tc>
        <w:tc>
          <w:tcPr>
            <w:tcW w:w="116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рік прогноз</w:t>
            </w:r>
          </w:p>
        </w:tc>
        <w:tc>
          <w:tcPr>
            <w:tcW w:w="104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у % до 2019 р.</w:t>
            </w:r>
          </w:p>
        </w:tc>
      </w:tr>
      <w:tr w:rsidR="00446D4A"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numPr>
                <w:ilvl w:val="0"/>
                <w:numId w:val="57"/>
              </w:numPr>
              <w:tabs>
                <w:tab w:val="left" w:pos="34"/>
                <w:tab w:val="left" w:pos="142"/>
              </w:tabs>
              <w:ind w:left="0" w:firstLine="0"/>
              <w:jc w:val="center"/>
            </w:pPr>
          </w:p>
        </w:tc>
        <w:tc>
          <w:tcPr>
            <w:tcW w:w="3191"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Обсяг виконаних робіт (послуг) в діючих цінах</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35"/>
              <w:jc w:val="center"/>
            </w:pPr>
            <w:r w:rsidRPr="00446D4A">
              <w:t>тис. грн.</w:t>
            </w:r>
          </w:p>
        </w:tc>
        <w:tc>
          <w:tcPr>
            <w:tcW w:w="112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22299,0</w:t>
            </w:r>
          </w:p>
        </w:tc>
        <w:tc>
          <w:tcPr>
            <w:tcW w:w="11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24774,0</w:t>
            </w:r>
          </w:p>
        </w:tc>
        <w:tc>
          <w:tcPr>
            <w:tcW w:w="11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27000,0</w:t>
            </w:r>
          </w:p>
        </w:tc>
        <w:tc>
          <w:tcPr>
            <w:tcW w:w="104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109,0</w:t>
            </w:r>
          </w:p>
        </w:tc>
      </w:tr>
      <w:tr w:rsidR="00446D4A"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numPr>
                <w:ilvl w:val="0"/>
                <w:numId w:val="57"/>
              </w:numPr>
              <w:tabs>
                <w:tab w:val="left" w:pos="34"/>
                <w:tab w:val="left" w:pos="142"/>
              </w:tabs>
              <w:ind w:left="0" w:firstLine="0"/>
              <w:jc w:val="center"/>
            </w:pPr>
          </w:p>
        </w:tc>
        <w:tc>
          <w:tcPr>
            <w:tcW w:w="3191"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Фінансовий результат до оподаткування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35"/>
              <w:jc w:val="center"/>
            </w:pPr>
            <w:r w:rsidRPr="00446D4A">
              <w:t>тис. грн.</w:t>
            </w:r>
          </w:p>
        </w:tc>
        <w:tc>
          <w:tcPr>
            <w:tcW w:w="112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17,3</w:t>
            </w:r>
          </w:p>
        </w:tc>
        <w:tc>
          <w:tcPr>
            <w:tcW w:w="11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35,0</w:t>
            </w:r>
          </w:p>
        </w:tc>
        <w:tc>
          <w:tcPr>
            <w:tcW w:w="11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40,0</w:t>
            </w:r>
          </w:p>
        </w:tc>
        <w:tc>
          <w:tcPr>
            <w:tcW w:w="104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114,3</w:t>
            </w:r>
          </w:p>
        </w:tc>
      </w:tr>
      <w:tr w:rsidR="00446D4A"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numPr>
                <w:ilvl w:val="0"/>
                <w:numId w:val="57"/>
              </w:numPr>
              <w:tabs>
                <w:tab w:val="left" w:pos="34"/>
                <w:tab w:val="left" w:pos="142"/>
              </w:tabs>
              <w:ind w:left="0" w:firstLine="0"/>
              <w:jc w:val="center"/>
            </w:pPr>
          </w:p>
        </w:tc>
        <w:tc>
          <w:tcPr>
            <w:tcW w:w="3191"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Середньорічний фонд оплати праці</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35"/>
              <w:jc w:val="center"/>
            </w:pPr>
            <w:r w:rsidRPr="00446D4A">
              <w:t>тис. грн.</w:t>
            </w:r>
          </w:p>
        </w:tc>
        <w:tc>
          <w:tcPr>
            <w:tcW w:w="112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7058,0</w:t>
            </w:r>
          </w:p>
        </w:tc>
        <w:tc>
          <w:tcPr>
            <w:tcW w:w="11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7720,0</w:t>
            </w:r>
          </w:p>
        </w:tc>
        <w:tc>
          <w:tcPr>
            <w:tcW w:w="11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8339,0</w:t>
            </w:r>
          </w:p>
        </w:tc>
        <w:tc>
          <w:tcPr>
            <w:tcW w:w="104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108,0</w:t>
            </w:r>
          </w:p>
        </w:tc>
      </w:tr>
      <w:tr w:rsidR="00446D4A"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numPr>
                <w:ilvl w:val="0"/>
                <w:numId w:val="57"/>
              </w:numPr>
              <w:tabs>
                <w:tab w:val="left" w:pos="34"/>
                <w:tab w:val="left" w:pos="142"/>
              </w:tabs>
              <w:ind w:left="0" w:firstLine="0"/>
              <w:jc w:val="center"/>
            </w:pPr>
          </w:p>
        </w:tc>
        <w:tc>
          <w:tcPr>
            <w:tcW w:w="3191"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Середньоспискова чисельність</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35"/>
              <w:jc w:val="center"/>
            </w:pPr>
            <w:r w:rsidRPr="00446D4A">
              <w:t>чол.</w:t>
            </w:r>
          </w:p>
        </w:tc>
        <w:tc>
          <w:tcPr>
            <w:tcW w:w="112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108</w:t>
            </w:r>
          </w:p>
        </w:tc>
        <w:tc>
          <w:tcPr>
            <w:tcW w:w="11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108</w:t>
            </w:r>
          </w:p>
        </w:tc>
        <w:tc>
          <w:tcPr>
            <w:tcW w:w="11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108</w:t>
            </w:r>
          </w:p>
        </w:tc>
        <w:tc>
          <w:tcPr>
            <w:tcW w:w="104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100,0</w:t>
            </w:r>
          </w:p>
        </w:tc>
      </w:tr>
      <w:tr w:rsidR="001E611F" w:rsidRPr="00446D4A" w:rsidTr="00E10AF0">
        <w:tc>
          <w:tcPr>
            <w:tcW w:w="65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numPr>
                <w:ilvl w:val="0"/>
                <w:numId w:val="57"/>
              </w:numPr>
              <w:tabs>
                <w:tab w:val="left" w:pos="34"/>
                <w:tab w:val="left" w:pos="142"/>
              </w:tabs>
              <w:ind w:left="0" w:firstLine="0"/>
              <w:jc w:val="center"/>
            </w:pPr>
          </w:p>
        </w:tc>
        <w:tc>
          <w:tcPr>
            <w:tcW w:w="3191"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Середньомісячна заробітна плата одного працівника</w:t>
            </w:r>
          </w:p>
        </w:tc>
        <w:tc>
          <w:tcPr>
            <w:tcW w:w="100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35"/>
              <w:jc w:val="center"/>
            </w:pPr>
            <w:r w:rsidRPr="00446D4A">
              <w:t>грн.</w:t>
            </w:r>
          </w:p>
        </w:tc>
        <w:tc>
          <w:tcPr>
            <w:tcW w:w="112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5446,0</w:t>
            </w:r>
          </w:p>
        </w:tc>
        <w:tc>
          <w:tcPr>
            <w:tcW w:w="117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5957,0</w:t>
            </w:r>
          </w:p>
        </w:tc>
        <w:tc>
          <w:tcPr>
            <w:tcW w:w="116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6434,0</w:t>
            </w:r>
          </w:p>
        </w:tc>
        <w:tc>
          <w:tcPr>
            <w:tcW w:w="104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108,0</w:t>
            </w:r>
          </w:p>
        </w:tc>
      </w:tr>
    </w:tbl>
    <w:p w:rsidR="001E611F" w:rsidRPr="00446D4A" w:rsidRDefault="001E611F" w:rsidP="001E611F">
      <w:pPr>
        <w:tabs>
          <w:tab w:val="left" w:pos="142"/>
        </w:tabs>
      </w:pPr>
    </w:p>
    <w:p w:rsidR="001E611F" w:rsidRPr="00446D4A" w:rsidRDefault="001E611F" w:rsidP="001E611F">
      <w:pPr>
        <w:tabs>
          <w:tab w:val="left" w:pos="142"/>
        </w:tabs>
        <w:jc w:val="center"/>
      </w:pPr>
    </w:p>
    <w:p w:rsidR="001E611F" w:rsidRPr="00446D4A" w:rsidRDefault="001E611F" w:rsidP="001E611F">
      <w:pPr>
        <w:tabs>
          <w:tab w:val="left" w:pos="142"/>
        </w:tabs>
        <w:jc w:val="center"/>
      </w:pPr>
      <w:r w:rsidRPr="00446D4A">
        <w:t>Заходи</w:t>
      </w:r>
    </w:p>
    <w:p w:rsidR="001E611F" w:rsidRPr="00446D4A" w:rsidRDefault="001E611F" w:rsidP="001E611F">
      <w:pPr>
        <w:tabs>
          <w:tab w:val="left" w:pos="142"/>
        </w:tabs>
        <w:jc w:val="center"/>
        <w:rPr>
          <w:bCs/>
        </w:rPr>
      </w:pPr>
      <w:r w:rsidRPr="00446D4A">
        <w:rPr>
          <w:bCs/>
        </w:rPr>
        <w:t xml:space="preserve"> щодо забезпечення виконання основних показників розвитку підприємства</w:t>
      </w:r>
    </w:p>
    <w:p w:rsidR="001E611F" w:rsidRPr="00446D4A" w:rsidRDefault="001E611F" w:rsidP="001E611F">
      <w:pPr>
        <w:tabs>
          <w:tab w:val="left" w:pos="142"/>
        </w:tabs>
        <w:jc w:val="center"/>
        <w:rPr>
          <w:b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398"/>
        <w:gridCol w:w="1013"/>
        <w:gridCol w:w="620"/>
        <w:gridCol w:w="567"/>
        <w:gridCol w:w="1072"/>
        <w:gridCol w:w="790"/>
        <w:gridCol w:w="2329"/>
      </w:tblGrid>
      <w:tr w:rsidR="00446D4A" w:rsidRPr="00446D4A" w:rsidTr="00E10AF0">
        <w:tc>
          <w:tcPr>
            <w:tcW w:w="567" w:type="dxa"/>
            <w:vMerge w:val="restar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 п/п</w:t>
            </w:r>
          </w:p>
          <w:p w:rsidR="001E611F" w:rsidRPr="00446D4A" w:rsidRDefault="001E611F" w:rsidP="00E10AF0">
            <w:pPr>
              <w:tabs>
                <w:tab w:val="left" w:pos="142"/>
              </w:tabs>
              <w:jc w:val="center"/>
            </w:pPr>
          </w:p>
        </w:tc>
        <w:tc>
          <w:tcPr>
            <w:tcW w:w="2398"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4062" w:type="dxa"/>
            <w:gridSpan w:val="5"/>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Пропозиції щодо фінансування заходу, тис. грн.</w:t>
            </w:r>
          </w:p>
        </w:tc>
        <w:tc>
          <w:tcPr>
            <w:tcW w:w="2329" w:type="dxa"/>
            <w:vMerge w:val="restar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Результат впровадження</w:t>
            </w:r>
          </w:p>
          <w:p w:rsidR="001E611F" w:rsidRPr="00446D4A" w:rsidRDefault="001E611F" w:rsidP="00E10AF0">
            <w:pPr>
              <w:tabs>
                <w:tab w:val="left" w:pos="142"/>
              </w:tabs>
              <w:jc w:val="center"/>
            </w:pPr>
          </w:p>
        </w:tc>
      </w:tr>
      <w:tr w:rsidR="00446D4A" w:rsidRPr="00446D4A" w:rsidTr="00E10AF0">
        <w:trPr>
          <w:trHeight w:val="24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398"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10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3049" w:type="dxa"/>
            <w:gridSpan w:val="4"/>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в тому числі за рахунок коштів</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174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398"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620"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1072"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 бюджету</w:t>
            </w:r>
          </w:p>
        </w:tc>
        <w:tc>
          <w:tcPr>
            <w:tcW w:w="790"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інших джерел фінансування</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c>
          <w:tcPr>
            <w:tcW w:w="567"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1.</w:t>
            </w:r>
          </w:p>
        </w:tc>
        <w:tc>
          <w:tcPr>
            <w:tcW w:w="239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Утримання доріг та зливової каналізації</w:t>
            </w:r>
          </w:p>
        </w:tc>
        <w:tc>
          <w:tcPr>
            <w:tcW w:w="101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8000,0</w:t>
            </w:r>
          </w:p>
        </w:tc>
        <w:tc>
          <w:tcPr>
            <w:tcW w:w="6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107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8000,0</w:t>
            </w:r>
          </w:p>
        </w:tc>
        <w:tc>
          <w:tcPr>
            <w:tcW w:w="79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32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Безпека дорожнього</w:t>
            </w:r>
          </w:p>
          <w:p w:rsidR="001E611F" w:rsidRPr="00446D4A" w:rsidRDefault="001E611F" w:rsidP="00E10AF0">
            <w:pPr>
              <w:tabs>
                <w:tab w:val="left" w:pos="142"/>
              </w:tabs>
            </w:pPr>
            <w:r w:rsidRPr="00446D4A">
              <w:t>руху транспорту і пішоходів</w:t>
            </w:r>
          </w:p>
        </w:tc>
      </w:tr>
      <w:tr w:rsidR="00446D4A" w:rsidRPr="00446D4A" w:rsidTr="00E10AF0">
        <w:tc>
          <w:tcPr>
            <w:tcW w:w="567"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2.</w:t>
            </w:r>
          </w:p>
        </w:tc>
        <w:tc>
          <w:tcPr>
            <w:tcW w:w="239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Благоустрій міста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6000,0</w:t>
            </w:r>
          </w:p>
        </w:tc>
        <w:tc>
          <w:tcPr>
            <w:tcW w:w="6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107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6000,0</w:t>
            </w:r>
          </w:p>
        </w:tc>
        <w:tc>
          <w:tcPr>
            <w:tcW w:w="79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32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Чистота вулиць, скверів і парків</w:t>
            </w:r>
          </w:p>
        </w:tc>
      </w:tr>
      <w:tr w:rsidR="001E611F" w:rsidRPr="00446D4A" w:rsidTr="00E10AF0">
        <w:trPr>
          <w:trHeight w:val="1026"/>
        </w:trPr>
        <w:tc>
          <w:tcPr>
            <w:tcW w:w="567"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3.</w:t>
            </w:r>
          </w:p>
        </w:tc>
        <w:tc>
          <w:tcPr>
            <w:tcW w:w="2398"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Озеленення міста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6500,0</w:t>
            </w:r>
          </w:p>
        </w:tc>
        <w:tc>
          <w:tcPr>
            <w:tcW w:w="6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1072"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6500,0</w:t>
            </w:r>
          </w:p>
        </w:tc>
        <w:tc>
          <w:tcPr>
            <w:tcW w:w="79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329"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Формування клумб у скверах і парках, посадка квітів, обрізка дерев</w:t>
            </w:r>
          </w:p>
        </w:tc>
      </w:tr>
    </w:tbl>
    <w:p w:rsidR="001E611F" w:rsidRPr="00446D4A" w:rsidRDefault="001E611F" w:rsidP="001E611F">
      <w:pPr>
        <w:tabs>
          <w:tab w:val="left" w:pos="142"/>
        </w:tabs>
        <w:jc w:val="center"/>
        <w:rPr>
          <w:b/>
          <w:bCs/>
          <w:i/>
        </w:rPr>
      </w:pPr>
    </w:p>
    <w:p w:rsidR="001E611F" w:rsidRPr="00446D4A" w:rsidRDefault="001E611F" w:rsidP="001E611F">
      <w:pPr>
        <w:tabs>
          <w:tab w:val="left" w:pos="142"/>
        </w:tabs>
        <w:jc w:val="center"/>
        <w:rPr>
          <w:b/>
          <w:bCs/>
          <w:i/>
        </w:rPr>
      </w:pPr>
    </w:p>
    <w:p w:rsidR="001E611F" w:rsidRPr="00446D4A" w:rsidRDefault="001E611F" w:rsidP="001E611F">
      <w:pPr>
        <w:tabs>
          <w:tab w:val="left" w:pos="142"/>
        </w:tabs>
        <w:jc w:val="center"/>
        <w:rPr>
          <w:b/>
          <w:bCs/>
          <w:i/>
        </w:rPr>
      </w:pPr>
    </w:p>
    <w:p w:rsidR="001E611F" w:rsidRPr="00446D4A" w:rsidRDefault="001E611F" w:rsidP="00D91BD8">
      <w:pPr>
        <w:pStyle w:val="a6"/>
        <w:numPr>
          <w:ilvl w:val="0"/>
          <w:numId w:val="56"/>
        </w:numPr>
        <w:tabs>
          <w:tab w:val="clear" w:pos="2204"/>
          <w:tab w:val="left" w:pos="142"/>
          <w:tab w:val="num" w:pos="851"/>
        </w:tabs>
        <w:ind w:left="567" w:firstLine="0"/>
        <w:jc w:val="center"/>
        <w:rPr>
          <w:b/>
          <w:bCs/>
          <w:i/>
        </w:rPr>
      </w:pPr>
      <w:r w:rsidRPr="00446D4A">
        <w:rPr>
          <w:b/>
          <w:bCs/>
          <w:i/>
        </w:rPr>
        <w:t>Комунальне підприємство «Ритуальна служба»</w:t>
      </w:r>
    </w:p>
    <w:p w:rsidR="001E611F" w:rsidRPr="00446D4A" w:rsidRDefault="001E611F" w:rsidP="001E611F">
      <w:pPr>
        <w:tabs>
          <w:tab w:val="left" w:pos="142"/>
        </w:tabs>
        <w:jc w:val="center"/>
        <w:rPr>
          <w:b/>
          <w:bCs/>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2764"/>
        <w:gridCol w:w="1418"/>
        <w:gridCol w:w="1275"/>
        <w:gridCol w:w="1134"/>
        <w:gridCol w:w="1134"/>
        <w:gridCol w:w="993"/>
      </w:tblGrid>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Показники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Один. виміру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rPr>
                <w:sz w:val="22"/>
                <w:szCs w:val="22"/>
              </w:rPr>
              <w:t>2019 р.</w:t>
            </w:r>
          </w:p>
          <w:p w:rsidR="001E611F" w:rsidRPr="00446D4A" w:rsidRDefault="001E611F" w:rsidP="00E10AF0">
            <w:pPr>
              <w:tabs>
                <w:tab w:val="left" w:pos="142"/>
              </w:tabs>
              <w:ind w:right="-123"/>
              <w:jc w:val="center"/>
            </w:pPr>
            <w:r w:rsidRPr="00446D4A">
              <w:rPr>
                <w:sz w:val="22"/>
                <w:szCs w:val="22"/>
              </w:rPr>
              <w:t>очікуване виконання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прогноз</w:t>
            </w:r>
          </w:p>
        </w:tc>
        <w:tc>
          <w:tcPr>
            <w:tcW w:w="9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у % до 2019 р.</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Обсяг виконаних робіт</w:t>
            </w:r>
          </w:p>
          <w:p w:rsidR="001E611F" w:rsidRPr="00446D4A" w:rsidRDefault="001E611F" w:rsidP="00E10AF0">
            <w:pPr>
              <w:tabs>
                <w:tab w:val="left" w:pos="142"/>
              </w:tabs>
              <w:jc w:val="both"/>
            </w:pPr>
            <w:r w:rsidRPr="00446D4A">
              <w:t>(послуг) в діючих цінах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1444,5</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2940,0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3560,0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121,1</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52"/>
              <w:jc w:val="both"/>
            </w:pPr>
            <w:r w:rsidRPr="00446D4A">
              <w:t>Фінансовий результат до оподаткування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0,4</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40,0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100,0</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Дебіторська</w:t>
            </w:r>
          </w:p>
          <w:p w:rsidR="001E611F" w:rsidRPr="00446D4A" w:rsidRDefault="001E611F" w:rsidP="00E10AF0">
            <w:pPr>
              <w:tabs>
                <w:tab w:val="left" w:pos="142"/>
              </w:tabs>
              <w:jc w:val="both"/>
            </w:pPr>
            <w:r w:rsidRPr="00446D4A">
              <w:t>заборгованість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77,3</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120,0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120,0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100,0</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4.</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Кредиторська</w:t>
            </w:r>
          </w:p>
          <w:p w:rsidR="001E611F" w:rsidRPr="00446D4A" w:rsidRDefault="001E611F" w:rsidP="00E10AF0">
            <w:pPr>
              <w:tabs>
                <w:tab w:val="left" w:pos="142"/>
              </w:tabs>
              <w:jc w:val="both"/>
            </w:pPr>
            <w:r w:rsidRPr="00446D4A">
              <w:t>заборгованість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129,4</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240,0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240,0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100,0</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5.</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Середньомісячна заробітна плата одного працівника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955,1</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1220,0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1450,0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118,8</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6.</w:t>
            </w:r>
          </w:p>
        </w:tc>
        <w:tc>
          <w:tcPr>
            <w:tcW w:w="276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both"/>
            </w:pPr>
            <w:r w:rsidRPr="00446D4A">
              <w:t>Середньорічний фонд</w:t>
            </w:r>
          </w:p>
          <w:p w:rsidR="001E611F" w:rsidRPr="00446D4A" w:rsidRDefault="001E611F" w:rsidP="00E10AF0">
            <w:pPr>
              <w:tabs>
                <w:tab w:val="left" w:pos="142"/>
              </w:tabs>
              <w:jc w:val="both"/>
            </w:pPr>
            <w:r w:rsidRPr="00446D4A">
              <w:t>оплати праці</w:t>
            </w:r>
          </w:p>
        </w:tc>
        <w:tc>
          <w:tcPr>
            <w:tcW w:w="141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тис. грн.</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4422,0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5648,0</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6713,0</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118,8</w:t>
            </w:r>
          </w:p>
        </w:tc>
      </w:tr>
      <w:tr w:rsidR="00446D4A" w:rsidRPr="00446D4A" w:rsidTr="00E10AF0">
        <w:tc>
          <w:tcPr>
            <w:tcW w:w="63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7.</w:t>
            </w:r>
          </w:p>
        </w:tc>
        <w:tc>
          <w:tcPr>
            <w:tcW w:w="27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Середньоспискова чисельність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чол.</w:t>
            </w:r>
          </w:p>
        </w:tc>
        <w:tc>
          <w:tcPr>
            <w:tcW w:w="127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18</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18</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18</w:t>
            </w:r>
          </w:p>
        </w:tc>
        <w:tc>
          <w:tcPr>
            <w:tcW w:w="993"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100,0</w:t>
            </w:r>
          </w:p>
        </w:tc>
      </w:tr>
    </w:tbl>
    <w:p w:rsidR="001E611F" w:rsidRPr="00446D4A" w:rsidRDefault="001E611F" w:rsidP="001E611F">
      <w:pPr>
        <w:keepNext/>
        <w:tabs>
          <w:tab w:val="left" w:pos="142"/>
        </w:tabs>
        <w:jc w:val="center"/>
        <w:outlineLvl w:val="0"/>
        <w:rPr>
          <w:bCs/>
          <w:kern w:val="32"/>
        </w:rPr>
      </w:pPr>
      <w:r w:rsidRPr="00446D4A">
        <w:rPr>
          <w:bCs/>
          <w:kern w:val="32"/>
        </w:rPr>
        <w:br w:type="page"/>
      </w:r>
    </w:p>
    <w:p w:rsidR="001E611F" w:rsidRPr="00446D4A" w:rsidRDefault="001E611F" w:rsidP="001E611F">
      <w:pPr>
        <w:keepNext/>
        <w:tabs>
          <w:tab w:val="left" w:pos="142"/>
        </w:tabs>
        <w:jc w:val="center"/>
        <w:outlineLvl w:val="0"/>
        <w:rPr>
          <w:bCs/>
          <w:kern w:val="32"/>
        </w:rPr>
      </w:pPr>
      <w:r w:rsidRPr="00446D4A">
        <w:rPr>
          <w:bCs/>
          <w:kern w:val="32"/>
        </w:rPr>
        <w:t>Заходи</w:t>
      </w:r>
    </w:p>
    <w:p w:rsidR="001E611F" w:rsidRPr="00446D4A" w:rsidRDefault="001E611F" w:rsidP="001E611F">
      <w:pPr>
        <w:tabs>
          <w:tab w:val="left" w:pos="142"/>
        </w:tabs>
        <w:jc w:val="center"/>
        <w:rPr>
          <w:bCs/>
        </w:rPr>
      </w:pPr>
      <w:r w:rsidRPr="00446D4A">
        <w:rPr>
          <w:bCs/>
        </w:rPr>
        <w:t>щодо забезпечення виконання основних показників розвитку підприємства</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977"/>
        <w:gridCol w:w="848"/>
        <w:gridCol w:w="709"/>
        <w:gridCol w:w="567"/>
        <w:gridCol w:w="847"/>
        <w:gridCol w:w="709"/>
        <w:gridCol w:w="2274"/>
      </w:tblGrid>
      <w:tr w:rsidR="00446D4A" w:rsidRPr="00446D4A" w:rsidTr="00E10AF0">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p w:rsidR="001E611F" w:rsidRPr="00446D4A" w:rsidRDefault="001E611F" w:rsidP="00E10AF0">
            <w:pPr>
              <w:tabs>
                <w:tab w:val="left" w:pos="142"/>
              </w:tabs>
              <w:jc w:val="center"/>
            </w:pPr>
            <w:r w:rsidRPr="00446D4A">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3680" w:type="dxa"/>
            <w:gridSpan w:val="5"/>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Пропозиції щодо фінансування заходу, тис.грн.</w:t>
            </w:r>
          </w:p>
        </w:tc>
        <w:tc>
          <w:tcPr>
            <w:tcW w:w="2274"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Результат впровадження</w:t>
            </w:r>
          </w:p>
        </w:tc>
      </w:tr>
      <w:tr w:rsidR="00446D4A" w:rsidRPr="00446D4A" w:rsidTr="00E10AF0">
        <w:trPr>
          <w:trHeight w:val="3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2832" w:type="dxa"/>
            <w:gridSpan w:val="4"/>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в т. ч. за рахунок коштів</w:t>
            </w:r>
          </w:p>
        </w:tc>
        <w:tc>
          <w:tcPr>
            <w:tcW w:w="2274"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191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847"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 бюджету</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інших джерел фінансування</w:t>
            </w:r>
          </w:p>
        </w:tc>
        <w:tc>
          <w:tcPr>
            <w:tcW w:w="2274"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509"/>
        </w:trPr>
        <w:tc>
          <w:tcPr>
            <w:tcW w:w="42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Ремонт доріг на кладовищі</w:t>
            </w:r>
          </w:p>
        </w:tc>
        <w:tc>
          <w:tcPr>
            <w:tcW w:w="84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250,0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84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250,0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27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Покращення обслуговування</w:t>
            </w:r>
          </w:p>
        </w:tc>
      </w:tr>
      <w:tr w:rsidR="00446D4A" w:rsidRPr="00446D4A" w:rsidTr="00E10AF0">
        <w:trPr>
          <w:trHeight w:val="509"/>
        </w:trPr>
        <w:tc>
          <w:tcPr>
            <w:tcW w:w="42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Придбання мотоблоку, прицепу і відвалу</w:t>
            </w:r>
          </w:p>
        </w:tc>
        <w:tc>
          <w:tcPr>
            <w:tcW w:w="84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84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65,0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27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Покращення обслуговування</w:t>
            </w:r>
          </w:p>
        </w:tc>
      </w:tr>
      <w:tr w:rsidR="00446D4A" w:rsidRPr="00446D4A" w:rsidTr="00E10AF0">
        <w:trPr>
          <w:trHeight w:val="509"/>
        </w:trPr>
        <w:tc>
          <w:tcPr>
            <w:tcW w:w="425"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Капітальний ремонт приміщення на кладовищі</w:t>
            </w:r>
          </w:p>
        </w:tc>
        <w:tc>
          <w:tcPr>
            <w:tcW w:w="848"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847"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tc>
        <w:tc>
          <w:tcPr>
            <w:tcW w:w="2274" w:type="dxa"/>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Покращення обслуговування</w:t>
            </w:r>
          </w:p>
        </w:tc>
      </w:tr>
      <w:tr w:rsidR="001E611F" w:rsidRPr="00446D4A" w:rsidTr="00E10AF0">
        <w:trPr>
          <w:trHeight w:val="509"/>
        </w:trPr>
        <w:tc>
          <w:tcPr>
            <w:tcW w:w="425"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4.</w:t>
            </w:r>
          </w:p>
        </w:tc>
        <w:tc>
          <w:tcPr>
            <w:tcW w:w="297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Планування території кладовища під захоронення</w:t>
            </w:r>
          </w:p>
        </w:tc>
        <w:tc>
          <w:tcPr>
            <w:tcW w:w="84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150,0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56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47"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150,0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2274"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обслуговування</w:t>
            </w:r>
          </w:p>
        </w:tc>
      </w:tr>
    </w:tbl>
    <w:p w:rsidR="001E611F" w:rsidRPr="00446D4A" w:rsidRDefault="001E611F" w:rsidP="001E611F">
      <w:pPr>
        <w:tabs>
          <w:tab w:val="left" w:pos="142"/>
        </w:tabs>
        <w:jc w:val="right"/>
      </w:pPr>
    </w:p>
    <w:p w:rsidR="001E611F" w:rsidRPr="00446D4A" w:rsidRDefault="001E611F" w:rsidP="001E611F">
      <w:pPr>
        <w:tabs>
          <w:tab w:val="left" w:pos="142"/>
        </w:tabs>
        <w:rPr>
          <w:b/>
          <w:bCs/>
          <w:i/>
        </w:rPr>
      </w:pPr>
    </w:p>
    <w:p w:rsidR="001E611F" w:rsidRPr="00446D4A" w:rsidRDefault="001E611F" w:rsidP="001E611F">
      <w:pPr>
        <w:tabs>
          <w:tab w:val="left" w:pos="142"/>
        </w:tabs>
        <w:rPr>
          <w:b/>
          <w:bCs/>
          <w:i/>
        </w:rPr>
      </w:pPr>
    </w:p>
    <w:p w:rsidR="001E611F" w:rsidRPr="00446D4A" w:rsidRDefault="001E611F" w:rsidP="00D91BD8">
      <w:pPr>
        <w:pStyle w:val="a6"/>
        <w:numPr>
          <w:ilvl w:val="0"/>
          <w:numId w:val="56"/>
        </w:numPr>
        <w:tabs>
          <w:tab w:val="clear" w:pos="2204"/>
          <w:tab w:val="left" w:pos="142"/>
        </w:tabs>
        <w:ind w:left="1134"/>
        <w:jc w:val="center"/>
        <w:rPr>
          <w:b/>
          <w:bCs/>
          <w:i/>
        </w:rPr>
      </w:pPr>
      <w:r w:rsidRPr="00446D4A">
        <w:rPr>
          <w:b/>
          <w:bCs/>
          <w:i/>
        </w:rPr>
        <w:t>Комунальне підприємство «Міський інформаційний центр»</w:t>
      </w:r>
    </w:p>
    <w:p w:rsidR="001E611F" w:rsidRPr="00446D4A" w:rsidRDefault="001E611F" w:rsidP="001E611F">
      <w:pPr>
        <w:tabs>
          <w:tab w:val="left" w:pos="142"/>
        </w:tabs>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34"/>
        <w:gridCol w:w="1093"/>
        <w:gridCol w:w="1124"/>
        <w:gridCol w:w="1206"/>
        <w:gridCol w:w="1126"/>
        <w:gridCol w:w="964"/>
      </w:tblGrid>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Показники</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Один. виміру</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2019 р.</w:t>
            </w:r>
          </w:p>
          <w:p w:rsidR="001E611F" w:rsidRPr="00446D4A" w:rsidRDefault="001E611F" w:rsidP="00E10AF0">
            <w:pPr>
              <w:tabs>
                <w:tab w:val="left" w:pos="142"/>
              </w:tabs>
              <w:ind w:right="-123"/>
              <w:jc w:val="center"/>
            </w:pPr>
            <w:r w:rsidRPr="00446D4A">
              <w:t>очікуване виконання</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прогноз</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у % до 2019 р.</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Обсяг виконаних робіт (послуг) в діючих цінах</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1012,1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1150,0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1000,0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87,0</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Фінансовий результат суб’єктів господарювання від звичайної діяльності до оподаткування</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37,1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40,0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35,0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87,5</w:t>
            </w:r>
          </w:p>
        </w:tc>
      </w:tr>
      <w:tr w:rsidR="00446D4A" w:rsidRPr="00446D4A" w:rsidTr="00E10AF0">
        <w:trPr>
          <w:trHeight w:val="338"/>
        </w:trPr>
        <w:tc>
          <w:tcPr>
            <w:tcW w:w="709" w:type="dxa"/>
            <w:vMerge w:val="restart"/>
            <w:tcBorders>
              <w:top w:val="single" w:sz="4" w:space="0" w:color="auto"/>
              <w:left w:val="single" w:sz="4" w:space="0" w:color="auto"/>
              <w:right w:val="single" w:sz="4" w:space="0" w:color="auto"/>
            </w:tcBorders>
            <w:vAlign w:val="center"/>
            <w:hideMark/>
          </w:tcPr>
          <w:p w:rsidR="001E611F" w:rsidRPr="00446D4A" w:rsidRDefault="001E611F" w:rsidP="00E10AF0">
            <w:pPr>
              <w:tabs>
                <w:tab w:val="left" w:pos="142"/>
              </w:tabs>
              <w:jc w:val="center"/>
            </w:pPr>
            <w:r w:rsidRPr="00446D4A">
              <w:t>3.</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Дебіторська заборгованість</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141,0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140,0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130,0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92,9</w:t>
            </w:r>
          </w:p>
        </w:tc>
      </w:tr>
      <w:tr w:rsidR="00446D4A" w:rsidRPr="00446D4A" w:rsidTr="00E10AF0">
        <w:trPr>
          <w:trHeight w:val="257"/>
        </w:trPr>
        <w:tc>
          <w:tcPr>
            <w:tcW w:w="709" w:type="dxa"/>
            <w:vMerge/>
            <w:tcBorders>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в т.ч. прострочена</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100,0</w:t>
            </w:r>
          </w:p>
        </w:tc>
      </w:tr>
      <w:tr w:rsidR="00446D4A" w:rsidRPr="00446D4A" w:rsidTr="00E10AF0">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4.</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Кредиторська заборгованість</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6,4</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4,5</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66,7</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5.</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Середньорічний фонд оплати праці</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615,1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630,0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540,0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85,7</w:t>
            </w:r>
          </w:p>
        </w:tc>
      </w:tr>
      <w:tr w:rsidR="00446D4A" w:rsidRPr="00446D4A" w:rsidTr="00E10AF0">
        <w:trPr>
          <w:trHeight w:val="487"/>
        </w:trPr>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Середньоспискова чисельність</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чол.</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6</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5</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83,3</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7.</w:t>
            </w:r>
          </w:p>
        </w:tc>
        <w:tc>
          <w:tcPr>
            <w:tcW w:w="313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both"/>
            </w:pPr>
            <w:r w:rsidRPr="00446D4A">
              <w:t>Середньомісячна заробітна плата одного працівника</w:t>
            </w:r>
          </w:p>
        </w:tc>
        <w:tc>
          <w:tcPr>
            <w:tcW w:w="109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грн.</w:t>
            </w:r>
          </w:p>
        </w:tc>
        <w:tc>
          <w:tcPr>
            <w:tcW w:w="112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8543,0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8750,0</w:t>
            </w:r>
          </w:p>
        </w:tc>
        <w:tc>
          <w:tcPr>
            <w:tcW w:w="1126"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9000,0</w:t>
            </w:r>
          </w:p>
        </w:tc>
        <w:tc>
          <w:tcPr>
            <w:tcW w:w="964"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103,0</w:t>
            </w:r>
          </w:p>
        </w:tc>
      </w:tr>
    </w:tbl>
    <w:p w:rsidR="001E611F" w:rsidRPr="00446D4A" w:rsidRDefault="001E611F" w:rsidP="001E611F">
      <w:pPr>
        <w:tabs>
          <w:tab w:val="left" w:pos="142"/>
        </w:tabs>
      </w:pPr>
      <w:r w:rsidRPr="00446D4A">
        <w:br w:type="page"/>
      </w:r>
    </w:p>
    <w:p w:rsidR="001E611F" w:rsidRPr="00446D4A" w:rsidRDefault="001E611F" w:rsidP="001E611F">
      <w:pPr>
        <w:tabs>
          <w:tab w:val="left" w:pos="142"/>
        </w:tabs>
        <w:jc w:val="center"/>
      </w:pPr>
      <w:r w:rsidRPr="00446D4A">
        <w:t>Заходи</w:t>
      </w:r>
    </w:p>
    <w:p w:rsidR="001E611F" w:rsidRPr="00446D4A" w:rsidRDefault="001E611F" w:rsidP="001E611F">
      <w:pPr>
        <w:tabs>
          <w:tab w:val="left" w:pos="142"/>
        </w:tabs>
        <w:jc w:val="center"/>
        <w:rPr>
          <w:bCs/>
        </w:rPr>
      </w:pPr>
      <w:r w:rsidRPr="00446D4A">
        <w:rPr>
          <w:bCs/>
        </w:rPr>
        <w:t>щодо забезпечення виконання основних показників розвитку підприємства</w:t>
      </w:r>
    </w:p>
    <w:p w:rsidR="001E611F" w:rsidRPr="00446D4A" w:rsidRDefault="001E611F" w:rsidP="001E611F">
      <w:pPr>
        <w:tabs>
          <w:tab w:val="left" w:pos="142"/>
        </w:tabs>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1"/>
        <w:gridCol w:w="3360"/>
        <w:gridCol w:w="745"/>
        <w:gridCol w:w="724"/>
        <w:gridCol w:w="722"/>
        <w:gridCol w:w="726"/>
        <w:gridCol w:w="716"/>
        <w:gridCol w:w="19"/>
        <w:gridCol w:w="2021"/>
      </w:tblGrid>
      <w:tr w:rsidR="00446D4A" w:rsidRPr="00446D4A" w:rsidTr="00E10AF0">
        <w:trPr>
          <w:trHeight w:val="547"/>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№п/п</w:t>
            </w:r>
          </w:p>
        </w:tc>
        <w:tc>
          <w:tcPr>
            <w:tcW w:w="1749" w:type="pct"/>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1902" w:type="pct"/>
            <w:gridSpan w:val="6"/>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 xml:space="preserve">Пропозиції щодо фінансування заходу, </w:t>
            </w:r>
          </w:p>
          <w:p w:rsidR="001E611F" w:rsidRPr="00446D4A" w:rsidRDefault="001E611F" w:rsidP="00E10AF0">
            <w:pPr>
              <w:tabs>
                <w:tab w:val="left" w:pos="142"/>
              </w:tabs>
              <w:jc w:val="center"/>
            </w:pPr>
            <w:r w:rsidRPr="00446D4A">
              <w:t>тис. грн.</w:t>
            </w:r>
          </w:p>
        </w:tc>
        <w:tc>
          <w:tcPr>
            <w:tcW w:w="1052" w:type="pct"/>
            <w:vMerge w:val="restar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Результат</w:t>
            </w:r>
          </w:p>
          <w:p w:rsidR="001E611F" w:rsidRPr="00446D4A" w:rsidRDefault="001E611F" w:rsidP="00E10AF0">
            <w:pPr>
              <w:tabs>
                <w:tab w:val="left" w:pos="142"/>
              </w:tabs>
              <w:jc w:val="center"/>
            </w:pPr>
            <w:r w:rsidRPr="00446D4A">
              <w:t>впровадження</w:t>
            </w:r>
          </w:p>
          <w:p w:rsidR="001E611F" w:rsidRPr="00446D4A" w:rsidRDefault="001E611F" w:rsidP="00E10AF0">
            <w:pPr>
              <w:tabs>
                <w:tab w:val="left" w:pos="142"/>
              </w:tabs>
              <w:jc w:val="center"/>
            </w:pPr>
          </w:p>
        </w:tc>
      </w:tr>
      <w:tr w:rsidR="00446D4A" w:rsidRPr="00446D4A" w:rsidTr="00E10AF0">
        <w:trPr>
          <w:trHeight w:val="393"/>
        </w:trPr>
        <w:tc>
          <w:tcPr>
            <w:tcW w:w="297"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1749"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3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1514" w:type="pct"/>
            <w:gridSpan w:val="5"/>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pPr>
            <w:r w:rsidRPr="00446D4A">
              <w:t>в тому числі за рахунок коштів</w:t>
            </w:r>
          </w:p>
        </w:tc>
        <w:tc>
          <w:tcPr>
            <w:tcW w:w="1052"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cantSplit/>
          <w:trHeight w:val="1736"/>
        </w:trPr>
        <w:tc>
          <w:tcPr>
            <w:tcW w:w="297"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1749"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377" w:type="pc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376" w:type="pc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378" w:type="pc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 бюджету</w:t>
            </w:r>
          </w:p>
        </w:tc>
        <w:tc>
          <w:tcPr>
            <w:tcW w:w="373" w:type="pc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інші джерела фінансування</w:t>
            </w:r>
          </w:p>
        </w:tc>
        <w:tc>
          <w:tcPr>
            <w:tcW w:w="1064" w:type="pct"/>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827"/>
        </w:trPr>
        <w:tc>
          <w:tcPr>
            <w:tcW w:w="297" w:type="pct"/>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jc w:val="center"/>
            </w:pPr>
            <w:r w:rsidRPr="00446D4A">
              <w:t>1.</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Придбання та встановлення рекламних конструкцій</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20,0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20,0</w:t>
            </w:r>
          </w:p>
        </w:tc>
        <w:tc>
          <w:tcPr>
            <w:tcW w:w="1064" w:type="pct"/>
            <w:gridSpan w:val="2"/>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Покращення інформування населення міста</w:t>
            </w:r>
          </w:p>
        </w:tc>
      </w:tr>
      <w:tr w:rsidR="00446D4A" w:rsidRPr="00446D4A" w:rsidTr="00E10AF0">
        <w:trPr>
          <w:trHeight w:val="827"/>
        </w:trPr>
        <w:tc>
          <w:tcPr>
            <w:tcW w:w="297"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2.</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Ремонт рекламних конструкцій</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15,0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15,0</w:t>
            </w:r>
          </w:p>
        </w:tc>
        <w:tc>
          <w:tcPr>
            <w:tcW w:w="1064" w:type="pct"/>
            <w:gridSpan w:val="2"/>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Покращення інформування населення міста</w:t>
            </w:r>
          </w:p>
        </w:tc>
      </w:tr>
      <w:tr w:rsidR="00446D4A" w:rsidRPr="00446D4A" w:rsidTr="00E10AF0">
        <w:trPr>
          <w:trHeight w:val="827"/>
        </w:trPr>
        <w:tc>
          <w:tcPr>
            <w:tcW w:w="297"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3.</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Модернізація світлових рекламних конструкцій, зокрема встановлення енергозберігаючих LED-ламп</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w:t>
            </w:r>
          </w:p>
        </w:tc>
        <w:tc>
          <w:tcPr>
            <w:tcW w:w="1064" w:type="pct"/>
            <w:gridSpan w:val="2"/>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Покращення інформування населення міста та зменшення використання електроенергії</w:t>
            </w:r>
          </w:p>
        </w:tc>
      </w:tr>
      <w:tr w:rsidR="00446D4A" w:rsidRPr="00446D4A" w:rsidTr="00E10AF0">
        <w:tc>
          <w:tcPr>
            <w:tcW w:w="297" w:type="pct"/>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jc w:val="center"/>
            </w:pPr>
            <w:r w:rsidRPr="00446D4A">
              <w:t>4.</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 w:val="left" w:pos="6465"/>
              </w:tabs>
            </w:pPr>
            <w:r w:rsidRPr="00446D4A">
              <w:t>Вдосконалення роботи з рекламодавцями</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10,0</w:t>
            </w:r>
          </w:p>
        </w:tc>
        <w:tc>
          <w:tcPr>
            <w:tcW w:w="1064" w:type="pct"/>
            <w:gridSpan w:val="2"/>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Покращення інформування населення міста</w:t>
            </w:r>
          </w:p>
        </w:tc>
      </w:tr>
      <w:tr w:rsidR="00446D4A" w:rsidRPr="00446D4A" w:rsidTr="00E10AF0">
        <w:tc>
          <w:tcPr>
            <w:tcW w:w="297" w:type="pct"/>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jc w:val="center"/>
            </w:pPr>
            <w:r w:rsidRPr="00446D4A">
              <w:t>5.</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Розробка макетів рекламних постерів</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6,0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6,0</w:t>
            </w:r>
          </w:p>
        </w:tc>
        <w:tc>
          <w:tcPr>
            <w:tcW w:w="1064" w:type="pct"/>
            <w:gridSpan w:val="2"/>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 w:val="left" w:pos="6465"/>
              </w:tabs>
            </w:pPr>
            <w:r w:rsidRPr="00446D4A">
              <w:t>Покращення інформування населення міста</w:t>
            </w:r>
          </w:p>
        </w:tc>
      </w:tr>
      <w:tr w:rsidR="001E611F" w:rsidRPr="00446D4A" w:rsidTr="00E10AF0">
        <w:tc>
          <w:tcPr>
            <w:tcW w:w="297" w:type="pct"/>
            <w:tcBorders>
              <w:top w:val="single" w:sz="4" w:space="0" w:color="auto"/>
              <w:left w:val="single" w:sz="4" w:space="0" w:color="auto"/>
              <w:bottom w:val="single" w:sz="4" w:space="0" w:color="auto"/>
              <w:right w:val="single" w:sz="4" w:space="0" w:color="auto"/>
            </w:tcBorders>
            <w:hideMark/>
          </w:tcPr>
          <w:p w:rsidR="001E611F" w:rsidRPr="00446D4A" w:rsidRDefault="001E611F" w:rsidP="00E10AF0">
            <w:pPr>
              <w:tabs>
                <w:tab w:val="left" w:pos="142"/>
              </w:tabs>
              <w:jc w:val="center"/>
            </w:pPr>
            <w:r w:rsidRPr="00446D4A">
              <w:t>6.</w:t>
            </w:r>
          </w:p>
        </w:tc>
        <w:tc>
          <w:tcPr>
            <w:tcW w:w="1749" w:type="pct"/>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Вдосконалення і підтримка офіційного веб-сайту КП «Міський інформаційний центр»</w:t>
            </w:r>
          </w:p>
        </w:tc>
        <w:tc>
          <w:tcPr>
            <w:tcW w:w="38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4,0</w:t>
            </w:r>
          </w:p>
        </w:tc>
        <w:tc>
          <w:tcPr>
            <w:tcW w:w="377"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6"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8"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373" w:type="pc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4,0</w:t>
            </w:r>
          </w:p>
        </w:tc>
        <w:tc>
          <w:tcPr>
            <w:tcW w:w="1064" w:type="pct"/>
            <w:gridSpan w:val="2"/>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інформування населення міста</w:t>
            </w:r>
          </w:p>
        </w:tc>
      </w:tr>
    </w:tbl>
    <w:p w:rsidR="001E611F" w:rsidRPr="00446D4A" w:rsidRDefault="001E611F" w:rsidP="001E611F">
      <w:pPr>
        <w:tabs>
          <w:tab w:val="left" w:pos="142"/>
        </w:tabs>
        <w:jc w:val="center"/>
        <w:rPr>
          <w:b/>
          <w:bCs/>
          <w:i/>
        </w:rPr>
      </w:pPr>
    </w:p>
    <w:p w:rsidR="001E611F" w:rsidRPr="00446D4A" w:rsidRDefault="001E611F" w:rsidP="001E611F">
      <w:pPr>
        <w:tabs>
          <w:tab w:val="left" w:pos="142"/>
        </w:tabs>
        <w:rPr>
          <w:b/>
          <w:bCs/>
          <w:i/>
        </w:rPr>
      </w:pPr>
    </w:p>
    <w:p w:rsidR="001E611F" w:rsidRPr="00446D4A" w:rsidRDefault="001E611F" w:rsidP="001E611F">
      <w:pPr>
        <w:tabs>
          <w:tab w:val="left" w:pos="142"/>
        </w:tabs>
        <w:rPr>
          <w:b/>
          <w:bCs/>
          <w:i/>
        </w:rPr>
      </w:pPr>
    </w:p>
    <w:p w:rsidR="001E611F" w:rsidRPr="00446D4A" w:rsidRDefault="001E611F" w:rsidP="00D91BD8">
      <w:pPr>
        <w:pStyle w:val="a6"/>
        <w:numPr>
          <w:ilvl w:val="0"/>
          <w:numId w:val="56"/>
        </w:numPr>
        <w:tabs>
          <w:tab w:val="clear" w:pos="2204"/>
          <w:tab w:val="left" w:pos="142"/>
          <w:tab w:val="num" w:pos="1985"/>
        </w:tabs>
        <w:ind w:left="993"/>
        <w:jc w:val="center"/>
        <w:rPr>
          <w:b/>
          <w:bCs/>
          <w:i/>
        </w:rPr>
      </w:pPr>
      <w:r w:rsidRPr="00446D4A">
        <w:rPr>
          <w:b/>
          <w:bCs/>
          <w:i/>
        </w:rPr>
        <w:t>Комунальне підприємство «Калуський муніципальний ринок»</w:t>
      </w:r>
    </w:p>
    <w:p w:rsidR="001E611F" w:rsidRPr="00446D4A" w:rsidRDefault="001E611F" w:rsidP="001E611F">
      <w:pPr>
        <w:tabs>
          <w:tab w:val="left" w:pos="142"/>
        </w:tabs>
        <w:jc w:val="center"/>
        <w:rPr>
          <w:b/>
          <w:bCs/>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749"/>
        <w:gridCol w:w="1203"/>
        <w:gridCol w:w="18"/>
        <w:gridCol w:w="1117"/>
        <w:gridCol w:w="18"/>
        <w:gridCol w:w="1243"/>
        <w:gridCol w:w="18"/>
        <w:gridCol w:w="1243"/>
        <w:gridCol w:w="18"/>
        <w:gridCol w:w="1020"/>
      </w:tblGrid>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Показники</w:t>
            </w:r>
          </w:p>
        </w:tc>
        <w:tc>
          <w:tcPr>
            <w:tcW w:w="122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Один. виміру</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2019 р.</w:t>
            </w:r>
          </w:p>
          <w:p w:rsidR="001E611F" w:rsidRPr="00446D4A" w:rsidRDefault="001E611F" w:rsidP="00E10AF0">
            <w:pPr>
              <w:tabs>
                <w:tab w:val="left" w:pos="142"/>
              </w:tabs>
              <w:ind w:right="-123"/>
              <w:jc w:val="center"/>
            </w:pPr>
            <w:r w:rsidRPr="00446D4A">
              <w:t xml:space="preserve">очікуване </w:t>
            </w:r>
          </w:p>
          <w:p w:rsidR="001E611F" w:rsidRPr="00446D4A" w:rsidRDefault="001E611F" w:rsidP="00E10AF0">
            <w:pPr>
              <w:tabs>
                <w:tab w:val="left" w:pos="142"/>
              </w:tabs>
              <w:ind w:right="-123"/>
              <w:jc w:val="center"/>
            </w:pPr>
            <w:r w:rsidRPr="00446D4A">
              <w:t>виконання</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прогноз</w:t>
            </w:r>
          </w:p>
        </w:tc>
        <w:tc>
          <w:tcPr>
            <w:tcW w:w="10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2020 р. у % до 2019 р.</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Обсяг виконаних робіт (послуг)  в діючих цінах</w:t>
            </w:r>
          </w:p>
        </w:tc>
        <w:tc>
          <w:tcPr>
            <w:tcW w:w="122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1143,2</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1500,0</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1700,0</w:t>
            </w:r>
          </w:p>
        </w:tc>
        <w:tc>
          <w:tcPr>
            <w:tcW w:w="10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113,3</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2.</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Фінансовий результат до оподаткування</w:t>
            </w:r>
          </w:p>
        </w:tc>
        <w:tc>
          <w:tcPr>
            <w:tcW w:w="1203"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1,4</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1,2</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1,4</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116,7</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3.</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Середньорічний фонд оплати праці</w:t>
            </w:r>
          </w:p>
        </w:tc>
        <w:tc>
          <w:tcPr>
            <w:tcW w:w="122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тис. грн.</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819,2</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909,8</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1100,0</w:t>
            </w:r>
          </w:p>
        </w:tc>
        <w:tc>
          <w:tcPr>
            <w:tcW w:w="10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120,9</w:t>
            </w:r>
          </w:p>
        </w:tc>
      </w:tr>
      <w:tr w:rsidR="00446D4A"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4.</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Середньооблікова чисельність</w:t>
            </w:r>
          </w:p>
        </w:tc>
        <w:tc>
          <w:tcPr>
            <w:tcW w:w="122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чол.</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15</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14</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14</w:t>
            </w:r>
          </w:p>
        </w:tc>
        <w:tc>
          <w:tcPr>
            <w:tcW w:w="10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100,0</w:t>
            </w:r>
          </w:p>
        </w:tc>
      </w:tr>
      <w:tr w:rsidR="001E611F" w:rsidRPr="00446D4A" w:rsidTr="00E10AF0">
        <w:tc>
          <w:tcPr>
            <w:tcW w:w="70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5.</w:t>
            </w:r>
          </w:p>
        </w:tc>
        <w:tc>
          <w:tcPr>
            <w:tcW w:w="2749"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r w:rsidRPr="00446D4A">
              <w:t>Середньомісячна заробітна плата працівника</w:t>
            </w:r>
          </w:p>
        </w:tc>
        <w:tc>
          <w:tcPr>
            <w:tcW w:w="122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грн.</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4551,11</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5415,48</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6547,62</w:t>
            </w:r>
          </w:p>
        </w:tc>
        <w:tc>
          <w:tcPr>
            <w:tcW w:w="1020" w:type="dxa"/>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jc w:val="center"/>
            </w:pPr>
            <w:r w:rsidRPr="00446D4A">
              <w:t>120,9</w:t>
            </w:r>
          </w:p>
        </w:tc>
      </w:tr>
    </w:tbl>
    <w:p w:rsidR="001E611F" w:rsidRPr="00446D4A" w:rsidRDefault="001E611F" w:rsidP="001E611F">
      <w:pPr>
        <w:tabs>
          <w:tab w:val="left" w:pos="142"/>
        </w:tabs>
        <w:rPr>
          <w:b/>
        </w:rPr>
      </w:pPr>
    </w:p>
    <w:p w:rsidR="001E611F" w:rsidRPr="00446D4A" w:rsidRDefault="001E611F" w:rsidP="001E611F">
      <w:pPr>
        <w:tabs>
          <w:tab w:val="left" w:pos="142"/>
        </w:tabs>
        <w:jc w:val="center"/>
        <w:rPr>
          <w:b/>
        </w:rPr>
      </w:pPr>
    </w:p>
    <w:p w:rsidR="001E611F" w:rsidRPr="00446D4A" w:rsidRDefault="001E611F" w:rsidP="001E611F">
      <w:pPr>
        <w:tabs>
          <w:tab w:val="left" w:pos="142"/>
        </w:tabs>
        <w:jc w:val="center"/>
      </w:pPr>
      <w:r w:rsidRPr="00446D4A">
        <w:t xml:space="preserve">Заходи </w:t>
      </w:r>
    </w:p>
    <w:p w:rsidR="001E611F" w:rsidRPr="00446D4A" w:rsidRDefault="001E611F" w:rsidP="001E611F">
      <w:pPr>
        <w:tabs>
          <w:tab w:val="left" w:pos="142"/>
        </w:tabs>
        <w:jc w:val="center"/>
      </w:pPr>
      <w:r w:rsidRPr="00446D4A">
        <w:t>щодо забезпечення виконання завдань основних показників розвитку підприємства</w:t>
      </w:r>
    </w:p>
    <w:p w:rsidR="001E611F" w:rsidRPr="00446D4A" w:rsidRDefault="001E611F" w:rsidP="001E611F">
      <w:pPr>
        <w:tabs>
          <w:tab w:val="left" w:pos="142"/>
        </w:tabs>
        <w:jc w:val="cente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
        <w:gridCol w:w="2560"/>
        <w:gridCol w:w="696"/>
        <w:gridCol w:w="720"/>
        <w:gridCol w:w="720"/>
        <w:gridCol w:w="862"/>
        <w:gridCol w:w="834"/>
        <w:gridCol w:w="2243"/>
      </w:tblGrid>
      <w:tr w:rsidR="00446D4A" w:rsidRPr="00446D4A" w:rsidTr="00E10AF0">
        <w:trPr>
          <w:trHeight w:val="550"/>
        </w:trPr>
        <w:tc>
          <w:tcPr>
            <w:tcW w:w="721"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w:t>
            </w:r>
          </w:p>
          <w:p w:rsidR="001E611F" w:rsidRPr="00446D4A" w:rsidRDefault="001E611F" w:rsidP="00E10AF0">
            <w:pPr>
              <w:tabs>
                <w:tab w:val="left" w:pos="142"/>
              </w:tabs>
              <w:jc w:val="center"/>
            </w:pPr>
            <w:r w:rsidRPr="00446D4A">
              <w:t>п/п</w:t>
            </w:r>
          </w:p>
        </w:tc>
        <w:tc>
          <w:tcPr>
            <w:tcW w:w="2560"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3832" w:type="dxa"/>
            <w:gridSpan w:val="5"/>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Пропозиції щодо фінансування заходу, тис. грн.</w:t>
            </w:r>
          </w:p>
        </w:tc>
        <w:tc>
          <w:tcPr>
            <w:tcW w:w="2243"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Результат впровадження</w:t>
            </w:r>
          </w:p>
        </w:tc>
      </w:tr>
      <w:tr w:rsidR="00446D4A" w:rsidRPr="00446D4A" w:rsidTr="00E10AF0">
        <w:trPr>
          <w:trHeight w:val="328"/>
        </w:trPr>
        <w:tc>
          <w:tcPr>
            <w:tcW w:w="721"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560"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6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3136" w:type="dxa"/>
            <w:gridSpan w:val="4"/>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в тому числі за рахунок коштів</w:t>
            </w:r>
          </w:p>
        </w:tc>
        <w:tc>
          <w:tcPr>
            <w:tcW w:w="2243"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cantSplit/>
          <w:trHeight w:val="1819"/>
        </w:trPr>
        <w:tc>
          <w:tcPr>
            <w:tcW w:w="721"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2560"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696"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862"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 бюджету</w:t>
            </w:r>
          </w:p>
        </w:tc>
        <w:tc>
          <w:tcPr>
            <w:tcW w:w="834"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інших джерел фінансування</w:t>
            </w:r>
          </w:p>
        </w:tc>
        <w:tc>
          <w:tcPr>
            <w:tcW w:w="2243"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501"/>
        </w:trPr>
        <w:tc>
          <w:tcPr>
            <w:tcW w:w="721"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1.</w:t>
            </w:r>
          </w:p>
        </w:tc>
        <w:tc>
          <w:tcPr>
            <w:tcW w:w="2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Заміна старих павільйонів на нові</w:t>
            </w:r>
          </w:p>
        </w:tc>
        <w:tc>
          <w:tcPr>
            <w:tcW w:w="69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08"/>
              <w:jc w:val="center"/>
            </w:pPr>
            <w:r w:rsidRPr="00446D4A">
              <w:t>20,0</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6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20,0</w:t>
            </w:r>
          </w:p>
        </w:tc>
        <w:tc>
          <w:tcPr>
            <w:tcW w:w="2243"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якості роботи</w:t>
            </w:r>
          </w:p>
        </w:tc>
      </w:tr>
      <w:tr w:rsidR="00446D4A" w:rsidRPr="00446D4A" w:rsidTr="00E10AF0">
        <w:trPr>
          <w:trHeight w:val="359"/>
        </w:trPr>
        <w:tc>
          <w:tcPr>
            <w:tcW w:w="721"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2.</w:t>
            </w:r>
          </w:p>
        </w:tc>
        <w:tc>
          <w:tcPr>
            <w:tcW w:w="2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Ремонт приміщення адміністрації</w:t>
            </w:r>
          </w:p>
        </w:tc>
        <w:tc>
          <w:tcPr>
            <w:tcW w:w="69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08"/>
              <w:jc w:val="center"/>
            </w:pPr>
            <w:r w:rsidRPr="00446D4A">
              <w:t>15,0</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6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15,0</w:t>
            </w:r>
          </w:p>
        </w:tc>
        <w:tc>
          <w:tcPr>
            <w:tcW w:w="2243"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якості роботи</w:t>
            </w:r>
          </w:p>
        </w:tc>
      </w:tr>
      <w:tr w:rsidR="00446D4A" w:rsidRPr="00446D4A" w:rsidTr="00E10AF0">
        <w:trPr>
          <w:trHeight w:val="359"/>
        </w:trPr>
        <w:tc>
          <w:tcPr>
            <w:tcW w:w="721"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3.</w:t>
            </w:r>
          </w:p>
        </w:tc>
        <w:tc>
          <w:tcPr>
            <w:tcW w:w="2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Оновлення рукомийника на ринку (ремонт)</w:t>
            </w:r>
          </w:p>
        </w:tc>
        <w:tc>
          <w:tcPr>
            <w:tcW w:w="69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08"/>
              <w:jc w:val="center"/>
            </w:pPr>
            <w:r w:rsidRPr="00446D4A">
              <w:t>5,0</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6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5,0</w:t>
            </w:r>
          </w:p>
        </w:tc>
        <w:tc>
          <w:tcPr>
            <w:tcW w:w="2243"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якості роботи</w:t>
            </w:r>
          </w:p>
        </w:tc>
      </w:tr>
      <w:tr w:rsidR="001E611F" w:rsidRPr="00446D4A" w:rsidTr="00E10AF0">
        <w:trPr>
          <w:trHeight w:val="359"/>
        </w:trPr>
        <w:tc>
          <w:tcPr>
            <w:tcW w:w="721"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4.</w:t>
            </w:r>
          </w:p>
        </w:tc>
        <w:tc>
          <w:tcPr>
            <w:tcW w:w="2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ind w:right="-64"/>
            </w:pPr>
            <w:r w:rsidRPr="00446D4A">
              <w:t>Проведення ремонтних робіт на території ринку на  вул. Ринковій</w:t>
            </w:r>
          </w:p>
        </w:tc>
        <w:tc>
          <w:tcPr>
            <w:tcW w:w="696"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10,0</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2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6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1,0</w:t>
            </w:r>
          </w:p>
        </w:tc>
        <w:tc>
          <w:tcPr>
            <w:tcW w:w="2243"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pPr>
            <w:r w:rsidRPr="00446D4A">
              <w:t>Покращення якості роботи</w:t>
            </w:r>
          </w:p>
        </w:tc>
      </w:tr>
    </w:tbl>
    <w:p w:rsidR="001E611F" w:rsidRPr="00446D4A" w:rsidRDefault="001E611F" w:rsidP="001E611F">
      <w:pPr>
        <w:tabs>
          <w:tab w:val="left" w:pos="142"/>
          <w:tab w:val="num" w:pos="1418"/>
        </w:tabs>
        <w:rPr>
          <w:b/>
          <w:bCs/>
          <w:i/>
        </w:rPr>
      </w:pPr>
    </w:p>
    <w:p w:rsidR="001E611F" w:rsidRPr="00446D4A" w:rsidRDefault="001E611F" w:rsidP="001E611F">
      <w:pPr>
        <w:tabs>
          <w:tab w:val="left" w:pos="142"/>
          <w:tab w:val="num" w:pos="1418"/>
        </w:tabs>
        <w:rPr>
          <w:b/>
          <w:bCs/>
          <w:i/>
        </w:rPr>
      </w:pPr>
    </w:p>
    <w:p w:rsidR="001E611F" w:rsidRPr="00446D4A" w:rsidRDefault="001E611F" w:rsidP="001E611F">
      <w:pPr>
        <w:numPr>
          <w:ilvl w:val="0"/>
          <w:numId w:val="56"/>
        </w:numPr>
        <w:tabs>
          <w:tab w:val="clear" w:pos="2204"/>
          <w:tab w:val="left" w:pos="142"/>
          <w:tab w:val="num" w:pos="284"/>
        </w:tabs>
        <w:ind w:left="0" w:firstLine="0"/>
        <w:jc w:val="center"/>
        <w:rPr>
          <w:b/>
          <w:bCs/>
          <w:i/>
        </w:rPr>
      </w:pPr>
      <w:r w:rsidRPr="00446D4A">
        <w:rPr>
          <w:b/>
          <w:bCs/>
          <w:i/>
        </w:rPr>
        <w:t>Комунальне підприємство «Парк культури і відпочинку ім. І. Франка»</w:t>
      </w:r>
    </w:p>
    <w:p w:rsidR="001E611F" w:rsidRPr="00446D4A" w:rsidRDefault="001E611F" w:rsidP="001E611F">
      <w:pPr>
        <w:tabs>
          <w:tab w:val="left" w:pos="142"/>
        </w:tabs>
        <w:jc w:val="center"/>
        <w:rPr>
          <w:b/>
          <w:bCs/>
          <w:i/>
        </w:rPr>
      </w:pPr>
    </w:p>
    <w:tbl>
      <w:tblPr>
        <w:tblW w:w="9170"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78"/>
        <w:gridCol w:w="3147"/>
        <w:gridCol w:w="879"/>
        <w:gridCol w:w="1233"/>
        <w:gridCol w:w="1233"/>
        <w:gridCol w:w="1007"/>
        <w:gridCol w:w="993"/>
      </w:tblGrid>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Показники</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Один. виміру</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2019 р.</w:t>
            </w:r>
          </w:p>
          <w:p w:rsidR="001E611F" w:rsidRPr="00446D4A" w:rsidRDefault="001E611F" w:rsidP="00E10AF0">
            <w:pPr>
              <w:tabs>
                <w:tab w:val="left" w:pos="142"/>
              </w:tabs>
              <w:ind w:right="-123"/>
              <w:jc w:val="center"/>
            </w:pPr>
            <w:r w:rsidRPr="00446D4A">
              <w:t>очікуване виконання</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2020 р. прогноз</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2020 р. у % до 2019 р.</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1.</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Обсяг виконаних робіт (послуг) в діючих цінах</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тис. грн.</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172,6</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327,1</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340,0</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103,9</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2.</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Фінансовий результат до оподаткування</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тис. грн.</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-93,3</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-23,4</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-12,5</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w:t>
            </w:r>
          </w:p>
        </w:tc>
      </w:tr>
      <w:tr w:rsidR="00446D4A" w:rsidRPr="00446D4A" w:rsidTr="00E10AF0">
        <w:tc>
          <w:tcPr>
            <w:tcW w:w="678" w:type="dxa"/>
            <w:tcBorders>
              <w:top w:val="single" w:sz="6" w:space="0" w:color="000000"/>
              <w:left w:val="single" w:sz="6" w:space="0" w:color="000000"/>
              <w:right w:val="single" w:sz="6" w:space="0" w:color="000000"/>
            </w:tcBorders>
            <w:hideMark/>
          </w:tcPr>
          <w:p w:rsidR="001E611F" w:rsidRPr="00446D4A" w:rsidRDefault="001E611F" w:rsidP="00E10AF0">
            <w:pPr>
              <w:tabs>
                <w:tab w:val="left" w:pos="142"/>
              </w:tabs>
              <w:jc w:val="center"/>
            </w:pPr>
            <w:r w:rsidRPr="00446D4A">
              <w:t>3.</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Кредиторська заборгованість</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тис. грн.</w:t>
            </w:r>
          </w:p>
        </w:tc>
        <w:tc>
          <w:tcPr>
            <w:tcW w:w="123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31,4</w:t>
            </w:r>
          </w:p>
        </w:tc>
        <w:tc>
          <w:tcPr>
            <w:tcW w:w="123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10,4</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4.</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Середньорічний фонд оплати праці</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тис. грн.</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492,9</w:t>
            </w:r>
          </w:p>
        </w:tc>
        <w:tc>
          <w:tcPr>
            <w:tcW w:w="123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775,3</w:t>
            </w:r>
          </w:p>
        </w:tc>
        <w:tc>
          <w:tcPr>
            <w:tcW w:w="1007"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877,6</w:t>
            </w:r>
          </w:p>
        </w:tc>
        <w:tc>
          <w:tcPr>
            <w:tcW w:w="99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113,1</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5.</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Середньооблікова чисельність</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чол.</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8</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11</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11</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100,0</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6.</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Середньомісячна заробітна плата одного працівника</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грн.</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5134,38</w:t>
            </w:r>
          </w:p>
        </w:tc>
        <w:tc>
          <w:tcPr>
            <w:tcW w:w="123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5873,48</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6648,48</w:t>
            </w:r>
          </w:p>
        </w:tc>
        <w:tc>
          <w:tcPr>
            <w:tcW w:w="993"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jc w:val="center"/>
            </w:pPr>
            <w:r w:rsidRPr="00446D4A">
              <w:t>113,2</w:t>
            </w:r>
          </w:p>
        </w:tc>
      </w:tr>
      <w:tr w:rsidR="00446D4A" w:rsidRPr="00446D4A" w:rsidTr="00E10AF0">
        <w:tc>
          <w:tcPr>
            <w:tcW w:w="678" w:type="dxa"/>
            <w:tcBorders>
              <w:top w:val="single" w:sz="6" w:space="0" w:color="000000"/>
              <w:left w:val="single" w:sz="6" w:space="0" w:color="000000"/>
              <w:bottom w:val="single" w:sz="6" w:space="0" w:color="000000"/>
              <w:right w:val="single" w:sz="6" w:space="0" w:color="000000"/>
            </w:tcBorders>
            <w:hideMark/>
          </w:tcPr>
          <w:p w:rsidR="001E611F" w:rsidRPr="00446D4A" w:rsidRDefault="001E611F" w:rsidP="00E10AF0">
            <w:pPr>
              <w:tabs>
                <w:tab w:val="left" w:pos="142"/>
              </w:tabs>
              <w:jc w:val="center"/>
            </w:pPr>
            <w:r w:rsidRPr="00446D4A">
              <w:t>7.</w:t>
            </w:r>
          </w:p>
        </w:tc>
        <w:tc>
          <w:tcPr>
            <w:tcW w:w="3147"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pPr>
            <w:r w:rsidRPr="00446D4A">
              <w:t>Дотація (допомога) з бюджету міста</w:t>
            </w:r>
          </w:p>
        </w:tc>
        <w:tc>
          <w:tcPr>
            <w:tcW w:w="879" w:type="dxa"/>
            <w:tcBorders>
              <w:top w:val="single" w:sz="6" w:space="0" w:color="000000"/>
              <w:left w:val="single" w:sz="6" w:space="0" w:color="000000"/>
              <w:bottom w:val="single" w:sz="6" w:space="0" w:color="000000"/>
              <w:right w:val="single" w:sz="6" w:space="0" w:color="000000"/>
            </w:tcBorders>
            <w:vAlign w:val="center"/>
            <w:hideMark/>
          </w:tcPr>
          <w:p w:rsidR="001E611F" w:rsidRPr="00446D4A" w:rsidRDefault="001E611F" w:rsidP="00E10AF0">
            <w:pPr>
              <w:tabs>
                <w:tab w:val="left" w:pos="142"/>
              </w:tabs>
              <w:ind w:right="-58"/>
              <w:jc w:val="center"/>
            </w:pPr>
            <w:r w:rsidRPr="00446D4A">
              <w:t>тис.</w:t>
            </w:r>
          </w:p>
          <w:p w:rsidR="001E611F" w:rsidRPr="00446D4A" w:rsidRDefault="001E611F" w:rsidP="00E10AF0">
            <w:pPr>
              <w:tabs>
                <w:tab w:val="left" w:pos="142"/>
              </w:tabs>
              <w:ind w:right="-58"/>
              <w:jc w:val="center"/>
            </w:pPr>
            <w:r w:rsidRPr="00446D4A">
              <w:t>грн.</w:t>
            </w:r>
          </w:p>
        </w:tc>
        <w:tc>
          <w:tcPr>
            <w:tcW w:w="123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793,2</w:t>
            </w:r>
          </w:p>
        </w:tc>
        <w:tc>
          <w:tcPr>
            <w:tcW w:w="123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1046,3</w:t>
            </w:r>
          </w:p>
        </w:tc>
        <w:tc>
          <w:tcPr>
            <w:tcW w:w="1007"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1455,0</w:t>
            </w:r>
          </w:p>
        </w:tc>
        <w:tc>
          <w:tcPr>
            <w:tcW w:w="993" w:type="dxa"/>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tabs>
                <w:tab w:val="left" w:pos="142"/>
              </w:tabs>
              <w:jc w:val="center"/>
            </w:pPr>
            <w:r w:rsidRPr="00446D4A">
              <w:t>139,1</w:t>
            </w:r>
          </w:p>
        </w:tc>
      </w:tr>
    </w:tbl>
    <w:p w:rsidR="001E611F" w:rsidRPr="00446D4A" w:rsidRDefault="001E611F" w:rsidP="001E611F">
      <w:pPr>
        <w:keepNext/>
        <w:tabs>
          <w:tab w:val="left" w:pos="142"/>
        </w:tabs>
        <w:jc w:val="center"/>
        <w:outlineLvl w:val="0"/>
        <w:rPr>
          <w:bCs/>
          <w:kern w:val="32"/>
        </w:rPr>
      </w:pPr>
      <w:r w:rsidRPr="00446D4A">
        <w:rPr>
          <w:bCs/>
          <w:kern w:val="32"/>
        </w:rPr>
        <w:t>Заходи</w:t>
      </w:r>
    </w:p>
    <w:p w:rsidR="001E611F" w:rsidRPr="00446D4A" w:rsidRDefault="001E611F" w:rsidP="001E611F">
      <w:pPr>
        <w:tabs>
          <w:tab w:val="left" w:pos="142"/>
        </w:tabs>
        <w:jc w:val="center"/>
        <w:rPr>
          <w:bCs/>
        </w:rPr>
      </w:pPr>
      <w:r w:rsidRPr="00446D4A">
        <w:rPr>
          <w:bCs/>
        </w:rPr>
        <w:t>щодо забезпечення виконання основних показників розвитку підприємства</w:t>
      </w:r>
    </w:p>
    <w:p w:rsidR="001E611F" w:rsidRPr="00446D4A" w:rsidRDefault="001E611F" w:rsidP="001E611F">
      <w:pPr>
        <w:tabs>
          <w:tab w:val="left" w:pos="142"/>
        </w:tabs>
        <w:jc w:val="center"/>
        <w:rPr>
          <w:b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9"/>
        <w:gridCol w:w="992"/>
        <w:gridCol w:w="709"/>
        <w:gridCol w:w="708"/>
        <w:gridCol w:w="851"/>
        <w:gridCol w:w="850"/>
        <w:gridCol w:w="1560"/>
      </w:tblGrid>
      <w:tr w:rsidR="00446D4A" w:rsidRPr="00446D4A" w:rsidTr="00E10AF0">
        <w:trPr>
          <w:trHeight w:val="509"/>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 п/п</w:t>
            </w:r>
          </w:p>
          <w:p w:rsidR="001E611F" w:rsidRPr="00446D4A" w:rsidRDefault="001E611F" w:rsidP="00E10AF0">
            <w:pPr>
              <w:tabs>
                <w:tab w:val="left" w:pos="142"/>
              </w:tabs>
            </w:pP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Зміст заходу</w:t>
            </w:r>
          </w:p>
        </w:tc>
        <w:tc>
          <w:tcPr>
            <w:tcW w:w="4110" w:type="dxa"/>
            <w:gridSpan w:val="5"/>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Пропозиції щодо фінансування заходу, тис. грн.</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pPr>
            <w:r w:rsidRPr="00446D4A">
              <w:t>Очікувані результати</w:t>
            </w:r>
          </w:p>
          <w:p w:rsidR="001E611F" w:rsidRPr="00446D4A" w:rsidRDefault="001E611F" w:rsidP="00E10AF0">
            <w:pPr>
              <w:tabs>
                <w:tab w:val="left" w:pos="142"/>
              </w:tabs>
              <w:jc w:val="center"/>
            </w:pPr>
          </w:p>
        </w:tc>
      </w:tr>
      <w:tr w:rsidR="00446D4A" w:rsidRPr="00446D4A" w:rsidTr="00E10AF0">
        <w:trPr>
          <w:trHeight w:val="5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Всього</w:t>
            </w:r>
          </w:p>
        </w:tc>
        <w:tc>
          <w:tcPr>
            <w:tcW w:w="3118" w:type="dxa"/>
            <w:gridSpan w:val="4"/>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jc w:val="center"/>
            </w:pPr>
            <w:r w:rsidRPr="00446D4A">
              <w:t>в тому числі за рахунок коштів</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192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Державного бюджету</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обласного бюджету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міського</w:t>
            </w:r>
          </w:p>
          <w:p w:rsidR="001E611F" w:rsidRPr="00446D4A" w:rsidRDefault="001E611F" w:rsidP="00E10AF0">
            <w:pPr>
              <w:tabs>
                <w:tab w:val="left" w:pos="142"/>
              </w:tabs>
              <w:ind w:right="113"/>
              <w:jc w:val="center"/>
            </w:pPr>
            <w:r w:rsidRPr="00446D4A">
              <w:t>бюджету</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E611F" w:rsidRPr="00446D4A" w:rsidRDefault="001E611F" w:rsidP="00E10AF0">
            <w:pPr>
              <w:tabs>
                <w:tab w:val="left" w:pos="142"/>
              </w:tabs>
              <w:ind w:right="113"/>
              <w:jc w:val="center"/>
            </w:pPr>
            <w:r w:rsidRPr="00446D4A">
              <w:t>інших джерел фінансування</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E611F" w:rsidRPr="00446D4A" w:rsidRDefault="001E611F" w:rsidP="00E10AF0">
            <w:pPr>
              <w:tabs>
                <w:tab w:val="left" w:pos="142"/>
              </w:tabs>
            </w:pP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1.</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Капітальні видатки (придбання атракціонної техніки) - спецфонд</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700,0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185" w:right="-31" w:firstLine="5"/>
              <w:jc w:val="center"/>
            </w:pPr>
            <w:r w:rsidRPr="00446D4A">
              <w:t>700,0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Збільшення матеріально-технічної бази та доходу</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2.</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Ремонт атракціону</w:t>
            </w:r>
          </w:p>
          <w:p w:rsidR="001E611F" w:rsidRPr="00446D4A" w:rsidRDefault="001E611F" w:rsidP="00E10AF0">
            <w:r w:rsidRPr="00446D4A">
              <w:t xml:space="preserve">«Колесо огляду» </w:t>
            </w:r>
          </w:p>
          <w:p w:rsidR="001E611F" w:rsidRPr="00446D4A" w:rsidRDefault="001E611F" w:rsidP="00E10AF0">
            <w:pPr>
              <w:tabs>
                <w:tab w:val="left" w:pos="142"/>
              </w:tabs>
            </w:pP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960,0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960,0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tabs>
                <w:tab w:val="left" w:pos="142"/>
              </w:tabs>
              <w:jc w:val="center"/>
            </w:pPr>
            <w:r w:rsidRPr="00446D4A">
              <w:t>-</w:t>
            </w:r>
          </w:p>
        </w:tc>
        <w:tc>
          <w:tcPr>
            <w:tcW w:w="1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ind w:left="-92"/>
            </w:pPr>
            <w:r w:rsidRPr="00446D4A">
              <w:rPr>
                <w:sz w:val="22"/>
                <w:szCs w:val="22"/>
              </w:rPr>
              <w:t>Технічна необхідність</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3.</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Проведення ТО та ЕО атракціонів та малих суден</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25,0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25,0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560"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ind w:left="-55"/>
            </w:pPr>
            <w:r w:rsidRPr="00446D4A">
              <w:rPr>
                <w:sz w:val="22"/>
                <w:szCs w:val="22"/>
              </w:rPr>
              <w:t>Технічна необхідність</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4.</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Паспортизація атракціонів</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5,0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5,0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t>Впорядкування документації</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5.</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Дитячий майданчик</w:t>
            </w:r>
          </w:p>
          <w:p w:rsidR="001E611F" w:rsidRPr="00446D4A" w:rsidRDefault="001E611F" w:rsidP="00E10AF0"/>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130,0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130,0</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 xml:space="preserve">Комфортний відпочинок відвідувачів </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6.</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Благоустрій території (лавки, ремонт містків та огорож)</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70,0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70,0</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 xml:space="preserve">Покращення дозвілля відвідувачів </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7.</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Поточний ремонт атракціонів</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45,0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45,0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Технічна необхідність</w:t>
            </w:r>
          </w:p>
        </w:tc>
      </w:tr>
      <w:tr w:rsidR="00446D4A"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8.</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Ремонт асфальтового покриття алей парку</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120,0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120,0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Покращення дозвілля відвідувачів</w:t>
            </w:r>
          </w:p>
        </w:tc>
      </w:tr>
      <w:tr w:rsidR="001E611F" w:rsidRPr="00446D4A" w:rsidTr="00E10AF0">
        <w:trPr>
          <w:trHeight w:val="671"/>
        </w:trPr>
        <w:tc>
          <w:tcPr>
            <w:tcW w:w="567"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tabs>
                <w:tab w:val="left" w:pos="142"/>
              </w:tabs>
              <w:jc w:val="center"/>
            </w:pPr>
            <w:r w:rsidRPr="00446D4A">
              <w:t>9.</w:t>
            </w:r>
          </w:p>
        </w:tc>
        <w:tc>
          <w:tcPr>
            <w:tcW w:w="3119" w:type="dxa"/>
            <w:tcBorders>
              <w:top w:val="single" w:sz="4" w:space="0" w:color="auto"/>
              <w:left w:val="single" w:sz="4" w:space="0" w:color="auto"/>
              <w:bottom w:val="single" w:sz="4" w:space="0" w:color="auto"/>
              <w:right w:val="single" w:sz="4" w:space="0" w:color="auto"/>
            </w:tcBorders>
          </w:tcPr>
          <w:p w:rsidR="001E611F" w:rsidRPr="00446D4A" w:rsidRDefault="001E611F" w:rsidP="00E10AF0">
            <w:r w:rsidRPr="00446D4A">
              <w:t>Матеріали (пластикові крісла амфітеатру – 500 шт.)</w:t>
            </w:r>
          </w:p>
        </w:tc>
        <w:tc>
          <w:tcPr>
            <w:tcW w:w="992"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100,0</w:t>
            </w:r>
          </w:p>
        </w:tc>
        <w:tc>
          <w:tcPr>
            <w:tcW w:w="709"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708"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r w:rsidRPr="00446D4A">
              <w:t>-</w:t>
            </w:r>
          </w:p>
        </w:tc>
        <w:tc>
          <w:tcPr>
            <w:tcW w:w="851"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right="-123"/>
              <w:jc w:val="center"/>
            </w:pPr>
            <w:r w:rsidRPr="00446D4A">
              <w:t>100,0</w:t>
            </w:r>
          </w:p>
        </w:tc>
        <w:tc>
          <w:tcPr>
            <w:tcW w:w="85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ind w:left="-55"/>
            </w:pPr>
            <w:r w:rsidRPr="00446D4A">
              <w:rPr>
                <w:sz w:val="22"/>
                <w:szCs w:val="22"/>
              </w:rPr>
              <w:t>Зовнішній вигляд зони амфітеатру</w:t>
            </w:r>
          </w:p>
        </w:tc>
      </w:tr>
    </w:tbl>
    <w:p w:rsidR="001E611F" w:rsidRPr="00446D4A" w:rsidRDefault="001E611F" w:rsidP="001E611F">
      <w:pPr>
        <w:tabs>
          <w:tab w:val="left" w:pos="142"/>
        </w:tabs>
        <w:rPr>
          <w:b/>
        </w:rPr>
      </w:pPr>
    </w:p>
    <w:p w:rsidR="001E611F" w:rsidRPr="00446D4A" w:rsidRDefault="001E611F" w:rsidP="001E611F">
      <w:pPr>
        <w:tabs>
          <w:tab w:val="left" w:pos="142"/>
        </w:tabs>
        <w:rPr>
          <w:b/>
        </w:rPr>
      </w:pPr>
    </w:p>
    <w:p w:rsidR="001E611F" w:rsidRPr="00446D4A" w:rsidRDefault="001E611F" w:rsidP="001E611F">
      <w:pPr>
        <w:tabs>
          <w:tab w:val="left" w:pos="142"/>
        </w:tabs>
        <w:rPr>
          <w:b/>
        </w:rPr>
      </w:pPr>
    </w:p>
    <w:p w:rsidR="001E611F" w:rsidRPr="00446D4A" w:rsidRDefault="004A7F41" w:rsidP="001E611F">
      <w:pPr>
        <w:tabs>
          <w:tab w:val="left" w:pos="142"/>
        </w:tabs>
        <w:jc w:val="center"/>
        <w:rPr>
          <w:b/>
          <w:i/>
        </w:rPr>
      </w:pPr>
      <w:r w:rsidRPr="00446D4A">
        <w:rPr>
          <w:b/>
          <w:i/>
        </w:rPr>
        <w:t>9</w:t>
      </w:r>
      <w:r w:rsidR="001E611F" w:rsidRPr="00446D4A">
        <w:rPr>
          <w:b/>
          <w:i/>
        </w:rPr>
        <w:t>. Комунальне підприємство «Державна студія «Калуське міське телебачення»</w:t>
      </w:r>
    </w:p>
    <w:p w:rsidR="001E611F" w:rsidRPr="00446D4A" w:rsidRDefault="001E611F" w:rsidP="001E611F">
      <w:pPr>
        <w:tabs>
          <w:tab w:val="left" w:pos="142"/>
        </w:tabs>
        <w:jc w:val="center"/>
      </w:pPr>
    </w:p>
    <w:tbl>
      <w:tblPr>
        <w:tblW w:w="93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835"/>
        <w:gridCol w:w="1134"/>
        <w:gridCol w:w="1135"/>
        <w:gridCol w:w="1417"/>
        <w:gridCol w:w="1275"/>
        <w:gridCol w:w="1134"/>
      </w:tblGrid>
      <w:tr w:rsidR="00446D4A" w:rsidRPr="00446D4A" w:rsidTr="00E10AF0">
        <w:tc>
          <w:tcPr>
            <w:tcW w:w="425" w:type="dxa"/>
            <w:shd w:val="clear" w:color="auto" w:fill="auto"/>
            <w:vAlign w:val="center"/>
          </w:tcPr>
          <w:p w:rsidR="001E611F" w:rsidRPr="00446D4A" w:rsidRDefault="001E611F" w:rsidP="00E10AF0">
            <w:pPr>
              <w:tabs>
                <w:tab w:val="left" w:pos="142"/>
              </w:tabs>
              <w:ind w:right="-108"/>
              <w:jc w:val="center"/>
            </w:pPr>
            <w:r w:rsidRPr="00446D4A">
              <w:t>№</w:t>
            </w:r>
          </w:p>
          <w:p w:rsidR="001E611F" w:rsidRPr="00446D4A" w:rsidRDefault="001E611F" w:rsidP="00E10AF0">
            <w:pPr>
              <w:tabs>
                <w:tab w:val="left" w:pos="142"/>
              </w:tabs>
              <w:jc w:val="center"/>
            </w:pPr>
            <w:r w:rsidRPr="00446D4A">
              <w:t>п/п</w:t>
            </w:r>
          </w:p>
        </w:tc>
        <w:tc>
          <w:tcPr>
            <w:tcW w:w="2835" w:type="dxa"/>
            <w:shd w:val="clear" w:color="auto" w:fill="auto"/>
            <w:vAlign w:val="center"/>
          </w:tcPr>
          <w:p w:rsidR="001E611F" w:rsidRPr="00446D4A" w:rsidRDefault="001E611F" w:rsidP="00E10AF0">
            <w:pPr>
              <w:tabs>
                <w:tab w:val="left" w:pos="142"/>
              </w:tabs>
              <w:jc w:val="center"/>
            </w:pPr>
            <w:r w:rsidRPr="00446D4A">
              <w:t>Показники</w:t>
            </w:r>
          </w:p>
        </w:tc>
        <w:tc>
          <w:tcPr>
            <w:tcW w:w="1134" w:type="dxa"/>
            <w:shd w:val="clear" w:color="auto" w:fill="auto"/>
            <w:vAlign w:val="center"/>
          </w:tcPr>
          <w:p w:rsidR="001E611F" w:rsidRPr="00446D4A" w:rsidRDefault="001E611F" w:rsidP="00E10AF0">
            <w:pPr>
              <w:tabs>
                <w:tab w:val="left" w:pos="142"/>
              </w:tabs>
              <w:jc w:val="center"/>
            </w:pPr>
            <w:r w:rsidRPr="00446D4A">
              <w:t>Один. виміру</w:t>
            </w:r>
          </w:p>
        </w:tc>
        <w:tc>
          <w:tcPr>
            <w:tcW w:w="1135" w:type="dxa"/>
            <w:shd w:val="clear" w:color="auto" w:fill="auto"/>
            <w:vAlign w:val="center"/>
          </w:tcPr>
          <w:p w:rsidR="001E611F" w:rsidRPr="00446D4A" w:rsidRDefault="001E611F" w:rsidP="00E10AF0">
            <w:pPr>
              <w:tabs>
                <w:tab w:val="left" w:pos="142"/>
              </w:tabs>
              <w:jc w:val="center"/>
            </w:pPr>
            <w:r w:rsidRPr="00446D4A">
              <w:t>2018 р.</w:t>
            </w:r>
          </w:p>
          <w:p w:rsidR="001E611F" w:rsidRPr="00446D4A" w:rsidRDefault="001E611F" w:rsidP="00E10AF0">
            <w:pPr>
              <w:tabs>
                <w:tab w:val="left" w:pos="142"/>
              </w:tabs>
              <w:jc w:val="center"/>
            </w:pPr>
            <w:r w:rsidRPr="00446D4A">
              <w:t>факт</w:t>
            </w:r>
          </w:p>
        </w:tc>
        <w:tc>
          <w:tcPr>
            <w:tcW w:w="1417" w:type="dxa"/>
            <w:shd w:val="clear" w:color="auto" w:fill="auto"/>
            <w:vAlign w:val="center"/>
          </w:tcPr>
          <w:p w:rsidR="001E611F" w:rsidRPr="00446D4A" w:rsidRDefault="001E611F" w:rsidP="00E10AF0">
            <w:pPr>
              <w:tabs>
                <w:tab w:val="left" w:pos="142"/>
              </w:tabs>
              <w:jc w:val="center"/>
            </w:pPr>
            <w:r w:rsidRPr="00446D4A">
              <w:t>2019 р.</w:t>
            </w:r>
          </w:p>
          <w:p w:rsidR="001E611F" w:rsidRPr="00446D4A" w:rsidRDefault="001E611F" w:rsidP="00E10AF0">
            <w:pPr>
              <w:tabs>
                <w:tab w:val="left" w:pos="142"/>
              </w:tabs>
              <w:ind w:right="-123"/>
              <w:jc w:val="center"/>
            </w:pPr>
            <w:r w:rsidRPr="00446D4A">
              <w:t xml:space="preserve">очікуване </w:t>
            </w:r>
          </w:p>
        </w:tc>
        <w:tc>
          <w:tcPr>
            <w:tcW w:w="1275" w:type="dxa"/>
            <w:shd w:val="clear" w:color="auto" w:fill="auto"/>
            <w:vAlign w:val="center"/>
          </w:tcPr>
          <w:p w:rsidR="001E611F" w:rsidRPr="00446D4A" w:rsidRDefault="001E611F" w:rsidP="00E10AF0">
            <w:pPr>
              <w:tabs>
                <w:tab w:val="left" w:pos="142"/>
              </w:tabs>
              <w:jc w:val="center"/>
            </w:pPr>
            <w:r w:rsidRPr="00446D4A">
              <w:t>2020 рік прогноз</w:t>
            </w:r>
          </w:p>
        </w:tc>
        <w:tc>
          <w:tcPr>
            <w:tcW w:w="1134" w:type="dxa"/>
            <w:shd w:val="clear" w:color="auto" w:fill="auto"/>
            <w:vAlign w:val="center"/>
          </w:tcPr>
          <w:p w:rsidR="001E611F" w:rsidRPr="00446D4A" w:rsidRDefault="001E611F" w:rsidP="00E10AF0">
            <w:pPr>
              <w:tabs>
                <w:tab w:val="left" w:pos="142"/>
              </w:tabs>
              <w:jc w:val="center"/>
            </w:pPr>
            <w:r w:rsidRPr="00446D4A">
              <w:t>2020 р. у % до 2019 р.</w:t>
            </w:r>
          </w:p>
        </w:tc>
      </w:tr>
      <w:tr w:rsidR="00446D4A" w:rsidRPr="00446D4A" w:rsidTr="00E10AF0">
        <w:tc>
          <w:tcPr>
            <w:tcW w:w="425" w:type="dxa"/>
            <w:shd w:val="clear" w:color="auto" w:fill="auto"/>
          </w:tcPr>
          <w:p w:rsidR="001E611F" w:rsidRPr="00446D4A" w:rsidRDefault="001E611F" w:rsidP="00E10AF0">
            <w:pPr>
              <w:tabs>
                <w:tab w:val="left" w:pos="142"/>
              </w:tabs>
            </w:pPr>
            <w:r w:rsidRPr="00446D4A">
              <w:t>1.</w:t>
            </w:r>
          </w:p>
        </w:tc>
        <w:tc>
          <w:tcPr>
            <w:tcW w:w="2835" w:type="dxa"/>
            <w:shd w:val="clear" w:color="auto" w:fill="auto"/>
          </w:tcPr>
          <w:p w:rsidR="001E611F" w:rsidRPr="00446D4A" w:rsidRDefault="001E611F" w:rsidP="00E10AF0">
            <w:pPr>
              <w:tabs>
                <w:tab w:val="left" w:pos="142"/>
              </w:tabs>
            </w:pPr>
            <w:r w:rsidRPr="00446D4A">
              <w:t>Обсяг виконаних робіт (послуг) в діючих цінах</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66,2</w:t>
            </w:r>
          </w:p>
        </w:tc>
        <w:tc>
          <w:tcPr>
            <w:tcW w:w="1417" w:type="dxa"/>
            <w:shd w:val="clear" w:color="auto" w:fill="auto"/>
            <w:vAlign w:val="center"/>
          </w:tcPr>
          <w:p w:rsidR="001E611F" w:rsidRPr="00446D4A" w:rsidRDefault="001E611F" w:rsidP="00E10AF0">
            <w:pPr>
              <w:tabs>
                <w:tab w:val="left" w:pos="142"/>
              </w:tabs>
              <w:jc w:val="center"/>
            </w:pPr>
            <w:r w:rsidRPr="00446D4A">
              <w:t>60,0</w:t>
            </w:r>
          </w:p>
        </w:tc>
        <w:tc>
          <w:tcPr>
            <w:tcW w:w="1275" w:type="dxa"/>
            <w:shd w:val="clear" w:color="auto" w:fill="auto"/>
            <w:vAlign w:val="center"/>
          </w:tcPr>
          <w:p w:rsidR="001E611F" w:rsidRPr="00446D4A" w:rsidRDefault="001E611F" w:rsidP="00E10AF0">
            <w:pPr>
              <w:tabs>
                <w:tab w:val="left" w:pos="142"/>
              </w:tabs>
              <w:jc w:val="center"/>
            </w:pPr>
            <w:r w:rsidRPr="00446D4A">
              <w:t>70,0</w:t>
            </w:r>
          </w:p>
        </w:tc>
        <w:tc>
          <w:tcPr>
            <w:tcW w:w="1134" w:type="dxa"/>
            <w:shd w:val="clear" w:color="auto" w:fill="auto"/>
            <w:vAlign w:val="center"/>
          </w:tcPr>
          <w:p w:rsidR="001E611F" w:rsidRPr="00446D4A" w:rsidRDefault="001E611F" w:rsidP="00E10AF0">
            <w:pPr>
              <w:tabs>
                <w:tab w:val="left" w:pos="142"/>
              </w:tabs>
              <w:jc w:val="center"/>
            </w:pPr>
            <w:r w:rsidRPr="00446D4A">
              <w:t>116,7</w:t>
            </w:r>
          </w:p>
        </w:tc>
      </w:tr>
      <w:tr w:rsidR="00446D4A" w:rsidRPr="00446D4A" w:rsidTr="00E10AF0">
        <w:tc>
          <w:tcPr>
            <w:tcW w:w="425" w:type="dxa"/>
            <w:shd w:val="clear" w:color="auto" w:fill="auto"/>
          </w:tcPr>
          <w:p w:rsidR="001E611F" w:rsidRPr="00446D4A" w:rsidRDefault="001E611F" w:rsidP="00E10AF0">
            <w:pPr>
              <w:tabs>
                <w:tab w:val="left" w:pos="142"/>
              </w:tabs>
            </w:pPr>
            <w:r w:rsidRPr="00446D4A">
              <w:t>2.</w:t>
            </w:r>
          </w:p>
        </w:tc>
        <w:tc>
          <w:tcPr>
            <w:tcW w:w="2835" w:type="dxa"/>
            <w:shd w:val="clear" w:color="auto" w:fill="auto"/>
          </w:tcPr>
          <w:p w:rsidR="001E611F" w:rsidRPr="00446D4A" w:rsidRDefault="001E611F" w:rsidP="00E10AF0">
            <w:pPr>
              <w:tabs>
                <w:tab w:val="left" w:pos="142"/>
              </w:tabs>
            </w:pPr>
            <w:r w:rsidRPr="00446D4A">
              <w:t>Фінансовий результат до оподаткування</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4,2</w:t>
            </w:r>
          </w:p>
        </w:tc>
        <w:tc>
          <w:tcPr>
            <w:tcW w:w="1417" w:type="dxa"/>
            <w:shd w:val="clear" w:color="auto" w:fill="auto"/>
            <w:vAlign w:val="center"/>
          </w:tcPr>
          <w:p w:rsidR="001E611F" w:rsidRPr="00446D4A" w:rsidRDefault="001E611F" w:rsidP="00E10AF0">
            <w:pPr>
              <w:tabs>
                <w:tab w:val="left" w:pos="142"/>
              </w:tabs>
              <w:jc w:val="center"/>
            </w:pPr>
            <w:r w:rsidRPr="00446D4A">
              <w:t>3,4</w:t>
            </w:r>
          </w:p>
        </w:tc>
        <w:tc>
          <w:tcPr>
            <w:tcW w:w="1275" w:type="dxa"/>
            <w:shd w:val="clear" w:color="auto" w:fill="auto"/>
            <w:vAlign w:val="center"/>
          </w:tcPr>
          <w:p w:rsidR="001E611F" w:rsidRPr="00446D4A" w:rsidRDefault="001E611F" w:rsidP="00E10AF0">
            <w:pPr>
              <w:tabs>
                <w:tab w:val="left" w:pos="142"/>
              </w:tabs>
              <w:jc w:val="center"/>
            </w:pPr>
            <w:r w:rsidRPr="00446D4A">
              <w:t>3,8</w:t>
            </w:r>
          </w:p>
        </w:tc>
        <w:tc>
          <w:tcPr>
            <w:tcW w:w="1134" w:type="dxa"/>
            <w:shd w:val="clear" w:color="auto" w:fill="auto"/>
            <w:vAlign w:val="center"/>
          </w:tcPr>
          <w:p w:rsidR="001E611F" w:rsidRPr="00446D4A" w:rsidRDefault="001E611F" w:rsidP="00E10AF0">
            <w:pPr>
              <w:tabs>
                <w:tab w:val="left" w:pos="142"/>
              </w:tabs>
              <w:jc w:val="center"/>
            </w:pPr>
            <w:r w:rsidRPr="00446D4A">
              <w:t>111,8</w:t>
            </w:r>
          </w:p>
        </w:tc>
      </w:tr>
      <w:tr w:rsidR="00446D4A" w:rsidRPr="00446D4A" w:rsidTr="00E10AF0">
        <w:tc>
          <w:tcPr>
            <w:tcW w:w="425" w:type="dxa"/>
            <w:vMerge w:val="restart"/>
            <w:shd w:val="clear" w:color="auto" w:fill="auto"/>
          </w:tcPr>
          <w:p w:rsidR="001E611F" w:rsidRPr="00446D4A" w:rsidRDefault="001E611F" w:rsidP="00E10AF0">
            <w:pPr>
              <w:tabs>
                <w:tab w:val="left" w:pos="142"/>
              </w:tabs>
            </w:pPr>
            <w:r w:rsidRPr="00446D4A">
              <w:t>3.</w:t>
            </w:r>
          </w:p>
        </w:tc>
        <w:tc>
          <w:tcPr>
            <w:tcW w:w="2835" w:type="dxa"/>
            <w:shd w:val="clear" w:color="auto" w:fill="auto"/>
          </w:tcPr>
          <w:p w:rsidR="001E611F" w:rsidRPr="00446D4A" w:rsidRDefault="001E611F" w:rsidP="00E10AF0">
            <w:pPr>
              <w:tabs>
                <w:tab w:val="left" w:pos="142"/>
              </w:tabs>
            </w:pPr>
            <w:r w:rsidRPr="00446D4A">
              <w:t>Кредиторська заборгованість</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45,0</w:t>
            </w:r>
          </w:p>
        </w:tc>
        <w:tc>
          <w:tcPr>
            <w:tcW w:w="1417" w:type="dxa"/>
            <w:shd w:val="clear" w:color="auto" w:fill="auto"/>
            <w:vAlign w:val="center"/>
          </w:tcPr>
          <w:p w:rsidR="001E611F" w:rsidRPr="00446D4A" w:rsidRDefault="001E611F" w:rsidP="00E10AF0">
            <w:pPr>
              <w:tabs>
                <w:tab w:val="left" w:pos="142"/>
              </w:tabs>
              <w:jc w:val="center"/>
            </w:pPr>
            <w:r w:rsidRPr="00446D4A">
              <w:t>45,0</w:t>
            </w:r>
          </w:p>
        </w:tc>
        <w:tc>
          <w:tcPr>
            <w:tcW w:w="1275" w:type="dxa"/>
            <w:shd w:val="clear" w:color="auto" w:fill="auto"/>
            <w:vAlign w:val="center"/>
          </w:tcPr>
          <w:p w:rsidR="001E611F" w:rsidRPr="00446D4A" w:rsidRDefault="001E611F" w:rsidP="00E10AF0">
            <w:pPr>
              <w:tabs>
                <w:tab w:val="left" w:pos="142"/>
              </w:tabs>
              <w:jc w:val="center"/>
            </w:pPr>
            <w:r w:rsidRPr="00446D4A">
              <w:t>45,0</w:t>
            </w:r>
          </w:p>
        </w:tc>
        <w:tc>
          <w:tcPr>
            <w:tcW w:w="1134" w:type="dxa"/>
            <w:shd w:val="clear" w:color="auto" w:fill="auto"/>
            <w:vAlign w:val="center"/>
          </w:tcPr>
          <w:p w:rsidR="001E611F" w:rsidRPr="00446D4A" w:rsidRDefault="001E611F" w:rsidP="00E10AF0">
            <w:pPr>
              <w:tabs>
                <w:tab w:val="left" w:pos="142"/>
              </w:tabs>
              <w:jc w:val="center"/>
            </w:pPr>
            <w:r w:rsidRPr="00446D4A">
              <w:t>100,0</w:t>
            </w:r>
          </w:p>
        </w:tc>
      </w:tr>
      <w:tr w:rsidR="00446D4A" w:rsidRPr="00446D4A" w:rsidTr="00E10AF0">
        <w:tc>
          <w:tcPr>
            <w:tcW w:w="425" w:type="dxa"/>
            <w:vMerge/>
            <w:shd w:val="clear" w:color="auto" w:fill="auto"/>
          </w:tcPr>
          <w:p w:rsidR="001E611F" w:rsidRPr="00446D4A" w:rsidRDefault="001E611F" w:rsidP="00E10AF0">
            <w:pPr>
              <w:tabs>
                <w:tab w:val="left" w:pos="142"/>
              </w:tabs>
            </w:pPr>
          </w:p>
        </w:tc>
        <w:tc>
          <w:tcPr>
            <w:tcW w:w="2835" w:type="dxa"/>
            <w:shd w:val="clear" w:color="auto" w:fill="auto"/>
          </w:tcPr>
          <w:p w:rsidR="001E611F" w:rsidRPr="00446D4A" w:rsidRDefault="001E611F" w:rsidP="00E10AF0">
            <w:pPr>
              <w:tabs>
                <w:tab w:val="left" w:pos="142"/>
              </w:tabs>
            </w:pPr>
            <w:r w:rsidRPr="00446D4A">
              <w:t>в тому числі прострочена</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45,0</w:t>
            </w:r>
          </w:p>
        </w:tc>
        <w:tc>
          <w:tcPr>
            <w:tcW w:w="1417" w:type="dxa"/>
            <w:shd w:val="clear" w:color="auto" w:fill="auto"/>
            <w:vAlign w:val="center"/>
          </w:tcPr>
          <w:p w:rsidR="001E611F" w:rsidRPr="00446D4A" w:rsidRDefault="001E611F" w:rsidP="00E10AF0">
            <w:pPr>
              <w:tabs>
                <w:tab w:val="left" w:pos="142"/>
              </w:tabs>
              <w:jc w:val="center"/>
            </w:pPr>
            <w:r w:rsidRPr="00446D4A">
              <w:t>45,0</w:t>
            </w:r>
          </w:p>
        </w:tc>
        <w:tc>
          <w:tcPr>
            <w:tcW w:w="1275" w:type="dxa"/>
            <w:shd w:val="clear" w:color="auto" w:fill="auto"/>
            <w:vAlign w:val="center"/>
          </w:tcPr>
          <w:p w:rsidR="001E611F" w:rsidRPr="00446D4A" w:rsidRDefault="001E611F" w:rsidP="00E10AF0">
            <w:pPr>
              <w:tabs>
                <w:tab w:val="left" w:pos="142"/>
              </w:tabs>
              <w:jc w:val="center"/>
            </w:pPr>
            <w:r w:rsidRPr="00446D4A">
              <w:t>45,0</w:t>
            </w:r>
          </w:p>
        </w:tc>
        <w:tc>
          <w:tcPr>
            <w:tcW w:w="1134" w:type="dxa"/>
            <w:shd w:val="clear" w:color="auto" w:fill="auto"/>
            <w:vAlign w:val="center"/>
          </w:tcPr>
          <w:p w:rsidR="001E611F" w:rsidRPr="00446D4A" w:rsidRDefault="001E611F" w:rsidP="00E10AF0">
            <w:pPr>
              <w:tabs>
                <w:tab w:val="left" w:pos="142"/>
              </w:tabs>
              <w:jc w:val="center"/>
            </w:pPr>
            <w:r w:rsidRPr="00446D4A">
              <w:t>100,0</w:t>
            </w:r>
          </w:p>
        </w:tc>
      </w:tr>
      <w:tr w:rsidR="00446D4A" w:rsidRPr="00446D4A" w:rsidTr="00E10AF0">
        <w:tc>
          <w:tcPr>
            <w:tcW w:w="425" w:type="dxa"/>
            <w:vMerge w:val="restart"/>
            <w:shd w:val="clear" w:color="auto" w:fill="auto"/>
          </w:tcPr>
          <w:p w:rsidR="001E611F" w:rsidRPr="00446D4A" w:rsidRDefault="001E611F" w:rsidP="00E10AF0">
            <w:pPr>
              <w:tabs>
                <w:tab w:val="left" w:pos="142"/>
              </w:tabs>
            </w:pPr>
            <w:r w:rsidRPr="00446D4A">
              <w:t>4.</w:t>
            </w:r>
          </w:p>
        </w:tc>
        <w:tc>
          <w:tcPr>
            <w:tcW w:w="2835" w:type="dxa"/>
            <w:shd w:val="clear" w:color="auto" w:fill="auto"/>
          </w:tcPr>
          <w:p w:rsidR="001E611F" w:rsidRPr="00446D4A" w:rsidRDefault="001E611F" w:rsidP="00E10AF0">
            <w:pPr>
              <w:tabs>
                <w:tab w:val="left" w:pos="142"/>
              </w:tabs>
            </w:pPr>
            <w:r w:rsidRPr="00446D4A">
              <w:t>Заборгованість за установою за спожиті комунальні послуги</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78,4</w:t>
            </w:r>
          </w:p>
        </w:tc>
        <w:tc>
          <w:tcPr>
            <w:tcW w:w="1417" w:type="dxa"/>
            <w:shd w:val="clear" w:color="auto" w:fill="auto"/>
            <w:vAlign w:val="center"/>
          </w:tcPr>
          <w:p w:rsidR="001E611F" w:rsidRPr="00446D4A" w:rsidRDefault="001E611F" w:rsidP="00E10AF0">
            <w:pPr>
              <w:tabs>
                <w:tab w:val="left" w:pos="142"/>
              </w:tabs>
              <w:jc w:val="center"/>
            </w:pPr>
            <w:r w:rsidRPr="00446D4A">
              <w:t>23,4</w:t>
            </w:r>
          </w:p>
        </w:tc>
        <w:tc>
          <w:tcPr>
            <w:tcW w:w="1275" w:type="dxa"/>
            <w:shd w:val="clear" w:color="auto" w:fill="auto"/>
            <w:vAlign w:val="center"/>
          </w:tcPr>
          <w:p w:rsidR="001E611F" w:rsidRPr="00446D4A" w:rsidRDefault="001E611F" w:rsidP="00E10AF0">
            <w:pPr>
              <w:tabs>
                <w:tab w:val="left" w:pos="142"/>
              </w:tabs>
              <w:jc w:val="center"/>
            </w:pPr>
            <w:r w:rsidRPr="00446D4A">
              <w:t>23,4</w:t>
            </w:r>
          </w:p>
        </w:tc>
        <w:tc>
          <w:tcPr>
            <w:tcW w:w="1134" w:type="dxa"/>
            <w:shd w:val="clear" w:color="auto" w:fill="auto"/>
            <w:vAlign w:val="center"/>
          </w:tcPr>
          <w:p w:rsidR="001E611F" w:rsidRPr="00446D4A" w:rsidRDefault="001E611F" w:rsidP="00E10AF0">
            <w:pPr>
              <w:tabs>
                <w:tab w:val="left" w:pos="142"/>
              </w:tabs>
              <w:jc w:val="center"/>
            </w:pPr>
            <w:r w:rsidRPr="00446D4A">
              <w:t>100,0</w:t>
            </w:r>
          </w:p>
        </w:tc>
      </w:tr>
      <w:tr w:rsidR="00446D4A" w:rsidRPr="00446D4A" w:rsidTr="00E10AF0">
        <w:tc>
          <w:tcPr>
            <w:tcW w:w="425" w:type="dxa"/>
            <w:vMerge/>
            <w:shd w:val="clear" w:color="auto" w:fill="auto"/>
          </w:tcPr>
          <w:p w:rsidR="001E611F" w:rsidRPr="00446D4A" w:rsidRDefault="001E611F" w:rsidP="00E10AF0">
            <w:pPr>
              <w:tabs>
                <w:tab w:val="left" w:pos="142"/>
              </w:tabs>
            </w:pPr>
          </w:p>
        </w:tc>
        <w:tc>
          <w:tcPr>
            <w:tcW w:w="2835" w:type="dxa"/>
            <w:shd w:val="clear" w:color="auto" w:fill="auto"/>
          </w:tcPr>
          <w:p w:rsidR="001E611F" w:rsidRPr="00446D4A" w:rsidRDefault="001E611F" w:rsidP="00E10AF0">
            <w:pPr>
              <w:tabs>
                <w:tab w:val="left" w:pos="142"/>
              </w:tabs>
            </w:pPr>
            <w:r w:rsidRPr="00446D4A">
              <w:t>в тому числі прострочена</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78,4</w:t>
            </w:r>
          </w:p>
        </w:tc>
        <w:tc>
          <w:tcPr>
            <w:tcW w:w="1417" w:type="dxa"/>
            <w:shd w:val="clear" w:color="auto" w:fill="auto"/>
            <w:vAlign w:val="center"/>
          </w:tcPr>
          <w:p w:rsidR="001E611F" w:rsidRPr="00446D4A" w:rsidRDefault="001E611F" w:rsidP="00E10AF0">
            <w:pPr>
              <w:tabs>
                <w:tab w:val="left" w:pos="142"/>
              </w:tabs>
              <w:jc w:val="center"/>
            </w:pPr>
            <w:r w:rsidRPr="00446D4A">
              <w:t>23,4</w:t>
            </w:r>
          </w:p>
        </w:tc>
        <w:tc>
          <w:tcPr>
            <w:tcW w:w="1275" w:type="dxa"/>
            <w:shd w:val="clear" w:color="auto" w:fill="auto"/>
            <w:vAlign w:val="center"/>
          </w:tcPr>
          <w:p w:rsidR="001E611F" w:rsidRPr="00446D4A" w:rsidRDefault="001E611F" w:rsidP="00E10AF0">
            <w:pPr>
              <w:tabs>
                <w:tab w:val="left" w:pos="142"/>
              </w:tabs>
              <w:jc w:val="center"/>
            </w:pPr>
            <w:r w:rsidRPr="00446D4A">
              <w:t>23,4</w:t>
            </w:r>
          </w:p>
        </w:tc>
        <w:tc>
          <w:tcPr>
            <w:tcW w:w="1134" w:type="dxa"/>
            <w:shd w:val="clear" w:color="auto" w:fill="auto"/>
            <w:vAlign w:val="center"/>
          </w:tcPr>
          <w:p w:rsidR="001E611F" w:rsidRPr="00446D4A" w:rsidRDefault="001E611F" w:rsidP="00E10AF0">
            <w:pPr>
              <w:tabs>
                <w:tab w:val="left" w:pos="142"/>
              </w:tabs>
              <w:jc w:val="center"/>
            </w:pPr>
            <w:r w:rsidRPr="00446D4A">
              <w:t>100,0</w:t>
            </w:r>
          </w:p>
        </w:tc>
      </w:tr>
      <w:tr w:rsidR="00446D4A" w:rsidRPr="00446D4A" w:rsidTr="00E10AF0">
        <w:tc>
          <w:tcPr>
            <w:tcW w:w="425" w:type="dxa"/>
            <w:shd w:val="clear" w:color="auto" w:fill="auto"/>
          </w:tcPr>
          <w:p w:rsidR="001E611F" w:rsidRPr="00446D4A" w:rsidRDefault="001E611F" w:rsidP="00E10AF0">
            <w:pPr>
              <w:tabs>
                <w:tab w:val="left" w:pos="142"/>
              </w:tabs>
            </w:pPr>
            <w:r w:rsidRPr="00446D4A">
              <w:t>5.</w:t>
            </w:r>
          </w:p>
        </w:tc>
        <w:tc>
          <w:tcPr>
            <w:tcW w:w="2835" w:type="dxa"/>
            <w:shd w:val="clear" w:color="auto" w:fill="auto"/>
          </w:tcPr>
          <w:p w:rsidR="001E611F" w:rsidRPr="00446D4A" w:rsidRDefault="001E611F" w:rsidP="00E10AF0">
            <w:pPr>
              <w:tabs>
                <w:tab w:val="left" w:pos="142"/>
              </w:tabs>
            </w:pPr>
            <w:r w:rsidRPr="00446D4A">
              <w:t>Середньорічний фонд оплати праці</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1296,0</w:t>
            </w:r>
          </w:p>
        </w:tc>
        <w:tc>
          <w:tcPr>
            <w:tcW w:w="1417" w:type="dxa"/>
            <w:shd w:val="clear" w:color="auto" w:fill="auto"/>
            <w:vAlign w:val="center"/>
          </w:tcPr>
          <w:p w:rsidR="001E611F" w:rsidRPr="00446D4A" w:rsidRDefault="001E611F" w:rsidP="00E10AF0">
            <w:pPr>
              <w:tabs>
                <w:tab w:val="left" w:pos="142"/>
              </w:tabs>
              <w:jc w:val="center"/>
            </w:pPr>
            <w:r w:rsidRPr="00446D4A">
              <w:t>1363,2</w:t>
            </w:r>
          </w:p>
        </w:tc>
        <w:tc>
          <w:tcPr>
            <w:tcW w:w="1275" w:type="dxa"/>
            <w:shd w:val="clear" w:color="auto" w:fill="auto"/>
            <w:vAlign w:val="center"/>
          </w:tcPr>
          <w:p w:rsidR="001E611F" w:rsidRPr="00446D4A" w:rsidRDefault="001E611F" w:rsidP="00E10AF0">
            <w:pPr>
              <w:tabs>
                <w:tab w:val="left" w:pos="142"/>
              </w:tabs>
              <w:jc w:val="center"/>
            </w:pPr>
            <w:r w:rsidRPr="00446D4A">
              <w:t>1456,8</w:t>
            </w:r>
          </w:p>
        </w:tc>
        <w:tc>
          <w:tcPr>
            <w:tcW w:w="1134" w:type="dxa"/>
            <w:shd w:val="clear" w:color="auto" w:fill="auto"/>
            <w:vAlign w:val="center"/>
          </w:tcPr>
          <w:p w:rsidR="001E611F" w:rsidRPr="00446D4A" w:rsidRDefault="001E611F" w:rsidP="00E10AF0">
            <w:pPr>
              <w:tabs>
                <w:tab w:val="left" w:pos="142"/>
              </w:tabs>
              <w:jc w:val="center"/>
            </w:pPr>
            <w:r w:rsidRPr="00446D4A">
              <w:t>106,8</w:t>
            </w:r>
          </w:p>
        </w:tc>
      </w:tr>
      <w:tr w:rsidR="00446D4A" w:rsidRPr="00446D4A" w:rsidTr="00E10AF0">
        <w:tc>
          <w:tcPr>
            <w:tcW w:w="425" w:type="dxa"/>
            <w:shd w:val="clear" w:color="auto" w:fill="auto"/>
          </w:tcPr>
          <w:p w:rsidR="001E611F" w:rsidRPr="00446D4A" w:rsidRDefault="001E611F" w:rsidP="00E10AF0">
            <w:pPr>
              <w:tabs>
                <w:tab w:val="left" w:pos="142"/>
              </w:tabs>
            </w:pPr>
            <w:r w:rsidRPr="00446D4A">
              <w:t>6.</w:t>
            </w:r>
          </w:p>
        </w:tc>
        <w:tc>
          <w:tcPr>
            <w:tcW w:w="2835" w:type="dxa"/>
            <w:shd w:val="clear" w:color="auto" w:fill="auto"/>
          </w:tcPr>
          <w:p w:rsidR="001E611F" w:rsidRPr="00446D4A" w:rsidRDefault="001E611F" w:rsidP="00E10AF0">
            <w:pPr>
              <w:tabs>
                <w:tab w:val="left" w:pos="142"/>
              </w:tabs>
            </w:pPr>
            <w:r w:rsidRPr="00446D4A">
              <w:t>Середньоспискова чисельність</w:t>
            </w:r>
          </w:p>
        </w:tc>
        <w:tc>
          <w:tcPr>
            <w:tcW w:w="1134" w:type="dxa"/>
            <w:shd w:val="clear" w:color="auto" w:fill="auto"/>
            <w:vAlign w:val="center"/>
          </w:tcPr>
          <w:p w:rsidR="001E611F" w:rsidRPr="00446D4A" w:rsidRDefault="001E611F" w:rsidP="00E10AF0">
            <w:pPr>
              <w:tabs>
                <w:tab w:val="left" w:pos="142"/>
              </w:tabs>
              <w:jc w:val="center"/>
            </w:pPr>
            <w:r w:rsidRPr="00446D4A">
              <w:t>чол.</w:t>
            </w:r>
          </w:p>
        </w:tc>
        <w:tc>
          <w:tcPr>
            <w:tcW w:w="1135" w:type="dxa"/>
            <w:shd w:val="clear" w:color="auto" w:fill="auto"/>
            <w:vAlign w:val="center"/>
          </w:tcPr>
          <w:p w:rsidR="001E611F" w:rsidRPr="00446D4A" w:rsidRDefault="001E611F" w:rsidP="00E10AF0">
            <w:pPr>
              <w:tabs>
                <w:tab w:val="left" w:pos="142"/>
              </w:tabs>
              <w:jc w:val="center"/>
            </w:pPr>
            <w:r w:rsidRPr="00446D4A">
              <w:t>11</w:t>
            </w:r>
          </w:p>
        </w:tc>
        <w:tc>
          <w:tcPr>
            <w:tcW w:w="1417" w:type="dxa"/>
            <w:shd w:val="clear" w:color="auto" w:fill="auto"/>
            <w:vAlign w:val="center"/>
          </w:tcPr>
          <w:p w:rsidR="001E611F" w:rsidRPr="00446D4A" w:rsidRDefault="001E611F" w:rsidP="00E10AF0">
            <w:pPr>
              <w:tabs>
                <w:tab w:val="left" w:pos="142"/>
              </w:tabs>
              <w:jc w:val="center"/>
            </w:pPr>
            <w:r w:rsidRPr="00446D4A">
              <w:t>11</w:t>
            </w:r>
          </w:p>
        </w:tc>
        <w:tc>
          <w:tcPr>
            <w:tcW w:w="1275" w:type="dxa"/>
            <w:shd w:val="clear" w:color="auto" w:fill="auto"/>
            <w:vAlign w:val="center"/>
          </w:tcPr>
          <w:p w:rsidR="001E611F" w:rsidRPr="00446D4A" w:rsidRDefault="001E611F" w:rsidP="00E10AF0">
            <w:pPr>
              <w:tabs>
                <w:tab w:val="left" w:pos="142"/>
              </w:tabs>
              <w:jc w:val="center"/>
            </w:pPr>
            <w:r w:rsidRPr="00446D4A">
              <w:t>11</w:t>
            </w:r>
          </w:p>
        </w:tc>
        <w:tc>
          <w:tcPr>
            <w:tcW w:w="1134" w:type="dxa"/>
            <w:shd w:val="clear" w:color="auto" w:fill="auto"/>
            <w:vAlign w:val="center"/>
          </w:tcPr>
          <w:p w:rsidR="001E611F" w:rsidRPr="00446D4A" w:rsidRDefault="001E611F" w:rsidP="00E10AF0">
            <w:pPr>
              <w:tabs>
                <w:tab w:val="left" w:pos="142"/>
              </w:tabs>
              <w:jc w:val="center"/>
            </w:pPr>
            <w:r w:rsidRPr="00446D4A">
              <w:t>100,0</w:t>
            </w:r>
          </w:p>
        </w:tc>
      </w:tr>
      <w:tr w:rsidR="00446D4A" w:rsidRPr="00446D4A" w:rsidTr="00E10AF0">
        <w:tc>
          <w:tcPr>
            <w:tcW w:w="425" w:type="dxa"/>
            <w:shd w:val="clear" w:color="auto" w:fill="auto"/>
          </w:tcPr>
          <w:p w:rsidR="001E611F" w:rsidRPr="00446D4A" w:rsidRDefault="001E611F" w:rsidP="00E10AF0">
            <w:pPr>
              <w:tabs>
                <w:tab w:val="left" w:pos="142"/>
              </w:tabs>
            </w:pPr>
            <w:r w:rsidRPr="00446D4A">
              <w:t>7.</w:t>
            </w:r>
          </w:p>
        </w:tc>
        <w:tc>
          <w:tcPr>
            <w:tcW w:w="2835" w:type="dxa"/>
            <w:shd w:val="clear" w:color="auto" w:fill="auto"/>
          </w:tcPr>
          <w:p w:rsidR="001E611F" w:rsidRPr="00446D4A" w:rsidRDefault="001E611F" w:rsidP="00E10AF0">
            <w:pPr>
              <w:tabs>
                <w:tab w:val="left" w:pos="142"/>
              </w:tabs>
            </w:pPr>
            <w:r w:rsidRPr="00446D4A">
              <w:t>Середньомісячна заробітна плата одного працівника</w:t>
            </w:r>
          </w:p>
        </w:tc>
        <w:tc>
          <w:tcPr>
            <w:tcW w:w="1134" w:type="dxa"/>
            <w:shd w:val="clear" w:color="auto" w:fill="auto"/>
            <w:vAlign w:val="center"/>
          </w:tcPr>
          <w:p w:rsidR="001E611F" w:rsidRPr="00446D4A" w:rsidRDefault="001E611F" w:rsidP="00E10AF0">
            <w:pPr>
              <w:tabs>
                <w:tab w:val="left" w:pos="142"/>
              </w:tabs>
              <w:jc w:val="center"/>
            </w:pPr>
            <w:r w:rsidRPr="00446D4A">
              <w:t xml:space="preserve"> грн.</w:t>
            </w:r>
          </w:p>
        </w:tc>
        <w:tc>
          <w:tcPr>
            <w:tcW w:w="1135" w:type="dxa"/>
            <w:shd w:val="clear" w:color="auto" w:fill="auto"/>
            <w:vAlign w:val="center"/>
          </w:tcPr>
          <w:p w:rsidR="001E611F" w:rsidRPr="00446D4A" w:rsidRDefault="001E611F" w:rsidP="00E10AF0">
            <w:pPr>
              <w:tabs>
                <w:tab w:val="left" w:pos="142"/>
              </w:tabs>
              <w:jc w:val="center"/>
            </w:pPr>
            <w:r w:rsidRPr="00446D4A">
              <w:t>9800,0</w:t>
            </w:r>
          </w:p>
        </w:tc>
        <w:tc>
          <w:tcPr>
            <w:tcW w:w="1417" w:type="dxa"/>
            <w:shd w:val="clear" w:color="auto" w:fill="auto"/>
            <w:vAlign w:val="center"/>
          </w:tcPr>
          <w:p w:rsidR="001E611F" w:rsidRPr="00446D4A" w:rsidRDefault="001E611F" w:rsidP="00E10AF0">
            <w:pPr>
              <w:tabs>
                <w:tab w:val="left" w:pos="142"/>
              </w:tabs>
              <w:jc w:val="center"/>
            </w:pPr>
            <w:r w:rsidRPr="00446D4A">
              <w:t>10400,0</w:t>
            </w:r>
          </w:p>
        </w:tc>
        <w:tc>
          <w:tcPr>
            <w:tcW w:w="1275" w:type="dxa"/>
            <w:shd w:val="clear" w:color="auto" w:fill="auto"/>
            <w:vAlign w:val="center"/>
          </w:tcPr>
          <w:p w:rsidR="001E611F" w:rsidRPr="00446D4A" w:rsidRDefault="001E611F" w:rsidP="00E10AF0">
            <w:pPr>
              <w:tabs>
                <w:tab w:val="left" w:pos="142"/>
              </w:tabs>
              <w:jc w:val="center"/>
            </w:pPr>
            <w:r w:rsidRPr="00446D4A">
              <w:t>11000,0</w:t>
            </w:r>
          </w:p>
        </w:tc>
        <w:tc>
          <w:tcPr>
            <w:tcW w:w="1134" w:type="dxa"/>
            <w:shd w:val="clear" w:color="auto" w:fill="auto"/>
            <w:vAlign w:val="center"/>
          </w:tcPr>
          <w:p w:rsidR="001E611F" w:rsidRPr="00446D4A" w:rsidRDefault="001E611F" w:rsidP="00E10AF0">
            <w:pPr>
              <w:tabs>
                <w:tab w:val="left" w:pos="142"/>
              </w:tabs>
              <w:jc w:val="center"/>
            </w:pPr>
            <w:r w:rsidRPr="00446D4A">
              <w:t>105,7</w:t>
            </w:r>
          </w:p>
        </w:tc>
      </w:tr>
      <w:tr w:rsidR="001E611F" w:rsidRPr="00446D4A" w:rsidTr="00E10AF0">
        <w:trPr>
          <w:trHeight w:val="351"/>
        </w:trPr>
        <w:tc>
          <w:tcPr>
            <w:tcW w:w="425" w:type="dxa"/>
            <w:shd w:val="clear" w:color="auto" w:fill="auto"/>
          </w:tcPr>
          <w:p w:rsidR="001E611F" w:rsidRPr="00446D4A" w:rsidRDefault="001E611F" w:rsidP="00E10AF0">
            <w:pPr>
              <w:tabs>
                <w:tab w:val="left" w:pos="142"/>
              </w:tabs>
            </w:pPr>
            <w:r w:rsidRPr="00446D4A">
              <w:t>8.</w:t>
            </w:r>
          </w:p>
        </w:tc>
        <w:tc>
          <w:tcPr>
            <w:tcW w:w="2835" w:type="dxa"/>
            <w:shd w:val="clear" w:color="auto" w:fill="auto"/>
          </w:tcPr>
          <w:p w:rsidR="001E611F" w:rsidRPr="00446D4A" w:rsidRDefault="001E611F" w:rsidP="00E10AF0">
            <w:pPr>
              <w:tabs>
                <w:tab w:val="left" w:pos="142"/>
              </w:tabs>
            </w:pPr>
            <w:r w:rsidRPr="00446D4A">
              <w:t>Дотація з бюджету</w:t>
            </w:r>
          </w:p>
          <w:p w:rsidR="001E611F" w:rsidRPr="00446D4A" w:rsidRDefault="001E611F" w:rsidP="00E10AF0">
            <w:pPr>
              <w:tabs>
                <w:tab w:val="left" w:pos="142"/>
              </w:tabs>
            </w:pPr>
            <w:r w:rsidRPr="00446D4A">
              <w:t>Інша допомога</w:t>
            </w:r>
          </w:p>
        </w:tc>
        <w:tc>
          <w:tcPr>
            <w:tcW w:w="1134" w:type="dxa"/>
            <w:shd w:val="clear" w:color="auto" w:fill="auto"/>
            <w:vAlign w:val="center"/>
          </w:tcPr>
          <w:p w:rsidR="001E611F" w:rsidRPr="00446D4A" w:rsidRDefault="001E611F" w:rsidP="00E10AF0">
            <w:pPr>
              <w:tabs>
                <w:tab w:val="left" w:pos="142"/>
              </w:tabs>
              <w:jc w:val="center"/>
            </w:pPr>
            <w:r w:rsidRPr="00446D4A">
              <w:t>тис. грн.</w:t>
            </w:r>
          </w:p>
        </w:tc>
        <w:tc>
          <w:tcPr>
            <w:tcW w:w="1135" w:type="dxa"/>
            <w:shd w:val="clear" w:color="auto" w:fill="auto"/>
            <w:vAlign w:val="center"/>
          </w:tcPr>
          <w:p w:rsidR="001E611F" w:rsidRPr="00446D4A" w:rsidRDefault="001E611F" w:rsidP="00E10AF0">
            <w:pPr>
              <w:tabs>
                <w:tab w:val="left" w:pos="142"/>
              </w:tabs>
              <w:jc w:val="center"/>
            </w:pPr>
            <w:r w:rsidRPr="00446D4A">
              <w:t>1663,2</w:t>
            </w:r>
          </w:p>
        </w:tc>
        <w:tc>
          <w:tcPr>
            <w:tcW w:w="1417" w:type="dxa"/>
            <w:shd w:val="clear" w:color="auto" w:fill="auto"/>
            <w:vAlign w:val="center"/>
          </w:tcPr>
          <w:p w:rsidR="001E611F" w:rsidRPr="00446D4A" w:rsidRDefault="001E611F" w:rsidP="00E10AF0">
            <w:pPr>
              <w:tabs>
                <w:tab w:val="left" w:pos="142"/>
              </w:tabs>
              <w:jc w:val="center"/>
            </w:pPr>
            <w:r w:rsidRPr="00446D4A">
              <w:t>2092,8</w:t>
            </w:r>
          </w:p>
        </w:tc>
        <w:tc>
          <w:tcPr>
            <w:tcW w:w="1275" w:type="dxa"/>
            <w:shd w:val="clear" w:color="auto" w:fill="auto"/>
            <w:vAlign w:val="center"/>
          </w:tcPr>
          <w:p w:rsidR="001E611F" w:rsidRPr="00446D4A" w:rsidRDefault="001E611F" w:rsidP="00E10AF0">
            <w:pPr>
              <w:tabs>
                <w:tab w:val="left" w:pos="142"/>
              </w:tabs>
              <w:jc w:val="center"/>
            </w:pPr>
            <w:r w:rsidRPr="00446D4A">
              <w:t>2430,0</w:t>
            </w:r>
          </w:p>
        </w:tc>
        <w:tc>
          <w:tcPr>
            <w:tcW w:w="1134" w:type="dxa"/>
            <w:shd w:val="clear" w:color="auto" w:fill="auto"/>
            <w:vAlign w:val="center"/>
          </w:tcPr>
          <w:p w:rsidR="001E611F" w:rsidRPr="00446D4A" w:rsidRDefault="001E611F" w:rsidP="00E10AF0">
            <w:pPr>
              <w:tabs>
                <w:tab w:val="left" w:pos="142"/>
              </w:tabs>
              <w:jc w:val="center"/>
            </w:pPr>
            <w:r w:rsidRPr="00446D4A">
              <w:t>116,1</w:t>
            </w:r>
          </w:p>
        </w:tc>
      </w:tr>
    </w:tbl>
    <w:p w:rsidR="001E611F" w:rsidRPr="00446D4A" w:rsidRDefault="001E611F" w:rsidP="001E611F">
      <w:pPr>
        <w:tabs>
          <w:tab w:val="left" w:pos="142"/>
          <w:tab w:val="left" w:pos="5445"/>
        </w:tabs>
        <w:rPr>
          <w:b/>
        </w:rPr>
      </w:pPr>
    </w:p>
    <w:p w:rsidR="001E611F" w:rsidRPr="00446D4A" w:rsidRDefault="001E611F" w:rsidP="001E611F">
      <w:pPr>
        <w:tabs>
          <w:tab w:val="left" w:pos="142"/>
          <w:tab w:val="left" w:pos="5445"/>
        </w:tabs>
        <w:jc w:val="right"/>
        <w:rPr>
          <w:b/>
        </w:rPr>
        <w:sectPr w:rsidR="001E611F" w:rsidRPr="00446D4A" w:rsidSect="00E10AF0">
          <w:headerReference w:type="even" r:id="rId19"/>
          <w:headerReference w:type="default" r:id="rId20"/>
          <w:pgSz w:w="11906" w:h="16838"/>
          <w:pgMar w:top="1134" w:right="1134" w:bottom="1134" w:left="1134" w:header="709" w:footer="709" w:gutter="0"/>
          <w:cols w:space="708"/>
          <w:docGrid w:linePitch="360"/>
        </w:sectPr>
      </w:pPr>
    </w:p>
    <w:p w:rsidR="001E611F" w:rsidRPr="00446D4A" w:rsidRDefault="001E611F" w:rsidP="001E611F">
      <w:pPr>
        <w:tabs>
          <w:tab w:val="left" w:pos="142"/>
          <w:tab w:val="left" w:pos="5445"/>
        </w:tabs>
        <w:jc w:val="right"/>
        <w:rPr>
          <w:b/>
        </w:rPr>
      </w:pPr>
      <w:r w:rsidRPr="00446D4A">
        <w:rPr>
          <w:b/>
        </w:rPr>
        <w:t>Додаток 6</w:t>
      </w:r>
    </w:p>
    <w:p w:rsidR="001E611F" w:rsidRPr="00446D4A" w:rsidRDefault="001E611F" w:rsidP="001E611F">
      <w:pPr>
        <w:tabs>
          <w:tab w:val="left" w:pos="142"/>
          <w:tab w:val="left" w:pos="5445"/>
        </w:tabs>
        <w:jc w:val="right"/>
        <w:rPr>
          <w:b/>
        </w:rPr>
      </w:pPr>
    </w:p>
    <w:p w:rsidR="001E611F" w:rsidRPr="00446D4A" w:rsidRDefault="001E611F" w:rsidP="001E611F">
      <w:pPr>
        <w:jc w:val="center"/>
        <w:rPr>
          <w:sz w:val="28"/>
          <w:szCs w:val="28"/>
        </w:rPr>
      </w:pPr>
      <w:r w:rsidRPr="00446D4A">
        <w:rPr>
          <w:sz w:val="28"/>
          <w:szCs w:val="28"/>
        </w:rPr>
        <w:t>Перелік інвестиційних проектів, що реалізуються у 2019 році, та плануються до виконання у 2020 р. та подальших роках</w:t>
      </w:r>
    </w:p>
    <w:p w:rsidR="001E611F" w:rsidRPr="00446D4A" w:rsidRDefault="001E611F" w:rsidP="001E611F">
      <w:pPr>
        <w:jc w:val="center"/>
      </w:pPr>
    </w:p>
    <w:tbl>
      <w:tblPr>
        <w:tblStyle w:val="afe"/>
        <w:tblW w:w="0" w:type="auto"/>
        <w:jc w:val="center"/>
        <w:tblLayout w:type="fixed"/>
        <w:tblLook w:val="04A0"/>
      </w:tblPr>
      <w:tblGrid>
        <w:gridCol w:w="704"/>
        <w:gridCol w:w="2835"/>
        <w:gridCol w:w="1843"/>
        <w:gridCol w:w="2410"/>
        <w:gridCol w:w="1559"/>
        <w:gridCol w:w="2268"/>
        <w:gridCol w:w="2410"/>
      </w:tblGrid>
      <w:tr w:rsidR="00446D4A" w:rsidRPr="00446D4A" w:rsidTr="00E10AF0">
        <w:trPr>
          <w:jc w:val="center"/>
        </w:trPr>
        <w:tc>
          <w:tcPr>
            <w:tcW w:w="704" w:type="dxa"/>
          </w:tcPr>
          <w:p w:rsidR="001E611F" w:rsidRPr="00446D4A" w:rsidRDefault="001E611F" w:rsidP="00E10AF0">
            <w:pPr>
              <w:tabs>
                <w:tab w:val="left" w:pos="1290"/>
              </w:tabs>
              <w:ind w:right="140"/>
              <w:jc w:val="both"/>
            </w:pPr>
            <w:r w:rsidRPr="00446D4A">
              <w:t>№</w:t>
            </w:r>
          </w:p>
          <w:p w:rsidR="001E611F" w:rsidRPr="00446D4A" w:rsidRDefault="001E611F" w:rsidP="00E10AF0">
            <w:pPr>
              <w:tabs>
                <w:tab w:val="left" w:pos="1290"/>
              </w:tabs>
              <w:ind w:right="140"/>
              <w:jc w:val="both"/>
            </w:pPr>
            <w:r w:rsidRPr="00446D4A">
              <w:t>п/п</w:t>
            </w:r>
          </w:p>
        </w:tc>
        <w:tc>
          <w:tcPr>
            <w:tcW w:w="2835" w:type="dxa"/>
          </w:tcPr>
          <w:p w:rsidR="001E611F" w:rsidRPr="00446D4A" w:rsidRDefault="001E611F" w:rsidP="00E10AF0">
            <w:pPr>
              <w:tabs>
                <w:tab w:val="left" w:pos="1290"/>
              </w:tabs>
              <w:ind w:right="140"/>
              <w:jc w:val="both"/>
            </w:pPr>
            <w:r w:rsidRPr="00446D4A">
              <w:t>Назва інвестиційного проекту</w:t>
            </w:r>
          </w:p>
        </w:tc>
        <w:tc>
          <w:tcPr>
            <w:tcW w:w="1843" w:type="dxa"/>
          </w:tcPr>
          <w:p w:rsidR="001E611F" w:rsidRPr="00446D4A" w:rsidRDefault="001E611F" w:rsidP="00E10AF0">
            <w:pPr>
              <w:tabs>
                <w:tab w:val="left" w:pos="1290"/>
              </w:tabs>
              <w:ind w:right="140"/>
              <w:jc w:val="both"/>
            </w:pPr>
            <w:r w:rsidRPr="00446D4A">
              <w:t xml:space="preserve">Місцезнахо-дження </w:t>
            </w:r>
          </w:p>
          <w:p w:rsidR="001E611F" w:rsidRPr="00446D4A" w:rsidRDefault="001E611F" w:rsidP="00E10AF0">
            <w:pPr>
              <w:tabs>
                <w:tab w:val="left" w:pos="1290"/>
              </w:tabs>
              <w:ind w:right="140"/>
              <w:jc w:val="both"/>
            </w:pPr>
            <w:r w:rsidRPr="00446D4A">
              <w:t>субєкта інвестиційної діяльності</w:t>
            </w:r>
          </w:p>
        </w:tc>
        <w:tc>
          <w:tcPr>
            <w:tcW w:w="2410" w:type="dxa"/>
          </w:tcPr>
          <w:p w:rsidR="001E611F" w:rsidRPr="00446D4A" w:rsidRDefault="001E611F" w:rsidP="00E10AF0">
            <w:pPr>
              <w:tabs>
                <w:tab w:val="left" w:pos="1290"/>
              </w:tabs>
              <w:ind w:right="140"/>
              <w:jc w:val="both"/>
            </w:pPr>
            <w:r w:rsidRPr="00446D4A">
              <w:t>Дата початку реалізації та орієнтовного завершення проекту, рік</w:t>
            </w:r>
          </w:p>
        </w:tc>
        <w:tc>
          <w:tcPr>
            <w:tcW w:w="1559" w:type="dxa"/>
          </w:tcPr>
          <w:p w:rsidR="001E611F" w:rsidRPr="00446D4A" w:rsidRDefault="001E611F" w:rsidP="00E10AF0">
            <w:pPr>
              <w:tabs>
                <w:tab w:val="left" w:pos="1290"/>
              </w:tabs>
              <w:ind w:right="140"/>
              <w:jc w:val="both"/>
            </w:pPr>
            <w:r w:rsidRPr="00446D4A">
              <w:t>Загальна сума інвестицій, млн.грн.</w:t>
            </w:r>
          </w:p>
        </w:tc>
        <w:tc>
          <w:tcPr>
            <w:tcW w:w="2268" w:type="dxa"/>
          </w:tcPr>
          <w:p w:rsidR="001E611F" w:rsidRPr="00446D4A" w:rsidRDefault="001E611F" w:rsidP="00E10AF0">
            <w:pPr>
              <w:tabs>
                <w:tab w:val="left" w:pos="1290"/>
              </w:tabs>
              <w:ind w:right="140"/>
              <w:jc w:val="both"/>
            </w:pPr>
            <w:r w:rsidRPr="00446D4A">
              <w:t>Сума фінансу-вання з міського бюджету з початку реалізації проекту, млн.грн.</w:t>
            </w:r>
          </w:p>
        </w:tc>
        <w:tc>
          <w:tcPr>
            <w:tcW w:w="2410" w:type="dxa"/>
          </w:tcPr>
          <w:p w:rsidR="001E611F" w:rsidRPr="00446D4A" w:rsidRDefault="001E611F" w:rsidP="00E10AF0">
            <w:pPr>
              <w:tabs>
                <w:tab w:val="left" w:pos="1290"/>
              </w:tabs>
              <w:ind w:right="140"/>
              <w:jc w:val="both"/>
            </w:pPr>
            <w:r w:rsidRPr="00446D4A">
              <w:t>Стан реалізації проекту</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1</w:t>
            </w:r>
          </w:p>
        </w:tc>
        <w:tc>
          <w:tcPr>
            <w:tcW w:w="2835" w:type="dxa"/>
          </w:tcPr>
          <w:p w:rsidR="001E611F" w:rsidRPr="00446D4A" w:rsidRDefault="001E611F" w:rsidP="00E10AF0">
            <w:pPr>
              <w:tabs>
                <w:tab w:val="left" w:pos="1290"/>
              </w:tabs>
              <w:ind w:right="140"/>
              <w:jc w:val="center"/>
            </w:pPr>
            <w:r w:rsidRPr="00446D4A">
              <w:t>2</w:t>
            </w:r>
          </w:p>
        </w:tc>
        <w:tc>
          <w:tcPr>
            <w:tcW w:w="1843" w:type="dxa"/>
          </w:tcPr>
          <w:p w:rsidR="001E611F" w:rsidRPr="00446D4A" w:rsidRDefault="001E611F" w:rsidP="00E10AF0">
            <w:pPr>
              <w:tabs>
                <w:tab w:val="left" w:pos="1290"/>
              </w:tabs>
              <w:ind w:right="140"/>
              <w:jc w:val="center"/>
            </w:pPr>
            <w:r w:rsidRPr="00446D4A">
              <w:t>3</w:t>
            </w:r>
          </w:p>
        </w:tc>
        <w:tc>
          <w:tcPr>
            <w:tcW w:w="2410" w:type="dxa"/>
          </w:tcPr>
          <w:p w:rsidR="001E611F" w:rsidRPr="00446D4A" w:rsidRDefault="001E611F" w:rsidP="00E10AF0">
            <w:pPr>
              <w:tabs>
                <w:tab w:val="left" w:pos="1290"/>
              </w:tabs>
              <w:ind w:right="140"/>
              <w:jc w:val="center"/>
            </w:pPr>
            <w:r w:rsidRPr="00446D4A">
              <w:t>4</w:t>
            </w:r>
          </w:p>
        </w:tc>
        <w:tc>
          <w:tcPr>
            <w:tcW w:w="1559" w:type="dxa"/>
          </w:tcPr>
          <w:p w:rsidR="001E611F" w:rsidRPr="00446D4A" w:rsidRDefault="001E611F" w:rsidP="00E10AF0">
            <w:pPr>
              <w:tabs>
                <w:tab w:val="left" w:pos="1290"/>
              </w:tabs>
              <w:ind w:right="140"/>
              <w:jc w:val="center"/>
            </w:pPr>
            <w:r w:rsidRPr="00446D4A">
              <w:t>5</w:t>
            </w:r>
          </w:p>
        </w:tc>
        <w:tc>
          <w:tcPr>
            <w:tcW w:w="2268" w:type="dxa"/>
          </w:tcPr>
          <w:p w:rsidR="001E611F" w:rsidRPr="00446D4A" w:rsidRDefault="001E611F" w:rsidP="00E10AF0">
            <w:pPr>
              <w:tabs>
                <w:tab w:val="left" w:pos="1290"/>
              </w:tabs>
              <w:ind w:right="140"/>
              <w:jc w:val="center"/>
            </w:pPr>
            <w:r w:rsidRPr="00446D4A">
              <w:t>6</w:t>
            </w:r>
          </w:p>
        </w:tc>
        <w:tc>
          <w:tcPr>
            <w:tcW w:w="2410" w:type="dxa"/>
          </w:tcPr>
          <w:p w:rsidR="001E611F" w:rsidRPr="00446D4A" w:rsidRDefault="001E611F" w:rsidP="00E10AF0">
            <w:pPr>
              <w:tabs>
                <w:tab w:val="left" w:pos="1290"/>
              </w:tabs>
              <w:ind w:right="140"/>
              <w:jc w:val="center"/>
            </w:pPr>
            <w:r w:rsidRPr="00446D4A">
              <w:t>7</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1.</w:t>
            </w:r>
          </w:p>
        </w:tc>
        <w:tc>
          <w:tcPr>
            <w:tcW w:w="2835" w:type="dxa"/>
          </w:tcPr>
          <w:p w:rsidR="001E611F" w:rsidRPr="00446D4A" w:rsidRDefault="001E611F" w:rsidP="00E10AF0">
            <w:pPr>
              <w:tabs>
                <w:tab w:val="left" w:pos="1290"/>
              </w:tabs>
              <w:ind w:right="140"/>
              <w:jc w:val="both"/>
            </w:pPr>
            <w:r w:rsidRPr="00446D4A">
              <w:t>«Капітальний ремонт вул. Окружна   в м. Калуші  Івано-Франківської області. Перерахунок кошторисної документації »</w:t>
            </w:r>
          </w:p>
        </w:tc>
        <w:tc>
          <w:tcPr>
            <w:tcW w:w="1843" w:type="dxa"/>
          </w:tcPr>
          <w:p w:rsidR="001E611F" w:rsidRPr="00446D4A" w:rsidRDefault="001E611F" w:rsidP="00E10AF0">
            <w:pPr>
              <w:tabs>
                <w:tab w:val="left" w:pos="1290"/>
              </w:tabs>
              <w:ind w:right="140"/>
              <w:jc w:val="both"/>
            </w:pPr>
            <w:r w:rsidRPr="00446D4A">
              <w:t>м.Калуш вул.Окружна</w:t>
            </w:r>
          </w:p>
        </w:tc>
        <w:tc>
          <w:tcPr>
            <w:tcW w:w="2410" w:type="dxa"/>
          </w:tcPr>
          <w:p w:rsidR="001E611F" w:rsidRPr="00446D4A" w:rsidRDefault="001E611F" w:rsidP="00E10AF0">
            <w:pPr>
              <w:tabs>
                <w:tab w:val="left" w:pos="1290"/>
              </w:tabs>
              <w:ind w:right="140"/>
            </w:pPr>
            <w:r w:rsidRPr="00446D4A">
              <w:t>У другому півріччі 2019 року  розпочато роботи з капітального ремонту вулиці. Роботи плануються продовжувати у 2020 році.</w:t>
            </w:r>
          </w:p>
        </w:tc>
        <w:tc>
          <w:tcPr>
            <w:tcW w:w="1559" w:type="dxa"/>
          </w:tcPr>
          <w:p w:rsidR="001E611F" w:rsidRPr="00446D4A" w:rsidRDefault="001E611F" w:rsidP="00E10AF0">
            <w:pPr>
              <w:tabs>
                <w:tab w:val="left" w:pos="1290"/>
              </w:tabs>
              <w:ind w:right="140"/>
              <w:jc w:val="center"/>
            </w:pPr>
            <w:r w:rsidRPr="00446D4A">
              <w:t>49,8</w:t>
            </w:r>
          </w:p>
        </w:tc>
        <w:tc>
          <w:tcPr>
            <w:tcW w:w="2268" w:type="dxa"/>
          </w:tcPr>
          <w:p w:rsidR="001E611F" w:rsidRPr="00446D4A" w:rsidRDefault="000A14F0" w:rsidP="00E10AF0">
            <w:pPr>
              <w:tabs>
                <w:tab w:val="left" w:pos="1290"/>
              </w:tabs>
              <w:ind w:right="140"/>
              <w:jc w:val="center"/>
            </w:pPr>
            <w:r w:rsidRPr="00446D4A">
              <w:t>4,3</w:t>
            </w:r>
          </w:p>
        </w:tc>
        <w:tc>
          <w:tcPr>
            <w:tcW w:w="2410" w:type="dxa"/>
            <w:vAlign w:val="bottom"/>
          </w:tcPr>
          <w:p w:rsidR="001E611F" w:rsidRPr="00446D4A" w:rsidRDefault="001E611F" w:rsidP="00E10AF0">
            <w:pPr>
              <w:tabs>
                <w:tab w:val="left" w:pos="1290"/>
              </w:tabs>
              <w:ind w:right="140"/>
              <w:jc w:val="both"/>
            </w:pPr>
            <w:r w:rsidRPr="00446D4A">
              <w:t>У другому півріччя 2019 року ТзОВ «Алов-Буд» виконані роботи з капітального ремонту частини вулиці Окружна на суму 4,3 млн.грн.</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2.</w:t>
            </w:r>
          </w:p>
        </w:tc>
        <w:tc>
          <w:tcPr>
            <w:tcW w:w="2835" w:type="dxa"/>
          </w:tcPr>
          <w:p w:rsidR="001E611F" w:rsidRPr="00446D4A" w:rsidRDefault="001E611F" w:rsidP="00E10AF0">
            <w:pPr>
              <w:tabs>
                <w:tab w:val="left" w:pos="1290"/>
              </w:tabs>
              <w:ind w:right="140"/>
              <w:jc w:val="both"/>
            </w:pPr>
            <w:r w:rsidRPr="00446D4A">
              <w:t xml:space="preserve">Реконструкція аварійної ділянки водопроводу від ВНС ІІ підйому до камери переключення на вул.Ринковій </w:t>
            </w:r>
          </w:p>
        </w:tc>
        <w:tc>
          <w:tcPr>
            <w:tcW w:w="1843" w:type="dxa"/>
          </w:tcPr>
          <w:p w:rsidR="001E611F" w:rsidRPr="00446D4A" w:rsidRDefault="001E611F" w:rsidP="00E10AF0">
            <w:pPr>
              <w:tabs>
                <w:tab w:val="left" w:pos="1290"/>
              </w:tabs>
              <w:ind w:right="140"/>
              <w:jc w:val="both"/>
            </w:pPr>
            <w:r w:rsidRPr="00446D4A">
              <w:t>м.Калуш</w:t>
            </w:r>
          </w:p>
          <w:p w:rsidR="001E611F" w:rsidRPr="00446D4A" w:rsidRDefault="001E611F" w:rsidP="00E10AF0">
            <w:pPr>
              <w:tabs>
                <w:tab w:val="left" w:pos="1290"/>
              </w:tabs>
              <w:ind w:right="140"/>
              <w:jc w:val="both"/>
            </w:pPr>
            <w:r w:rsidRPr="00446D4A">
              <w:t xml:space="preserve">вул.Ринкова </w:t>
            </w:r>
          </w:p>
          <w:p w:rsidR="001E611F" w:rsidRPr="00446D4A" w:rsidRDefault="001E611F" w:rsidP="00E10AF0">
            <w:pPr>
              <w:tabs>
                <w:tab w:val="left" w:pos="1290"/>
              </w:tabs>
              <w:ind w:right="140"/>
              <w:jc w:val="both"/>
            </w:pPr>
          </w:p>
        </w:tc>
        <w:tc>
          <w:tcPr>
            <w:tcW w:w="2410" w:type="dxa"/>
          </w:tcPr>
          <w:p w:rsidR="001E611F" w:rsidRPr="00446D4A" w:rsidRDefault="001E611F" w:rsidP="00E10AF0">
            <w:pPr>
              <w:tabs>
                <w:tab w:val="left" w:pos="1290"/>
              </w:tabs>
              <w:ind w:right="140"/>
              <w:jc w:val="both"/>
            </w:pPr>
            <w:r w:rsidRPr="00446D4A">
              <w:t>2020 рік</w:t>
            </w:r>
          </w:p>
        </w:tc>
        <w:tc>
          <w:tcPr>
            <w:tcW w:w="1559" w:type="dxa"/>
          </w:tcPr>
          <w:p w:rsidR="001E611F" w:rsidRPr="00446D4A" w:rsidRDefault="001E611F" w:rsidP="00E10AF0">
            <w:pPr>
              <w:tabs>
                <w:tab w:val="left" w:pos="1290"/>
              </w:tabs>
              <w:ind w:right="140"/>
              <w:jc w:val="both"/>
            </w:pPr>
            <w:r w:rsidRPr="00446D4A">
              <w:t>10,6</w:t>
            </w:r>
          </w:p>
        </w:tc>
        <w:tc>
          <w:tcPr>
            <w:tcW w:w="2268" w:type="dxa"/>
          </w:tcPr>
          <w:p w:rsidR="001E611F" w:rsidRPr="00446D4A" w:rsidRDefault="000A14F0" w:rsidP="000A14F0">
            <w:pPr>
              <w:tabs>
                <w:tab w:val="left" w:pos="1290"/>
              </w:tabs>
              <w:ind w:right="140"/>
              <w:jc w:val="center"/>
            </w:pPr>
            <w:r w:rsidRPr="00446D4A">
              <w:t>0,2</w:t>
            </w:r>
          </w:p>
        </w:tc>
        <w:tc>
          <w:tcPr>
            <w:tcW w:w="2410" w:type="dxa"/>
            <w:vAlign w:val="bottom"/>
          </w:tcPr>
          <w:p w:rsidR="001E611F" w:rsidRPr="00446D4A" w:rsidRDefault="001E611F" w:rsidP="00E10AF0">
            <w:pPr>
              <w:tabs>
                <w:tab w:val="left" w:pos="1290"/>
              </w:tabs>
              <w:ind w:right="140"/>
              <w:jc w:val="both"/>
            </w:pPr>
            <w:r w:rsidRPr="00446D4A">
              <w:t>Виготовлено проектно-кошторисну документацію та проведено державну експертизу проектної документації за кошти міського бюджету в сумі 170,337 тис.грн.</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3.</w:t>
            </w:r>
          </w:p>
        </w:tc>
        <w:tc>
          <w:tcPr>
            <w:tcW w:w="2835" w:type="dxa"/>
          </w:tcPr>
          <w:p w:rsidR="001E611F" w:rsidRPr="00446D4A" w:rsidRDefault="001E611F" w:rsidP="00E10AF0">
            <w:pPr>
              <w:tabs>
                <w:tab w:val="left" w:pos="1290"/>
              </w:tabs>
              <w:ind w:right="140"/>
              <w:jc w:val="both"/>
            </w:pPr>
            <w:r w:rsidRPr="00446D4A">
              <w:t>Будівництво торгового центру «Епіцентр»</w:t>
            </w:r>
          </w:p>
        </w:tc>
        <w:tc>
          <w:tcPr>
            <w:tcW w:w="1843" w:type="dxa"/>
          </w:tcPr>
          <w:p w:rsidR="001E611F" w:rsidRPr="00446D4A" w:rsidRDefault="001E611F" w:rsidP="00E10AF0">
            <w:pPr>
              <w:tabs>
                <w:tab w:val="left" w:pos="1290"/>
              </w:tabs>
              <w:ind w:right="140"/>
              <w:jc w:val="both"/>
            </w:pPr>
            <w:r w:rsidRPr="00446D4A">
              <w:t>м.Калуш, район вулиць Ринкова та Хіміків</w:t>
            </w:r>
          </w:p>
        </w:tc>
        <w:tc>
          <w:tcPr>
            <w:tcW w:w="2410" w:type="dxa"/>
          </w:tcPr>
          <w:p w:rsidR="001E611F" w:rsidRPr="00446D4A" w:rsidRDefault="001E611F" w:rsidP="00E10AF0">
            <w:pPr>
              <w:tabs>
                <w:tab w:val="left" w:pos="1290"/>
              </w:tabs>
              <w:ind w:right="140"/>
              <w:jc w:val="center"/>
            </w:pPr>
            <w:r w:rsidRPr="00446D4A">
              <w:t>2020 рік</w:t>
            </w:r>
          </w:p>
        </w:tc>
        <w:tc>
          <w:tcPr>
            <w:tcW w:w="1559" w:type="dxa"/>
          </w:tcPr>
          <w:p w:rsidR="001E611F" w:rsidRPr="00446D4A" w:rsidRDefault="001E611F" w:rsidP="00E10AF0">
            <w:pPr>
              <w:tabs>
                <w:tab w:val="left" w:pos="1290"/>
              </w:tabs>
              <w:ind w:right="140"/>
              <w:jc w:val="center"/>
            </w:pPr>
            <w:r w:rsidRPr="00446D4A">
              <w:t>90,0</w:t>
            </w:r>
          </w:p>
        </w:tc>
        <w:tc>
          <w:tcPr>
            <w:tcW w:w="2268" w:type="dxa"/>
          </w:tcPr>
          <w:p w:rsidR="001E611F" w:rsidRPr="00446D4A" w:rsidRDefault="001E611F" w:rsidP="00E10AF0">
            <w:pPr>
              <w:tabs>
                <w:tab w:val="left" w:pos="1290"/>
              </w:tabs>
              <w:ind w:right="140"/>
              <w:jc w:val="center"/>
            </w:pPr>
            <w:r w:rsidRPr="00446D4A">
              <w:t>-</w:t>
            </w:r>
          </w:p>
        </w:tc>
        <w:tc>
          <w:tcPr>
            <w:tcW w:w="2410" w:type="dxa"/>
            <w:vAlign w:val="bottom"/>
          </w:tcPr>
          <w:p w:rsidR="001E611F" w:rsidRPr="00446D4A" w:rsidRDefault="001E611F" w:rsidP="00E10AF0">
            <w:pPr>
              <w:tabs>
                <w:tab w:val="left" w:pos="1290"/>
              </w:tabs>
              <w:ind w:right="140"/>
            </w:pPr>
            <w:r w:rsidRPr="00446D4A">
              <w:t xml:space="preserve">У вересні 2019 року на проведеному земельному аукціоні ТОВ «Епіцентр К» </w:t>
            </w:r>
          </w:p>
          <w:p w:rsidR="001E611F" w:rsidRPr="00446D4A" w:rsidRDefault="001E611F" w:rsidP="00E10AF0">
            <w:pPr>
              <w:tabs>
                <w:tab w:val="left" w:pos="1290"/>
              </w:tabs>
              <w:ind w:right="140"/>
            </w:pPr>
            <w:r w:rsidRPr="00446D4A">
              <w:t xml:space="preserve">став  власником земельної ділянки площею 1,8344 га. Виготовляється необхідна документація. </w:t>
            </w:r>
            <w:r w:rsidRPr="00446D4A">
              <w:rPr>
                <w:bdr w:val="single" w:sz="4" w:space="0" w:color="auto"/>
              </w:rPr>
              <w:t>Проводиться інженерна підготовку території з видаленням насипних ґрунтів з "Солянки" та вивезенням їх в попередньо погоджене міською радою місце</w:t>
            </w:r>
          </w:p>
        </w:tc>
      </w:tr>
      <w:tr w:rsidR="00446D4A" w:rsidRPr="00446D4A" w:rsidTr="00E10AF0">
        <w:trPr>
          <w:trHeight w:val="1779"/>
          <w:jc w:val="center"/>
        </w:trPr>
        <w:tc>
          <w:tcPr>
            <w:tcW w:w="704" w:type="dxa"/>
          </w:tcPr>
          <w:p w:rsidR="001E611F" w:rsidRPr="00446D4A" w:rsidRDefault="001E611F" w:rsidP="00E10AF0">
            <w:pPr>
              <w:tabs>
                <w:tab w:val="left" w:pos="1290"/>
              </w:tabs>
              <w:ind w:right="140"/>
              <w:jc w:val="center"/>
            </w:pPr>
            <w:r w:rsidRPr="00446D4A">
              <w:t>4.</w:t>
            </w:r>
          </w:p>
        </w:tc>
        <w:tc>
          <w:tcPr>
            <w:tcW w:w="2835" w:type="dxa"/>
          </w:tcPr>
          <w:p w:rsidR="001E611F" w:rsidRPr="00446D4A" w:rsidRDefault="001E611F" w:rsidP="00E10AF0">
            <w:pPr>
              <w:tabs>
                <w:tab w:val="left" w:pos="1290"/>
              </w:tabs>
              <w:ind w:right="140"/>
              <w:jc w:val="both"/>
            </w:pPr>
            <w:r w:rsidRPr="00446D4A">
              <w:t xml:space="preserve">Будівництво установки з виробництва оксиду пропілену на ТОВ «Карпатнафтохім» </w:t>
            </w:r>
          </w:p>
        </w:tc>
        <w:tc>
          <w:tcPr>
            <w:tcW w:w="1843" w:type="dxa"/>
          </w:tcPr>
          <w:p w:rsidR="001E611F" w:rsidRPr="00446D4A" w:rsidRDefault="001E611F" w:rsidP="00E10AF0">
            <w:pPr>
              <w:tabs>
                <w:tab w:val="left" w:pos="1290"/>
              </w:tabs>
              <w:ind w:right="140"/>
              <w:jc w:val="both"/>
            </w:pPr>
            <w:r w:rsidRPr="00446D4A">
              <w:t>м.Калуш, вул. Промислова, 4</w:t>
            </w:r>
          </w:p>
        </w:tc>
        <w:tc>
          <w:tcPr>
            <w:tcW w:w="2410" w:type="dxa"/>
          </w:tcPr>
          <w:p w:rsidR="001E611F" w:rsidRPr="00446D4A" w:rsidRDefault="001E611F" w:rsidP="00E10AF0">
            <w:pPr>
              <w:tabs>
                <w:tab w:val="left" w:pos="1290"/>
              </w:tabs>
              <w:ind w:right="140"/>
              <w:jc w:val="center"/>
            </w:pPr>
            <w:r w:rsidRPr="00446D4A">
              <w:t>2020 рік</w:t>
            </w:r>
          </w:p>
        </w:tc>
        <w:tc>
          <w:tcPr>
            <w:tcW w:w="1559" w:type="dxa"/>
          </w:tcPr>
          <w:p w:rsidR="001E611F" w:rsidRPr="00446D4A" w:rsidRDefault="001E611F" w:rsidP="00E10AF0">
            <w:pPr>
              <w:tabs>
                <w:tab w:val="left" w:pos="1290"/>
              </w:tabs>
              <w:ind w:right="140"/>
              <w:jc w:val="center"/>
            </w:pPr>
            <w:r w:rsidRPr="00446D4A">
              <w:t>Інформація відсутня</w:t>
            </w:r>
          </w:p>
        </w:tc>
        <w:tc>
          <w:tcPr>
            <w:tcW w:w="2268" w:type="dxa"/>
          </w:tcPr>
          <w:p w:rsidR="001E611F" w:rsidRPr="00446D4A" w:rsidRDefault="001E611F" w:rsidP="00E10AF0">
            <w:pPr>
              <w:tabs>
                <w:tab w:val="left" w:pos="1290"/>
              </w:tabs>
              <w:ind w:right="140"/>
              <w:jc w:val="center"/>
            </w:pPr>
            <w:r w:rsidRPr="00446D4A">
              <w:t>-</w:t>
            </w:r>
          </w:p>
        </w:tc>
        <w:tc>
          <w:tcPr>
            <w:tcW w:w="2410" w:type="dxa"/>
            <w:vAlign w:val="bottom"/>
          </w:tcPr>
          <w:p w:rsidR="001E611F" w:rsidRPr="00446D4A" w:rsidRDefault="001E611F" w:rsidP="00E10AF0">
            <w:pPr>
              <w:tabs>
                <w:tab w:val="left" w:pos="1290"/>
              </w:tabs>
              <w:ind w:right="140"/>
              <w:jc w:val="both"/>
            </w:pPr>
            <w:r w:rsidRPr="00446D4A">
              <w:t>У жовтні 2019 року відбулися громадські слухання в рамках обговорення проекту</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5.</w:t>
            </w:r>
          </w:p>
        </w:tc>
        <w:tc>
          <w:tcPr>
            <w:tcW w:w="2835" w:type="dxa"/>
          </w:tcPr>
          <w:p w:rsidR="001E611F" w:rsidRPr="00446D4A" w:rsidRDefault="001E611F" w:rsidP="00E10AF0">
            <w:pPr>
              <w:tabs>
                <w:tab w:val="left" w:pos="1290"/>
              </w:tabs>
              <w:ind w:right="140"/>
              <w:jc w:val="both"/>
            </w:pPr>
            <w:r w:rsidRPr="00446D4A">
              <w:t>«Культура у віддзеркаленні - реставрація Будинку Культури в Сеїні (Румунія) та концертного Залу в м. Калуш (Україна) у мультикультурні центри»</w:t>
            </w:r>
          </w:p>
        </w:tc>
        <w:tc>
          <w:tcPr>
            <w:tcW w:w="1843" w:type="dxa"/>
          </w:tcPr>
          <w:p w:rsidR="001E611F" w:rsidRPr="00446D4A" w:rsidRDefault="001E611F" w:rsidP="00E10AF0">
            <w:pPr>
              <w:tabs>
                <w:tab w:val="left" w:pos="1290"/>
              </w:tabs>
              <w:ind w:right="140"/>
              <w:jc w:val="both"/>
            </w:pPr>
            <w:r w:rsidRPr="00446D4A">
              <w:t>м.Калуш</w:t>
            </w:r>
          </w:p>
          <w:p w:rsidR="001E611F" w:rsidRPr="00446D4A" w:rsidRDefault="001E611F" w:rsidP="00E10AF0">
            <w:pPr>
              <w:tabs>
                <w:tab w:val="left" w:pos="1290"/>
              </w:tabs>
              <w:ind w:right="140"/>
              <w:jc w:val="both"/>
            </w:pPr>
            <w:r w:rsidRPr="00446D4A">
              <w:t>м.Сеїні</w:t>
            </w:r>
          </w:p>
        </w:tc>
        <w:tc>
          <w:tcPr>
            <w:tcW w:w="2410" w:type="dxa"/>
          </w:tcPr>
          <w:p w:rsidR="001E611F" w:rsidRPr="00446D4A" w:rsidRDefault="000A14F0" w:rsidP="00E10AF0">
            <w:pPr>
              <w:tabs>
                <w:tab w:val="left" w:pos="1290"/>
              </w:tabs>
              <w:ind w:right="140"/>
              <w:jc w:val="center"/>
            </w:pPr>
            <w:r w:rsidRPr="00446D4A">
              <w:t>2019-2021</w:t>
            </w:r>
          </w:p>
        </w:tc>
        <w:tc>
          <w:tcPr>
            <w:tcW w:w="1559" w:type="dxa"/>
          </w:tcPr>
          <w:p w:rsidR="001E611F" w:rsidRPr="00446D4A" w:rsidRDefault="000A14F0" w:rsidP="00E10AF0">
            <w:pPr>
              <w:tabs>
                <w:tab w:val="left" w:pos="1290"/>
              </w:tabs>
              <w:ind w:right="140"/>
              <w:jc w:val="center"/>
            </w:pPr>
            <w:r w:rsidRPr="00446D4A">
              <w:t>1,03 млн</w:t>
            </w:r>
            <w:r w:rsidR="001E611F" w:rsidRPr="00446D4A">
              <w:t>.євро</w:t>
            </w:r>
          </w:p>
        </w:tc>
        <w:tc>
          <w:tcPr>
            <w:tcW w:w="2268" w:type="dxa"/>
          </w:tcPr>
          <w:p w:rsidR="001E611F" w:rsidRPr="00446D4A" w:rsidRDefault="000A14F0" w:rsidP="00E10AF0">
            <w:pPr>
              <w:tabs>
                <w:tab w:val="left" w:pos="1290"/>
              </w:tabs>
              <w:ind w:right="140"/>
              <w:jc w:val="center"/>
            </w:pPr>
            <w:r w:rsidRPr="00446D4A">
              <w:t>-</w:t>
            </w:r>
          </w:p>
        </w:tc>
        <w:tc>
          <w:tcPr>
            <w:tcW w:w="2410" w:type="dxa"/>
            <w:vAlign w:val="bottom"/>
          </w:tcPr>
          <w:p w:rsidR="001E611F" w:rsidRPr="00446D4A" w:rsidRDefault="001E611F" w:rsidP="00E10AF0">
            <w:pPr>
              <w:rPr>
                <w:sz w:val="22"/>
                <w:szCs w:val="22"/>
              </w:rPr>
            </w:pPr>
            <w:r w:rsidRPr="00446D4A">
              <w:rPr>
                <w:sz w:val="22"/>
                <w:szCs w:val="22"/>
              </w:rPr>
              <w:t>За участю міських голів міст – побратимів 2 жовтня 2019 року відбулося офіційне відкриття проекту. Розпочато роботу по підписанню контрактів, договорів.</w:t>
            </w:r>
          </w:p>
        </w:tc>
      </w:tr>
      <w:tr w:rsidR="00446D4A" w:rsidRPr="00446D4A" w:rsidTr="00E10AF0">
        <w:trPr>
          <w:jc w:val="center"/>
        </w:trPr>
        <w:tc>
          <w:tcPr>
            <w:tcW w:w="704" w:type="dxa"/>
          </w:tcPr>
          <w:p w:rsidR="001E611F" w:rsidRPr="00446D4A" w:rsidRDefault="001E611F" w:rsidP="00E10AF0">
            <w:pPr>
              <w:tabs>
                <w:tab w:val="left" w:pos="1290"/>
              </w:tabs>
              <w:ind w:right="140"/>
              <w:jc w:val="center"/>
            </w:pPr>
            <w:r w:rsidRPr="00446D4A">
              <w:t>6.</w:t>
            </w:r>
          </w:p>
        </w:tc>
        <w:tc>
          <w:tcPr>
            <w:tcW w:w="2835" w:type="dxa"/>
          </w:tcPr>
          <w:p w:rsidR="001E611F" w:rsidRPr="00446D4A" w:rsidRDefault="001E611F" w:rsidP="00E10AF0">
            <w:pPr>
              <w:tabs>
                <w:tab w:val="left" w:pos="1290"/>
              </w:tabs>
              <w:ind w:right="140"/>
              <w:jc w:val="both"/>
            </w:pPr>
            <w:r w:rsidRPr="00446D4A">
              <w:t>Реконструкція Калуської ТЕЦ</w:t>
            </w:r>
          </w:p>
        </w:tc>
        <w:tc>
          <w:tcPr>
            <w:tcW w:w="1843" w:type="dxa"/>
          </w:tcPr>
          <w:p w:rsidR="001E611F" w:rsidRPr="00446D4A" w:rsidRDefault="001E611F" w:rsidP="00E10AF0">
            <w:pPr>
              <w:tabs>
                <w:tab w:val="left" w:pos="1290"/>
              </w:tabs>
              <w:ind w:right="140"/>
              <w:jc w:val="both"/>
            </w:pPr>
            <w:r w:rsidRPr="00446D4A">
              <w:t>м.Калуш</w:t>
            </w:r>
          </w:p>
        </w:tc>
        <w:tc>
          <w:tcPr>
            <w:tcW w:w="2410" w:type="dxa"/>
          </w:tcPr>
          <w:p w:rsidR="001E611F" w:rsidRPr="00446D4A" w:rsidRDefault="001E611F" w:rsidP="00E10AF0">
            <w:pPr>
              <w:tabs>
                <w:tab w:val="left" w:pos="1290"/>
              </w:tabs>
              <w:ind w:right="140"/>
              <w:jc w:val="center"/>
            </w:pPr>
            <w:r w:rsidRPr="00446D4A">
              <w:t>2020-2023</w:t>
            </w:r>
          </w:p>
        </w:tc>
        <w:tc>
          <w:tcPr>
            <w:tcW w:w="1559" w:type="dxa"/>
          </w:tcPr>
          <w:p w:rsidR="001E611F" w:rsidRPr="00446D4A" w:rsidRDefault="001E611F" w:rsidP="00E10AF0">
            <w:pPr>
              <w:tabs>
                <w:tab w:val="left" w:pos="1290"/>
              </w:tabs>
              <w:ind w:right="140"/>
              <w:jc w:val="center"/>
            </w:pPr>
            <w:r w:rsidRPr="00446D4A">
              <w:t xml:space="preserve">1442,0 </w:t>
            </w:r>
          </w:p>
        </w:tc>
        <w:tc>
          <w:tcPr>
            <w:tcW w:w="2268" w:type="dxa"/>
          </w:tcPr>
          <w:p w:rsidR="001E611F" w:rsidRPr="00446D4A" w:rsidRDefault="001E611F" w:rsidP="00E10AF0">
            <w:pPr>
              <w:tabs>
                <w:tab w:val="left" w:pos="1290"/>
              </w:tabs>
              <w:ind w:right="140"/>
              <w:jc w:val="center"/>
            </w:pPr>
            <w:r w:rsidRPr="00446D4A">
              <w:t>-</w:t>
            </w:r>
          </w:p>
        </w:tc>
        <w:tc>
          <w:tcPr>
            <w:tcW w:w="2410" w:type="dxa"/>
            <w:vAlign w:val="bottom"/>
          </w:tcPr>
          <w:p w:rsidR="001E611F" w:rsidRPr="00446D4A" w:rsidRDefault="001E611F" w:rsidP="00E10AF0">
            <w:pPr>
              <w:tabs>
                <w:tab w:val="left" w:pos="1290"/>
              </w:tabs>
              <w:ind w:right="140"/>
              <w:jc w:val="center"/>
            </w:pPr>
            <w:r w:rsidRPr="00446D4A">
              <w:t>-</w:t>
            </w:r>
          </w:p>
        </w:tc>
      </w:tr>
      <w:tr w:rsidR="001E611F" w:rsidRPr="00446D4A" w:rsidTr="00E10AF0">
        <w:trPr>
          <w:trHeight w:val="70"/>
          <w:jc w:val="center"/>
        </w:trPr>
        <w:tc>
          <w:tcPr>
            <w:tcW w:w="704" w:type="dxa"/>
          </w:tcPr>
          <w:p w:rsidR="001E611F" w:rsidRPr="00446D4A" w:rsidRDefault="001E611F" w:rsidP="00E10AF0">
            <w:pPr>
              <w:tabs>
                <w:tab w:val="left" w:pos="1290"/>
              </w:tabs>
              <w:ind w:right="140"/>
              <w:jc w:val="both"/>
            </w:pPr>
            <w:r w:rsidRPr="00446D4A">
              <w:t>7.</w:t>
            </w:r>
          </w:p>
        </w:tc>
        <w:tc>
          <w:tcPr>
            <w:tcW w:w="2835" w:type="dxa"/>
          </w:tcPr>
          <w:p w:rsidR="001E611F" w:rsidRPr="00446D4A" w:rsidRDefault="001E611F" w:rsidP="00E10AF0">
            <w:pPr>
              <w:tabs>
                <w:tab w:val="left" w:pos="1290"/>
              </w:tabs>
              <w:ind w:right="140"/>
              <w:jc w:val="both"/>
            </w:pPr>
            <w:r w:rsidRPr="00446D4A">
              <w:t>Реконструкція турбоагрегату ст.№3 ДП «Калуська ТЕЦ-НОВА» з заміною турбіни</w:t>
            </w:r>
          </w:p>
        </w:tc>
        <w:tc>
          <w:tcPr>
            <w:tcW w:w="1843" w:type="dxa"/>
          </w:tcPr>
          <w:p w:rsidR="001E611F" w:rsidRPr="00446D4A" w:rsidRDefault="001E611F" w:rsidP="00E10AF0">
            <w:pPr>
              <w:tabs>
                <w:tab w:val="left" w:pos="1290"/>
              </w:tabs>
              <w:ind w:right="140"/>
              <w:jc w:val="both"/>
            </w:pPr>
            <w:r w:rsidRPr="00446D4A">
              <w:t>м.Калуш</w:t>
            </w:r>
          </w:p>
        </w:tc>
        <w:tc>
          <w:tcPr>
            <w:tcW w:w="2410" w:type="dxa"/>
          </w:tcPr>
          <w:p w:rsidR="001E611F" w:rsidRPr="00446D4A" w:rsidRDefault="001E611F" w:rsidP="004A7F41">
            <w:pPr>
              <w:tabs>
                <w:tab w:val="left" w:pos="1290"/>
              </w:tabs>
              <w:ind w:right="140"/>
              <w:jc w:val="center"/>
            </w:pPr>
            <w:r w:rsidRPr="00446D4A">
              <w:t>2020-2022</w:t>
            </w:r>
          </w:p>
        </w:tc>
        <w:tc>
          <w:tcPr>
            <w:tcW w:w="1559" w:type="dxa"/>
          </w:tcPr>
          <w:p w:rsidR="001E611F" w:rsidRPr="00446D4A" w:rsidRDefault="001E611F" w:rsidP="004A7F41">
            <w:pPr>
              <w:tabs>
                <w:tab w:val="left" w:pos="1290"/>
              </w:tabs>
              <w:ind w:right="140"/>
              <w:jc w:val="center"/>
            </w:pPr>
            <w:r w:rsidRPr="00446D4A">
              <w:t>481,0</w:t>
            </w:r>
          </w:p>
        </w:tc>
        <w:tc>
          <w:tcPr>
            <w:tcW w:w="2268" w:type="dxa"/>
          </w:tcPr>
          <w:p w:rsidR="001E611F" w:rsidRPr="00446D4A" w:rsidRDefault="001E611F" w:rsidP="00E10AF0">
            <w:pPr>
              <w:tabs>
                <w:tab w:val="left" w:pos="1290"/>
              </w:tabs>
              <w:ind w:right="140"/>
              <w:jc w:val="center"/>
            </w:pPr>
            <w:r w:rsidRPr="00446D4A">
              <w:t>-</w:t>
            </w:r>
          </w:p>
        </w:tc>
        <w:tc>
          <w:tcPr>
            <w:tcW w:w="2410" w:type="dxa"/>
          </w:tcPr>
          <w:p w:rsidR="001E611F" w:rsidRPr="00446D4A" w:rsidRDefault="001E611F" w:rsidP="00E10AF0">
            <w:pPr>
              <w:tabs>
                <w:tab w:val="left" w:pos="1290"/>
              </w:tabs>
              <w:ind w:right="140"/>
            </w:pPr>
            <w:r w:rsidRPr="00446D4A">
              <w:t>Виготовлено техніко-економічне обгрунтування</w:t>
            </w:r>
          </w:p>
        </w:tc>
      </w:tr>
    </w:tbl>
    <w:p w:rsidR="001E611F" w:rsidRPr="00446D4A" w:rsidRDefault="001E611F" w:rsidP="001E611F">
      <w:pPr>
        <w:jc w:val="both"/>
      </w:pPr>
    </w:p>
    <w:p w:rsidR="001E611F" w:rsidRPr="00446D4A" w:rsidRDefault="001E611F" w:rsidP="001E611F">
      <w:pPr>
        <w:tabs>
          <w:tab w:val="left" w:pos="142"/>
          <w:tab w:val="left" w:pos="5445"/>
        </w:tabs>
        <w:jc w:val="right"/>
        <w:rPr>
          <w:b/>
        </w:rPr>
        <w:sectPr w:rsidR="001E611F" w:rsidRPr="00446D4A" w:rsidSect="00E10AF0">
          <w:pgSz w:w="16838" w:h="11906" w:orient="landscape"/>
          <w:pgMar w:top="1134" w:right="1134" w:bottom="1134" w:left="1134" w:header="709" w:footer="709" w:gutter="0"/>
          <w:cols w:space="708"/>
          <w:docGrid w:linePitch="360"/>
        </w:sectPr>
      </w:pPr>
    </w:p>
    <w:p w:rsidR="001E611F" w:rsidRPr="00446D4A" w:rsidRDefault="001E611F" w:rsidP="001E611F">
      <w:pPr>
        <w:jc w:val="right"/>
        <w:rPr>
          <w:b/>
        </w:rPr>
      </w:pPr>
      <w:r w:rsidRPr="00446D4A">
        <w:rPr>
          <w:b/>
        </w:rPr>
        <w:t>Додаток 7</w:t>
      </w:r>
    </w:p>
    <w:p w:rsidR="001E611F" w:rsidRPr="00446D4A" w:rsidRDefault="001E611F" w:rsidP="001E611F">
      <w:pPr>
        <w:jc w:val="center"/>
        <w:rPr>
          <w:b/>
        </w:rPr>
      </w:pPr>
    </w:p>
    <w:p w:rsidR="001E611F" w:rsidRPr="00446D4A" w:rsidRDefault="001E611F" w:rsidP="001E611F">
      <w:pPr>
        <w:jc w:val="center"/>
        <w:rPr>
          <w:b/>
        </w:rPr>
      </w:pPr>
      <w:r w:rsidRPr="00446D4A">
        <w:rPr>
          <w:b/>
        </w:rPr>
        <w:t>Основні напрями розвитку міста на  2021 і 2022 роки</w:t>
      </w:r>
    </w:p>
    <w:p w:rsidR="001E611F" w:rsidRPr="00446D4A" w:rsidRDefault="001E611F" w:rsidP="001E611F">
      <w:pPr>
        <w:ind w:firstLine="540"/>
        <w:jc w:val="center"/>
        <w:rPr>
          <w:b/>
        </w:rPr>
      </w:pPr>
    </w:p>
    <w:p w:rsidR="001E611F" w:rsidRPr="00446D4A" w:rsidRDefault="001E611F" w:rsidP="001E611F">
      <w:pPr>
        <w:ind w:firstLine="540"/>
        <w:jc w:val="both"/>
      </w:pPr>
      <w:r w:rsidRPr="00446D4A">
        <w:t xml:space="preserve">Ключовим завданням </w:t>
      </w:r>
      <w:r w:rsidRPr="00446D4A">
        <w:rPr>
          <w:u w:val="single"/>
        </w:rPr>
        <w:t>у фінансовій сфері</w:t>
      </w:r>
      <w:r w:rsidRPr="00446D4A">
        <w:t xml:space="preserve"> залишатиметься забезпечення умов для добровільного виконання вимог податкового законодавства платниками податків та забезпечення повного, своєчасного надходження законодавчо встановлених в Україні податків та зборів (обов’язкових платежів).</w:t>
      </w:r>
    </w:p>
    <w:tbl>
      <w:tblPr>
        <w:tblStyle w:val="afe"/>
        <w:tblW w:w="9713" w:type="dxa"/>
        <w:tblInd w:w="142" w:type="dxa"/>
        <w:tblLook w:val="04A0"/>
      </w:tblPr>
      <w:tblGrid>
        <w:gridCol w:w="2801"/>
        <w:gridCol w:w="1276"/>
        <w:gridCol w:w="1559"/>
        <w:gridCol w:w="1560"/>
        <w:gridCol w:w="1134"/>
        <w:gridCol w:w="1383"/>
      </w:tblGrid>
      <w:tr w:rsidR="00446D4A" w:rsidRPr="00446D4A" w:rsidTr="00F04BBF">
        <w:tc>
          <w:tcPr>
            <w:tcW w:w="2801" w:type="dxa"/>
            <w:vAlign w:val="center"/>
          </w:tcPr>
          <w:p w:rsidR="00D62C93" w:rsidRPr="00446D4A" w:rsidRDefault="00D62C93" w:rsidP="00F04BBF">
            <w:pPr>
              <w:widowControl w:val="0"/>
              <w:tabs>
                <w:tab w:val="left" w:pos="1080"/>
              </w:tabs>
              <w:jc w:val="center"/>
              <w:rPr>
                <w:lang w:eastAsia="uk-UA"/>
              </w:rPr>
            </w:pPr>
            <w:r w:rsidRPr="00446D4A">
              <w:rPr>
                <w:bCs/>
              </w:rPr>
              <w:t>Показники</w:t>
            </w:r>
          </w:p>
        </w:tc>
        <w:tc>
          <w:tcPr>
            <w:tcW w:w="1276" w:type="dxa"/>
            <w:vAlign w:val="center"/>
          </w:tcPr>
          <w:p w:rsidR="00D62C93" w:rsidRPr="00446D4A" w:rsidRDefault="00D62C93" w:rsidP="00F04BBF">
            <w:pPr>
              <w:jc w:val="center"/>
            </w:pPr>
            <w:r w:rsidRPr="00446D4A">
              <w:t>Один виміру</w:t>
            </w:r>
          </w:p>
        </w:tc>
        <w:tc>
          <w:tcPr>
            <w:tcW w:w="1559" w:type="dxa"/>
            <w:vAlign w:val="center"/>
          </w:tcPr>
          <w:p w:rsidR="00D62C93" w:rsidRPr="00446D4A" w:rsidRDefault="00D62C93" w:rsidP="00F04BBF">
            <w:pPr>
              <w:jc w:val="center"/>
            </w:pPr>
            <w:r w:rsidRPr="00446D4A">
              <w:t>2021 рік, прогноз</w:t>
            </w:r>
          </w:p>
        </w:tc>
        <w:tc>
          <w:tcPr>
            <w:tcW w:w="1560" w:type="dxa"/>
            <w:vAlign w:val="center"/>
          </w:tcPr>
          <w:p w:rsidR="00D62C93" w:rsidRPr="00446D4A" w:rsidRDefault="00D62C93" w:rsidP="00F04BBF">
            <w:pPr>
              <w:jc w:val="center"/>
            </w:pPr>
            <w:r w:rsidRPr="00446D4A">
              <w:t>Темп росту, 2021 р. до 2020 р. в %</w:t>
            </w:r>
          </w:p>
        </w:tc>
        <w:tc>
          <w:tcPr>
            <w:tcW w:w="1134" w:type="dxa"/>
            <w:vAlign w:val="center"/>
          </w:tcPr>
          <w:p w:rsidR="00D62C93" w:rsidRPr="00446D4A" w:rsidRDefault="00D62C93" w:rsidP="00F04BBF">
            <w:pPr>
              <w:jc w:val="center"/>
            </w:pPr>
            <w:r w:rsidRPr="00446D4A">
              <w:t>2022 рік, прогноз</w:t>
            </w:r>
          </w:p>
        </w:tc>
        <w:tc>
          <w:tcPr>
            <w:tcW w:w="1383" w:type="dxa"/>
            <w:vAlign w:val="center"/>
          </w:tcPr>
          <w:p w:rsidR="00D62C93" w:rsidRPr="00446D4A" w:rsidRDefault="00D62C93" w:rsidP="00F04BBF">
            <w:pPr>
              <w:jc w:val="center"/>
            </w:pPr>
            <w:r w:rsidRPr="00446D4A">
              <w:t>Темп росту, 2022 р. до 2021 р. в %</w:t>
            </w:r>
          </w:p>
        </w:tc>
      </w:tr>
      <w:tr w:rsidR="00446D4A" w:rsidRPr="00446D4A" w:rsidTr="008E1BD2">
        <w:tc>
          <w:tcPr>
            <w:tcW w:w="2801" w:type="dxa"/>
          </w:tcPr>
          <w:p w:rsidR="00D62C93" w:rsidRPr="00446D4A" w:rsidRDefault="00D62C93" w:rsidP="00D62C93">
            <w:pPr>
              <w:rPr>
                <w:lang w:val="uk-UA"/>
              </w:rPr>
            </w:pPr>
            <w:r w:rsidRPr="00446D4A">
              <w:rPr>
                <w:lang w:val="uk-UA"/>
              </w:rPr>
              <w:t>Доходи бюджету міста (у цінах відповідних років)</w:t>
            </w:r>
          </w:p>
        </w:tc>
        <w:tc>
          <w:tcPr>
            <w:tcW w:w="1276" w:type="dxa"/>
            <w:vAlign w:val="center"/>
          </w:tcPr>
          <w:p w:rsidR="00D62C93" w:rsidRPr="00446D4A" w:rsidRDefault="00D62C93" w:rsidP="008E1BD2">
            <w:pPr>
              <w:jc w:val="center"/>
              <w:rPr>
                <w:lang w:val="uk-UA"/>
              </w:rPr>
            </w:pPr>
            <w:r w:rsidRPr="00446D4A">
              <w:rPr>
                <w:lang w:val="uk-UA"/>
              </w:rPr>
              <w:t>млн. грн.</w:t>
            </w:r>
          </w:p>
        </w:tc>
        <w:tc>
          <w:tcPr>
            <w:tcW w:w="1559" w:type="dxa"/>
            <w:vAlign w:val="center"/>
          </w:tcPr>
          <w:p w:rsidR="00D62C93" w:rsidRPr="00446D4A" w:rsidRDefault="00D62C93" w:rsidP="008E1BD2">
            <w:pPr>
              <w:jc w:val="center"/>
              <w:rPr>
                <w:lang w:val="en-US"/>
              </w:rPr>
            </w:pPr>
            <w:r w:rsidRPr="00446D4A">
              <w:rPr>
                <w:lang w:val="en-US"/>
              </w:rPr>
              <w:t>610</w:t>
            </w:r>
            <w:r w:rsidRPr="00446D4A">
              <w:rPr>
                <w:lang w:val="uk-UA"/>
              </w:rPr>
              <w:t>,</w:t>
            </w:r>
            <w:r w:rsidRPr="00446D4A">
              <w:rPr>
                <w:lang w:val="en-US"/>
              </w:rPr>
              <w:t>9</w:t>
            </w:r>
          </w:p>
        </w:tc>
        <w:tc>
          <w:tcPr>
            <w:tcW w:w="1560" w:type="dxa"/>
            <w:vAlign w:val="center"/>
          </w:tcPr>
          <w:p w:rsidR="00D62C93" w:rsidRPr="00446D4A" w:rsidRDefault="00D62C93" w:rsidP="008E1BD2">
            <w:pPr>
              <w:jc w:val="center"/>
              <w:rPr>
                <w:lang w:val="uk-UA"/>
              </w:rPr>
            </w:pPr>
            <w:r w:rsidRPr="00446D4A">
              <w:rPr>
                <w:lang w:val="uk-UA"/>
              </w:rPr>
              <w:t>97</w:t>
            </w:r>
          </w:p>
        </w:tc>
        <w:tc>
          <w:tcPr>
            <w:tcW w:w="1134" w:type="dxa"/>
            <w:vAlign w:val="center"/>
          </w:tcPr>
          <w:p w:rsidR="00D62C93" w:rsidRPr="00446D4A" w:rsidRDefault="00D62C93" w:rsidP="008E1BD2">
            <w:pPr>
              <w:jc w:val="center"/>
              <w:rPr>
                <w:lang w:val="uk-UA"/>
              </w:rPr>
            </w:pPr>
            <w:r w:rsidRPr="00446D4A">
              <w:rPr>
                <w:lang w:val="uk-UA"/>
              </w:rPr>
              <w:t>638,9</w:t>
            </w:r>
          </w:p>
        </w:tc>
        <w:tc>
          <w:tcPr>
            <w:tcW w:w="1383" w:type="dxa"/>
            <w:vAlign w:val="center"/>
          </w:tcPr>
          <w:p w:rsidR="00D62C93" w:rsidRPr="00446D4A" w:rsidRDefault="00D62C93" w:rsidP="008E1BD2">
            <w:pPr>
              <w:jc w:val="center"/>
              <w:rPr>
                <w:lang w:val="uk-UA"/>
              </w:rPr>
            </w:pPr>
            <w:r w:rsidRPr="00446D4A">
              <w:rPr>
                <w:lang w:val="uk-UA"/>
              </w:rPr>
              <w:t>104,6</w:t>
            </w:r>
          </w:p>
        </w:tc>
      </w:tr>
      <w:tr w:rsidR="00446D4A" w:rsidRPr="00446D4A" w:rsidTr="008E1BD2">
        <w:tc>
          <w:tcPr>
            <w:tcW w:w="2801" w:type="dxa"/>
          </w:tcPr>
          <w:p w:rsidR="00D62C93" w:rsidRPr="00446D4A" w:rsidRDefault="00D62C93" w:rsidP="00D62C93">
            <w:pPr>
              <w:rPr>
                <w:lang w:val="uk-UA"/>
              </w:rPr>
            </w:pPr>
            <w:r w:rsidRPr="00446D4A">
              <w:rPr>
                <w:lang w:val="uk-UA"/>
              </w:rPr>
              <w:t>Видатки бюджету міста (у цінах відповідних років)</w:t>
            </w:r>
          </w:p>
        </w:tc>
        <w:tc>
          <w:tcPr>
            <w:tcW w:w="1276" w:type="dxa"/>
            <w:vAlign w:val="center"/>
          </w:tcPr>
          <w:p w:rsidR="00D62C93" w:rsidRPr="00446D4A" w:rsidRDefault="00D62C93" w:rsidP="008E1BD2">
            <w:pPr>
              <w:jc w:val="center"/>
              <w:rPr>
                <w:lang w:val="uk-UA"/>
              </w:rPr>
            </w:pPr>
            <w:r w:rsidRPr="00446D4A">
              <w:rPr>
                <w:lang w:val="uk-UA"/>
              </w:rPr>
              <w:t>млн. грн.</w:t>
            </w:r>
          </w:p>
        </w:tc>
        <w:tc>
          <w:tcPr>
            <w:tcW w:w="1559" w:type="dxa"/>
            <w:vAlign w:val="center"/>
          </w:tcPr>
          <w:p w:rsidR="00D62C93" w:rsidRPr="00446D4A" w:rsidRDefault="00D62C93" w:rsidP="008E1BD2">
            <w:pPr>
              <w:jc w:val="center"/>
              <w:rPr>
                <w:lang w:val="uk-UA"/>
              </w:rPr>
            </w:pPr>
            <w:r w:rsidRPr="00446D4A">
              <w:rPr>
                <w:lang w:val="uk-UA"/>
              </w:rPr>
              <w:t>610,9</w:t>
            </w:r>
          </w:p>
        </w:tc>
        <w:tc>
          <w:tcPr>
            <w:tcW w:w="1560" w:type="dxa"/>
            <w:vAlign w:val="center"/>
          </w:tcPr>
          <w:p w:rsidR="00D62C93" w:rsidRPr="00446D4A" w:rsidRDefault="00D62C93" w:rsidP="008E1BD2">
            <w:pPr>
              <w:jc w:val="center"/>
              <w:rPr>
                <w:lang w:val="uk-UA"/>
              </w:rPr>
            </w:pPr>
            <w:r w:rsidRPr="00446D4A">
              <w:rPr>
                <w:lang w:val="uk-UA"/>
              </w:rPr>
              <w:t>97,2</w:t>
            </w:r>
          </w:p>
        </w:tc>
        <w:tc>
          <w:tcPr>
            <w:tcW w:w="1134" w:type="dxa"/>
            <w:vAlign w:val="center"/>
          </w:tcPr>
          <w:p w:rsidR="00D62C93" w:rsidRPr="00446D4A" w:rsidRDefault="00D62C93" w:rsidP="008E1BD2">
            <w:pPr>
              <w:jc w:val="center"/>
              <w:rPr>
                <w:lang w:val="uk-UA"/>
              </w:rPr>
            </w:pPr>
            <w:r w:rsidRPr="00446D4A">
              <w:rPr>
                <w:lang w:val="uk-UA"/>
              </w:rPr>
              <w:t>638,9</w:t>
            </w:r>
          </w:p>
        </w:tc>
        <w:tc>
          <w:tcPr>
            <w:tcW w:w="1383" w:type="dxa"/>
            <w:vAlign w:val="center"/>
          </w:tcPr>
          <w:p w:rsidR="00D62C93" w:rsidRPr="00446D4A" w:rsidRDefault="00D62C93" w:rsidP="008E1BD2">
            <w:pPr>
              <w:jc w:val="center"/>
              <w:rPr>
                <w:lang w:val="uk-UA"/>
              </w:rPr>
            </w:pPr>
            <w:r w:rsidRPr="00446D4A">
              <w:rPr>
                <w:lang w:val="uk-UA"/>
              </w:rPr>
              <w:t>104,6</w:t>
            </w:r>
          </w:p>
        </w:tc>
      </w:tr>
      <w:tr w:rsidR="00446D4A" w:rsidRPr="00446D4A" w:rsidTr="008E1BD2">
        <w:tc>
          <w:tcPr>
            <w:tcW w:w="2801" w:type="dxa"/>
          </w:tcPr>
          <w:p w:rsidR="00D62C93" w:rsidRPr="00446D4A" w:rsidRDefault="00D62C93" w:rsidP="00D62C93">
            <w:pPr>
              <w:rPr>
                <w:lang w:val="uk-UA"/>
              </w:rPr>
            </w:pPr>
            <w:r w:rsidRPr="00446D4A">
              <w:rPr>
                <w:lang w:val="uk-UA"/>
              </w:rPr>
              <w:t>Соціальні трансферти</w:t>
            </w:r>
          </w:p>
        </w:tc>
        <w:tc>
          <w:tcPr>
            <w:tcW w:w="1276" w:type="dxa"/>
            <w:vAlign w:val="center"/>
          </w:tcPr>
          <w:p w:rsidR="00D62C93" w:rsidRPr="00446D4A" w:rsidRDefault="00D62C93" w:rsidP="008E1BD2">
            <w:pPr>
              <w:jc w:val="center"/>
              <w:rPr>
                <w:lang w:val="uk-UA"/>
              </w:rPr>
            </w:pPr>
            <w:r w:rsidRPr="00446D4A">
              <w:rPr>
                <w:lang w:val="uk-UA"/>
              </w:rPr>
              <w:t>млн. грн.</w:t>
            </w:r>
          </w:p>
        </w:tc>
        <w:tc>
          <w:tcPr>
            <w:tcW w:w="1559" w:type="dxa"/>
            <w:vAlign w:val="center"/>
          </w:tcPr>
          <w:p w:rsidR="00D62C93" w:rsidRPr="00446D4A" w:rsidRDefault="00D62C93" w:rsidP="008E1BD2">
            <w:pPr>
              <w:jc w:val="center"/>
              <w:rPr>
                <w:lang w:val="uk-UA"/>
              </w:rPr>
            </w:pPr>
            <w:r w:rsidRPr="00446D4A">
              <w:rPr>
                <w:lang w:val="uk-UA"/>
              </w:rPr>
              <w:t>111,1</w:t>
            </w:r>
          </w:p>
        </w:tc>
        <w:tc>
          <w:tcPr>
            <w:tcW w:w="1560" w:type="dxa"/>
            <w:vAlign w:val="center"/>
          </w:tcPr>
          <w:p w:rsidR="00D62C93" w:rsidRPr="00446D4A" w:rsidRDefault="00D62C93" w:rsidP="008E1BD2">
            <w:pPr>
              <w:jc w:val="center"/>
              <w:rPr>
                <w:lang w:val="uk-UA"/>
              </w:rPr>
            </w:pPr>
            <w:r w:rsidRPr="00446D4A">
              <w:rPr>
                <w:lang w:val="uk-UA"/>
              </w:rPr>
              <w:t>91,1</w:t>
            </w:r>
          </w:p>
        </w:tc>
        <w:tc>
          <w:tcPr>
            <w:tcW w:w="1134" w:type="dxa"/>
            <w:vAlign w:val="center"/>
          </w:tcPr>
          <w:p w:rsidR="00D62C93" w:rsidRPr="00446D4A" w:rsidRDefault="00D62C93" w:rsidP="008E1BD2">
            <w:pPr>
              <w:jc w:val="center"/>
              <w:rPr>
                <w:lang w:val="uk-UA"/>
              </w:rPr>
            </w:pPr>
            <w:r w:rsidRPr="00446D4A">
              <w:rPr>
                <w:lang w:val="uk-UA"/>
              </w:rPr>
              <w:t>118,5</w:t>
            </w:r>
          </w:p>
        </w:tc>
        <w:tc>
          <w:tcPr>
            <w:tcW w:w="1383" w:type="dxa"/>
            <w:vAlign w:val="center"/>
          </w:tcPr>
          <w:p w:rsidR="00D62C93" w:rsidRPr="00446D4A" w:rsidRDefault="00D62C93" w:rsidP="008E1BD2">
            <w:pPr>
              <w:jc w:val="center"/>
              <w:rPr>
                <w:lang w:val="uk-UA"/>
              </w:rPr>
            </w:pPr>
            <w:r w:rsidRPr="00446D4A">
              <w:rPr>
                <w:lang w:val="uk-UA"/>
              </w:rPr>
              <w:t>106,7</w:t>
            </w:r>
          </w:p>
        </w:tc>
      </w:tr>
      <w:tr w:rsidR="00446D4A" w:rsidRPr="00446D4A" w:rsidTr="008E1BD2">
        <w:tc>
          <w:tcPr>
            <w:tcW w:w="2801" w:type="dxa"/>
          </w:tcPr>
          <w:p w:rsidR="00D62C93" w:rsidRPr="00446D4A" w:rsidRDefault="00D62C93" w:rsidP="00D62C93">
            <w:pPr>
              <w:rPr>
                <w:lang w:val="uk-UA"/>
              </w:rPr>
            </w:pPr>
            <w:r w:rsidRPr="00446D4A">
              <w:rPr>
                <w:lang w:val="uk-UA"/>
              </w:rPr>
              <w:t>Рівень виконання доходів місцевого бюджету до показників, затверджених міською радою</w:t>
            </w:r>
          </w:p>
        </w:tc>
        <w:tc>
          <w:tcPr>
            <w:tcW w:w="1276" w:type="dxa"/>
            <w:vAlign w:val="center"/>
          </w:tcPr>
          <w:p w:rsidR="00D62C93" w:rsidRPr="00446D4A" w:rsidRDefault="00D62C93" w:rsidP="008E1BD2"/>
          <w:p w:rsidR="00D62C93" w:rsidRPr="00446D4A" w:rsidRDefault="00D62C93" w:rsidP="008E1BD2">
            <w:pPr>
              <w:jc w:val="center"/>
              <w:rPr>
                <w:lang w:val="en-US"/>
              </w:rPr>
            </w:pPr>
            <w:r w:rsidRPr="00446D4A">
              <w:rPr>
                <w:lang w:val="en-US"/>
              </w:rPr>
              <w:t>%</w:t>
            </w:r>
          </w:p>
          <w:p w:rsidR="00D62C93" w:rsidRPr="00446D4A" w:rsidRDefault="00D62C93" w:rsidP="008E1BD2">
            <w:pPr>
              <w:jc w:val="center"/>
              <w:rPr>
                <w:lang w:val="en-US"/>
              </w:rPr>
            </w:pPr>
          </w:p>
        </w:tc>
        <w:tc>
          <w:tcPr>
            <w:tcW w:w="1559" w:type="dxa"/>
            <w:vAlign w:val="center"/>
          </w:tcPr>
          <w:p w:rsidR="00D62C93" w:rsidRPr="00446D4A" w:rsidRDefault="00D62C93" w:rsidP="008E1BD2">
            <w:pPr>
              <w:jc w:val="center"/>
              <w:rPr>
                <w:lang w:val="uk-UA"/>
              </w:rPr>
            </w:pPr>
            <w:r w:rsidRPr="00446D4A">
              <w:rPr>
                <w:lang w:val="uk-UA"/>
              </w:rPr>
              <w:t>100</w:t>
            </w:r>
          </w:p>
        </w:tc>
        <w:tc>
          <w:tcPr>
            <w:tcW w:w="1560" w:type="dxa"/>
            <w:vAlign w:val="center"/>
          </w:tcPr>
          <w:p w:rsidR="00D62C93" w:rsidRPr="00446D4A" w:rsidRDefault="00D62C93" w:rsidP="008E1BD2">
            <w:pPr>
              <w:jc w:val="center"/>
              <w:rPr>
                <w:lang w:val="uk-UA"/>
              </w:rPr>
            </w:pPr>
            <w:r w:rsidRPr="00446D4A">
              <w:rPr>
                <w:lang w:val="uk-UA"/>
              </w:rPr>
              <w:t>100</w:t>
            </w:r>
          </w:p>
        </w:tc>
        <w:tc>
          <w:tcPr>
            <w:tcW w:w="1134" w:type="dxa"/>
            <w:vAlign w:val="center"/>
          </w:tcPr>
          <w:p w:rsidR="00D62C93" w:rsidRPr="00446D4A" w:rsidRDefault="00D62C93" w:rsidP="008E1BD2">
            <w:pPr>
              <w:jc w:val="center"/>
              <w:rPr>
                <w:lang w:val="uk-UA"/>
              </w:rPr>
            </w:pPr>
            <w:r w:rsidRPr="00446D4A">
              <w:rPr>
                <w:lang w:val="uk-UA"/>
              </w:rPr>
              <w:t>100</w:t>
            </w:r>
          </w:p>
        </w:tc>
        <w:tc>
          <w:tcPr>
            <w:tcW w:w="1383" w:type="dxa"/>
            <w:vAlign w:val="center"/>
          </w:tcPr>
          <w:p w:rsidR="00D62C93" w:rsidRPr="00446D4A" w:rsidRDefault="00D62C93" w:rsidP="008E1BD2">
            <w:pPr>
              <w:jc w:val="center"/>
              <w:rPr>
                <w:lang w:val="uk-UA"/>
              </w:rPr>
            </w:pPr>
            <w:r w:rsidRPr="00446D4A">
              <w:rPr>
                <w:lang w:val="uk-UA"/>
              </w:rPr>
              <w:t>-</w:t>
            </w:r>
          </w:p>
        </w:tc>
      </w:tr>
      <w:tr w:rsidR="00D62C93" w:rsidRPr="00446D4A" w:rsidTr="008E1BD2">
        <w:tc>
          <w:tcPr>
            <w:tcW w:w="2801" w:type="dxa"/>
          </w:tcPr>
          <w:p w:rsidR="00D62C93" w:rsidRPr="00446D4A" w:rsidRDefault="00D62C93" w:rsidP="00D62C93">
            <w:pPr>
              <w:rPr>
                <w:lang w:val="uk-UA"/>
              </w:rPr>
            </w:pPr>
            <w:r w:rsidRPr="00446D4A">
              <w:rPr>
                <w:lang w:val="uk-UA"/>
              </w:rPr>
              <w:t>Темп зростання (зменшення) доходів міського бюджету (без трансфертів) до відповідного періоду попереднього року</w:t>
            </w:r>
          </w:p>
        </w:tc>
        <w:tc>
          <w:tcPr>
            <w:tcW w:w="1276" w:type="dxa"/>
            <w:vAlign w:val="center"/>
          </w:tcPr>
          <w:p w:rsidR="00D62C93" w:rsidRPr="00446D4A" w:rsidRDefault="00D62C93" w:rsidP="008E1BD2">
            <w:pPr>
              <w:jc w:val="center"/>
              <w:rPr>
                <w:lang w:val="en-US"/>
              </w:rPr>
            </w:pPr>
            <w:r w:rsidRPr="00446D4A">
              <w:rPr>
                <w:lang w:val="en-US"/>
              </w:rPr>
              <w:t>%</w:t>
            </w:r>
          </w:p>
        </w:tc>
        <w:tc>
          <w:tcPr>
            <w:tcW w:w="1559" w:type="dxa"/>
            <w:vAlign w:val="center"/>
          </w:tcPr>
          <w:p w:rsidR="00D62C93" w:rsidRPr="00446D4A" w:rsidRDefault="00D62C93" w:rsidP="008E1BD2">
            <w:pPr>
              <w:jc w:val="center"/>
              <w:rPr>
                <w:lang w:val="uk-UA"/>
              </w:rPr>
            </w:pPr>
            <w:r w:rsidRPr="00446D4A">
              <w:rPr>
                <w:lang w:val="uk-UA"/>
              </w:rPr>
              <w:t>120,6</w:t>
            </w:r>
          </w:p>
        </w:tc>
        <w:tc>
          <w:tcPr>
            <w:tcW w:w="1560" w:type="dxa"/>
            <w:vAlign w:val="center"/>
          </w:tcPr>
          <w:p w:rsidR="00D62C93" w:rsidRPr="00446D4A" w:rsidRDefault="00D62C93" w:rsidP="008E1BD2">
            <w:pPr>
              <w:jc w:val="center"/>
              <w:rPr>
                <w:lang w:val="uk-UA"/>
              </w:rPr>
            </w:pPr>
            <w:r w:rsidRPr="00446D4A">
              <w:rPr>
                <w:lang w:val="uk-UA"/>
              </w:rPr>
              <w:t>104,6</w:t>
            </w:r>
          </w:p>
        </w:tc>
        <w:tc>
          <w:tcPr>
            <w:tcW w:w="1134" w:type="dxa"/>
            <w:vAlign w:val="center"/>
          </w:tcPr>
          <w:p w:rsidR="00D62C93" w:rsidRPr="00446D4A" w:rsidRDefault="00D62C93" w:rsidP="008E1BD2">
            <w:pPr>
              <w:jc w:val="center"/>
              <w:rPr>
                <w:lang w:val="uk-UA"/>
              </w:rPr>
            </w:pPr>
            <w:r w:rsidRPr="00446D4A">
              <w:rPr>
                <w:lang w:val="uk-UA"/>
              </w:rPr>
              <w:t>104,6</w:t>
            </w:r>
          </w:p>
        </w:tc>
        <w:tc>
          <w:tcPr>
            <w:tcW w:w="1383" w:type="dxa"/>
            <w:vAlign w:val="center"/>
          </w:tcPr>
          <w:p w:rsidR="00D62C93" w:rsidRPr="00446D4A" w:rsidRDefault="00D62C93" w:rsidP="008E1BD2">
            <w:pPr>
              <w:jc w:val="center"/>
              <w:rPr>
                <w:lang w:val="uk-UA"/>
              </w:rPr>
            </w:pPr>
            <w:r w:rsidRPr="00446D4A">
              <w:rPr>
                <w:lang w:val="uk-UA"/>
              </w:rPr>
              <w:t>-</w:t>
            </w:r>
          </w:p>
        </w:tc>
      </w:tr>
    </w:tbl>
    <w:p w:rsidR="001E611F" w:rsidRPr="00446D4A" w:rsidRDefault="001E611F" w:rsidP="001E611F">
      <w:pPr>
        <w:ind w:firstLine="540"/>
        <w:jc w:val="both"/>
        <w:rPr>
          <w:rFonts w:eastAsia="Arial Unicode MS"/>
        </w:rPr>
      </w:pPr>
    </w:p>
    <w:p w:rsidR="001E611F" w:rsidRPr="00446D4A" w:rsidRDefault="001E611F" w:rsidP="001E611F">
      <w:pPr>
        <w:ind w:firstLine="567"/>
        <w:jc w:val="both"/>
      </w:pPr>
      <w:r w:rsidRPr="00446D4A">
        <w:t xml:space="preserve">Приділятиметься увага розвитку </w:t>
      </w:r>
      <w:r w:rsidRPr="00446D4A">
        <w:rPr>
          <w:u w:val="single"/>
        </w:rPr>
        <w:t>промислових підприємств</w:t>
      </w:r>
      <w:r w:rsidRPr="00446D4A">
        <w:t xml:space="preserve"> міста. Розвиток та ефективне використання промислово-технологічного потенціалу досягатиметься за рахунок:</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модернізації  та технічного переозброєння промислового виробництва;</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реалізації інвестиційних проектів з розбудови інфраструктури, оновлення виробничих потужностей;</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підвищення конкурентоспроможності промислової продукції за рахунок впровадження технологій спрямованих на зменшення енерго- та матеріалоємності продукції;</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нарощування експорту вітчизняних промислових товарів та створення умов для імпортозаміщення;</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закриття нерентабельних виробництв;</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 xml:space="preserve">вилучення з експлуатації морально застарілого та фізично спрацьованого  обладнання; </w:t>
      </w:r>
    </w:p>
    <w:p w:rsidR="001E611F" w:rsidRPr="00446D4A" w:rsidRDefault="001E611F" w:rsidP="001E611F">
      <w:pPr>
        <w:pStyle w:val="a7"/>
        <w:widowControl w:val="0"/>
        <w:numPr>
          <w:ilvl w:val="0"/>
          <w:numId w:val="2"/>
        </w:numPr>
        <w:tabs>
          <w:tab w:val="clear" w:pos="1070"/>
          <w:tab w:val="num" w:pos="567"/>
        </w:tabs>
        <w:ind w:left="0" w:firstLine="567"/>
        <w:rPr>
          <w:sz w:val="24"/>
          <w:szCs w:val="24"/>
        </w:rPr>
      </w:pPr>
      <w:r w:rsidRPr="00446D4A">
        <w:rPr>
          <w:sz w:val="24"/>
          <w:szCs w:val="24"/>
        </w:rPr>
        <w:t>впровадження технологій, що сприятимуть зниженню матеріало- та енергоємності промислової продукції;</w:t>
      </w:r>
    </w:p>
    <w:p w:rsidR="001E611F" w:rsidRPr="00446D4A" w:rsidRDefault="001E611F" w:rsidP="001E611F">
      <w:pPr>
        <w:numPr>
          <w:ilvl w:val="0"/>
          <w:numId w:val="2"/>
        </w:numPr>
        <w:tabs>
          <w:tab w:val="clear" w:pos="1070"/>
          <w:tab w:val="num" w:pos="567"/>
        </w:tabs>
        <w:ind w:left="0" w:firstLine="567"/>
        <w:jc w:val="both"/>
      </w:pPr>
      <w:r w:rsidRPr="00446D4A">
        <w:t>виробництва нових видів продукції, створення нових робочих місць.</w:t>
      </w:r>
    </w:p>
    <w:p w:rsidR="001E611F" w:rsidRPr="00446D4A" w:rsidRDefault="001E611F" w:rsidP="001E611F">
      <w:pPr>
        <w:ind w:left="567"/>
        <w:jc w:val="both"/>
      </w:pPr>
    </w:p>
    <w:p w:rsidR="004A7F41" w:rsidRPr="00446D4A" w:rsidRDefault="004A7F41" w:rsidP="001E611F">
      <w:pPr>
        <w:ind w:left="567"/>
        <w:jc w:val="both"/>
      </w:pPr>
    </w:p>
    <w:p w:rsidR="008E1BD2" w:rsidRPr="00446D4A" w:rsidRDefault="008E1BD2" w:rsidP="001E611F">
      <w:pPr>
        <w:ind w:left="567"/>
        <w:jc w:val="both"/>
      </w:pPr>
    </w:p>
    <w:p w:rsidR="004A7F41" w:rsidRPr="00446D4A" w:rsidRDefault="004A7F41" w:rsidP="001E611F">
      <w:pPr>
        <w:ind w:left="567"/>
        <w:jc w:val="both"/>
      </w:pPr>
    </w:p>
    <w:tbl>
      <w:tblPr>
        <w:tblW w:w="7371" w:type="dxa"/>
        <w:tblInd w:w="1101" w:type="dxa"/>
        <w:tblLayout w:type="fixed"/>
        <w:tblLook w:val="0000"/>
      </w:tblPr>
      <w:tblGrid>
        <w:gridCol w:w="2835"/>
        <w:gridCol w:w="992"/>
        <w:gridCol w:w="1134"/>
        <w:gridCol w:w="1276"/>
        <w:gridCol w:w="1134"/>
      </w:tblGrid>
      <w:tr w:rsidR="00446D4A" w:rsidRPr="00446D4A" w:rsidTr="004A7F41">
        <w:trPr>
          <w:trHeight w:val="20"/>
          <w:tblHeader/>
        </w:trPr>
        <w:tc>
          <w:tcPr>
            <w:tcW w:w="2835" w:type="dxa"/>
            <w:tcBorders>
              <w:top w:val="single" w:sz="4" w:space="0" w:color="auto"/>
              <w:left w:val="single" w:sz="4" w:space="0" w:color="auto"/>
              <w:bottom w:val="single" w:sz="8" w:space="0" w:color="auto"/>
              <w:right w:val="single" w:sz="4" w:space="0" w:color="auto"/>
            </w:tcBorders>
            <w:shd w:val="clear" w:color="auto" w:fill="auto"/>
            <w:vAlign w:val="center"/>
          </w:tcPr>
          <w:p w:rsidR="001E611F" w:rsidRPr="00446D4A" w:rsidRDefault="001E611F" w:rsidP="00E10AF0">
            <w:pPr>
              <w:jc w:val="center"/>
              <w:rPr>
                <w:bCs/>
              </w:rPr>
            </w:pPr>
            <w:r w:rsidRPr="00446D4A">
              <w:rPr>
                <w:bCs/>
              </w:rPr>
              <w:t>Показники</w:t>
            </w:r>
          </w:p>
        </w:tc>
        <w:tc>
          <w:tcPr>
            <w:tcW w:w="992" w:type="dxa"/>
            <w:tcBorders>
              <w:top w:val="single" w:sz="8" w:space="0" w:color="auto"/>
              <w:left w:val="single" w:sz="4" w:space="0" w:color="auto"/>
              <w:bottom w:val="single" w:sz="8" w:space="0" w:color="auto"/>
              <w:right w:val="single" w:sz="4" w:space="0" w:color="auto"/>
            </w:tcBorders>
            <w:shd w:val="clear" w:color="auto" w:fill="auto"/>
            <w:vAlign w:val="center"/>
          </w:tcPr>
          <w:p w:rsidR="001E611F" w:rsidRPr="00446D4A" w:rsidRDefault="001E611F" w:rsidP="00E10AF0">
            <w:pPr>
              <w:jc w:val="center"/>
              <w:rPr>
                <w:bCs/>
              </w:rPr>
            </w:pPr>
            <w:r w:rsidRPr="00446D4A">
              <w:rPr>
                <w:bCs/>
              </w:rPr>
              <w:t>Одиниця виміру</w:t>
            </w:r>
          </w:p>
        </w:tc>
        <w:tc>
          <w:tcPr>
            <w:tcW w:w="1134" w:type="dxa"/>
            <w:tcBorders>
              <w:top w:val="single" w:sz="4" w:space="0" w:color="auto"/>
              <w:left w:val="single" w:sz="4" w:space="0" w:color="auto"/>
              <w:bottom w:val="single" w:sz="4" w:space="0" w:color="auto"/>
              <w:right w:val="single" w:sz="4" w:space="0" w:color="auto"/>
            </w:tcBorders>
          </w:tcPr>
          <w:p w:rsidR="001E611F" w:rsidRPr="00446D4A" w:rsidRDefault="001E611F" w:rsidP="00E10AF0">
            <w:pPr>
              <w:jc w:val="center"/>
              <w:rPr>
                <w:bCs/>
              </w:rPr>
            </w:pPr>
            <w:r w:rsidRPr="00446D4A">
              <w:rPr>
                <w:bCs/>
              </w:rPr>
              <w:t>2020 рік прогноз</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center"/>
              <w:rPr>
                <w:bCs/>
              </w:rPr>
            </w:pPr>
            <w:r w:rsidRPr="00446D4A">
              <w:rPr>
                <w:bCs/>
              </w:rPr>
              <w:t>2021 рік, прогноз</w:t>
            </w:r>
          </w:p>
        </w:tc>
        <w:tc>
          <w:tcPr>
            <w:tcW w:w="1134" w:type="dxa"/>
            <w:tcBorders>
              <w:top w:val="single" w:sz="8" w:space="0" w:color="auto"/>
              <w:left w:val="single" w:sz="4" w:space="0" w:color="auto"/>
              <w:bottom w:val="single" w:sz="8" w:space="0" w:color="auto"/>
              <w:right w:val="single" w:sz="8" w:space="0" w:color="auto"/>
            </w:tcBorders>
            <w:shd w:val="clear" w:color="auto" w:fill="auto"/>
          </w:tcPr>
          <w:p w:rsidR="001E611F" w:rsidRPr="00446D4A" w:rsidRDefault="001E611F" w:rsidP="00E10AF0">
            <w:pPr>
              <w:jc w:val="center"/>
              <w:rPr>
                <w:bCs/>
              </w:rPr>
            </w:pPr>
            <w:r w:rsidRPr="00446D4A">
              <w:rPr>
                <w:bCs/>
              </w:rPr>
              <w:t>2022 рік, прогноз</w:t>
            </w:r>
          </w:p>
          <w:p w:rsidR="001E611F" w:rsidRPr="00446D4A" w:rsidRDefault="001E611F" w:rsidP="00E10AF0">
            <w:pPr>
              <w:jc w:val="center"/>
              <w:rPr>
                <w:bCs/>
              </w:rPr>
            </w:pPr>
          </w:p>
        </w:tc>
      </w:tr>
      <w:tr w:rsidR="001E611F" w:rsidRPr="00446D4A" w:rsidTr="004A7F41">
        <w:trPr>
          <w:trHeight w:val="20"/>
          <w:tblHeader/>
        </w:trPr>
        <w:tc>
          <w:tcPr>
            <w:tcW w:w="2835" w:type="dxa"/>
            <w:tcBorders>
              <w:top w:val="single" w:sz="8"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rPr>
                <w:bCs/>
              </w:rPr>
            </w:pPr>
            <w:r w:rsidRPr="00446D4A">
              <w:t>Обсяг реалізованої промислової продукції у діючих цінах у % до попереднього року- всього</w:t>
            </w:r>
          </w:p>
        </w:tc>
        <w:tc>
          <w:tcPr>
            <w:tcW w:w="992" w:type="dxa"/>
            <w:tcBorders>
              <w:top w:val="single" w:sz="8" w:space="0" w:color="auto"/>
              <w:left w:val="single" w:sz="4" w:space="0" w:color="auto"/>
              <w:bottom w:val="single" w:sz="8" w:space="0" w:color="auto"/>
              <w:right w:val="single" w:sz="4" w:space="0" w:color="auto"/>
            </w:tcBorders>
            <w:shd w:val="clear" w:color="auto" w:fill="auto"/>
            <w:vAlign w:val="center"/>
          </w:tcPr>
          <w:p w:rsidR="001E611F" w:rsidRPr="00446D4A" w:rsidRDefault="001E611F" w:rsidP="00E10AF0">
            <w:pPr>
              <w:jc w:val="center"/>
              <w:rPr>
                <w:bCs/>
              </w:rPr>
            </w:pPr>
            <w:r w:rsidRPr="00446D4A">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1E611F" w:rsidRPr="00446D4A" w:rsidRDefault="001E611F" w:rsidP="00E10AF0">
            <w:pPr>
              <w:jc w:val="center"/>
              <w:rPr>
                <w:bCs/>
              </w:rPr>
            </w:pPr>
            <w:r w:rsidRPr="00446D4A">
              <w:rPr>
                <w:bCs/>
              </w:rPr>
              <w:t>110,4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center"/>
            </w:pPr>
            <w:r w:rsidRPr="00446D4A">
              <w:t>112,0</w:t>
            </w:r>
          </w:p>
        </w:tc>
        <w:tc>
          <w:tcPr>
            <w:tcW w:w="1134" w:type="dxa"/>
            <w:tcBorders>
              <w:top w:val="single" w:sz="8" w:space="0" w:color="auto"/>
              <w:left w:val="single" w:sz="4" w:space="0" w:color="auto"/>
              <w:bottom w:val="single" w:sz="8" w:space="0" w:color="auto"/>
              <w:right w:val="single" w:sz="8" w:space="0" w:color="auto"/>
            </w:tcBorders>
            <w:shd w:val="clear" w:color="auto" w:fill="auto"/>
            <w:vAlign w:val="center"/>
          </w:tcPr>
          <w:p w:rsidR="001E611F" w:rsidRPr="00446D4A" w:rsidRDefault="001E611F" w:rsidP="00E10AF0">
            <w:pPr>
              <w:jc w:val="center"/>
            </w:pPr>
            <w:r w:rsidRPr="00446D4A">
              <w:t>113,0</w:t>
            </w:r>
          </w:p>
        </w:tc>
      </w:tr>
    </w:tbl>
    <w:p w:rsidR="001E611F" w:rsidRPr="00446D4A" w:rsidRDefault="001E611F" w:rsidP="001E611F">
      <w:pPr>
        <w:ind w:left="567"/>
        <w:jc w:val="both"/>
      </w:pPr>
    </w:p>
    <w:p w:rsidR="001E611F" w:rsidRPr="00446D4A" w:rsidRDefault="001E611F" w:rsidP="001E611F">
      <w:pPr>
        <w:tabs>
          <w:tab w:val="left" w:pos="0"/>
        </w:tabs>
        <w:autoSpaceDE w:val="0"/>
        <w:autoSpaceDN w:val="0"/>
        <w:adjustRightInd w:val="0"/>
        <w:ind w:firstLine="567"/>
        <w:jc w:val="both"/>
      </w:pPr>
      <w:r w:rsidRPr="00446D4A">
        <w:t xml:space="preserve">Основні завдання та заходи з </w:t>
      </w:r>
      <w:r w:rsidRPr="00446D4A">
        <w:rPr>
          <w:u w:val="single"/>
        </w:rPr>
        <w:t>енергоефективності та енергозбереження</w:t>
      </w:r>
      <w:r w:rsidRPr="00446D4A">
        <w:t>:</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забезпечення ефективного функціонування енергоменеджменту у місті;</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проведення та участь у заходах з популяризації та впровадження енергозбереження і енергоефективності;</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скорочення видатків бюджетних коштів на оплату енергоресурсів;</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підвищення енергоефективності в бюджетній сфері та житлово-комунальному господарстві;</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впровадження альтернативних та відновлюваних джерел енергії;</w:t>
      </w:r>
    </w:p>
    <w:p w:rsidR="001E611F" w:rsidRPr="00446D4A" w:rsidRDefault="001E611F" w:rsidP="001E611F">
      <w:pPr>
        <w:widowControl w:val="0"/>
        <w:numPr>
          <w:ilvl w:val="0"/>
          <w:numId w:val="102"/>
        </w:numPr>
        <w:tabs>
          <w:tab w:val="left" w:pos="0"/>
          <w:tab w:val="left" w:pos="567"/>
        </w:tabs>
        <w:autoSpaceDE w:val="0"/>
        <w:autoSpaceDN w:val="0"/>
        <w:adjustRightInd w:val="0"/>
        <w:ind w:left="0" w:firstLine="567"/>
        <w:jc w:val="both"/>
      </w:pPr>
      <w:r w:rsidRPr="00446D4A">
        <w:t>контроль перевитрат енергоресурсів у порівнянні з нормативними (базовими) показниками.</w:t>
      </w: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Arial Unicode MS"/>
          <w:u w:val="single"/>
        </w:rPr>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Arial Unicode MS"/>
          <w:u w:val="single"/>
        </w:rPr>
      </w:pPr>
      <w:r w:rsidRPr="00446D4A">
        <w:rPr>
          <w:rFonts w:eastAsia="Arial Unicode MS"/>
        </w:rPr>
        <w:t xml:space="preserve">Основні завдання та кількісні і якісні показники ефективності реалізації у сфері </w:t>
      </w:r>
      <w:r w:rsidRPr="00446D4A">
        <w:rPr>
          <w:rFonts w:eastAsia="Arial Unicode MS"/>
          <w:u w:val="single"/>
        </w:rPr>
        <w:t>земельних відносин:</w:t>
      </w:r>
    </w:p>
    <w:p w:rsidR="001E611F" w:rsidRPr="00446D4A" w:rsidRDefault="001E611F" w:rsidP="001E611F">
      <w:pPr>
        <w:pStyle w:val="ad"/>
        <w:numPr>
          <w:ilvl w:val="0"/>
          <w:numId w:val="102"/>
        </w:numPr>
        <w:spacing w:before="0" w:beforeAutospacing="0" w:after="0" w:afterAutospacing="0"/>
        <w:ind w:left="0" w:firstLine="567"/>
        <w:jc w:val="both"/>
      </w:pPr>
      <w:r w:rsidRPr="00446D4A">
        <w:t>підготовка спільно з іншими виконавчими органами міської ради, пропозиції про надання земельних ділянок у власність або користування громадянам та юридичним особам;</w:t>
      </w:r>
    </w:p>
    <w:p w:rsidR="001E611F" w:rsidRPr="00446D4A" w:rsidRDefault="001E611F" w:rsidP="001E611F">
      <w:pPr>
        <w:pStyle w:val="ad"/>
        <w:numPr>
          <w:ilvl w:val="0"/>
          <w:numId w:val="102"/>
        </w:numPr>
        <w:spacing w:before="0" w:beforeAutospacing="0" w:after="0" w:afterAutospacing="0"/>
        <w:ind w:left="0" w:firstLine="567"/>
        <w:jc w:val="both"/>
      </w:pPr>
      <w:r w:rsidRPr="00446D4A">
        <w:t>підготовка пропозицій щодо викупу земельних ділянок, шляхом підготовлення документів на земельні торги (аукціон) для суспільних потреб територіальної громади міста;</w:t>
      </w:r>
    </w:p>
    <w:p w:rsidR="001E611F" w:rsidRPr="00446D4A" w:rsidRDefault="001E611F" w:rsidP="001E611F">
      <w:pPr>
        <w:pStyle w:val="ad"/>
        <w:numPr>
          <w:ilvl w:val="0"/>
          <w:numId w:val="102"/>
        </w:numPr>
        <w:spacing w:before="0" w:beforeAutospacing="0" w:after="0" w:afterAutospacing="0"/>
        <w:ind w:left="0" w:firstLine="567"/>
        <w:jc w:val="both"/>
      </w:pPr>
      <w:r w:rsidRPr="00446D4A">
        <w:t>проведення заходів з роз’яснення юридичним та фізичним особам питань щодо порядку оформлення права власності або користування на земельні ділянки;</w:t>
      </w:r>
    </w:p>
    <w:p w:rsidR="001E611F" w:rsidRPr="00446D4A" w:rsidRDefault="001E611F" w:rsidP="001E611F">
      <w:pPr>
        <w:pStyle w:val="ad"/>
        <w:numPr>
          <w:ilvl w:val="0"/>
          <w:numId w:val="102"/>
        </w:numPr>
        <w:spacing w:before="0" w:beforeAutospacing="0" w:after="0" w:afterAutospacing="0"/>
        <w:ind w:left="0" w:firstLine="567"/>
        <w:jc w:val="both"/>
      </w:pPr>
      <w:r w:rsidRPr="00446D4A">
        <w:t>виявлення землі, що використовуються не за цільовим призначенням та з порушенням установлених законодавством вимог;</w:t>
      </w:r>
    </w:p>
    <w:p w:rsidR="001E611F" w:rsidRPr="00446D4A" w:rsidRDefault="001E611F" w:rsidP="001E611F">
      <w:pPr>
        <w:pStyle w:val="ad"/>
        <w:numPr>
          <w:ilvl w:val="0"/>
          <w:numId w:val="102"/>
        </w:numPr>
        <w:spacing w:before="0" w:beforeAutospacing="0" w:after="0" w:afterAutospacing="0"/>
        <w:ind w:left="0" w:firstLine="567"/>
        <w:jc w:val="both"/>
      </w:pPr>
      <w:r w:rsidRPr="00446D4A">
        <w:t>підготовка пропозицій міській раді щодо залучення додаткових надходжень до міського бюджету з плати за землю.</w:t>
      </w:r>
    </w:p>
    <w:p w:rsidR="001E611F" w:rsidRPr="00446D4A" w:rsidRDefault="001E611F" w:rsidP="001E611F">
      <w:pPr>
        <w:pStyle w:val="ad"/>
        <w:spacing w:before="0" w:beforeAutospacing="0" w:after="0" w:afterAutospacing="0"/>
        <w:ind w:left="-851"/>
        <w:jc w:val="both"/>
      </w:pPr>
    </w:p>
    <w:p w:rsidR="001E611F" w:rsidRPr="00446D4A" w:rsidRDefault="001E611F" w:rsidP="001E611F">
      <w:pPr>
        <w:ind w:firstLine="567"/>
        <w:jc w:val="both"/>
      </w:pPr>
    </w:p>
    <w:p w:rsidR="001E611F" w:rsidRPr="00446D4A" w:rsidRDefault="001E611F" w:rsidP="001E611F">
      <w:pPr>
        <w:ind w:firstLine="567"/>
        <w:jc w:val="both"/>
        <w:rPr>
          <w:u w:val="single"/>
        </w:rPr>
      </w:pPr>
      <w:r w:rsidRPr="00446D4A">
        <w:t xml:space="preserve">Основні завдання у сфері </w:t>
      </w:r>
      <w:r w:rsidRPr="00446D4A">
        <w:rPr>
          <w:u w:val="single"/>
        </w:rPr>
        <w:t>містобудування та архітектури:</w:t>
      </w:r>
    </w:p>
    <w:p w:rsidR="001E611F" w:rsidRPr="00446D4A" w:rsidRDefault="001E611F" w:rsidP="001E611F">
      <w:pPr>
        <w:pStyle w:val="a6"/>
        <w:numPr>
          <w:ilvl w:val="0"/>
          <w:numId w:val="120"/>
        </w:numPr>
        <w:ind w:left="0" w:firstLine="567"/>
        <w:jc w:val="both"/>
      </w:pPr>
      <w:r w:rsidRPr="00446D4A">
        <w:t>впорядкування розміщення зовнішньої реклами на території міста;</w:t>
      </w:r>
    </w:p>
    <w:p w:rsidR="001E611F" w:rsidRPr="00446D4A" w:rsidRDefault="001E611F" w:rsidP="001E611F">
      <w:pPr>
        <w:pStyle w:val="a6"/>
        <w:numPr>
          <w:ilvl w:val="0"/>
          <w:numId w:val="120"/>
        </w:numPr>
        <w:ind w:left="0" w:firstLine="567"/>
        <w:jc w:val="both"/>
      </w:pPr>
      <w:r w:rsidRPr="00446D4A">
        <w:t>координація робіт з будівництва і реконструкції найбільш важливих об’єктів та території міста шляхом надання містобудівних умов і обмежень забудови земельної ділянки з дотриманням вимог законодавства України.</w:t>
      </w:r>
    </w:p>
    <w:p w:rsidR="001E611F" w:rsidRPr="00446D4A" w:rsidRDefault="001E611F" w:rsidP="001E611F">
      <w:pPr>
        <w:pStyle w:val="a6"/>
        <w:ind w:left="567"/>
        <w:jc w:val="both"/>
      </w:pPr>
    </w:p>
    <w:tbl>
      <w:tblPr>
        <w:tblStyle w:val="afe"/>
        <w:tblW w:w="9713" w:type="dxa"/>
        <w:tblInd w:w="142" w:type="dxa"/>
        <w:tblLook w:val="04A0"/>
      </w:tblPr>
      <w:tblGrid>
        <w:gridCol w:w="2801"/>
        <w:gridCol w:w="1276"/>
        <w:gridCol w:w="1559"/>
        <w:gridCol w:w="1560"/>
        <w:gridCol w:w="1134"/>
        <w:gridCol w:w="1383"/>
      </w:tblGrid>
      <w:tr w:rsidR="00446D4A" w:rsidRPr="00446D4A" w:rsidTr="00E10AF0">
        <w:tc>
          <w:tcPr>
            <w:tcW w:w="2801" w:type="dxa"/>
            <w:vAlign w:val="center"/>
          </w:tcPr>
          <w:p w:rsidR="001E611F" w:rsidRPr="00446D4A" w:rsidRDefault="001E611F" w:rsidP="00E10AF0">
            <w:pPr>
              <w:widowControl w:val="0"/>
              <w:tabs>
                <w:tab w:val="left" w:pos="1080"/>
              </w:tabs>
              <w:jc w:val="center"/>
              <w:rPr>
                <w:lang w:eastAsia="uk-UA"/>
              </w:rPr>
            </w:pPr>
            <w:r w:rsidRPr="00446D4A">
              <w:rPr>
                <w:bCs/>
              </w:rPr>
              <w:t>Показники</w:t>
            </w:r>
          </w:p>
        </w:tc>
        <w:tc>
          <w:tcPr>
            <w:tcW w:w="1276" w:type="dxa"/>
            <w:vAlign w:val="center"/>
          </w:tcPr>
          <w:p w:rsidR="001E611F" w:rsidRPr="00446D4A" w:rsidRDefault="001E611F" w:rsidP="00E10AF0">
            <w:pPr>
              <w:jc w:val="center"/>
            </w:pPr>
            <w:r w:rsidRPr="00446D4A">
              <w:t>2020 р. прогноз</w:t>
            </w:r>
          </w:p>
        </w:tc>
        <w:tc>
          <w:tcPr>
            <w:tcW w:w="1559" w:type="dxa"/>
            <w:vAlign w:val="center"/>
          </w:tcPr>
          <w:p w:rsidR="001E611F" w:rsidRPr="00446D4A" w:rsidRDefault="001E611F" w:rsidP="00E10AF0">
            <w:pPr>
              <w:jc w:val="center"/>
            </w:pPr>
            <w:r w:rsidRPr="00446D4A">
              <w:t>2021 рік, прогноз</w:t>
            </w:r>
          </w:p>
        </w:tc>
        <w:tc>
          <w:tcPr>
            <w:tcW w:w="1560" w:type="dxa"/>
            <w:vAlign w:val="center"/>
          </w:tcPr>
          <w:p w:rsidR="001E611F" w:rsidRPr="00446D4A" w:rsidRDefault="001E611F" w:rsidP="00E10AF0">
            <w:pPr>
              <w:jc w:val="center"/>
            </w:pPr>
            <w:r w:rsidRPr="00446D4A">
              <w:t>Темп росту, 2021 р. до 2020 р. в %</w:t>
            </w:r>
          </w:p>
        </w:tc>
        <w:tc>
          <w:tcPr>
            <w:tcW w:w="1134" w:type="dxa"/>
            <w:vAlign w:val="center"/>
          </w:tcPr>
          <w:p w:rsidR="001E611F" w:rsidRPr="00446D4A" w:rsidRDefault="001E611F" w:rsidP="00E10AF0">
            <w:pPr>
              <w:jc w:val="center"/>
            </w:pPr>
            <w:r w:rsidRPr="00446D4A">
              <w:t>2022 рік, прогноз</w:t>
            </w:r>
          </w:p>
        </w:tc>
        <w:tc>
          <w:tcPr>
            <w:tcW w:w="1383" w:type="dxa"/>
            <w:vAlign w:val="center"/>
          </w:tcPr>
          <w:p w:rsidR="001E611F" w:rsidRPr="00446D4A" w:rsidRDefault="001E611F" w:rsidP="00E10AF0">
            <w:pPr>
              <w:jc w:val="center"/>
            </w:pPr>
            <w:r w:rsidRPr="00446D4A">
              <w:t>Темп росту, 2022 р. до 2021 р. в %</w:t>
            </w:r>
          </w:p>
        </w:tc>
      </w:tr>
      <w:tr w:rsidR="00446D4A" w:rsidRPr="00446D4A" w:rsidTr="00E10AF0">
        <w:tc>
          <w:tcPr>
            <w:tcW w:w="2801" w:type="dxa"/>
            <w:vAlign w:val="center"/>
          </w:tcPr>
          <w:p w:rsidR="001E611F" w:rsidRPr="00446D4A" w:rsidRDefault="001E611F" w:rsidP="00E10AF0">
            <w:pPr>
              <w:tabs>
                <w:tab w:val="left" w:pos="1080"/>
              </w:tabs>
              <w:ind w:right="73"/>
              <w:rPr>
                <w:spacing w:val="-2"/>
                <w:lang w:eastAsia="uk-UA"/>
              </w:rPr>
            </w:pPr>
            <w:r w:rsidRPr="00446D4A">
              <w:rPr>
                <w:spacing w:val="-2"/>
                <w:lang w:eastAsia="uk-UA"/>
              </w:rPr>
              <w:t>Кількість затверджених</w:t>
            </w:r>
          </w:p>
          <w:p w:rsidR="001E611F" w:rsidRPr="00446D4A" w:rsidRDefault="001E611F" w:rsidP="00E10AF0">
            <w:pPr>
              <w:tabs>
                <w:tab w:val="left" w:pos="1080"/>
              </w:tabs>
              <w:ind w:right="73"/>
              <w:rPr>
                <w:spacing w:val="-2"/>
                <w:lang w:eastAsia="uk-UA"/>
              </w:rPr>
            </w:pPr>
            <w:r w:rsidRPr="00446D4A">
              <w:rPr>
                <w:spacing w:val="-2"/>
                <w:lang w:eastAsia="uk-UA"/>
              </w:rPr>
              <w:t xml:space="preserve"> детальних планів територій</w:t>
            </w:r>
          </w:p>
        </w:tc>
        <w:tc>
          <w:tcPr>
            <w:tcW w:w="1276" w:type="dxa"/>
            <w:vAlign w:val="center"/>
          </w:tcPr>
          <w:p w:rsidR="001E611F" w:rsidRPr="00446D4A" w:rsidRDefault="001E611F" w:rsidP="00E10AF0">
            <w:pPr>
              <w:pStyle w:val="a6"/>
              <w:ind w:left="0"/>
              <w:jc w:val="center"/>
            </w:pPr>
            <w:r w:rsidRPr="00446D4A">
              <w:t>10</w:t>
            </w:r>
          </w:p>
        </w:tc>
        <w:tc>
          <w:tcPr>
            <w:tcW w:w="1559" w:type="dxa"/>
            <w:vAlign w:val="center"/>
          </w:tcPr>
          <w:p w:rsidR="001E611F" w:rsidRPr="00446D4A" w:rsidRDefault="001E611F" w:rsidP="00E10AF0">
            <w:pPr>
              <w:pStyle w:val="a6"/>
              <w:ind w:left="0"/>
              <w:jc w:val="center"/>
            </w:pPr>
            <w:r w:rsidRPr="00446D4A">
              <w:t>9</w:t>
            </w:r>
          </w:p>
        </w:tc>
        <w:tc>
          <w:tcPr>
            <w:tcW w:w="1560" w:type="dxa"/>
            <w:vAlign w:val="center"/>
          </w:tcPr>
          <w:p w:rsidR="001E611F" w:rsidRPr="00446D4A" w:rsidRDefault="001E611F" w:rsidP="00E10AF0">
            <w:pPr>
              <w:pStyle w:val="a6"/>
              <w:ind w:left="0"/>
              <w:jc w:val="center"/>
            </w:pPr>
            <w:r w:rsidRPr="00446D4A">
              <w:t>90,0</w:t>
            </w:r>
          </w:p>
        </w:tc>
        <w:tc>
          <w:tcPr>
            <w:tcW w:w="1134" w:type="dxa"/>
            <w:vAlign w:val="center"/>
          </w:tcPr>
          <w:p w:rsidR="001E611F" w:rsidRPr="00446D4A" w:rsidRDefault="001E611F" w:rsidP="00E10AF0">
            <w:pPr>
              <w:pStyle w:val="a6"/>
              <w:ind w:left="0"/>
              <w:jc w:val="center"/>
            </w:pPr>
            <w:r w:rsidRPr="00446D4A">
              <w:t>12</w:t>
            </w:r>
          </w:p>
        </w:tc>
        <w:tc>
          <w:tcPr>
            <w:tcW w:w="1383" w:type="dxa"/>
            <w:vAlign w:val="center"/>
          </w:tcPr>
          <w:p w:rsidR="001E611F" w:rsidRPr="00446D4A" w:rsidRDefault="001E611F" w:rsidP="00E10AF0">
            <w:pPr>
              <w:pStyle w:val="a6"/>
              <w:ind w:left="0"/>
              <w:jc w:val="center"/>
            </w:pPr>
            <w:r w:rsidRPr="00446D4A">
              <w:t>133,3</w:t>
            </w:r>
          </w:p>
        </w:tc>
      </w:tr>
      <w:tr w:rsidR="00446D4A" w:rsidRPr="00446D4A" w:rsidTr="00E10AF0">
        <w:tc>
          <w:tcPr>
            <w:tcW w:w="2801" w:type="dxa"/>
            <w:vAlign w:val="center"/>
          </w:tcPr>
          <w:p w:rsidR="001E611F" w:rsidRPr="00446D4A" w:rsidRDefault="001E611F" w:rsidP="00E10AF0">
            <w:pPr>
              <w:tabs>
                <w:tab w:val="left" w:pos="1080"/>
              </w:tabs>
              <w:ind w:right="73"/>
              <w:rPr>
                <w:spacing w:val="-2"/>
                <w:lang w:eastAsia="uk-UA"/>
              </w:rPr>
            </w:pPr>
            <w:r w:rsidRPr="00446D4A">
              <w:rPr>
                <w:spacing w:val="-2"/>
                <w:lang w:eastAsia="uk-UA"/>
              </w:rPr>
              <w:t>Надання містобудівних</w:t>
            </w:r>
          </w:p>
          <w:p w:rsidR="001E611F" w:rsidRPr="00446D4A" w:rsidRDefault="001E611F" w:rsidP="00E10AF0">
            <w:pPr>
              <w:tabs>
                <w:tab w:val="left" w:pos="1080"/>
              </w:tabs>
              <w:ind w:right="73"/>
              <w:rPr>
                <w:spacing w:val="-2"/>
                <w:lang w:eastAsia="uk-UA"/>
              </w:rPr>
            </w:pPr>
            <w:r w:rsidRPr="00446D4A">
              <w:rPr>
                <w:spacing w:val="-2"/>
                <w:lang w:eastAsia="uk-UA"/>
              </w:rPr>
              <w:t>умов та обмежень</w:t>
            </w:r>
          </w:p>
        </w:tc>
        <w:tc>
          <w:tcPr>
            <w:tcW w:w="1276" w:type="dxa"/>
            <w:vAlign w:val="center"/>
          </w:tcPr>
          <w:p w:rsidR="001E611F" w:rsidRPr="00446D4A" w:rsidRDefault="001E611F" w:rsidP="00E10AF0">
            <w:pPr>
              <w:pStyle w:val="a6"/>
              <w:ind w:left="0"/>
              <w:jc w:val="center"/>
            </w:pPr>
            <w:r w:rsidRPr="00446D4A">
              <w:t>26</w:t>
            </w:r>
          </w:p>
        </w:tc>
        <w:tc>
          <w:tcPr>
            <w:tcW w:w="1559" w:type="dxa"/>
            <w:vAlign w:val="center"/>
          </w:tcPr>
          <w:p w:rsidR="001E611F" w:rsidRPr="00446D4A" w:rsidRDefault="001E611F" w:rsidP="00E10AF0">
            <w:pPr>
              <w:pStyle w:val="a6"/>
              <w:ind w:left="0"/>
              <w:jc w:val="center"/>
            </w:pPr>
            <w:r w:rsidRPr="00446D4A">
              <w:t>28</w:t>
            </w:r>
          </w:p>
        </w:tc>
        <w:tc>
          <w:tcPr>
            <w:tcW w:w="1560" w:type="dxa"/>
            <w:vAlign w:val="center"/>
          </w:tcPr>
          <w:p w:rsidR="001E611F" w:rsidRPr="00446D4A" w:rsidRDefault="001E611F" w:rsidP="00E10AF0">
            <w:pPr>
              <w:pStyle w:val="a6"/>
              <w:ind w:left="0"/>
              <w:jc w:val="center"/>
            </w:pPr>
            <w:r w:rsidRPr="00446D4A">
              <w:t>107,7</w:t>
            </w:r>
          </w:p>
        </w:tc>
        <w:tc>
          <w:tcPr>
            <w:tcW w:w="1134" w:type="dxa"/>
            <w:vAlign w:val="center"/>
          </w:tcPr>
          <w:p w:rsidR="001E611F" w:rsidRPr="00446D4A" w:rsidRDefault="001E611F" w:rsidP="00E10AF0">
            <w:pPr>
              <w:pStyle w:val="a6"/>
              <w:ind w:left="0"/>
              <w:jc w:val="center"/>
            </w:pPr>
            <w:r w:rsidRPr="00446D4A">
              <w:t>36</w:t>
            </w:r>
          </w:p>
        </w:tc>
        <w:tc>
          <w:tcPr>
            <w:tcW w:w="1383" w:type="dxa"/>
            <w:vAlign w:val="center"/>
          </w:tcPr>
          <w:p w:rsidR="001E611F" w:rsidRPr="00446D4A" w:rsidRDefault="001E611F" w:rsidP="00E10AF0">
            <w:pPr>
              <w:pStyle w:val="a6"/>
              <w:ind w:left="0"/>
              <w:jc w:val="center"/>
            </w:pPr>
            <w:r w:rsidRPr="00446D4A">
              <w:t>128,6</w:t>
            </w:r>
          </w:p>
        </w:tc>
      </w:tr>
      <w:tr w:rsidR="00446D4A" w:rsidRPr="00446D4A" w:rsidTr="00E10AF0">
        <w:tc>
          <w:tcPr>
            <w:tcW w:w="2801" w:type="dxa"/>
            <w:vAlign w:val="center"/>
          </w:tcPr>
          <w:p w:rsidR="001E611F" w:rsidRPr="00446D4A" w:rsidRDefault="001E611F" w:rsidP="00E10AF0">
            <w:pPr>
              <w:rPr>
                <w:spacing w:val="-2"/>
                <w:lang w:eastAsia="uk-UA"/>
              </w:rPr>
            </w:pPr>
            <w:r w:rsidRPr="00446D4A">
              <w:rPr>
                <w:spacing w:val="-2"/>
                <w:lang w:eastAsia="uk-UA"/>
              </w:rPr>
              <w:t>Надання будівельних паспортів</w:t>
            </w:r>
          </w:p>
        </w:tc>
        <w:tc>
          <w:tcPr>
            <w:tcW w:w="1276" w:type="dxa"/>
            <w:vAlign w:val="center"/>
          </w:tcPr>
          <w:p w:rsidR="001E611F" w:rsidRPr="00446D4A" w:rsidRDefault="001E611F" w:rsidP="00E10AF0">
            <w:pPr>
              <w:pStyle w:val="a6"/>
              <w:ind w:left="0"/>
              <w:jc w:val="center"/>
            </w:pPr>
            <w:r w:rsidRPr="00446D4A">
              <w:t>35</w:t>
            </w:r>
          </w:p>
        </w:tc>
        <w:tc>
          <w:tcPr>
            <w:tcW w:w="1559" w:type="dxa"/>
            <w:vAlign w:val="center"/>
          </w:tcPr>
          <w:p w:rsidR="001E611F" w:rsidRPr="00446D4A" w:rsidRDefault="001E611F" w:rsidP="00E10AF0">
            <w:pPr>
              <w:pStyle w:val="a6"/>
              <w:ind w:left="0"/>
              <w:jc w:val="center"/>
            </w:pPr>
            <w:r w:rsidRPr="00446D4A">
              <w:t>38</w:t>
            </w:r>
          </w:p>
        </w:tc>
        <w:tc>
          <w:tcPr>
            <w:tcW w:w="1560" w:type="dxa"/>
            <w:vAlign w:val="center"/>
          </w:tcPr>
          <w:p w:rsidR="001E611F" w:rsidRPr="00446D4A" w:rsidRDefault="001E611F" w:rsidP="00E10AF0">
            <w:pPr>
              <w:pStyle w:val="a6"/>
              <w:ind w:left="0"/>
              <w:jc w:val="center"/>
            </w:pPr>
            <w:r w:rsidRPr="00446D4A">
              <w:t>108,6</w:t>
            </w:r>
          </w:p>
        </w:tc>
        <w:tc>
          <w:tcPr>
            <w:tcW w:w="1134" w:type="dxa"/>
            <w:vAlign w:val="center"/>
          </w:tcPr>
          <w:p w:rsidR="001E611F" w:rsidRPr="00446D4A" w:rsidRDefault="001E611F" w:rsidP="00E10AF0">
            <w:pPr>
              <w:pStyle w:val="a6"/>
              <w:ind w:left="0"/>
              <w:jc w:val="center"/>
            </w:pPr>
            <w:r w:rsidRPr="00446D4A">
              <w:t>40</w:t>
            </w:r>
          </w:p>
        </w:tc>
        <w:tc>
          <w:tcPr>
            <w:tcW w:w="1383" w:type="dxa"/>
            <w:vAlign w:val="center"/>
          </w:tcPr>
          <w:p w:rsidR="001E611F" w:rsidRPr="00446D4A" w:rsidRDefault="001E611F" w:rsidP="00E10AF0">
            <w:pPr>
              <w:pStyle w:val="a6"/>
              <w:ind w:left="0"/>
              <w:jc w:val="center"/>
            </w:pPr>
            <w:r w:rsidRPr="00446D4A">
              <w:t>105,3</w:t>
            </w:r>
          </w:p>
        </w:tc>
      </w:tr>
      <w:tr w:rsidR="00446D4A" w:rsidRPr="00446D4A" w:rsidTr="00E10AF0">
        <w:tc>
          <w:tcPr>
            <w:tcW w:w="2801" w:type="dxa"/>
            <w:vAlign w:val="center"/>
          </w:tcPr>
          <w:p w:rsidR="001E611F" w:rsidRPr="00446D4A" w:rsidRDefault="001E611F" w:rsidP="00E10AF0">
            <w:pPr>
              <w:rPr>
                <w:spacing w:val="-2"/>
                <w:lang w:eastAsia="uk-UA"/>
              </w:rPr>
            </w:pPr>
            <w:r w:rsidRPr="00446D4A">
              <w:rPr>
                <w:spacing w:val="-2"/>
                <w:lang w:eastAsia="uk-UA"/>
              </w:rPr>
              <w:t>Надання паспортів прив’язок тимчасових споруд</w:t>
            </w:r>
          </w:p>
        </w:tc>
        <w:tc>
          <w:tcPr>
            <w:tcW w:w="1276" w:type="dxa"/>
            <w:vAlign w:val="center"/>
          </w:tcPr>
          <w:p w:rsidR="001E611F" w:rsidRPr="00446D4A" w:rsidRDefault="001E611F" w:rsidP="00E10AF0">
            <w:pPr>
              <w:pStyle w:val="a6"/>
              <w:ind w:left="0"/>
              <w:jc w:val="center"/>
            </w:pPr>
            <w:r w:rsidRPr="00446D4A">
              <w:t>30</w:t>
            </w:r>
          </w:p>
        </w:tc>
        <w:tc>
          <w:tcPr>
            <w:tcW w:w="1559" w:type="dxa"/>
            <w:vAlign w:val="center"/>
          </w:tcPr>
          <w:p w:rsidR="001E611F" w:rsidRPr="00446D4A" w:rsidRDefault="001E611F" w:rsidP="00E10AF0">
            <w:pPr>
              <w:pStyle w:val="a6"/>
              <w:ind w:left="0"/>
              <w:jc w:val="center"/>
            </w:pPr>
            <w:r w:rsidRPr="00446D4A">
              <w:t>23</w:t>
            </w:r>
          </w:p>
        </w:tc>
        <w:tc>
          <w:tcPr>
            <w:tcW w:w="1560" w:type="dxa"/>
            <w:vAlign w:val="center"/>
          </w:tcPr>
          <w:p w:rsidR="001E611F" w:rsidRPr="00446D4A" w:rsidRDefault="001E611F" w:rsidP="00E10AF0">
            <w:pPr>
              <w:pStyle w:val="a6"/>
              <w:ind w:left="0"/>
              <w:jc w:val="center"/>
            </w:pPr>
            <w:r w:rsidRPr="00446D4A">
              <w:t>76,7</w:t>
            </w:r>
          </w:p>
        </w:tc>
        <w:tc>
          <w:tcPr>
            <w:tcW w:w="1134" w:type="dxa"/>
            <w:vAlign w:val="center"/>
          </w:tcPr>
          <w:p w:rsidR="001E611F" w:rsidRPr="00446D4A" w:rsidRDefault="001E611F" w:rsidP="00E10AF0">
            <w:pPr>
              <w:pStyle w:val="a6"/>
              <w:ind w:left="0"/>
              <w:jc w:val="center"/>
            </w:pPr>
            <w:r w:rsidRPr="00446D4A">
              <w:t>25</w:t>
            </w:r>
          </w:p>
        </w:tc>
        <w:tc>
          <w:tcPr>
            <w:tcW w:w="1383" w:type="dxa"/>
            <w:vAlign w:val="center"/>
          </w:tcPr>
          <w:p w:rsidR="001E611F" w:rsidRPr="00446D4A" w:rsidRDefault="001E611F" w:rsidP="00E10AF0">
            <w:pPr>
              <w:pStyle w:val="a6"/>
              <w:ind w:left="0"/>
              <w:jc w:val="center"/>
            </w:pPr>
            <w:r w:rsidRPr="00446D4A">
              <w:t>108,7</w:t>
            </w:r>
          </w:p>
        </w:tc>
      </w:tr>
      <w:tr w:rsidR="001E611F" w:rsidRPr="00446D4A" w:rsidTr="00E10AF0">
        <w:tc>
          <w:tcPr>
            <w:tcW w:w="2801" w:type="dxa"/>
            <w:vAlign w:val="center"/>
          </w:tcPr>
          <w:p w:rsidR="001E611F" w:rsidRPr="00446D4A" w:rsidRDefault="001E611F" w:rsidP="00E10AF0">
            <w:pPr>
              <w:rPr>
                <w:spacing w:val="-2"/>
                <w:lang w:eastAsia="uk-UA"/>
              </w:rPr>
            </w:pPr>
            <w:r w:rsidRPr="00446D4A">
              <w:rPr>
                <w:spacing w:val="-2"/>
                <w:lang w:eastAsia="uk-UA"/>
              </w:rPr>
              <w:t>Надання дозволів на розміщення зовнішньої реклами</w:t>
            </w:r>
          </w:p>
        </w:tc>
        <w:tc>
          <w:tcPr>
            <w:tcW w:w="1276" w:type="dxa"/>
            <w:vAlign w:val="center"/>
          </w:tcPr>
          <w:p w:rsidR="001E611F" w:rsidRPr="00446D4A" w:rsidRDefault="001E611F" w:rsidP="00E10AF0">
            <w:pPr>
              <w:pStyle w:val="a6"/>
              <w:ind w:left="0"/>
              <w:jc w:val="center"/>
            </w:pPr>
            <w:r w:rsidRPr="00446D4A">
              <w:t>65</w:t>
            </w:r>
          </w:p>
        </w:tc>
        <w:tc>
          <w:tcPr>
            <w:tcW w:w="1559" w:type="dxa"/>
            <w:vAlign w:val="center"/>
          </w:tcPr>
          <w:p w:rsidR="001E611F" w:rsidRPr="00446D4A" w:rsidRDefault="001E611F" w:rsidP="00E10AF0">
            <w:pPr>
              <w:pStyle w:val="a6"/>
              <w:ind w:left="0"/>
              <w:jc w:val="center"/>
            </w:pPr>
            <w:r w:rsidRPr="00446D4A">
              <w:t>58</w:t>
            </w:r>
          </w:p>
        </w:tc>
        <w:tc>
          <w:tcPr>
            <w:tcW w:w="1560" w:type="dxa"/>
            <w:vAlign w:val="center"/>
          </w:tcPr>
          <w:p w:rsidR="001E611F" w:rsidRPr="00446D4A" w:rsidRDefault="001E611F" w:rsidP="00E10AF0">
            <w:pPr>
              <w:pStyle w:val="a6"/>
              <w:ind w:left="0"/>
              <w:jc w:val="center"/>
            </w:pPr>
            <w:r w:rsidRPr="00446D4A">
              <w:t>89,2</w:t>
            </w:r>
          </w:p>
        </w:tc>
        <w:tc>
          <w:tcPr>
            <w:tcW w:w="1134" w:type="dxa"/>
            <w:vAlign w:val="center"/>
          </w:tcPr>
          <w:p w:rsidR="001E611F" w:rsidRPr="00446D4A" w:rsidRDefault="001E611F" w:rsidP="00E10AF0">
            <w:pPr>
              <w:pStyle w:val="a6"/>
              <w:ind w:left="0"/>
              <w:jc w:val="center"/>
            </w:pPr>
            <w:r w:rsidRPr="00446D4A">
              <w:t>59</w:t>
            </w:r>
          </w:p>
        </w:tc>
        <w:tc>
          <w:tcPr>
            <w:tcW w:w="1383" w:type="dxa"/>
            <w:vAlign w:val="center"/>
          </w:tcPr>
          <w:p w:rsidR="001E611F" w:rsidRPr="00446D4A" w:rsidRDefault="001E611F" w:rsidP="00E10AF0">
            <w:pPr>
              <w:pStyle w:val="a6"/>
              <w:ind w:left="0"/>
              <w:jc w:val="center"/>
            </w:pPr>
            <w:r w:rsidRPr="00446D4A">
              <w:t>101,7</w:t>
            </w:r>
          </w:p>
        </w:tc>
      </w:tr>
    </w:tbl>
    <w:p w:rsidR="001E611F" w:rsidRPr="00446D4A" w:rsidRDefault="001E611F" w:rsidP="001E611F">
      <w:pPr>
        <w:ind w:firstLine="567"/>
        <w:jc w:val="both"/>
        <w:rPr>
          <w:u w:val="single"/>
        </w:rPr>
      </w:pPr>
    </w:p>
    <w:p w:rsidR="001E611F" w:rsidRPr="00446D4A" w:rsidRDefault="001E611F" w:rsidP="001E611F">
      <w:pPr>
        <w:ind w:firstLine="567"/>
        <w:jc w:val="both"/>
      </w:pPr>
      <w:r w:rsidRPr="00446D4A">
        <w:t xml:space="preserve">Ефективне функціонування галузей </w:t>
      </w:r>
      <w:r w:rsidRPr="00446D4A">
        <w:rPr>
          <w:u w:val="single"/>
        </w:rPr>
        <w:t>транспорту і зв’язку</w:t>
      </w:r>
      <w:r w:rsidRPr="00446D4A">
        <w:t xml:space="preserve"> є важливим напрямом соціально-економічного розвитку міста, спрямованим на покращення обслуговування населення.</w:t>
      </w:r>
    </w:p>
    <w:p w:rsidR="001E611F" w:rsidRPr="00446D4A" w:rsidRDefault="001E611F" w:rsidP="001E611F">
      <w:pPr>
        <w:ind w:firstLine="567"/>
        <w:jc w:val="both"/>
      </w:pPr>
      <w:r w:rsidRPr="00446D4A">
        <w:t>Реалізація політики у сфері транспорту відповідно до Закону України «Про автомобільний транспорт» здійснюватиметься за рахунок:</w:t>
      </w:r>
    </w:p>
    <w:p w:rsidR="001E611F" w:rsidRPr="00446D4A" w:rsidRDefault="001E611F" w:rsidP="001E611F">
      <w:pPr>
        <w:pStyle w:val="a6"/>
        <w:numPr>
          <w:ilvl w:val="1"/>
          <w:numId w:val="113"/>
        </w:numPr>
        <w:ind w:left="0" w:firstLine="567"/>
        <w:jc w:val="both"/>
      </w:pPr>
      <w:r w:rsidRPr="00446D4A">
        <w:t>залучення низькопідлогових транспортних засобів, які максимально пристосовані для осіб з обмеженими фізичними можливостями;</w:t>
      </w:r>
    </w:p>
    <w:p w:rsidR="001E611F" w:rsidRPr="00446D4A" w:rsidRDefault="001E611F" w:rsidP="001E611F">
      <w:pPr>
        <w:pStyle w:val="a6"/>
        <w:numPr>
          <w:ilvl w:val="1"/>
          <w:numId w:val="113"/>
        </w:numPr>
        <w:ind w:left="0" w:firstLine="567"/>
        <w:jc w:val="both"/>
      </w:pPr>
      <w:r w:rsidRPr="00446D4A">
        <w:t>оновлення рухомого складу автотранспорту загального користування, що сприятиме підвищенню безпеки руху та комфортності перевезень пасажирів автомобільним транспортом;</w:t>
      </w:r>
    </w:p>
    <w:p w:rsidR="001E611F" w:rsidRPr="00446D4A" w:rsidRDefault="001E611F" w:rsidP="001E611F">
      <w:pPr>
        <w:pStyle w:val="a6"/>
        <w:numPr>
          <w:ilvl w:val="1"/>
          <w:numId w:val="113"/>
        </w:numPr>
        <w:ind w:left="0" w:firstLine="567"/>
        <w:jc w:val="both"/>
      </w:pPr>
      <w:r w:rsidRPr="00446D4A">
        <w:t>упорядкування руху приміських та міських автотранспортних засобів загального користування по місту у зв’язку із створенням Калуської ОТГ;</w:t>
      </w:r>
    </w:p>
    <w:p w:rsidR="001E611F" w:rsidRPr="00446D4A" w:rsidRDefault="001E611F" w:rsidP="001E611F">
      <w:pPr>
        <w:pStyle w:val="a6"/>
        <w:numPr>
          <w:ilvl w:val="1"/>
          <w:numId w:val="113"/>
        </w:numPr>
        <w:ind w:left="0" w:firstLine="567"/>
        <w:jc w:val="both"/>
      </w:pPr>
      <w:r w:rsidRPr="00446D4A">
        <w:t xml:space="preserve">облаштування міських автобусних зупинок лавками з навісами та встановлення на них стендів із графіками  руху по маршрутах загального користування; </w:t>
      </w:r>
    </w:p>
    <w:p w:rsidR="001E611F" w:rsidRPr="00446D4A" w:rsidRDefault="001E611F" w:rsidP="001E611F">
      <w:pPr>
        <w:pStyle w:val="a6"/>
        <w:numPr>
          <w:ilvl w:val="1"/>
          <w:numId w:val="113"/>
        </w:numPr>
        <w:ind w:left="0" w:firstLine="567"/>
        <w:jc w:val="both"/>
      </w:pPr>
      <w:r w:rsidRPr="00446D4A">
        <w:t xml:space="preserve">збільшення кількості міських зупинок громадського транспорту із WI Fi для безкоштовного доступу до мережі Інтернеті із додатковими опціями як: розклад руху міських автобусів, Калуш туристичний; </w:t>
      </w:r>
    </w:p>
    <w:p w:rsidR="001E611F" w:rsidRPr="00446D4A" w:rsidRDefault="001E611F" w:rsidP="001E611F">
      <w:pPr>
        <w:pStyle w:val="a6"/>
        <w:numPr>
          <w:ilvl w:val="1"/>
          <w:numId w:val="113"/>
        </w:numPr>
        <w:ind w:left="0" w:firstLine="567"/>
        <w:jc w:val="both"/>
      </w:pPr>
      <w:r w:rsidRPr="00446D4A">
        <w:t>впровадження безготівкової системи оплати проїзду в усьому міському пасажирському транспорті, що в свою чергу дозволить  впровадити  якісний облік кількості перевезених пасажирів;</w:t>
      </w:r>
    </w:p>
    <w:p w:rsidR="001E611F" w:rsidRPr="00446D4A" w:rsidRDefault="001E611F" w:rsidP="001E611F">
      <w:pPr>
        <w:pStyle w:val="a6"/>
        <w:numPr>
          <w:ilvl w:val="1"/>
          <w:numId w:val="113"/>
        </w:numPr>
        <w:ind w:left="0" w:firstLine="567"/>
        <w:jc w:val="both"/>
      </w:pPr>
      <w:r w:rsidRPr="00446D4A">
        <w:t xml:space="preserve">здійснення соціально значущих пасажирських перевезень пільгових категорій громадян;  </w:t>
      </w:r>
    </w:p>
    <w:p w:rsidR="001E611F" w:rsidRPr="00446D4A" w:rsidRDefault="001E611F" w:rsidP="001E611F">
      <w:pPr>
        <w:pStyle w:val="a6"/>
        <w:numPr>
          <w:ilvl w:val="1"/>
          <w:numId w:val="113"/>
        </w:numPr>
        <w:ind w:left="0" w:firstLine="567"/>
        <w:jc w:val="both"/>
      </w:pPr>
      <w:r w:rsidRPr="00446D4A">
        <w:t xml:space="preserve">підвищення якості, доступності та своєчасності надання послуг поштового зв’язку населенню шляхом повної комп’ютеризації усіх робочих місць; </w:t>
      </w:r>
    </w:p>
    <w:p w:rsidR="001E611F" w:rsidRPr="00446D4A" w:rsidRDefault="001E611F" w:rsidP="001E611F">
      <w:pPr>
        <w:pStyle w:val="a6"/>
        <w:numPr>
          <w:ilvl w:val="1"/>
          <w:numId w:val="113"/>
        </w:numPr>
        <w:ind w:left="0" w:firstLine="567"/>
        <w:jc w:val="both"/>
      </w:pPr>
      <w:r w:rsidRPr="00446D4A">
        <w:t>впровадження цифрового телебачення на всій території міста;</w:t>
      </w:r>
    </w:p>
    <w:p w:rsidR="001E611F" w:rsidRPr="00446D4A" w:rsidRDefault="001E611F" w:rsidP="001E611F">
      <w:pPr>
        <w:pStyle w:val="a6"/>
        <w:numPr>
          <w:ilvl w:val="1"/>
          <w:numId w:val="113"/>
        </w:numPr>
        <w:ind w:left="0" w:firstLine="567"/>
        <w:jc w:val="both"/>
      </w:pPr>
      <w:r w:rsidRPr="00446D4A">
        <w:t xml:space="preserve">підвищення якості надання телекомунікаційних послуг (Інтернет, кабельне телебачення) та упорядкування кабельної мережі Інтернет – провайдерів в житлових будинках.  </w:t>
      </w:r>
    </w:p>
    <w:p w:rsidR="001E611F" w:rsidRPr="00446D4A" w:rsidRDefault="001E611F" w:rsidP="001E611F">
      <w:pPr>
        <w:pStyle w:val="a6"/>
        <w:ind w:left="567"/>
        <w:jc w:val="both"/>
      </w:pPr>
    </w:p>
    <w:tbl>
      <w:tblPr>
        <w:tblStyle w:val="afe"/>
        <w:tblW w:w="0" w:type="auto"/>
        <w:tblInd w:w="115" w:type="dxa"/>
        <w:tblLayout w:type="fixed"/>
        <w:tblLook w:val="04A0"/>
      </w:tblPr>
      <w:tblGrid>
        <w:gridCol w:w="2545"/>
        <w:gridCol w:w="1134"/>
        <w:gridCol w:w="1134"/>
        <w:gridCol w:w="992"/>
        <w:gridCol w:w="1283"/>
        <w:gridCol w:w="1276"/>
        <w:gridCol w:w="1276"/>
      </w:tblGrid>
      <w:tr w:rsidR="00446D4A" w:rsidRPr="00446D4A" w:rsidTr="00E10AF0">
        <w:tc>
          <w:tcPr>
            <w:tcW w:w="2545" w:type="dxa"/>
            <w:vAlign w:val="center"/>
          </w:tcPr>
          <w:p w:rsidR="001E611F" w:rsidRPr="00446D4A" w:rsidRDefault="001E611F" w:rsidP="00E10AF0">
            <w:pPr>
              <w:jc w:val="center"/>
            </w:pPr>
          </w:p>
        </w:tc>
        <w:tc>
          <w:tcPr>
            <w:tcW w:w="1134" w:type="dxa"/>
            <w:vAlign w:val="center"/>
          </w:tcPr>
          <w:p w:rsidR="001E611F" w:rsidRPr="00446D4A" w:rsidRDefault="001E611F" w:rsidP="00E10AF0">
            <w:pPr>
              <w:jc w:val="center"/>
              <w:rPr>
                <w:sz w:val="22"/>
                <w:szCs w:val="22"/>
              </w:rPr>
            </w:pPr>
            <w:r w:rsidRPr="00446D4A">
              <w:rPr>
                <w:sz w:val="22"/>
                <w:szCs w:val="22"/>
              </w:rPr>
              <w:t>Одиниця виміру</w:t>
            </w:r>
          </w:p>
        </w:tc>
        <w:tc>
          <w:tcPr>
            <w:tcW w:w="1134" w:type="dxa"/>
            <w:vAlign w:val="center"/>
          </w:tcPr>
          <w:p w:rsidR="001E611F" w:rsidRPr="00446D4A" w:rsidRDefault="001E611F" w:rsidP="00E10AF0">
            <w:pPr>
              <w:jc w:val="center"/>
              <w:rPr>
                <w:sz w:val="22"/>
                <w:szCs w:val="22"/>
              </w:rPr>
            </w:pPr>
            <w:r w:rsidRPr="00446D4A">
              <w:rPr>
                <w:sz w:val="22"/>
                <w:szCs w:val="22"/>
              </w:rPr>
              <w:t>2020 рік прогноз</w:t>
            </w:r>
          </w:p>
        </w:tc>
        <w:tc>
          <w:tcPr>
            <w:tcW w:w="992" w:type="dxa"/>
            <w:vAlign w:val="center"/>
          </w:tcPr>
          <w:p w:rsidR="001E611F" w:rsidRPr="00446D4A" w:rsidRDefault="001E611F" w:rsidP="00E10AF0">
            <w:pPr>
              <w:jc w:val="center"/>
              <w:rPr>
                <w:sz w:val="22"/>
                <w:szCs w:val="22"/>
              </w:rPr>
            </w:pPr>
            <w:r w:rsidRPr="00446D4A">
              <w:rPr>
                <w:sz w:val="22"/>
                <w:szCs w:val="22"/>
              </w:rPr>
              <w:t>2021 рік, прогноз</w:t>
            </w:r>
          </w:p>
        </w:tc>
        <w:tc>
          <w:tcPr>
            <w:tcW w:w="1283" w:type="dxa"/>
            <w:vAlign w:val="center"/>
          </w:tcPr>
          <w:p w:rsidR="001E611F" w:rsidRPr="00446D4A" w:rsidRDefault="001E611F" w:rsidP="00E10AF0">
            <w:pPr>
              <w:jc w:val="center"/>
              <w:rPr>
                <w:sz w:val="22"/>
                <w:szCs w:val="22"/>
              </w:rPr>
            </w:pPr>
            <w:r w:rsidRPr="00446D4A">
              <w:rPr>
                <w:sz w:val="22"/>
                <w:szCs w:val="22"/>
              </w:rPr>
              <w:t>Темп росту, 2021 р. до 2020 р. в %</w:t>
            </w:r>
          </w:p>
        </w:tc>
        <w:tc>
          <w:tcPr>
            <w:tcW w:w="1276" w:type="dxa"/>
            <w:vAlign w:val="center"/>
          </w:tcPr>
          <w:p w:rsidR="001E611F" w:rsidRPr="00446D4A" w:rsidRDefault="001E611F" w:rsidP="00E10AF0">
            <w:pPr>
              <w:jc w:val="center"/>
              <w:rPr>
                <w:sz w:val="22"/>
                <w:szCs w:val="22"/>
              </w:rPr>
            </w:pPr>
            <w:r w:rsidRPr="00446D4A">
              <w:rPr>
                <w:sz w:val="22"/>
                <w:szCs w:val="22"/>
              </w:rPr>
              <w:t>2022 рік, прогноз</w:t>
            </w:r>
          </w:p>
        </w:tc>
        <w:tc>
          <w:tcPr>
            <w:tcW w:w="1276" w:type="dxa"/>
            <w:vAlign w:val="center"/>
          </w:tcPr>
          <w:p w:rsidR="001E611F" w:rsidRPr="00446D4A" w:rsidRDefault="001E611F" w:rsidP="00E10AF0">
            <w:pPr>
              <w:jc w:val="center"/>
              <w:rPr>
                <w:sz w:val="22"/>
                <w:szCs w:val="22"/>
              </w:rPr>
            </w:pPr>
            <w:r w:rsidRPr="00446D4A">
              <w:rPr>
                <w:sz w:val="22"/>
                <w:szCs w:val="22"/>
              </w:rPr>
              <w:t>Темп росту, 2022 р. до 2021 р. в %</w:t>
            </w:r>
          </w:p>
        </w:tc>
      </w:tr>
      <w:tr w:rsidR="00446D4A" w:rsidRPr="00446D4A" w:rsidTr="008E1BD2">
        <w:tc>
          <w:tcPr>
            <w:tcW w:w="2545" w:type="dxa"/>
            <w:vAlign w:val="center"/>
          </w:tcPr>
          <w:p w:rsidR="001E611F" w:rsidRPr="00446D4A" w:rsidRDefault="001E611F" w:rsidP="00E10AF0">
            <w:r w:rsidRPr="00446D4A">
              <w:t>Довжина автомобільних шляхів</w:t>
            </w:r>
          </w:p>
        </w:tc>
        <w:tc>
          <w:tcPr>
            <w:tcW w:w="1134" w:type="dxa"/>
            <w:vAlign w:val="center"/>
          </w:tcPr>
          <w:p w:rsidR="001E611F" w:rsidRPr="00446D4A" w:rsidRDefault="001E611F" w:rsidP="008E1BD2">
            <w:pPr>
              <w:jc w:val="center"/>
              <w:rPr>
                <w:sz w:val="22"/>
                <w:szCs w:val="22"/>
              </w:rPr>
            </w:pPr>
            <w:r w:rsidRPr="00446D4A">
              <w:rPr>
                <w:sz w:val="22"/>
                <w:szCs w:val="22"/>
              </w:rPr>
              <w:t>км</w:t>
            </w:r>
          </w:p>
        </w:tc>
        <w:tc>
          <w:tcPr>
            <w:tcW w:w="1134" w:type="dxa"/>
            <w:vAlign w:val="center"/>
          </w:tcPr>
          <w:p w:rsidR="001E611F" w:rsidRPr="00446D4A" w:rsidRDefault="001E611F" w:rsidP="00E10AF0">
            <w:pPr>
              <w:jc w:val="center"/>
            </w:pPr>
            <w:r w:rsidRPr="00446D4A">
              <w:t>230,0</w:t>
            </w:r>
          </w:p>
        </w:tc>
        <w:tc>
          <w:tcPr>
            <w:tcW w:w="992" w:type="dxa"/>
            <w:vAlign w:val="center"/>
          </w:tcPr>
          <w:p w:rsidR="001E611F" w:rsidRPr="00446D4A" w:rsidRDefault="001E611F" w:rsidP="00E10AF0">
            <w:pPr>
              <w:jc w:val="center"/>
            </w:pPr>
            <w:r w:rsidRPr="00446D4A">
              <w:t>230,0</w:t>
            </w:r>
          </w:p>
        </w:tc>
        <w:tc>
          <w:tcPr>
            <w:tcW w:w="1283"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230,0</w:t>
            </w:r>
          </w:p>
        </w:tc>
        <w:tc>
          <w:tcPr>
            <w:tcW w:w="1276" w:type="dxa"/>
            <w:vAlign w:val="center"/>
          </w:tcPr>
          <w:p w:rsidR="001E611F" w:rsidRPr="00446D4A" w:rsidRDefault="001E611F" w:rsidP="00E10AF0">
            <w:pPr>
              <w:jc w:val="center"/>
            </w:pPr>
            <w:r w:rsidRPr="00446D4A">
              <w:t>100,0</w:t>
            </w:r>
          </w:p>
        </w:tc>
      </w:tr>
      <w:tr w:rsidR="00446D4A" w:rsidRPr="00446D4A" w:rsidTr="00E10AF0">
        <w:tc>
          <w:tcPr>
            <w:tcW w:w="2545" w:type="dxa"/>
            <w:vAlign w:val="center"/>
          </w:tcPr>
          <w:p w:rsidR="001E611F" w:rsidRPr="00446D4A" w:rsidRDefault="001E611F" w:rsidP="00E10AF0">
            <w:r w:rsidRPr="00446D4A">
              <w:t>Загальна кількість автобусних маршрутів</w:t>
            </w:r>
          </w:p>
        </w:tc>
        <w:tc>
          <w:tcPr>
            <w:tcW w:w="1134" w:type="dxa"/>
            <w:vAlign w:val="bottom"/>
          </w:tcPr>
          <w:p w:rsidR="001E611F" w:rsidRPr="00446D4A" w:rsidRDefault="001E611F" w:rsidP="00E10AF0">
            <w:pPr>
              <w:jc w:val="center"/>
              <w:rPr>
                <w:sz w:val="22"/>
                <w:szCs w:val="22"/>
              </w:rPr>
            </w:pPr>
            <w:r w:rsidRPr="00446D4A">
              <w:rPr>
                <w:sz w:val="22"/>
                <w:szCs w:val="22"/>
              </w:rPr>
              <w:t>одиниць</w:t>
            </w:r>
          </w:p>
        </w:tc>
        <w:tc>
          <w:tcPr>
            <w:tcW w:w="1134" w:type="dxa"/>
            <w:vAlign w:val="center"/>
          </w:tcPr>
          <w:p w:rsidR="001E611F" w:rsidRPr="00446D4A" w:rsidRDefault="001E611F" w:rsidP="00E10AF0">
            <w:pPr>
              <w:jc w:val="center"/>
            </w:pPr>
            <w:r w:rsidRPr="00446D4A">
              <w:t>18</w:t>
            </w:r>
          </w:p>
        </w:tc>
        <w:tc>
          <w:tcPr>
            <w:tcW w:w="992" w:type="dxa"/>
            <w:vAlign w:val="center"/>
          </w:tcPr>
          <w:p w:rsidR="001E611F" w:rsidRPr="00446D4A" w:rsidRDefault="001E611F" w:rsidP="00E10AF0">
            <w:pPr>
              <w:jc w:val="center"/>
            </w:pPr>
            <w:r w:rsidRPr="00446D4A">
              <w:t>18</w:t>
            </w:r>
          </w:p>
        </w:tc>
        <w:tc>
          <w:tcPr>
            <w:tcW w:w="1283"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18</w:t>
            </w:r>
          </w:p>
        </w:tc>
        <w:tc>
          <w:tcPr>
            <w:tcW w:w="1276" w:type="dxa"/>
            <w:vAlign w:val="center"/>
          </w:tcPr>
          <w:p w:rsidR="001E611F" w:rsidRPr="00446D4A" w:rsidRDefault="001E611F" w:rsidP="00E10AF0">
            <w:pPr>
              <w:jc w:val="center"/>
            </w:pPr>
            <w:r w:rsidRPr="00446D4A">
              <w:t>100,0</w:t>
            </w:r>
          </w:p>
        </w:tc>
      </w:tr>
      <w:tr w:rsidR="00446D4A" w:rsidRPr="00446D4A" w:rsidTr="008E1BD2">
        <w:tc>
          <w:tcPr>
            <w:tcW w:w="2545" w:type="dxa"/>
            <w:vAlign w:val="center"/>
          </w:tcPr>
          <w:p w:rsidR="001E611F" w:rsidRPr="00446D4A" w:rsidRDefault="001E611F" w:rsidP="00E10AF0">
            <w:r w:rsidRPr="00446D4A">
              <w:t>Загальна протяжність автобусних  маршрутів</w:t>
            </w:r>
          </w:p>
        </w:tc>
        <w:tc>
          <w:tcPr>
            <w:tcW w:w="1134" w:type="dxa"/>
            <w:vAlign w:val="center"/>
          </w:tcPr>
          <w:p w:rsidR="001E611F" w:rsidRPr="00446D4A" w:rsidRDefault="001E611F" w:rsidP="008E1BD2">
            <w:pPr>
              <w:jc w:val="center"/>
              <w:rPr>
                <w:sz w:val="22"/>
                <w:szCs w:val="22"/>
              </w:rPr>
            </w:pPr>
            <w:r w:rsidRPr="00446D4A">
              <w:rPr>
                <w:sz w:val="22"/>
                <w:szCs w:val="22"/>
              </w:rPr>
              <w:t>км</w:t>
            </w:r>
          </w:p>
        </w:tc>
        <w:tc>
          <w:tcPr>
            <w:tcW w:w="1134" w:type="dxa"/>
            <w:vAlign w:val="center"/>
          </w:tcPr>
          <w:p w:rsidR="001E611F" w:rsidRPr="00446D4A" w:rsidRDefault="001E611F" w:rsidP="00E10AF0">
            <w:pPr>
              <w:jc w:val="center"/>
            </w:pPr>
            <w:r w:rsidRPr="00446D4A">
              <w:t>141,9</w:t>
            </w:r>
          </w:p>
        </w:tc>
        <w:tc>
          <w:tcPr>
            <w:tcW w:w="992" w:type="dxa"/>
            <w:vAlign w:val="center"/>
          </w:tcPr>
          <w:p w:rsidR="001E611F" w:rsidRPr="00446D4A" w:rsidRDefault="001E611F" w:rsidP="00E10AF0">
            <w:pPr>
              <w:jc w:val="center"/>
            </w:pPr>
            <w:r w:rsidRPr="00446D4A">
              <w:t>141,9</w:t>
            </w:r>
          </w:p>
        </w:tc>
        <w:tc>
          <w:tcPr>
            <w:tcW w:w="1283"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141,9</w:t>
            </w:r>
          </w:p>
        </w:tc>
        <w:tc>
          <w:tcPr>
            <w:tcW w:w="1276" w:type="dxa"/>
            <w:vAlign w:val="center"/>
          </w:tcPr>
          <w:p w:rsidR="001E611F" w:rsidRPr="00446D4A" w:rsidRDefault="001E611F" w:rsidP="00E10AF0">
            <w:pPr>
              <w:jc w:val="center"/>
            </w:pPr>
            <w:r w:rsidRPr="00446D4A">
              <w:t>100,0</w:t>
            </w:r>
          </w:p>
        </w:tc>
      </w:tr>
      <w:tr w:rsidR="00446D4A" w:rsidRPr="00446D4A" w:rsidTr="008E1BD2">
        <w:tc>
          <w:tcPr>
            <w:tcW w:w="2545" w:type="dxa"/>
            <w:vAlign w:val="center"/>
          </w:tcPr>
          <w:p w:rsidR="001E611F" w:rsidRPr="00446D4A" w:rsidRDefault="001E611F" w:rsidP="00E10AF0">
            <w:r w:rsidRPr="00446D4A">
              <w:t>Загальна кількість автомашин на маршрутах</w:t>
            </w:r>
          </w:p>
        </w:tc>
        <w:tc>
          <w:tcPr>
            <w:tcW w:w="1134" w:type="dxa"/>
            <w:vAlign w:val="center"/>
          </w:tcPr>
          <w:p w:rsidR="001E611F" w:rsidRPr="00446D4A" w:rsidRDefault="001E611F" w:rsidP="008E1BD2">
            <w:pPr>
              <w:jc w:val="center"/>
              <w:rPr>
                <w:sz w:val="22"/>
                <w:szCs w:val="22"/>
              </w:rPr>
            </w:pPr>
            <w:r w:rsidRPr="00446D4A">
              <w:rPr>
                <w:sz w:val="22"/>
                <w:szCs w:val="22"/>
              </w:rPr>
              <w:t>одиниць</w:t>
            </w:r>
          </w:p>
        </w:tc>
        <w:tc>
          <w:tcPr>
            <w:tcW w:w="1134" w:type="dxa"/>
            <w:vAlign w:val="center"/>
          </w:tcPr>
          <w:p w:rsidR="001E611F" w:rsidRPr="00446D4A" w:rsidRDefault="001E611F" w:rsidP="00E10AF0">
            <w:pPr>
              <w:jc w:val="center"/>
            </w:pPr>
            <w:r w:rsidRPr="00446D4A">
              <w:t>36</w:t>
            </w:r>
          </w:p>
        </w:tc>
        <w:tc>
          <w:tcPr>
            <w:tcW w:w="992" w:type="dxa"/>
            <w:vAlign w:val="center"/>
          </w:tcPr>
          <w:p w:rsidR="001E611F" w:rsidRPr="00446D4A" w:rsidRDefault="001E611F" w:rsidP="00E10AF0">
            <w:pPr>
              <w:jc w:val="center"/>
            </w:pPr>
            <w:r w:rsidRPr="00446D4A">
              <w:t>36</w:t>
            </w:r>
          </w:p>
        </w:tc>
        <w:tc>
          <w:tcPr>
            <w:tcW w:w="1283"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36</w:t>
            </w:r>
          </w:p>
        </w:tc>
        <w:tc>
          <w:tcPr>
            <w:tcW w:w="1276" w:type="dxa"/>
            <w:vAlign w:val="center"/>
          </w:tcPr>
          <w:p w:rsidR="001E611F" w:rsidRPr="00446D4A" w:rsidRDefault="001E611F" w:rsidP="00E10AF0">
            <w:pPr>
              <w:jc w:val="center"/>
            </w:pPr>
            <w:r w:rsidRPr="00446D4A">
              <w:t>100,0</w:t>
            </w:r>
          </w:p>
        </w:tc>
      </w:tr>
      <w:tr w:rsidR="00446D4A" w:rsidRPr="00446D4A" w:rsidTr="008E1BD2">
        <w:tc>
          <w:tcPr>
            <w:tcW w:w="2545" w:type="dxa"/>
            <w:vAlign w:val="center"/>
          </w:tcPr>
          <w:p w:rsidR="001E611F" w:rsidRPr="00446D4A" w:rsidRDefault="001E611F" w:rsidP="00E10AF0">
            <w:r w:rsidRPr="00446D4A">
              <w:t>Перевезення вантажів автомобільним транспортом</w:t>
            </w:r>
          </w:p>
        </w:tc>
        <w:tc>
          <w:tcPr>
            <w:tcW w:w="1134" w:type="dxa"/>
            <w:vAlign w:val="center"/>
          </w:tcPr>
          <w:p w:rsidR="001E611F" w:rsidRPr="00446D4A" w:rsidRDefault="001E611F" w:rsidP="008E1BD2">
            <w:pPr>
              <w:jc w:val="center"/>
              <w:rPr>
                <w:sz w:val="22"/>
                <w:szCs w:val="22"/>
              </w:rPr>
            </w:pPr>
            <w:r w:rsidRPr="00446D4A">
              <w:rPr>
                <w:sz w:val="22"/>
                <w:szCs w:val="22"/>
              </w:rPr>
              <w:t>тис.тонн</w:t>
            </w:r>
          </w:p>
        </w:tc>
        <w:tc>
          <w:tcPr>
            <w:tcW w:w="1134" w:type="dxa"/>
            <w:vAlign w:val="center"/>
          </w:tcPr>
          <w:p w:rsidR="001E611F" w:rsidRPr="00446D4A" w:rsidRDefault="001E611F" w:rsidP="00E10AF0">
            <w:pPr>
              <w:jc w:val="center"/>
            </w:pPr>
            <w:r w:rsidRPr="00446D4A">
              <w:t>705,1</w:t>
            </w:r>
          </w:p>
        </w:tc>
        <w:tc>
          <w:tcPr>
            <w:tcW w:w="992" w:type="dxa"/>
            <w:vAlign w:val="center"/>
          </w:tcPr>
          <w:p w:rsidR="001E611F" w:rsidRPr="00446D4A" w:rsidRDefault="001E611F" w:rsidP="00E10AF0">
            <w:pPr>
              <w:jc w:val="center"/>
            </w:pPr>
            <w:r w:rsidRPr="00446D4A">
              <w:t>726,3</w:t>
            </w:r>
          </w:p>
        </w:tc>
        <w:tc>
          <w:tcPr>
            <w:tcW w:w="1283" w:type="dxa"/>
            <w:vAlign w:val="center"/>
          </w:tcPr>
          <w:p w:rsidR="001E611F" w:rsidRPr="00446D4A" w:rsidRDefault="001E611F" w:rsidP="00E10AF0">
            <w:pPr>
              <w:jc w:val="center"/>
            </w:pPr>
            <w:r w:rsidRPr="00446D4A">
              <w:t>103,0</w:t>
            </w:r>
          </w:p>
        </w:tc>
        <w:tc>
          <w:tcPr>
            <w:tcW w:w="1276" w:type="dxa"/>
            <w:vAlign w:val="center"/>
          </w:tcPr>
          <w:p w:rsidR="001E611F" w:rsidRPr="00446D4A" w:rsidRDefault="001E611F" w:rsidP="00E10AF0">
            <w:pPr>
              <w:jc w:val="center"/>
            </w:pPr>
            <w:r w:rsidRPr="00446D4A">
              <w:t>748,1</w:t>
            </w:r>
          </w:p>
        </w:tc>
        <w:tc>
          <w:tcPr>
            <w:tcW w:w="1276" w:type="dxa"/>
            <w:vAlign w:val="center"/>
          </w:tcPr>
          <w:p w:rsidR="001E611F" w:rsidRPr="00446D4A" w:rsidRDefault="001E611F" w:rsidP="00E10AF0">
            <w:pPr>
              <w:jc w:val="center"/>
            </w:pPr>
            <w:r w:rsidRPr="00446D4A">
              <w:t>103,0</w:t>
            </w:r>
          </w:p>
        </w:tc>
      </w:tr>
      <w:tr w:rsidR="001E611F" w:rsidRPr="00446D4A" w:rsidTr="008E1BD2">
        <w:tc>
          <w:tcPr>
            <w:tcW w:w="2545" w:type="dxa"/>
            <w:vAlign w:val="center"/>
          </w:tcPr>
          <w:p w:rsidR="001E611F" w:rsidRPr="00446D4A" w:rsidRDefault="001E611F" w:rsidP="00E10AF0">
            <w:r w:rsidRPr="00446D4A">
              <w:t>Перевезення пасажирів у міському сполученні</w:t>
            </w:r>
          </w:p>
        </w:tc>
        <w:tc>
          <w:tcPr>
            <w:tcW w:w="1134" w:type="dxa"/>
            <w:vAlign w:val="center"/>
          </w:tcPr>
          <w:p w:rsidR="001E611F" w:rsidRPr="00446D4A" w:rsidRDefault="001E611F" w:rsidP="008E1BD2">
            <w:pPr>
              <w:jc w:val="center"/>
              <w:rPr>
                <w:sz w:val="22"/>
                <w:szCs w:val="22"/>
              </w:rPr>
            </w:pPr>
            <w:r w:rsidRPr="00446D4A">
              <w:rPr>
                <w:sz w:val="22"/>
                <w:szCs w:val="22"/>
              </w:rPr>
              <w:t>млн.чол.</w:t>
            </w:r>
          </w:p>
        </w:tc>
        <w:tc>
          <w:tcPr>
            <w:tcW w:w="1134" w:type="dxa"/>
            <w:vAlign w:val="center"/>
          </w:tcPr>
          <w:p w:rsidR="001E611F" w:rsidRPr="00446D4A" w:rsidRDefault="001E611F" w:rsidP="00E10AF0">
            <w:pPr>
              <w:jc w:val="center"/>
            </w:pPr>
            <w:r w:rsidRPr="00446D4A">
              <w:t>6,2</w:t>
            </w:r>
          </w:p>
        </w:tc>
        <w:tc>
          <w:tcPr>
            <w:tcW w:w="992" w:type="dxa"/>
            <w:vAlign w:val="center"/>
          </w:tcPr>
          <w:p w:rsidR="001E611F" w:rsidRPr="00446D4A" w:rsidRDefault="001E611F" w:rsidP="00E10AF0">
            <w:pPr>
              <w:jc w:val="center"/>
            </w:pPr>
            <w:r w:rsidRPr="00446D4A">
              <w:t>6,4</w:t>
            </w:r>
          </w:p>
        </w:tc>
        <w:tc>
          <w:tcPr>
            <w:tcW w:w="1283" w:type="dxa"/>
            <w:vAlign w:val="center"/>
          </w:tcPr>
          <w:p w:rsidR="001E611F" w:rsidRPr="00446D4A" w:rsidRDefault="001E611F" w:rsidP="00E10AF0">
            <w:pPr>
              <w:jc w:val="center"/>
            </w:pPr>
            <w:r w:rsidRPr="00446D4A">
              <w:t>103,0</w:t>
            </w:r>
          </w:p>
        </w:tc>
        <w:tc>
          <w:tcPr>
            <w:tcW w:w="1276" w:type="dxa"/>
            <w:vAlign w:val="center"/>
          </w:tcPr>
          <w:p w:rsidR="001E611F" w:rsidRPr="00446D4A" w:rsidRDefault="001E611F" w:rsidP="00E10AF0">
            <w:pPr>
              <w:jc w:val="center"/>
            </w:pPr>
            <w:r w:rsidRPr="00446D4A">
              <w:t>6,5</w:t>
            </w:r>
          </w:p>
        </w:tc>
        <w:tc>
          <w:tcPr>
            <w:tcW w:w="1276" w:type="dxa"/>
            <w:vAlign w:val="center"/>
          </w:tcPr>
          <w:p w:rsidR="001E611F" w:rsidRPr="00446D4A" w:rsidRDefault="001E611F" w:rsidP="00E10AF0">
            <w:pPr>
              <w:jc w:val="center"/>
            </w:pPr>
            <w:r w:rsidRPr="00446D4A">
              <w:t>102,0</w:t>
            </w:r>
          </w:p>
        </w:tc>
      </w:tr>
    </w:tbl>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446D4A">
        <w:t xml:space="preserve">Основні завдання </w:t>
      </w:r>
      <w:r w:rsidRPr="00446D4A">
        <w:rPr>
          <w:u w:val="single"/>
        </w:rPr>
        <w:t>в сфері житлово-комунального господарства:</w:t>
      </w:r>
    </w:p>
    <w:p w:rsidR="001E611F" w:rsidRPr="00446D4A" w:rsidRDefault="001E611F" w:rsidP="001E611F">
      <w:pPr>
        <w:numPr>
          <w:ilvl w:val="0"/>
          <w:numId w:val="115"/>
        </w:numPr>
        <w:tabs>
          <w:tab w:val="left" w:pos="0"/>
          <w:tab w:val="left" w:pos="567"/>
        </w:tabs>
        <w:ind w:left="0" w:right="125" w:firstLine="540"/>
        <w:jc w:val="both"/>
      </w:pPr>
      <w:r w:rsidRPr="00446D4A">
        <w:t>підвищення ресурсо- і енергоефективності житлово-комунального господарства та його технічної й технологічної модернізації;</w:t>
      </w:r>
    </w:p>
    <w:p w:rsidR="001E611F" w:rsidRPr="00446D4A" w:rsidRDefault="001E611F" w:rsidP="001E611F">
      <w:pPr>
        <w:numPr>
          <w:ilvl w:val="0"/>
          <w:numId w:val="115"/>
        </w:numPr>
        <w:tabs>
          <w:tab w:val="left" w:pos="0"/>
          <w:tab w:val="left" w:pos="567"/>
        </w:tabs>
        <w:ind w:left="0" w:right="125" w:firstLine="540"/>
        <w:jc w:val="both"/>
      </w:pPr>
      <w:r w:rsidRPr="00446D4A">
        <w:t>забезпечення стабільної робити житлово-комунальних підприємств;</w:t>
      </w:r>
    </w:p>
    <w:p w:rsidR="001E611F" w:rsidRPr="00446D4A" w:rsidRDefault="001E611F" w:rsidP="001E611F">
      <w:pPr>
        <w:numPr>
          <w:ilvl w:val="0"/>
          <w:numId w:val="115"/>
        </w:numPr>
        <w:tabs>
          <w:tab w:val="left" w:pos="0"/>
          <w:tab w:val="left" w:pos="567"/>
        </w:tabs>
        <w:ind w:left="0" w:right="125" w:firstLine="540"/>
        <w:jc w:val="both"/>
      </w:pPr>
      <w:r w:rsidRPr="00446D4A">
        <w:t>оновлення технічного парку пасажирських ліфтів та інженерних систем, проведення капітальних ремонтів покрівель і балконів та освітлення під’їздів;</w:t>
      </w:r>
    </w:p>
    <w:p w:rsidR="001E611F" w:rsidRPr="00446D4A" w:rsidRDefault="001E611F" w:rsidP="001E611F">
      <w:pPr>
        <w:numPr>
          <w:ilvl w:val="0"/>
          <w:numId w:val="115"/>
        </w:numPr>
        <w:tabs>
          <w:tab w:val="left" w:pos="567"/>
        </w:tabs>
        <w:ind w:left="0" w:right="125" w:firstLine="540"/>
        <w:jc w:val="both"/>
      </w:pPr>
      <w:r w:rsidRPr="00446D4A">
        <w:t>забезпечення належного технічного та естетичного стану об’єктів міського благоустрою, підвищення експлуатаційних якостей та продовження строків їх служби, створення умов, сприятливих для життєдіяльності людини;</w:t>
      </w:r>
    </w:p>
    <w:p w:rsidR="001E611F" w:rsidRPr="00446D4A" w:rsidRDefault="001E611F" w:rsidP="001E611F">
      <w:pPr>
        <w:numPr>
          <w:ilvl w:val="0"/>
          <w:numId w:val="115"/>
        </w:numPr>
        <w:tabs>
          <w:tab w:val="left" w:pos="567"/>
        </w:tabs>
        <w:ind w:left="0" w:right="125" w:firstLine="540"/>
        <w:jc w:val="both"/>
      </w:pPr>
      <w:r w:rsidRPr="00446D4A">
        <w:t>забезпечення населення міста якісною питною водою для збереження здоров’я, поліпшення умов діяльності та підвищення рівня життя населення;</w:t>
      </w:r>
    </w:p>
    <w:p w:rsidR="001E611F" w:rsidRPr="00446D4A" w:rsidRDefault="001E611F" w:rsidP="001E611F">
      <w:pPr>
        <w:widowControl w:val="0"/>
        <w:numPr>
          <w:ilvl w:val="0"/>
          <w:numId w:val="115"/>
        </w:numPr>
        <w:tabs>
          <w:tab w:val="left" w:pos="567"/>
        </w:tabs>
        <w:autoSpaceDE w:val="0"/>
        <w:autoSpaceDN w:val="0"/>
        <w:adjustRightInd w:val="0"/>
        <w:ind w:left="0" w:firstLine="540"/>
        <w:jc w:val="both"/>
      </w:pPr>
      <w:r w:rsidRPr="00446D4A">
        <w:t>забезпечення умов для продовження реформування житлово-комунального господарства з метою підвищення ефективності та надійності функціонування житлово-комунальних систем життєзабезпечення населення міста, підвищення якості житлово-комунальних послуг та поліпшення фінансового стану підприємств галузі;</w:t>
      </w:r>
    </w:p>
    <w:p w:rsidR="001E611F" w:rsidRPr="00446D4A" w:rsidRDefault="001E611F" w:rsidP="001E611F">
      <w:pPr>
        <w:pStyle w:val="a6"/>
        <w:numPr>
          <w:ilvl w:val="0"/>
          <w:numId w:val="114"/>
        </w:numPr>
        <w:tabs>
          <w:tab w:val="clear" w:pos="928"/>
          <w:tab w:val="num" w:pos="0"/>
          <w:tab w:val="left" w:pos="567"/>
        </w:tabs>
        <w:spacing w:after="200" w:line="276" w:lineRule="auto"/>
        <w:ind w:left="0" w:right="-5" w:firstLine="540"/>
        <w:contextualSpacing/>
        <w:jc w:val="both"/>
      </w:pPr>
      <w:r w:rsidRPr="00446D4A">
        <w:t xml:space="preserve">реконструкція ділянок тепломереж; </w:t>
      </w:r>
    </w:p>
    <w:p w:rsidR="001E611F" w:rsidRPr="00446D4A" w:rsidRDefault="001E611F" w:rsidP="001E611F">
      <w:pPr>
        <w:pStyle w:val="a6"/>
        <w:numPr>
          <w:ilvl w:val="0"/>
          <w:numId w:val="114"/>
        </w:numPr>
        <w:tabs>
          <w:tab w:val="clear" w:pos="928"/>
          <w:tab w:val="num" w:pos="0"/>
          <w:tab w:val="left" w:pos="567"/>
        </w:tabs>
        <w:spacing w:after="200" w:line="276" w:lineRule="auto"/>
        <w:ind w:left="0" w:right="-5" w:firstLine="540"/>
        <w:contextualSpacing/>
        <w:jc w:val="both"/>
      </w:pPr>
      <w:r w:rsidRPr="00446D4A">
        <w:t>капітальний ремонт асфальтобетонного покриття проїзних частин вулиць та тротуарів міста.</w:t>
      </w:r>
    </w:p>
    <w:tbl>
      <w:tblPr>
        <w:tblW w:w="9923" w:type="dxa"/>
        <w:tblInd w:w="-27" w:type="dxa"/>
        <w:tblLayout w:type="fixed"/>
        <w:tblLook w:val="04A0"/>
      </w:tblPr>
      <w:tblGrid>
        <w:gridCol w:w="4111"/>
        <w:gridCol w:w="1079"/>
        <w:gridCol w:w="1167"/>
        <w:gridCol w:w="1276"/>
        <w:gridCol w:w="1079"/>
        <w:gridCol w:w="1211"/>
      </w:tblGrid>
      <w:tr w:rsidR="00446D4A" w:rsidRPr="00446D4A" w:rsidTr="00E10AF0">
        <w:trPr>
          <w:cantSplit/>
          <w:trHeight w:val="315"/>
        </w:trPr>
        <w:tc>
          <w:tcPr>
            <w:tcW w:w="41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Показники</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Витрати, тис. грн.</w:t>
            </w:r>
          </w:p>
        </w:tc>
      </w:tr>
      <w:tr w:rsidR="00446D4A" w:rsidRPr="00446D4A" w:rsidTr="00E10AF0">
        <w:trPr>
          <w:trHeight w:val="960"/>
        </w:trPr>
        <w:tc>
          <w:tcPr>
            <w:tcW w:w="4111" w:type="dxa"/>
            <w:vMerge/>
            <w:tcBorders>
              <w:top w:val="single" w:sz="8" w:space="0" w:color="auto"/>
              <w:left w:val="single" w:sz="8" w:space="0" w:color="auto"/>
              <w:bottom w:val="single" w:sz="8" w:space="0" w:color="000000"/>
              <w:right w:val="single" w:sz="8" w:space="0" w:color="auto"/>
            </w:tcBorders>
            <w:vAlign w:val="center"/>
            <w:hideMark/>
          </w:tcPr>
          <w:p w:rsidR="001E611F" w:rsidRPr="00446D4A" w:rsidRDefault="001E611F" w:rsidP="00E10AF0">
            <w:pPr>
              <w:rPr>
                <w:bCs/>
                <w:sz w:val="23"/>
                <w:szCs w:val="23"/>
              </w:rPr>
            </w:pPr>
          </w:p>
        </w:tc>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2020 р. прогноз</w:t>
            </w:r>
          </w:p>
        </w:tc>
        <w:tc>
          <w:tcPr>
            <w:tcW w:w="1167" w:type="dxa"/>
            <w:vMerge w:val="restart"/>
            <w:tcBorders>
              <w:top w:val="nil"/>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2021 рік, прогноз</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Темп росту, 2021 р. до 2020 р. в %</w:t>
            </w:r>
          </w:p>
        </w:tc>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2022 рік, прогноз</w:t>
            </w:r>
          </w:p>
        </w:tc>
        <w:tc>
          <w:tcPr>
            <w:tcW w:w="1211" w:type="dxa"/>
            <w:vMerge w:val="restart"/>
            <w:tcBorders>
              <w:top w:val="nil"/>
              <w:left w:val="single" w:sz="8" w:space="0" w:color="auto"/>
              <w:bottom w:val="single" w:sz="8" w:space="0" w:color="000000"/>
              <w:right w:val="single" w:sz="8" w:space="0" w:color="auto"/>
            </w:tcBorders>
            <w:shd w:val="clear" w:color="auto" w:fill="auto"/>
            <w:vAlign w:val="center"/>
            <w:hideMark/>
          </w:tcPr>
          <w:p w:rsidR="001E611F" w:rsidRPr="00446D4A" w:rsidRDefault="001E611F" w:rsidP="00E10AF0">
            <w:pPr>
              <w:jc w:val="center"/>
              <w:rPr>
                <w:bCs/>
                <w:sz w:val="20"/>
                <w:szCs w:val="20"/>
              </w:rPr>
            </w:pPr>
            <w:r w:rsidRPr="00446D4A">
              <w:rPr>
                <w:bCs/>
                <w:sz w:val="20"/>
                <w:szCs w:val="20"/>
              </w:rPr>
              <w:t>Темп росту, 2022 р. до 2021 р. в %</w:t>
            </w:r>
          </w:p>
        </w:tc>
      </w:tr>
      <w:tr w:rsidR="00446D4A" w:rsidRPr="00446D4A" w:rsidTr="00E10AF0">
        <w:trPr>
          <w:trHeight w:val="264"/>
        </w:trPr>
        <w:tc>
          <w:tcPr>
            <w:tcW w:w="4111" w:type="dxa"/>
            <w:vMerge/>
            <w:tcBorders>
              <w:top w:val="single" w:sz="8" w:space="0" w:color="auto"/>
              <w:left w:val="single" w:sz="8" w:space="0" w:color="auto"/>
              <w:bottom w:val="single" w:sz="8" w:space="0" w:color="000000"/>
              <w:right w:val="single" w:sz="8" w:space="0" w:color="auto"/>
            </w:tcBorders>
            <w:vAlign w:val="center"/>
            <w:hideMark/>
          </w:tcPr>
          <w:p w:rsidR="001E611F" w:rsidRPr="00446D4A" w:rsidRDefault="001E611F" w:rsidP="00E10AF0">
            <w:pPr>
              <w:rPr>
                <w:b/>
                <w:bCs/>
                <w:sz w:val="23"/>
                <w:szCs w:val="23"/>
              </w:rPr>
            </w:pPr>
          </w:p>
        </w:tc>
        <w:tc>
          <w:tcPr>
            <w:tcW w:w="1079" w:type="dxa"/>
            <w:vMerge/>
            <w:tcBorders>
              <w:top w:val="nil"/>
              <w:left w:val="single" w:sz="8" w:space="0" w:color="auto"/>
              <w:bottom w:val="single" w:sz="8" w:space="0" w:color="000000"/>
              <w:right w:val="single" w:sz="8" w:space="0" w:color="auto"/>
            </w:tcBorders>
            <w:vAlign w:val="center"/>
            <w:hideMark/>
          </w:tcPr>
          <w:p w:rsidR="001E611F" w:rsidRPr="00446D4A" w:rsidRDefault="001E611F" w:rsidP="00E10AF0">
            <w:pPr>
              <w:rPr>
                <w:b/>
                <w:bCs/>
                <w:sz w:val="20"/>
                <w:szCs w:val="20"/>
              </w:rPr>
            </w:pPr>
          </w:p>
        </w:tc>
        <w:tc>
          <w:tcPr>
            <w:tcW w:w="1167" w:type="dxa"/>
            <w:vMerge/>
            <w:tcBorders>
              <w:top w:val="nil"/>
              <w:left w:val="single" w:sz="8" w:space="0" w:color="auto"/>
              <w:bottom w:val="single" w:sz="8" w:space="0" w:color="000000"/>
              <w:right w:val="single" w:sz="8" w:space="0" w:color="auto"/>
            </w:tcBorders>
            <w:vAlign w:val="center"/>
            <w:hideMark/>
          </w:tcPr>
          <w:p w:rsidR="001E611F" w:rsidRPr="00446D4A" w:rsidRDefault="001E611F" w:rsidP="00E10AF0">
            <w:pPr>
              <w:rPr>
                <w:b/>
                <w:bCs/>
                <w:sz w:val="20"/>
                <w:szCs w:val="20"/>
              </w:rPr>
            </w:pPr>
          </w:p>
        </w:tc>
        <w:tc>
          <w:tcPr>
            <w:tcW w:w="1276" w:type="dxa"/>
            <w:vMerge/>
            <w:tcBorders>
              <w:top w:val="nil"/>
              <w:left w:val="single" w:sz="8" w:space="0" w:color="auto"/>
              <w:bottom w:val="single" w:sz="8" w:space="0" w:color="000000"/>
              <w:right w:val="single" w:sz="8" w:space="0" w:color="auto"/>
            </w:tcBorders>
            <w:vAlign w:val="center"/>
            <w:hideMark/>
          </w:tcPr>
          <w:p w:rsidR="001E611F" w:rsidRPr="00446D4A" w:rsidRDefault="001E611F" w:rsidP="00E10AF0">
            <w:pPr>
              <w:rPr>
                <w:b/>
                <w:bCs/>
                <w:sz w:val="20"/>
                <w:szCs w:val="20"/>
              </w:rPr>
            </w:pPr>
          </w:p>
        </w:tc>
        <w:tc>
          <w:tcPr>
            <w:tcW w:w="1079" w:type="dxa"/>
            <w:vMerge/>
            <w:tcBorders>
              <w:top w:val="nil"/>
              <w:left w:val="single" w:sz="8" w:space="0" w:color="auto"/>
              <w:bottom w:val="single" w:sz="8" w:space="0" w:color="000000"/>
              <w:right w:val="single" w:sz="8" w:space="0" w:color="auto"/>
            </w:tcBorders>
            <w:vAlign w:val="center"/>
            <w:hideMark/>
          </w:tcPr>
          <w:p w:rsidR="001E611F" w:rsidRPr="00446D4A" w:rsidRDefault="001E611F" w:rsidP="00E10AF0">
            <w:pPr>
              <w:rPr>
                <w:b/>
                <w:bCs/>
                <w:sz w:val="20"/>
                <w:szCs w:val="20"/>
              </w:rPr>
            </w:pPr>
          </w:p>
        </w:tc>
        <w:tc>
          <w:tcPr>
            <w:tcW w:w="1211" w:type="dxa"/>
            <w:vMerge/>
            <w:tcBorders>
              <w:top w:val="nil"/>
              <w:left w:val="single" w:sz="8" w:space="0" w:color="auto"/>
              <w:bottom w:val="single" w:sz="8" w:space="0" w:color="000000"/>
              <w:right w:val="single" w:sz="8" w:space="0" w:color="auto"/>
            </w:tcBorders>
            <w:vAlign w:val="center"/>
            <w:hideMark/>
          </w:tcPr>
          <w:p w:rsidR="001E611F" w:rsidRPr="00446D4A" w:rsidRDefault="001E611F" w:rsidP="00E10AF0">
            <w:pPr>
              <w:rPr>
                <w:b/>
                <w:bCs/>
                <w:sz w:val="20"/>
                <w:szCs w:val="20"/>
              </w:rPr>
            </w:pPr>
          </w:p>
        </w:tc>
      </w:tr>
      <w:tr w:rsidR="00446D4A" w:rsidRPr="00446D4A" w:rsidTr="00E10AF0">
        <w:trPr>
          <w:trHeight w:val="96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1. Утримання і капітальний  ремонт  житлового і нежитлового фонду, всього</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22353,6</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21008,4</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94,0</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19456,4</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92,6</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витрати на утримання  житлового фонду міста:</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22353,6</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21008,4</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94,0</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19456,4</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92,6</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xml:space="preserve"> в т.ч. - поточний ремонт</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2349,2</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1938,0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82,5</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1871,4</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96,6</w:t>
            </w:r>
          </w:p>
        </w:tc>
      </w:tr>
      <w:tr w:rsidR="00446D4A" w:rsidRPr="00446D4A" w:rsidTr="00E10AF0">
        <w:trPr>
          <w:trHeight w:val="96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xml:space="preserve">2. Утримання об’єктів міського благоустрою та капітальний ремонт об’єктів, всього </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40987,8</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43324,0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45620,2</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саночистка міста</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13156,0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13907,0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14644,0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105,3</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озеленення</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4240,0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4482,0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4720,0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105,3</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освітлення</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10848,5</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11467,0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12074,2</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105,3</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xml:space="preserve">-утримання  і капремонт доріг та мостів, благоустрій мікрорайонів </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11766,0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12436,0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13095,0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105,3</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утримання кладовища та його розширення</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805,3</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850,0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105,6</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895,0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105,3</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-придбання спецтехніки</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172,0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182,0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sz w:val="23"/>
                <w:szCs w:val="23"/>
              </w:rPr>
              <w:t>105,8</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192,0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sz w:val="23"/>
                <w:szCs w:val="23"/>
              </w:rPr>
            </w:pPr>
            <w:r w:rsidRPr="00446D4A">
              <w:rPr>
                <w:bCs/>
                <w:sz w:val="23"/>
                <w:szCs w:val="23"/>
              </w:rPr>
              <w:t>105,5</w:t>
            </w:r>
          </w:p>
        </w:tc>
      </w:tr>
      <w:tr w:rsidR="00446D4A" w:rsidRPr="00446D4A" w:rsidTr="00E10AF0">
        <w:trPr>
          <w:trHeight w:val="96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3. Інша діяльність у сфері навколишнього природного середовища</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5440,0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5750,0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6055,0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4. Утилізація відходів</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3074,0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3250,0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3422,0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5. Спеціальний фонд на ремонт доріг</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10925,0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11548,0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12160,0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DD78EA" w:rsidP="00E10AF0">
            <w:pPr>
              <w:jc w:val="both"/>
            </w:pPr>
            <w:r w:rsidRPr="00446D4A">
              <w:t>6.</w:t>
            </w:r>
            <w:r w:rsidR="001E611F" w:rsidRPr="00446D4A">
              <w:t xml:space="preserve">Фонд розвитку – капітальні вкладення </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28090,0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29691,0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31265,0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64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DD78EA" w:rsidP="00E10AF0">
            <w:pPr>
              <w:jc w:val="both"/>
            </w:pPr>
            <w:r w:rsidRPr="00446D4A">
              <w:t>7.</w:t>
            </w:r>
            <w:r w:rsidR="001E611F" w:rsidRPr="00446D4A">
              <w:t xml:space="preserve">Внески у статутні фонди підприємств </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318,0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336,0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105,7</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354,0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105,4</w:t>
            </w:r>
          </w:p>
        </w:tc>
      </w:tr>
      <w:tr w:rsidR="00446D4A" w:rsidRPr="00446D4A" w:rsidTr="00E10AF0">
        <w:trPr>
          <w:trHeight w:val="330"/>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jc w:val="both"/>
            </w:pPr>
            <w:r w:rsidRPr="00446D4A">
              <w:t xml:space="preserve">8. Програма дератизації </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DD78EA" w:rsidP="00E10AF0">
            <w:pPr>
              <w:jc w:val="center"/>
              <w:rPr>
                <w:bCs/>
                <w:sz w:val="23"/>
                <w:szCs w:val="23"/>
              </w:rPr>
            </w:pPr>
            <w:r w:rsidRPr="00446D4A">
              <w:rPr>
                <w:bCs/>
                <w:sz w:val="23"/>
                <w:szCs w:val="23"/>
              </w:rPr>
              <w:t>146,2</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164,0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DD78EA">
            <w:pPr>
              <w:jc w:val="center"/>
              <w:rPr>
                <w:bCs/>
                <w:sz w:val="23"/>
                <w:szCs w:val="23"/>
              </w:rPr>
            </w:pPr>
            <w:r w:rsidRPr="00446D4A">
              <w:rPr>
                <w:bCs/>
                <w:sz w:val="23"/>
                <w:szCs w:val="23"/>
              </w:rPr>
              <w:t>1</w:t>
            </w:r>
            <w:r w:rsidR="00DD78EA" w:rsidRPr="00446D4A">
              <w:rPr>
                <w:bCs/>
                <w:sz w:val="23"/>
                <w:szCs w:val="23"/>
              </w:rPr>
              <w:t>12</w:t>
            </w:r>
            <w:r w:rsidRPr="00446D4A">
              <w:rPr>
                <w:bCs/>
                <w:sz w:val="23"/>
                <w:szCs w:val="23"/>
              </w:rPr>
              <w:t>,</w:t>
            </w:r>
            <w:r w:rsidR="00DD78EA" w:rsidRPr="00446D4A">
              <w:rPr>
                <w:bCs/>
                <w:sz w:val="23"/>
                <w:szCs w:val="23"/>
              </w:rPr>
              <w:t>2</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173,0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105,5</w:t>
            </w:r>
          </w:p>
        </w:tc>
      </w:tr>
      <w:tr w:rsidR="00446D4A" w:rsidRPr="00446D4A" w:rsidTr="00E10AF0">
        <w:trPr>
          <w:trHeight w:val="61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rPr>
                <w:sz w:val="23"/>
                <w:szCs w:val="23"/>
              </w:rPr>
            </w:pPr>
            <w:r w:rsidRPr="00446D4A">
              <w:rPr>
                <w:bCs/>
                <w:sz w:val="23"/>
                <w:szCs w:val="23"/>
              </w:rPr>
              <w:t>9.Фінансова підтримка комунальних підприємств</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083BFE" w:rsidP="00E10AF0">
            <w:pPr>
              <w:jc w:val="center"/>
              <w:rPr>
                <w:bCs/>
                <w:sz w:val="23"/>
                <w:szCs w:val="23"/>
              </w:rPr>
            </w:pPr>
            <w:r w:rsidRPr="00446D4A">
              <w:rPr>
                <w:bCs/>
                <w:sz w:val="23"/>
                <w:szCs w:val="23"/>
              </w:rPr>
              <w:t>14500,0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14967,0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083BFE" w:rsidP="00E10AF0">
            <w:pPr>
              <w:jc w:val="center"/>
              <w:rPr>
                <w:bCs/>
                <w:sz w:val="23"/>
                <w:szCs w:val="23"/>
              </w:rPr>
            </w:pPr>
            <w:r w:rsidRPr="00446D4A">
              <w:rPr>
                <w:bCs/>
                <w:sz w:val="23"/>
                <w:szCs w:val="23"/>
              </w:rPr>
              <w:t>103,2</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15760,0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1E611F" w:rsidP="00E10AF0">
            <w:pPr>
              <w:jc w:val="center"/>
              <w:rPr>
                <w:bCs/>
                <w:sz w:val="23"/>
                <w:szCs w:val="23"/>
              </w:rPr>
            </w:pPr>
            <w:r w:rsidRPr="00446D4A">
              <w:rPr>
                <w:bCs/>
                <w:sz w:val="23"/>
                <w:szCs w:val="23"/>
              </w:rPr>
              <w:t>105,3</w:t>
            </w:r>
          </w:p>
        </w:tc>
      </w:tr>
      <w:tr w:rsidR="00446D4A" w:rsidRPr="00446D4A" w:rsidTr="00E10AF0">
        <w:trPr>
          <w:trHeight w:val="315"/>
        </w:trPr>
        <w:tc>
          <w:tcPr>
            <w:tcW w:w="4111" w:type="dxa"/>
            <w:tcBorders>
              <w:top w:val="nil"/>
              <w:left w:val="single" w:sz="8" w:space="0" w:color="auto"/>
              <w:bottom w:val="single" w:sz="8" w:space="0" w:color="auto"/>
              <w:right w:val="single" w:sz="8" w:space="0" w:color="auto"/>
            </w:tcBorders>
            <w:shd w:val="clear" w:color="auto" w:fill="auto"/>
            <w:hideMark/>
          </w:tcPr>
          <w:p w:rsidR="001E611F" w:rsidRPr="00446D4A" w:rsidRDefault="001E611F" w:rsidP="00E10AF0">
            <w:pPr>
              <w:rPr>
                <w:sz w:val="23"/>
                <w:szCs w:val="23"/>
              </w:rPr>
            </w:pPr>
            <w:r w:rsidRPr="00446D4A">
              <w:rPr>
                <w:bCs/>
                <w:sz w:val="23"/>
                <w:szCs w:val="23"/>
              </w:rPr>
              <w:t>10.Програма ОСББ</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083BFE" w:rsidP="00E10AF0">
            <w:pPr>
              <w:jc w:val="center"/>
              <w:rPr>
                <w:bCs/>
                <w:sz w:val="23"/>
                <w:szCs w:val="23"/>
              </w:rPr>
            </w:pPr>
            <w:r w:rsidRPr="00446D4A">
              <w:rPr>
                <w:bCs/>
                <w:sz w:val="23"/>
                <w:szCs w:val="23"/>
              </w:rPr>
              <w:t>3500,0</w:t>
            </w:r>
          </w:p>
        </w:tc>
        <w:tc>
          <w:tcPr>
            <w:tcW w:w="1167" w:type="dxa"/>
            <w:tcBorders>
              <w:top w:val="nil"/>
              <w:left w:val="nil"/>
              <w:bottom w:val="single" w:sz="8" w:space="0" w:color="auto"/>
              <w:right w:val="single" w:sz="8" w:space="0" w:color="auto"/>
            </w:tcBorders>
            <w:shd w:val="clear" w:color="auto" w:fill="auto"/>
            <w:vAlign w:val="center"/>
            <w:hideMark/>
          </w:tcPr>
          <w:p w:rsidR="001E611F" w:rsidRPr="00446D4A" w:rsidRDefault="00083BFE" w:rsidP="00E10AF0">
            <w:pPr>
              <w:jc w:val="center"/>
              <w:rPr>
                <w:bCs/>
                <w:sz w:val="23"/>
                <w:szCs w:val="23"/>
              </w:rPr>
            </w:pPr>
            <w:r w:rsidRPr="00446D4A">
              <w:rPr>
                <w:bCs/>
                <w:sz w:val="23"/>
                <w:szCs w:val="23"/>
              </w:rPr>
              <w:t>3650,0</w:t>
            </w:r>
          </w:p>
        </w:tc>
        <w:tc>
          <w:tcPr>
            <w:tcW w:w="1276" w:type="dxa"/>
            <w:tcBorders>
              <w:top w:val="nil"/>
              <w:left w:val="nil"/>
              <w:bottom w:val="single" w:sz="8" w:space="0" w:color="auto"/>
              <w:right w:val="single" w:sz="8" w:space="0" w:color="auto"/>
            </w:tcBorders>
            <w:shd w:val="clear" w:color="auto" w:fill="auto"/>
            <w:vAlign w:val="center"/>
            <w:hideMark/>
          </w:tcPr>
          <w:p w:rsidR="001E611F" w:rsidRPr="00446D4A" w:rsidRDefault="00C7036A" w:rsidP="00E10AF0">
            <w:pPr>
              <w:jc w:val="center"/>
              <w:rPr>
                <w:bCs/>
                <w:sz w:val="23"/>
                <w:szCs w:val="23"/>
              </w:rPr>
            </w:pPr>
            <w:r w:rsidRPr="00446D4A">
              <w:rPr>
                <w:bCs/>
                <w:sz w:val="23"/>
                <w:szCs w:val="23"/>
              </w:rPr>
              <w:t>104,3</w:t>
            </w:r>
          </w:p>
        </w:tc>
        <w:tc>
          <w:tcPr>
            <w:tcW w:w="1079" w:type="dxa"/>
            <w:tcBorders>
              <w:top w:val="nil"/>
              <w:left w:val="nil"/>
              <w:bottom w:val="single" w:sz="8" w:space="0" w:color="auto"/>
              <w:right w:val="single" w:sz="8" w:space="0" w:color="auto"/>
            </w:tcBorders>
            <w:shd w:val="clear" w:color="auto" w:fill="auto"/>
            <w:vAlign w:val="center"/>
            <w:hideMark/>
          </w:tcPr>
          <w:p w:rsidR="001E611F" w:rsidRPr="00446D4A" w:rsidRDefault="00083BFE" w:rsidP="00E10AF0">
            <w:pPr>
              <w:jc w:val="center"/>
              <w:rPr>
                <w:bCs/>
                <w:sz w:val="23"/>
                <w:szCs w:val="23"/>
              </w:rPr>
            </w:pPr>
            <w:r w:rsidRPr="00446D4A">
              <w:rPr>
                <w:bCs/>
                <w:sz w:val="23"/>
                <w:szCs w:val="23"/>
              </w:rPr>
              <w:t>3700,0</w:t>
            </w:r>
          </w:p>
        </w:tc>
        <w:tc>
          <w:tcPr>
            <w:tcW w:w="1211" w:type="dxa"/>
            <w:tcBorders>
              <w:top w:val="nil"/>
              <w:left w:val="nil"/>
              <w:bottom w:val="single" w:sz="8" w:space="0" w:color="auto"/>
              <w:right w:val="single" w:sz="8" w:space="0" w:color="auto"/>
            </w:tcBorders>
            <w:shd w:val="clear" w:color="auto" w:fill="auto"/>
            <w:vAlign w:val="center"/>
            <w:hideMark/>
          </w:tcPr>
          <w:p w:rsidR="001E611F" w:rsidRPr="00446D4A" w:rsidRDefault="00C7036A" w:rsidP="00E10AF0">
            <w:pPr>
              <w:jc w:val="center"/>
              <w:rPr>
                <w:bCs/>
                <w:sz w:val="23"/>
                <w:szCs w:val="23"/>
              </w:rPr>
            </w:pPr>
            <w:r w:rsidRPr="00446D4A">
              <w:rPr>
                <w:bCs/>
                <w:sz w:val="23"/>
                <w:szCs w:val="23"/>
              </w:rPr>
              <w:t>101,4</w:t>
            </w:r>
          </w:p>
        </w:tc>
      </w:tr>
      <w:tr w:rsidR="00446D4A" w:rsidRPr="00446D4A" w:rsidTr="00E14BAB">
        <w:trPr>
          <w:trHeight w:val="315"/>
        </w:trPr>
        <w:tc>
          <w:tcPr>
            <w:tcW w:w="4111" w:type="dxa"/>
            <w:tcBorders>
              <w:top w:val="nil"/>
              <w:left w:val="single" w:sz="8" w:space="0" w:color="auto"/>
              <w:bottom w:val="single" w:sz="8" w:space="0" w:color="auto"/>
              <w:right w:val="single" w:sz="8" w:space="0" w:color="auto"/>
            </w:tcBorders>
            <w:shd w:val="clear" w:color="auto" w:fill="auto"/>
            <w:hideMark/>
          </w:tcPr>
          <w:p w:rsidR="00C7784A" w:rsidRPr="00446D4A" w:rsidRDefault="00C7784A" w:rsidP="00E10AF0">
            <w:pPr>
              <w:rPr>
                <w:sz w:val="23"/>
                <w:szCs w:val="23"/>
              </w:rPr>
            </w:pPr>
            <w:r w:rsidRPr="00446D4A">
              <w:rPr>
                <w:bCs/>
                <w:sz w:val="23"/>
                <w:szCs w:val="23"/>
              </w:rPr>
              <w:t>ВСЬОГО:</w:t>
            </w:r>
          </w:p>
        </w:tc>
        <w:tc>
          <w:tcPr>
            <w:tcW w:w="1079" w:type="dxa"/>
            <w:tcBorders>
              <w:top w:val="nil"/>
              <w:left w:val="nil"/>
              <w:bottom w:val="single" w:sz="8" w:space="0" w:color="auto"/>
              <w:right w:val="single" w:sz="8" w:space="0" w:color="auto"/>
            </w:tcBorders>
            <w:shd w:val="clear" w:color="auto" w:fill="auto"/>
            <w:vAlign w:val="center"/>
          </w:tcPr>
          <w:p w:rsidR="00C7784A" w:rsidRPr="00446D4A" w:rsidRDefault="00C7784A">
            <w:pPr>
              <w:jc w:val="center"/>
              <w:rPr>
                <w:sz w:val="23"/>
                <w:szCs w:val="23"/>
              </w:rPr>
            </w:pPr>
            <w:r w:rsidRPr="00446D4A">
              <w:rPr>
                <w:sz w:val="23"/>
                <w:szCs w:val="23"/>
              </w:rPr>
              <w:t>129334,6</w:t>
            </w:r>
          </w:p>
        </w:tc>
        <w:tc>
          <w:tcPr>
            <w:tcW w:w="1167" w:type="dxa"/>
            <w:tcBorders>
              <w:top w:val="nil"/>
              <w:left w:val="nil"/>
              <w:bottom w:val="single" w:sz="8" w:space="0" w:color="auto"/>
              <w:right w:val="single" w:sz="8" w:space="0" w:color="auto"/>
            </w:tcBorders>
            <w:shd w:val="clear" w:color="auto" w:fill="auto"/>
            <w:vAlign w:val="center"/>
          </w:tcPr>
          <w:p w:rsidR="00C7784A" w:rsidRPr="00446D4A" w:rsidRDefault="00C7784A">
            <w:pPr>
              <w:jc w:val="center"/>
              <w:rPr>
                <w:sz w:val="23"/>
                <w:szCs w:val="23"/>
              </w:rPr>
            </w:pPr>
            <w:r w:rsidRPr="00446D4A">
              <w:rPr>
                <w:sz w:val="23"/>
                <w:szCs w:val="23"/>
              </w:rPr>
              <w:t>133688,4</w:t>
            </w:r>
          </w:p>
        </w:tc>
        <w:tc>
          <w:tcPr>
            <w:tcW w:w="1276" w:type="dxa"/>
            <w:tcBorders>
              <w:top w:val="nil"/>
              <w:left w:val="nil"/>
              <w:bottom w:val="single" w:sz="8" w:space="0" w:color="auto"/>
              <w:right w:val="single" w:sz="8" w:space="0" w:color="auto"/>
            </w:tcBorders>
            <w:shd w:val="clear" w:color="auto" w:fill="auto"/>
            <w:vAlign w:val="center"/>
          </w:tcPr>
          <w:p w:rsidR="00C7784A" w:rsidRPr="00446D4A" w:rsidRDefault="00C7784A">
            <w:pPr>
              <w:jc w:val="center"/>
              <w:rPr>
                <w:sz w:val="23"/>
                <w:szCs w:val="23"/>
              </w:rPr>
            </w:pPr>
            <w:r w:rsidRPr="00446D4A">
              <w:rPr>
                <w:sz w:val="23"/>
                <w:szCs w:val="23"/>
              </w:rPr>
              <w:t>103,4</w:t>
            </w:r>
          </w:p>
        </w:tc>
        <w:tc>
          <w:tcPr>
            <w:tcW w:w="1079" w:type="dxa"/>
            <w:tcBorders>
              <w:top w:val="nil"/>
              <w:left w:val="nil"/>
              <w:bottom w:val="single" w:sz="8" w:space="0" w:color="auto"/>
              <w:right w:val="single" w:sz="8" w:space="0" w:color="auto"/>
            </w:tcBorders>
            <w:shd w:val="clear" w:color="auto" w:fill="auto"/>
            <w:vAlign w:val="center"/>
          </w:tcPr>
          <w:p w:rsidR="00C7784A" w:rsidRPr="00446D4A" w:rsidRDefault="00C7784A">
            <w:pPr>
              <w:jc w:val="center"/>
              <w:rPr>
                <w:sz w:val="23"/>
                <w:szCs w:val="23"/>
              </w:rPr>
            </w:pPr>
            <w:r w:rsidRPr="00446D4A">
              <w:rPr>
                <w:sz w:val="23"/>
                <w:szCs w:val="23"/>
              </w:rPr>
              <w:t>137965,6</w:t>
            </w:r>
          </w:p>
        </w:tc>
        <w:tc>
          <w:tcPr>
            <w:tcW w:w="1211" w:type="dxa"/>
            <w:tcBorders>
              <w:top w:val="nil"/>
              <w:left w:val="nil"/>
              <w:bottom w:val="single" w:sz="8" w:space="0" w:color="auto"/>
              <w:right w:val="single" w:sz="8" w:space="0" w:color="auto"/>
            </w:tcBorders>
            <w:shd w:val="clear" w:color="auto" w:fill="auto"/>
            <w:vAlign w:val="center"/>
          </w:tcPr>
          <w:p w:rsidR="00C7784A" w:rsidRPr="00446D4A" w:rsidRDefault="00C7784A">
            <w:pPr>
              <w:jc w:val="center"/>
              <w:rPr>
                <w:sz w:val="23"/>
                <w:szCs w:val="23"/>
              </w:rPr>
            </w:pPr>
            <w:r w:rsidRPr="00446D4A">
              <w:rPr>
                <w:sz w:val="23"/>
                <w:szCs w:val="23"/>
              </w:rPr>
              <w:t>103,2</w:t>
            </w:r>
          </w:p>
        </w:tc>
      </w:tr>
    </w:tbl>
    <w:p w:rsidR="001E611F" w:rsidRPr="00446D4A" w:rsidRDefault="001E611F" w:rsidP="001E611F">
      <w:pPr>
        <w:pStyle w:val="a6"/>
        <w:tabs>
          <w:tab w:val="left" w:pos="567"/>
        </w:tabs>
        <w:spacing w:line="276" w:lineRule="auto"/>
        <w:ind w:left="540" w:right="-5"/>
        <w:contextualSpacing/>
        <w:jc w:val="both"/>
      </w:pPr>
    </w:p>
    <w:p w:rsidR="001E611F" w:rsidRPr="00446D4A" w:rsidRDefault="001E611F" w:rsidP="001E611F">
      <w:pPr>
        <w:tabs>
          <w:tab w:val="left" w:pos="567"/>
        </w:tabs>
        <w:ind w:firstLine="567"/>
        <w:jc w:val="both"/>
      </w:pPr>
      <w:r w:rsidRPr="00446D4A">
        <w:t xml:space="preserve">Основні завдання </w:t>
      </w:r>
      <w:r w:rsidRPr="00446D4A">
        <w:rPr>
          <w:u w:val="single"/>
        </w:rPr>
        <w:t>в сфері інвестицій та міжнародної інтеграції</w:t>
      </w:r>
      <w:r w:rsidRPr="00446D4A">
        <w:t xml:space="preserve"> будуть спрямовані на поглиблення інтеграції економіки міста у світовий простір, на створення сприятливих організаційних та економічних умов для збільшення надходжень інвестицій, підвищення зовнішньоекономічної активності, а саме:</w:t>
      </w:r>
    </w:p>
    <w:p w:rsidR="001E611F" w:rsidRPr="00446D4A" w:rsidRDefault="001E611F" w:rsidP="001E611F">
      <w:pPr>
        <w:pStyle w:val="a6"/>
        <w:numPr>
          <w:ilvl w:val="1"/>
          <w:numId w:val="113"/>
        </w:numPr>
        <w:tabs>
          <w:tab w:val="left" w:pos="0"/>
          <w:tab w:val="left" w:pos="709"/>
        </w:tabs>
        <w:autoSpaceDN w:val="0"/>
        <w:ind w:left="0" w:firstLine="567"/>
        <w:jc w:val="both"/>
      </w:pPr>
      <w:r w:rsidRPr="00446D4A">
        <w:t>налагодження постійного контакту з суб’єктами господарської діяльності міста з метою вивчення їх потенційних виробничих, ресурсних, економічних можливостей та потреб у залученні інвестицій;</w:t>
      </w:r>
    </w:p>
    <w:p w:rsidR="001E611F" w:rsidRPr="00446D4A" w:rsidRDefault="001E611F" w:rsidP="001E611F">
      <w:pPr>
        <w:pStyle w:val="a6"/>
        <w:numPr>
          <w:ilvl w:val="1"/>
          <w:numId w:val="113"/>
        </w:numPr>
        <w:tabs>
          <w:tab w:val="left" w:pos="0"/>
          <w:tab w:val="left" w:pos="709"/>
        </w:tabs>
        <w:autoSpaceDN w:val="0"/>
        <w:ind w:left="0" w:firstLine="567"/>
        <w:jc w:val="both"/>
      </w:pPr>
      <w:r w:rsidRPr="00446D4A">
        <w:t>створення та забезпечення оперативного оновлення відповідних баз даних та доступу до інформації суб’єктам господарської діяльності міста, вітчизняним та іноземним потенційним інвесторам;</w:t>
      </w:r>
    </w:p>
    <w:p w:rsidR="001E611F" w:rsidRPr="00446D4A" w:rsidRDefault="001E611F" w:rsidP="001E611F">
      <w:pPr>
        <w:pStyle w:val="a6"/>
        <w:numPr>
          <w:ilvl w:val="1"/>
          <w:numId w:val="113"/>
        </w:numPr>
        <w:tabs>
          <w:tab w:val="left" w:pos="0"/>
          <w:tab w:val="left" w:pos="709"/>
        </w:tabs>
        <w:autoSpaceDN w:val="0"/>
        <w:ind w:left="0" w:firstLine="567"/>
        <w:jc w:val="both"/>
      </w:pPr>
      <w:r w:rsidRPr="00446D4A">
        <w:t>участь у міжнародних виставках, економічних та інвестиційних форумах із залученням суб’єктів господарювання всіх форм власності;</w:t>
      </w:r>
    </w:p>
    <w:p w:rsidR="001E611F" w:rsidRPr="00446D4A" w:rsidRDefault="001E611F" w:rsidP="001E611F">
      <w:pPr>
        <w:pStyle w:val="a6"/>
        <w:numPr>
          <w:ilvl w:val="1"/>
          <w:numId w:val="113"/>
        </w:numPr>
        <w:tabs>
          <w:tab w:val="left" w:pos="0"/>
          <w:tab w:val="left" w:pos="709"/>
        </w:tabs>
        <w:autoSpaceDN w:val="0"/>
        <w:ind w:left="0" w:firstLine="567"/>
        <w:jc w:val="both"/>
      </w:pPr>
      <w:r w:rsidRPr="00446D4A">
        <w:t>використання міжрегіональних та міжнародних зв’язків для розвитку міста;</w:t>
      </w:r>
    </w:p>
    <w:p w:rsidR="001E611F" w:rsidRPr="00446D4A" w:rsidRDefault="001E611F" w:rsidP="001E611F">
      <w:pPr>
        <w:pStyle w:val="a6"/>
        <w:numPr>
          <w:ilvl w:val="1"/>
          <w:numId w:val="113"/>
        </w:numPr>
        <w:tabs>
          <w:tab w:val="left" w:pos="0"/>
          <w:tab w:val="left" w:pos="709"/>
        </w:tabs>
        <w:autoSpaceDN w:val="0"/>
        <w:ind w:left="0" w:firstLine="567"/>
        <w:jc w:val="both"/>
      </w:pPr>
      <w:r w:rsidRPr="00446D4A">
        <w:t xml:space="preserve">систематичне оновлення інвестиційного паспорту міста, презентаційних матеріалів з конкретними інвестиційними пропозиціями. </w:t>
      </w:r>
    </w:p>
    <w:p w:rsidR="001E611F" w:rsidRPr="00446D4A" w:rsidRDefault="001E611F" w:rsidP="001E611F">
      <w:pPr>
        <w:pStyle w:val="a6"/>
        <w:tabs>
          <w:tab w:val="left" w:pos="0"/>
          <w:tab w:val="left" w:pos="709"/>
        </w:tabs>
        <w:autoSpaceDN w:val="0"/>
        <w:ind w:left="567"/>
        <w:jc w:val="both"/>
      </w:pPr>
    </w:p>
    <w:p w:rsidR="001E611F" w:rsidRPr="00446D4A" w:rsidRDefault="001E611F" w:rsidP="001E611F">
      <w:pPr>
        <w:pStyle w:val="a6"/>
        <w:tabs>
          <w:tab w:val="left" w:pos="0"/>
          <w:tab w:val="left" w:pos="709"/>
        </w:tabs>
        <w:autoSpaceDN w:val="0"/>
        <w:ind w:left="567"/>
        <w:jc w:val="both"/>
      </w:pPr>
    </w:p>
    <w:tbl>
      <w:tblPr>
        <w:tblStyle w:val="afe"/>
        <w:tblW w:w="9774" w:type="dxa"/>
        <w:tblInd w:w="115" w:type="dxa"/>
        <w:tblLayout w:type="fixed"/>
        <w:tblLook w:val="04A0"/>
      </w:tblPr>
      <w:tblGrid>
        <w:gridCol w:w="2977"/>
        <w:gridCol w:w="1127"/>
        <w:gridCol w:w="992"/>
        <w:gridCol w:w="1134"/>
        <w:gridCol w:w="1134"/>
        <w:gridCol w:w="1134"/>
        <w:gridCol w:w="1276"/>
      </w:tblGrid>
      <w:tr w:rsidR="00446D4A" w:rsidRPr="00446D4A" w:rsidTr="00E10AF0">
        <w:tc>
          <w:tcPr>
            <w:tcW w:w="2977" w:type="dxa"/>
            <w:vAlign w:val="center"/>
          </w:tcPr>
          <w:p w:rsidR="001E611F" w:rsidRPr="00446D4A" w:rsidRDefault="001E611F" w:rsidP="00E10AF0">
            <w:pPr>
              <w:jc w:val="center"/>
            </w:pPr>
            <w:r w:rsidRPr="00446D4A">
              <w:rPr>
                <w:bCs/>
                <w:sz w:val="23"/>
                <w:szCs w:val="23"/>
              </w:rPr>
              <w:t>Показники</w:t>
            </w:r>
          </w:p>
        </w:tc>
        <w:tc>
          <w:tcPr>
            <w:tcW w:w="1127" w:type="dxa"/>
            <w:vAlign w:val="center"/>
          </w:tcPr>
          <w:p w:rsidR="001E611F" w:rsidRPr="00446D4A" w:rsidRDefault="001E611F" w:rsidP="00E10AF0">
            <w:pPr>
              <w:jc w:val="center"/>
            </w:pPr>
            <w:r w:rsidRPr="00446D4A">
              <w:t>Одиниця виміру</w:t>
            </w:r>
          </w:p>
        </w:tc>
        <w:tc>
          <w:tcPr>
            <w:tcW w:w="992" w:type="dxa"/>
            <w:vAlign w:val="center"/>
          </w:tcPr>
          <w:p w:rsidR="001E611F" w:rsidRPr="00446D4A" w:rsidRDefault="001E611F" w:rsidP="00E10AF0">
            <w:pPr>
              <w:jc w:val="center"/>
            </w:pPr>
            <w:r w:rsidRPr="00446D4A">
              <w:t>2020 рік прогноз</w:t>
            </w:r>
          </w:p>
        </w:tc>
        <w:tc>
          <w:tcPr>
            <w:tcW w:w="1134" w:type="dxa"/>
            <w:vAlign w:val="center"/>
          </w:tcPr>
          <w:p w:rsidR="001E611F" w:rsidRPr="00446D4A" w:rsidRDefault="001E611F" w:rsidP="00E10AF0">
            <w:pPr>
              <w:jc w:val="center"/>
            </w:pPr>
            <w:r w:rsidRPr="00446D4A">
              <w:t>2021 рік, прогноз</w:t>
            </w:r>
          </w:p>
        </w:tc>
        <w:tc>
          <w:tcPr>
            <w:tcW w:w="1134" w:type="dxa"/>
            <w:vAlign w:val="center"/>
          </w:tcPr>
          <w:p w:rsidR="001E611F" w:rsidRPr="00446D4A" w:rsidRDefault="001E611F" w:rsidP="00E10AF0">
            <w:pPr>
              <w:jc w:val="center"/>
            </w:pPr>
            <w:r w:rsidRPr="00446D4A">
              <w:t>Темп росту, 2021 р. до 2020 р. в %</w:t>
            </w:r>
          </w:p>
        </w:tc>
        <w:tc>
          <w:tcPr>
            <w:tcW w:w="1134" w:type="dxa"/>
            <w:vAlign w:val="center"/>
          </w:tcPr>
          <w:p w:rsidR="001E611F" w:rsidRPr="00446D4A" w:rsidRDefault="001E611F" w:rsidP="00E10AF0">
            <w:pPr>
              <w:jc w:val="center"/>
            </w:pPr>
            <w:r w:rsidRPr="00446D4A">
              <w:t>2022 рік, прогноз</w:t>
            </w:r>
          </w:p>
        </w:tc>
        <w:tc>
          <w:tcPr>
            <w:tcW w:w="1276" w:type="dxa"/>
            <w:vAlign w:val="center"/>
          </w:tcPr>
          <w:p w:rsidR="001E611F" w:rsidRPr="00446D4A" w:rsidRDefault="001E611F" w:rsidP="00E10AF0">
            <w:pPr>
              <w:jc w:val="center"/>
            </w:pPr>
            <w:r w:rsidRPr="00446D4A">
              <w:t>Темп росту, 2022 р. до 2021 р. в %</w:t>
            </w:r>
          </w:p>
        </w:tc>
      </w:tr>
      <w:tr w:rsidR="00446D4A" w:rsidRPr="00446D4A" w:rsidTr="00E10AF0">
        <w:tc>
          <w:tcPr>
            <w:tcW w:w="2977" w:type="dxa"/>
          </w:tcPr>
          <w:p w:rsidR="001E611F" w:rsidRPr="00446D4A" w:rsidRDefault="001E611F" w:rsidP="00E10AF0">
            <w:pPr>
              <w:jc w:val="both"/>
            </w:pPr>
            <w:r w:rsidRPr="00446D4A">
              <w:t>Обсяг капітальних інвестицій за рахунок усіх джерел фінансування</w:t>
            </w:r>
          </w:p>
        </w:tc>
        <w:tc>
          <w:tcPr>
            <w:tcW w:w="1127" w:type="dxa"/>
            <w:vAlign w:val="center"/>
          </w:tcPr>
          <w:p w:rsidR="001E611F" w:rsidRPr="00446D4A" w:rsidRDefault="001E611F" w:rsidP="00E10AF0">
            <w:pPr>
              <w:jc w:val="center"/>
            </w:pPr>
            <w:r w:rsidRPr="00446D4A">
              <w:t>млн.грн.</w:t>
            </w:r>
          </w:p>
        </w:tc>
        <w:tc>
          <w:tcPr>
            <w:tcW w:w="992" w:type="dxa"/>
            <w:vAlign w:val="center"/>
          </w:tcPr>
          <w:p w:rsidR="001E611F" w:rsidRPr="00446D4A" w:rsidRDefault="001E611F" w:rsidP="00E10AF0">
            <w:pPr>
              <w:jc w:val="center"/>
            </w:pPr>
            <w:r w:rsidRPr="00446D4A">
              <w:t>540,5</w:t>
            </w:r>
          </w:p>
        </w:tc>
        <w:tc>
          <w:tcPr>
            <w:tcW w:w="1134" w:type="dxa"/>
            <w:vAlign w:val="center"/>
          </w:tcPr>
          <w:p w:rsidR="001E611F" w:rsidRPr="00446D4A" w:rsidRDefault="001E611F" w:rsidP="00E10AF0">
            <w:pPr>
              <w:jc w:val="center"/>
            </w:pPr>
            <w:r w:rsidRPr="00446D4A">
              <w:t>545,9</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551,3</w:t>
            </w:r>
          </w:p>
        </w:tc>
        <w:tc>
          <w:tcPr>
            <w:tcW w:w="1276" w:type="dxa"/>
            <w:vAlign w:val="center"/>
          </w:tcPr>
          <w:p w:rsidR="001E611F" w:rsidRPr="00446D4A" w:rsidRDefault="001E611F" w:rsidP="00E10AF0">
            <w:pPr>
              <w:jc w:val="center"/>
            </w:pPr>
            <w:r w:rsidRPr="00446D4A">
              <w:t>101,0</w:t>
            </w:r>
          </w:p>
        </w:tc>
      </w:tr>
      <w:tr w:rsidR="00446D4A" w:rsidRPr="00446D4A" w:rsidTr="00E10AF0">
        <w:tc>
          <w:tcPr>
            <w:tcW w:w="2977" w:type="dxa"/>
          </w:tcPr>
          <w:p w:rsidR="001E611F" w:rsidRPr="00446D4A" w:rsidRDefault="001E611F" w:rsidP="00E10AF0">
            <w:pPr>
              <w:jc w:val="both"/>
            </w:pPr>
            <w:r w:rsidRPr="00446D4A">
              <w:t>Обсяг капітальних інвестицій на одну особу</w:t>
            </w:r>
          </w:p>
        </w:tc>
        <w:tc>
          <w:tcPr>
            <w:tcW w:w="1127" w:type="dxa"/>
            <w:vAlign w:val="center"/>
          </w:tcPr>
          <w:p w:rsidR="001E611F" w:rsidRPr="00446D4A" w:rsidRDefault="001E611F" w:rsidP="00E10AF0">
            <w:pPr>
              <w:jc w:val="center"/>
            </w:pPr>
            <w:r w:rsidRPr="00446D4A">
              <w:t>тис.грн.</w:t>
            </w:r>
          </w:p>
        </w:tc>
        <w:tc>
          <w:tcPr>
            <w:tcW w:w="992" w:type="dxa"/>
            <w:vAlign w:val="center"/>
          </w:tcPr>
          <w:p w:rsidR="001E611F" w:rsidRPr="00446D4A" w:rsidRDefault="001E611F" w:rsidP="00E10AF0">
            <w:pPr>
              <w:jc w:val="center"/>
            </w:pPr>
            <w:r w:rsidRPr="00446D4A">
              <w:t>8139,9</w:t>
            </w:r>
          </w:p>
        </w:tc>
        <w:tc>
          <w:tcPr>
            <w:tcW w:w="1134" w:type="dxa"/>
            <w:vAlign w:val="center"/>
          </w:tcPr>
          <w:p w:rsidR="001E611F" w:rsidRPr="00446D4A" w:rsidRDefault="001E611F" w:rsidP="00E10AF0">
            <w:pPr>
              <w:jc w:val="center"/>
            </w:pPr>
            <w:r w:rsidRPr="00446D4A">
              <w:t>8233,8</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8315,2</w:t>
            </w:r>
          </w:p>
        </w:tc>
        <w:tc>
          <w:tcPr>
            <w:tcW w:w="1276" w:type="dxa"/>
            <w:vAlign w:val="center"/>
          </w:tcPr>
          <w:p w:rsidR="001E611F" w:rsidRPr="00446D4A" w:rsidRDefault="001E611F" w:rsidP="00E10AF0">
            <w:pPr>
              <w:jc w:val="center"/>
            </w:pPr>
            <w:r w:rsidRPr="00446D4A">
              <w:t>101,0</w:t>
            </w:r>
          </w:p>
        </w:tc>
      </w:tr>
      <w:tr w:rsidR="00446D4A" w:rsidRPr="00446D4A" w:rsidTr="00E10AF0">
        <w:tc>
          <w:tcPr>
            <w:tcW w:w="2977" w:type="dxa"/>
          </w:tcPr>
          <w:p w:rsidR="001E611F" w:rsidRPr="00446D4A" w:rsidRDefault="001E611F" w:rsidP="00E10AF0">
            <w:pPr>
              <w:jc w:val="both"/>
            </w:pPr>
            <w:r w:rsidRPr="00446D4A">
              <w:t>Обсяг прямих іноземних інвестицій, наростаючим підсумком - всього</w:t>
            </w:r>
          </w:p>
        </w:tc>
        <w:tc>
          <w:tcPr>
            <w:tcW w:w="1127" w:type="dxa"/>
            <w:vAlign w:val="center"/>
          </w:tcPr>
          <w:p w:rsidR="001E611F" w:rsidRPr="00446D4A" w:rsidRDefault="001E611F" w:rsidP="00E10AF0">
            <w:pPr>
              <w:jc w:val="center"/>
            </w:pPr>
            <w:r w:rsidRPr="00446D4A">
              <w:t>млн.дол. США</w:t>
            </w:r>
          </w:p>
        </w:tc>
        <w:tc>
          <w:tcPr>
            <w:tcW w:w="992" w:type="dxa"/>
            <w:vAlign w:val="center"/>
          </w:tcPr>
          <w:p w:rsidR="001E611F" w:rsidRPr="00446D4A" w:rsidRDefault="001E611F" w:rsidP="00E10AF0">
            <w:pPr>
              <w:jc w:val="center"/>
            </w:pPr>
            <w:r w:rsidRPr="00446D4A">
              <w:t>255,6</w:t>
            </w:r>
          </w:p>
        </w:tc>
        <w:tc>
          <w:tcPr>
            <w:tcW w:w="1134" w:type="dxa"/>
            <w:vAlign w:val="center"/>
          </w:tcPr>
          <w:p w:rsidR="001E611F" w:rsidRPr="00446D4A" w:rsidRDefault="001E611F" w:rsidP="00E10AF0">
            <w:pPr>
              <w:jc w:val="center"/>
            </w:pPr>
            <w:r w:rsidRPr="00446D4A">
              <w:t>258,2</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260,8</w:t>
            </w:r>
          </w:p>
        </w:tc>
        <w:tc>
          <w:tcPr>
            <w:tcW w:w="1276" w:type="dxa"/>
            <w:vAlign w:val="center"/>
          </w:tcPr>
          <w:p w:rsidR="001E611F" w:rsidRPr="00446D4A" w:rsidRDefault="001E611F" w:rsidP="00E10AF0">
            <w:pPr>
              <w:jc w:val="center"/>
            </w:pPr>
            <w:r w:rsidRPr="00446D4A">
              <w:t>101,0</w:t>
            </w:r>
          </w:p>
        </w:tc>
      </w:tr>
      <w:tr w:rsidR="00446D4A" w:rsidRPr="00446D4A" w:rsidTr="00E10AF0">
        <w:tc>
          <w:tcPr>
            <w:tcW w:w="2977" w:type="dxa"/>
          </w:tcPr>
          <w:p w:rsidR="001E611F" w:rsidRPr="00446D4A" w:rsidRDefault="001E611F" w:rsidP="00E10AF0">
            <w:pPr>
              <w:jc w:val="both"/>
            </w:pPr>
            <w:r w:rsidRPr="00446D4A">
              <w:t>Обсяг прямих іноземних інвестицій на кінець періоду (у % до попереднього року)</w:t>
            </w:r>
          </w:p>
        </w:tc>
        <w:tc>
          <w:tcPr>
            <w:tcW w:w="1127" w:type="dxa"/>
            <w:vAlign w:val="center"/>
          </w:tcPr>
          <w:p w:rsidR="001E611F" w:rsidRPr="00446D4A" w:rsidRDefault="001E611F" w:rsidP="00E10AF0">
            <w:pPr>
              <w:jc w:val="center"/>
            </w:pPr>
            <w:r w:rsidRPr="00446D4A">
              <w:t>%</w:t>
            </w:r>
          </w:p>
        </w:tc>
        <w:tc>
          <w:tcPr>
            <w:tcW w:w="992" w:type="dxa"/>
            <w:vAlign w:val="center"/>
          </w:tcPr>
          <w:p w:rsidR="001E611F" w:rsidRPr="00446D4A" w:rsidRDefault="001E611F" w:rsidP="00E10AF0">
            <w:pPr>
              <w:jc w:val="center"/>
            </w:pPr>
            <w:r w:rsidRPr="00446D4A">
              <w:t>101,1</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х</w:t>
            </w:r>
          </w:p>
        </w:tc>
        <w:tc>
          <w:tcPr>
            <w:tcW w:w="1134" w:type="dxa"/>
            <w:vAlign w:val="center"/>
          </w:tcPr>
          <w:p w:rsidR="001E611F" w:rsidRPr="00446D4A" w:rsidRDefault="001E611F" w:rsidP="00E10AF0">
            <w:pPr>
              <w:jc w:val="center"/>
            </w:pPr>
            <w:r w:rsidRPr="00446D4A">
              <w:t>101,0</w:t>
            </w:r>
          </w:p>
        </w:tc>
        <w:tc>
          <w:tcPr>
            <w:tcW w:w="1276" w:type="dxa"/>
            <w:vAlign w:val="center"/>
          </w:tcPr>
          <w:p w:rsidR="001E611F" w:rsidRPr="00446D4A" w:rsidRDefault="001E611F" w:rsidP="00E10AF0">
            <w:pPr>
              <w:jc w:val="center"/>
            </w:pPr>
            <w:r w:rsidRPr="00446D4A">
              <w:t>х</w:t>
            </w:r>
          </w:p>
        </w:tc>
      </w:tr>
      <w:tr w:rsidR="00446D4A" w:rsidRPr="00446D4A" w:rsidTr="00E10AF0">
        <w:tc>
          <w:tcPr>
            <w:tcW w:w="2977" w:type="dxa"/>
          </w:tcPr>
          <w:p w:rsidR="001E611F" w:rsidRPr="00446D4A" w:rsidRDefault="001E611F" w:rsidP="00E10AF0">
            <w:pPr>
              <w:jc w:val="both"/>
            </w:pPr>
            <w:r w:rsidRPr="00446D4A">
              <w:t xml:space="preserve">Обсяг прямих іноземних інвестицій на одну особу </w:t>
            </w:r>
          </w:p>
        </w:tc>
        <w:tc>
          <w:tcPr>
            <w:tcW w:w="1127" w:type="dxa"/>
            <w:vAlign w:val="center"/>
          </w:tcPr>
          <w:p w:rsidR="001E611F" w:rsidRPr="00446D4A" w:rsidRDefault="001E611F" w:rsidP="00E10AF0">
            <w:pPr>
              <w:jc w:val="center"/>
            </w:pPr>
            <w:r w:rsidRPr="00446D4A">
              <w:t>дол. США</w:t>
            </w:r>
          </w:p>
        </w:tc>
        <w:tc>
          <w:tcPr>
            <w:tcW w:w="992" w:type="dxa"/>
            <w:vAlign w:val="center"/>
          </w:tcPr>
          <w:p w:rsidR="001E611F" w:rsidRPr="00446D4A" w:rsidRDefault="001E611F" w:rsidP="00E10AF0">
            <w:pPr>
              <w:jc w:val="center"/>
            </w:pPr>
            <w:r w:rsidRPr="00446D4A">
              <w:t>3849,0</w:t>
            </w:r>
          </w:p>
        </w:tc>
        <w:tc>
          <w:tcPr>
            <w:tcW w:w="1134" w:type="dxa"/>
            <w:vAlign w:val="center"/>
          </w:tcPr>
          <w:p w:rsidR="001E611F" w:rsidRPr="00446D4A" w:rsidRDefault="001E611F" w:rsidP="00E10AF0">
            <w:pPr>
              <w:jc w:val="center"/>
            </w:pPr>
            <w:r w:rsidRPr="00446D4A">
              <w:t>3894,4</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3933,6</w:t>
            </w:r>
          </w:p>
        </w:tc>
        <w:tc>
          <w:tcPr>
            <w:tcW w:w="1276" w:type="dxa"/>
            <w:vAlign w:val="center"/>
          </w:tcPr>
          <w:p w:rsidR="001E611F" w:rsidRPr="00446D4A" w:rsidRDefault="001E611F" w:rsidP="00E10AF0">
            <w:pPr>
              <w:jc w:val="center"/>
            </w:pPr>
            <w:r w:rsidRPr="00446D4A">
              <w:t>101,0</w:t>
            </w:r>
          </w:p>
        </w:tc>
      </w:tr>
      <w:tr w:rsidR="00446D4A" w:rsidRPr="00446D4A" w:rsidTr="00E10AF0">
        <w:tc>
          <w:tcPr>
            <w:tcW w:w="2977" w:type="dxa"/>
            <w:vAlign w:val="center"/>
          </w:tcPr>
          <w:p w:rsidR="001E611F" w:rsidRPr="00446D4A" w:rsidRDefault="001E611F" w:rsidP="00E10AF0">
            <w:r w:rsidRPr="00446D4A">
              <w:t>Обсяг експорту, всього</w:t>
            </w:r>
          </w:p>
        </w:tc>
        <w:tc>
          <w:tcPr>
            <w:tcW w:w="1127" w:type="dxa"/>
            <w:vAlign w:val="center"/>
          </w:tcPr>
          <w:p w:rsidR="001E611F" w:rsidRPr="00446D4A" w:rsidRDefault="001E611F" w:rsidP="00E10AF0">
            <w:pPr>
              <w:jc w:val="center"/>
            </w:pPr>
            <w:r w:rsidRPr="00446D4A">
              <w:t>млн.дол. США</w:t>
            </w:r>
          </w:p>
        </w:tc>
        <w:tc>
          <w:tcPr>
            <w:tcW w:w="992" w:type="dxa"/>
            <w:vAlign w:val="center"/>
          </w:tcPr>
          <w:p w:rsidR="001E611F" w:rsidRPr="00446D4A" w:rsidRDefault="001E611F" w:rsidP="00E10AF0">
            <w:pPr>
              <w:jc w:val="center"/>
            </w:pPr>
            <w:r w:rsidRPr="00446D4A">
              <w:t>439,1</w:t>
            </w:r>
          </w:p>
        </w:tc>
        <w:tc>
          <w:tcPr>
            <w:tcW w:w="1134" w:type="dxa"/>
            <w:vAlign w:val="center"/>
          </w:tcPr>
          <w:p w:rsidR="001E611F" w:rsidRPr="00446D4A" w:rsidRDefault="001E611F" w:rsidP="00E10AF0">
            <w:pPr>
              <w:jc w:val="center"/>
            </w:pPr>
            <w:r w:rsidRPr="00446D4A">
              <w:t>443,5</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447,9</w:t>
            </w:r>
          </w:p>
        </w:tc>
        <w:tc>
          <w:tcPr>
            <w:tcW w:w="1276" w:type="dxa"/>
            <w:vAlign w:val="center"/>
          </w:tcPr>
          <w:p w:rsidR="001E611F" w:rsidRPr="00446D4A" w:rsidRDefault="001E611F" w:rsidP="00E10AF0">
            <w:pPr>
              <w:jc w:val="center"/>
            </w:pPr>
            <w:r w:rsidRPr="00446D4A">
              <w:t>101,0</w:t>
            </w:r>
          </w:p>
        </w:tc>
      </w:tr>
      <w:tr w:rsidR="00446D4A" w:rsidRPr="00446D4A" w:rsidTr="00E10AF0">
        <w:tc>
          <w:tcPr>
            <w:tcW w:w="2977" w:type="dxa"/>
            <w:vAlign w:val="center"/>
          </w:tcPr>
          <w:p w:rsidR="001E611F" w:rsidRPr="00446D4A" w:rsidRDefault="001E611F" w:rsidP="00E10AF0">
            <w:r w:rsidRPr="00446D4A">
              <w:t>Обсяг експорту (у % до попереднього року)</w:t>
            </w:r>
          </w:p>
        </w:tc>
        <w:tc>
          <w:tcPr>
            <w:tcW w:w="1127" w:type="dxa"/>
            <w:vAlign w:val="center"/>
          </w:tcPr>
          <w:p w:rsidR="001E611F" w:rsidRPr="00446D4A" w:rsidRDefault="001E611F" w:rsidP="00E10AF0">
            <w:pPr>
              <w:jc w:val="center"/>
            </w:pPr>
            <w:r w:rsidRPr="00446D4A">
              <w:t>%</w:t>
            </w:r>
          </w:p>
        </w:tc>
        <w:tc>
          <w:tcPr>
            <w:tcW w:w="992"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х</w:t>
            </w:r>
          </w:p>
        </w:tc>
        <w:tc>
          <w:tcPr>
            <w:tcW w:w="1134" w:type="dxa"/>
            <w:vAlign w:val="center"/>
          </w:tcPr>
          <w:p w:rsidR="001E611F" w:rsidRPr="00446D4A" w:rsidRDefault="001E611F" w:rsidP="00E10AF0">
            <w:pPr>
              <w:jc w:val="center"/>
            </w:pPr>
            <w:r w:rsidRPr="00446D4A">
              <w:t>101,0</w:t>
            </w:r>
          </w:p>
        </w:tc>
        <w:tc>
          <w:tcPr>
            <w:tcW w:w="1276" w:type="dxa"/>
            <w:vAlign w:val="center"/>
          </w:tcPr>
          <w:p w:rsidR="001E611F" w:rsidRPr="00446D4A" w:rsidRDefault="001E611F" w:rsidP="00E10AF0">
            <w:pPr>
              <w:jc w:val="center"/>
            </w:pPr>
            <w:r w:rsidRPr="00446D4A">
              <w:t>х</w:t>
            </w:r>
          </w:p>
        </w:tc>
      </w:tr>
      <w:tr w:rsidR="00446D4A" w:rsidRPr="00446D4A" w:rsidTr="00E10AF0">
        <w:tc>
          <w:tcPr>
            <w:tcW w:w="2977" w:type="dxa"/>
            <w:vAlign w:val="center"/>
          </w:tcPr>
          <w:p w:rsidR="001E611F" w:rsidRPr="00446D4A" w:rsidRDefault="001E611F" w:rsidP="00E10AF0">
            <w:r w:rsidRPr="00446D4A">
              <w:t>Обсяг імпорту, всього</w:t>
            </w:r>
          </w:p>
        </w:tc>
        <w:tc>
          <w:tcPr>
            <w:tcW w:w="1127" w:type="dxa"/>
            <w:vAlign w:val="center"/>
          </w:tcPr>
          <w:p w:rsidR="001E611F" w:rsidRPr="00446D4A" w:rsidRDefault="001E611F" w:rsidP="00E10AF0">
            <w:pPr>
              <w:jc w:val="center"/>
            </w:pPr>
            <w:r w:rsidRPr="00446D4A">
              <w:t>млн.дол. США</w:t>
            </w:r>
          </w:p>
        </w:tc>
        <w:tc>
          <w:tcPr>
            <w:tcW w:w="992" w:type="dxa"/>
            <w:vAlign w:val="center"/>
          </w:tcPr>
          <w:p w:rsidR="001E611F" w:rsidRPr="00446D4A" w:rsidRDefault="001E611F" w:rsidP="00E10AF0">
            <w:pPr>
              <w:jc w:val="center"/>
            </w:pPr>
            <w:r w:rsidRPr="00446D4A">
              <w:t>367,2</w:t>
            </w:r>
          </w:p>
        </w:tc>
        <w:tc>
          <w:tcPr>
            <w:tcW w:w="1134" w:type="dxa"/>
            <w:vAlign w:val="center"/>
          </w:tcPr>
          <w:p w:rsidR="001E611F" w:rsidRPr="00446D4A" w:rsidRDefault="001E611F" w:rsidP="00E10AF0">
            <w:pPr>
              <w:jc w:val="center"/>
            </w:pPr>
            <w:r w:rsidRPr="00446D4A">
              <w:t>370,9</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374,6</w:t>
            </w:r>
          </w:p>
        </w:tc>
        <w:tc>
          <w:tcPr>
            <w:tcW w:w="1276" w:type="dxa"/>
            <w:vAlign w:val="center"/>
          </w:tcPr>
          <w:p w:rsidR="001E611F" w:rsidRPr="00446D4A" w:rsidRDefault="001E611F" w:rsidP="00E10AF0">
            <w:pPr>
              <w:jc w:val="center"/>
            </w:pPr>
            <w:r w:rsidRPr="00446D4A">
              <w:t>101,0</w:t>
            </w:r>
          </w:p>
        </w:tc>
      </w:tr>
      <w:tr w:rsidR="001E611F" w:rsidRPr="00446D4A" w:rsidTr="00E10AF0">
        <w:tc>
          <w:tcPr>
            <w:tcW w:w="2977" w:type="dxa"/>
            <w:vAlign w:val="center"/>
          </w:tcPr>
          <w:p w:rsidR="001E611F" w:rsidRPr="00446D4A" w:rsidRDefault="001E611F" w:rsidP="00E10AF0">
            <w:r w:rsidRPr="00446D4A">
              <w:t>Обсяг імпорту (у % до попереднього року)</w:t>
            </w:r>
          </w:p>
        </w:tc>
        <w:tc>
          <w:tcPr>
            <w:tcW w:w="1127" w:type="dxa"/>
            <w:vAlign w:val="center"/>
          </w:tcPr>
          <w:p w:rsidR="001E611F" w:rsidRPr="00446D4A" w:rsidRDefault="001E611F" w:rsidP="00E10AF0">
            <w:pPr>
              <w:jc w:val="center"/>
            </w:pPr>
            <w:r w:rsidRPr="00446D4A">
              <w:t>%</w:t>
            </w:r>
          </w:p>
        </w:tc>
        <w:tc>
          <w:tcPr>
            <w:tcW w:w="992"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101,0</w:t>
            </w:r>
          </w:p>
        </w:tc>
        <w:tc>
          <w:tcPr>
            <w:tcW w:w="1134" w:type="dxa"/>
            <w:vAlign w:val="center"/>
          </w:tcPr>
          <w:p w:rsidR="001E611F" w:rsidRPr="00446D4A" w:rsidRDefault="001E611F" w:rsidP="00E10AF0">
            <w:pPr>
              <w:jc w:val="center"/>
            </w:pPr>
            <w:r w:rsidRPr="00446D4A">
              <w:t>х</w:t>
            </w:r>
          </w:p>
        </w:tc>
        <w:tc>
          <w:tcPr>
            <w:tcW w:w="1134" w:type="dxa"/>
            <w:vAlign w:val="center"/>
          </w:tcPr>
          <w:p w:rsidR="001E611F" w:rsidRPr="00446D4A" w:rsidRDefault="001E611F" w:rsidP="00E10AF0">
            <w:pPr>
              <w:jc w:val="center"/>
            </w:pPr>
            <w:r w:rsidRPr="00446D4A">
              <w:t>101,0</w:t>
            </w:r>
          </w:p>
        </w:tc>
        <w:tc>
          <w:tcPr>
            <w:tcW w:w="1276" w:type="dxa"/>
            <w:vAlign w:val="center"/>
          </w:tcPr>
          <w:p w:rsidR="001E611F" w:rsidRPr="00446D4A" w:rsidRDefault="001E611F" w:rsidP="00E10AF0">
            <w:pPr>
              <w:jc w:val="center"/>
            </w:pPr>
            <w:r w:rsidRPr="00446D4A">
              <w:t>х</w:t>
            </w:r>
          </w:p>
        </w:tc>
      </w:tr>
    </w:tbl>
    <w:p w:rsidR="001E611F" w:rsidRPr="00446D4A" w:rsidRDefault="001E611F" w:rsidP="001E611F">
      <w:pPr>
        <w:tabs>
          <w:tab w:val="left" w:pos="851"/>
        </w:tabs>
        <w:ind w:left="567"/>
        <w:jc w:val="both"/>
      </w:pPr>
    </w:p>
    <w:p w:rsidR="001E611F" w:rsidRPr="00446D4A" w:rsidRDefault="001E611F" w:rsidP="001E611F">
      <w:pPr>
        <w:tabs>
          <w:tab w:val="left" w:pos="851"/>
        </w:tabs>
        <w:ind w:left="567"/>
        <w:jc w:val="both"/>
      </w:pPr>
    </w:p>
    <w:p w:rsidR="001E611F" w:rsidRPr="00446D4A" w:rsidRDefault="001E611F" w:rsidP="001E611F">
      <w:pPr>
        <w:pStyle w:val="ad"/>
        <w:spacing w:before="0" w:beforeAutospacing="0" w:after="0" w:afterAutospacing="0"/>
        <w:ind w:firstLine="567"/>
        <w:jc w:val="both"/>
      </w:pPr>
      <w:r w:rsidRPr="00446D4A">
        <w:t xml:space="preserve">Головними напрямками розвитку в сфері </w:t>
      </w:r>
      <w:r w:rsidRPr="00446D4A">
        <w:rPr>
          <w:u w:val="single"/>
        </w:rPr>
        <w:t>споживчого ринку  та надання послуг</w:t>
      </w:r>
      <w:r w:rsidRPr="00446D4A">
        <w:t xml:space="preserve"> в 2021 і 2022 роках є забезпечення стабільного розвитку внутрішнього ринку споживчих товарів та послуг, формування ефективної сучасної інфраструктури їх реалізації, забезпечення високого рівня обслуговування споживачів. Реалізація зазначених напрямів передбачається шляхом:</w:t>
      </w:r>
    </w:p>
    <w:p w:rsidR="001E611F" w:rsidRPr="00446D4A" w:rsidRDefault="001E611F" w:rsidP="001E611F">
      <w:pPr>
        <w:pStyle w:val="a6"/>
        <w:numPr>
          <w:ilvl w:val="0"/>
          <w:numId w:val="112"/>
        </w:numPr>
        <w:ind w:left="0" w:firstLine="567"/>
        <w:jc w:val="both"/>
      </w:pPr>
      <w:r w:rsidRPr="00446D4A">
        <w:t>проведення заходів щодо інформування населення про переваги місцевої продукції  у тому числі у вигляді презентацій нових видів товарів і продукції місцевого виробництва;</w:t>
      </w:r>
    </w:p>
    <w:p w:rsidR="001E611F" w:rsidRPr="00446D4A" w:rsidRDefault="001E611F" w:rsidP="001E611F">
      <w:pPr>
        <w:pStyle w:val="a6"/>
        <w:numPr>
          <w:ilvl w:val="0"/>
          <w:numId w:val="112"/>
        </w:numPr>
        <w:ind w:left="0" w:firstLine="567"/>
        <w:jc w:val="both"/>
      </w:pPr>
      <w:r w:rsidRPr="00446D4A">
        <w:t>проведення моніторингу цін на основні продукти харчування у підприємствах торгівлі та на продовольчих ринках міста;</w:t>
      </w:r>
    </w:p>
    <w:p w:rsidR="001E611F" w:rsidRPr="00446D4A" w:rsidRDefault="001E611F" w:rsidP="001E611F">
      <w:pPr>
        <w:pStyle w:val="a6"/>
        <w:numPr>
          <w:ilvl w:val="0"/>
          <w:numId w:val="112"/>
        </w:numPr>
        <w:ind w:left="0" w:firstLine="567"/>
        <w:jc w:val="both"/>
      </w:pPr>
      <w:r w:rsidRPr="00446D4A">
        <w:t>сприяння підтримці вітчизняного виробника шляхом проведення виставок-продажів, ярмарків;</w:t>
      </w:r>
    </w:p>
    <w:p w:rsidR="001E611F" w:rsidRPr="00446D4A" w:rsidRDefault="001E611F" w:rsidP="001E611F">
      <w:pPr>
        <w:pStyle w:val="a6"/>
        <w:numPr>
          <w:ilvl w:val="0"/>
          <w:numId w:val="112"/>
        </w:numPr>
        <w:ind w:left="0" w:firstLine="567"/>
        <w:jc w:val="both"/>
      </w:pPr>
      <w:r w:rsidRPr="00446D4A">
        <w:t>забезпечення проведення комерційних конкурсів  на право оренди окремих конструктивних елементів благоустрою міста для розміщення пересувних тимчасових споруд для провадження підприємницької діяльності у  м. Калуші.</w:t>
      </w:r>
    </w:p>
    <w:p w:rsidR="001E611F" w:rsidRPr="00446D4A" w:rsidRDefault="001E611F" w:rsidP="001E611F">
      <w:pPr>
        <w:jc w:val="both"/>
      </w:pPr>
    </w:p>
    <w:p w:rsidR="001E611F" w:rsidRPr="00446D4A" w:rsidRDefault="001E611F" w:rsidP="001E611F">
      <w:pPr>
        <w:jc w:val="both"/>
      </w:pPr>
    </w:p>
    <w:tbl>
      <w:tblPr>
        <w:tblStyle w:val="afe"/>
        <w:tblW w:w="9781" w:type="dxa"/>
        <w:tblInd w:w="115" w:type="dxa"/>
        <w:tblLayout w:type="fixed"/>
        <w:tblLook w:val="04A0"/>
      </w:tblPr>
      <w:tblGrid>
        <w:gridCol w:w="2828"/>
        <w:gridCol w:w="1276"/>
        <w:gridCol w:w="1134"/>
        <w:gridCol w:w="992"/>
        <w:gridCol w:w="999"/>
        <w:gridCol w:w="1276"/>
        <w:gridCol w:w="1276"/>
      </w:tblGrid>
      <w:tr w:rsidR="00446D4A" w:rsidRPr="00446D4A" w:rsidTr="00E10AF0">
        <w:tc>
          <w:tcPr>
            <w:tcW w:w="2828" w:type="dxa"/>
            <w:vAlign w:val="center"/>
          </w:tcPr>
          <w:p w:rsidR="001E611F" w:rsidRPr="00446D4A" w:rsidRDefault="001E611F" w:rsidP="00E10AF0">
            <w:pPr>
              <w:jc w:val="center"/>
            </w:pPr>
            <w:r w:rsidRPr="00446D4A">
              <w:rPr>
                <w:bCs/>
                <w:sz w:val="23"/>
                <w:szCs w:val="23"/>
              </w:rPr>
              <w:t>Показники</w:t>
            </w:r>
          </w:p>
        </w:tc>
        <w:tc>
          <w:tcPr>
            <w:tcW w:w="1276" w:type="dxa"/>
            <w:vAlign w:val="center"/>
          </w:tcPr>
          <w:p w:rsidR="001E611F" w:rsidRPr="00446D4A" w:rsidRDefault="001E611F" w:rsidP="00E10AF0">
            <w:pPr>
              <w:jc w:val="center"/>
            </w:pPr>
            <w:r w:rsidRPr="00446D4A">
              <w:t>Одиниця виміру</w:t>
            </w:r>
          </w:p>
        </w:tc>
        <w:tc>
          <w:tcPr>
            <w:tcW w:w="1134" w:type="dxa"/>
            <w:vAlign w:val="center"/>
          </w:tcPr>
          <w:p w:rsidR="001E611F" w:rsidRPr="00446D4A" w:rsidRDefault="001E611F" w:rsidP="00E10AF0">
            <w:pPr>
              <w:jc w:val="center"/>
            </w:pPr>
            <w:r w:rsidRPr="00446D4A">
              <w:t>2020 рік прогноз</w:t>
            </w:r>
          </w:p>
        </w:tc>
        <w:tc>
          <w:tcPr>
            <w:tcW w:w="992" w:type="dxa"/>
            <w:vAlign w:val="center"/>
          </w:tcPr>
          <w:p w:rsidR="001E611F" w:rsidRPr="00446D4A" w:rsidRDefault="001E611F" w:rsidP="00E10AF0">
            <w:pPr>
              <w:jc w:val="center"/>
            </w:pPr>
            <w:r w:rsidRPr="00446D4A">
              <w:t xml:space="preserve">2021 рік, </w:t>
            </w:r>
            <w:r w:rsidRPr="00446D4A">
              <w:rPr>
                <w:sz w:val="22"/>
                <w:szCs w:val="22"/>
              </w:rPr>
              <w:t>прогноз</w:t>
            </w:r>
          </w:p>
        </w:tc>
        <w:tc>
          <w:tcPr>
            <w:tcW w:w="999" w:type="dxa"/>
            <w:vAlign w:val="center"/>
          </w:tcPr>
          <w:p w:rsidR="001E611F" w:rsidRPr="00446D4A" w:rsidRDefault="001E611F" w:rsidP="00E10AF0">
            <w:pPr>
              <w:jc w:val="center"/>
            </w:pPr>
            <w:r w:rsidRPr="00446D4A">
              <w:t>Темп росту, 2021 р. до 2020 р. в %</w:t>
            </w:r>
          </w:p>
        </w:tc>
        <w:tc>
          <w:tcPr>
            <w:tcW w:w="1276" w:type="dxa"/>
            <w:vAlign w:val="center"/>
          </w:tcPr>
          <w:p w:rsidR="001E611F" w:rsidRPr="00446D4A" w:rsidRDefault="001E611F" w:rsidP="00E10AF0">
            <w:pPr>
              <w:jc w:val="center"/>
            </w:pPr>
            <w:r w:rsidRPr="00446D4A">
              <w:t>2022 рік, прогноз</w:t>
            </w:r>
          </w:p>
        </w:tc>
        <w:tc>
          <w:tcPr>
            <w:tcW w:w="1276" w:type="dxa"/>
            <w:vAlign w:val="center"/>
          </w:tcPr>
          <w:p w:rsidR="001E611F" w:rsidRPr="00446D4A" w:rsidRDefault="001E611F" w:rsidP="00E10AF0">
            <w:pPr>
              <w:jc w:val="center"/>
            </w:pPr>
            <w:r w:rsidRPr="00446D4A">
              <w:t>Темп росту, 2022 р. до 2021 р. в %</w:t>
            </w:r>
          </w:p>
        </w:tc>
      </w:tr>
      <w:tr w:rsidR="00446D4A" w:rsidRPr="00446D4A" w:rsidTr="00E10AF0">
        <w:tc>
          <w:tcPr>
            <w:tcW w:w="2828" w:type="dxa"/>
            <w:vAlign w:val="center"/>
          </w:tcPr>
          <w:p w:rsidR="001E611F" w:rsidRPr="00446D4A" w:rsidRDefault="001E611F" w:rsidP="00E10AF0">
            <w:r w:rsidRPr="00446D4A">
              <w:t>Роздрібний товарооборот</w:t>
            </w:r>
          </w:p>
        </w:tc>
        <w:tc>
          <w:tcPr>
            <w:tcW w:w="1276" w:type="dxa"/>
            <w:vAlign w:val="center"/>
          </w:tcPr>
          <w:p w:rsidR="001E611F" w:rsidRPr="00446D4A" w:rsidRDefault="001E611F" w:rsidP="00E10AF0">
            <w:pPr>
              <w:jc w:val="center"/>
            </w:pPr>
            <w:r w:rsidRPr="00446D4A">
              <w:t>млн. грн.</w:t>
            </w:r>
          </w:p>
        </w:tc>
        <w:tc>
          <w:tcPr>
            <w:tcW w:w="1134" w:type="dxa"/>
            <w:vAlign w:val="center"/>
          </w:tcPr>
          <w:p w:rsidR="001E611F" w:rsidRPr="00446D4A" w:rsidRDefault="001E611F" w:rsidP="00E10AF0">
            <w:pPr>
              <w:jc w:val="center"/>
            </w:pPr>
            <w:r w:rsidRPr="00446D4A">
              <w:t>1533,6</w:t>
            </w:r>
          </w:p>
        </w:tc>
        <w:tc>
          <w:tcPr>
            <w:tcW w:w="992" w:type="dxa"/>
            <w:vAlign w:val="center"/>
          </w:tcPr>
          <w:p w:rsidR="001E611F" w:rsidRPr="00446D4A" w:rsidRDefault="001E611F" w:rsidP="00E10AF0">
            <w:pPr>
              <w:jc w:val="center"/>
            </w:pPr>
            <w:r w:rsidRPr="00446D4A">
              <w:t>1781,4</w:t>
            </w:r>
          </w:p>
        </w:tc>
        <w:tc>
          <w:tcPr>
            <w:tcW w:w="999" w:type="dxa"/>
            <w:vAlign w:val="center"/>
          </w:tcPr>
          <w:p w:rsidR="001E611F" w:rsidRPr="00446D4A" w:rsidRDefault="001E611F" w:rsidP="00E10AF0">
            <w:pPr>
              <w:jc w:val="center"/>
            </w:pPr>
            <w:r w:rsidRPr="00446D4A">
              <w:t>116,2</w:t>
            </w:r>
          </w:p>
        </w:tc>
        <w:tc>
          <w:tcPr>
            <w:tcW w:w="1276" w:type="dxa"/>
            <w:vAlign w:val="center"/>
          </w:tcPr>
          <w:p w:rsidR="001E611F" w:rsidRPr="00446D4A" w:rsidRDefault="001E611F" w:rsidP="00E10AF0">
            <w:pPr>
              <w:jc w:val="center"/>
            </w:pPr>
            <w:r w:rsidRPr="00446D4A">
              <w:t>2063,4</w:t>
            </w:r>
          </w:p>
        </w:tc>
        <w:tc>
          <w:tcPr>
            <w:tcW w:w="1276" w:type="dxa"/>
            <w:vAlign w:val="center"/>
          </w:tcPr>
          <w:p w:rsidR="001E611F" w:rsidRPr="00446D4A" w:rsidRDefault="001E611F" w:rsidP="00E10AF0">
            <w:pPr>
              <w:jc w:val="center"/>
            </w:pPr>
            <w:r w:rsidRPr="00446D4A">
              <w:t>115,8</w:t>
            </w:r>
          </w:p>
        </w:tc>
      </w:tr>
      <w:tr w:rsidR="00446D4A" w:rsidRPr="00446D4A" w:rsidTr="00E10AF0">
        <w:tc>
          <w:tcPr>
            <w:tcW w:w="2828" w:type="dxa"/>
            <w:vAlign w:val="center"/>
          </w:tcPr>
          <w:p w:rsidR="001E611F" w:rsidRPr="00446D4A" w:rsidRDefault="001E611F" w:rsidP="00E10AF0">
            <w:r w:rsidRPr="00446D4A">
              <w:rPr>
                <w:snapToGrid w:val="0"/>
              </w:rPr>
              <w:t>Індекс фізичного обсягу роздрібного товарообороту підприємств  у порівняних цінах</w:t>
            </w:r>
          </w:p>
        </w:tc>
        <w:tc>
          <w:tcPr>
            <w:tcW w:w="1276" w:type="dxa"/>
            <w:vAlign w:val="center"/>
          </w:tcPr>
          <w:p w:rsidR="001E611F" w:rsidRPr="00446D4A" w:rsidRDefault="001E611F" w:rsidP="00E10AF0">
            <w:pPr>
              <w:jc w:val="center"/>
            </w:pPr>
            <w:r w:rsidRPr="00446D4A">
              <w:t>%</w:t>
            </w:r>
          </w:p>
        </w:tc>
        <w:tc>
          <w:tcPr>
            <w:tcW w:w="1134" w:type="dxa"/>
            <w:vAlign w:val="center"/>
          </w:tcPr>
          <w:p w:rsidR="001E611F" w:rsidRPr="00446D4A" w:rsidRDefault="001E611F" w:rsidP="00E10AF0">
            <w:pPr>
              <w:jc w:val="center"/>
            </w:pPr>
            <w:r w:rsidRPr="00446D4A">
              <w:t>110,0</w:t>
            </w:r>
          </w:p>
        </w:tc>
        <w:tc>
          <w:tcPr>
            <w:tcW w:w="992" w:type="dxa"/>
            <w:vAlign w:val="center"/>
          </w:tcPr>
          <w:p w:rsidR="001E611F" w:rsidRPr="00446D4A" w:rsidRDefault="001E611F" w:rsidP="00E10AF0">
            <w:pPr>
              <w:jc w:val="center"/>
            </w:pPr>
            <w:r w:rsidRPr="00446D4A">
              <w:t>110,0</w:t>
            </w:r>
          </w:p>
        </w:tc>
        <w:tc>
          <w:tcPr>
            <w:tcW w:w="999"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110,0</w:t>
            </w:r>
          </w:p>
        </w:tc>
        <w:tc>
          <w:tcPr>
            <w:tcW w:w="1276" w:type="dxa"/>
            <w:vAlign w:val="center"/>
          </w:tcPr>
          <w:p w:rsidR="001E611F" w:rsidRPr="00446D4A" w:rsidRDefault="001E611F" w:rsidP="00E10AF0">
            <w:pPr>
              <w:jc w:val="center"/>
            </w:pPr>
            <w:r w:rsidRPr="00446D4A">
              <w:t>-</w:t>
            </w:r>
          </w:p>
        </w:tc>
      </w:tr>
      <w:tr w:rsidR="00446D4A" w:rsidRPr="00446D4A" w:rsidTr="00E10AF0">
        <w:tc>
          <w:tcPr>
            <w:tcW w:w="2828" w:type="dxa"/>
            <w:vAlign w:val="center"/>
          </w:tcPr>
          <w:p w:rsidR="001E611F" w:rsidRPr="00446D4A" w:rsidRDefault="001E611F" w:rsidP="00E10AF0">
            <w:r w:rsidRPr="00446D4A">
              <w:t>Об’єкти торгівлі</w:t>
            </w:r>
          </w:p>
        </w:tc>
        <w:tc>
          <w:tcPr>
            <w:tcW w:w="1276"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920</w:t>
            </w:r>
          </w:p>
        </w:tc>
        <w:tc>
          <w:tcPr>
            <w:tcW w:w="992" w:type="dxa"/>
            <w:vAlign w:val="center"/>
          </w:tcPr>
          <w:p w:rsidR="001E611F" w:rsidRPr="00446D4A" w:rsidRDefault="001E611F" w:rsidP="00E10AF0">
            <w:pPr>
              <w:jc w:val="center"/>
            </w:pPr>
            <w:r w:rsidRPr="00446D4A">
              <w:t>940</w:t>
            </w:r>
          </w:p>
        </w:tc>
        <w:tc>
          <w:tcPr>
            <w:tcW w:w="999" w:type="dxa"/>
            <w:vAlign w:val="center"/>
          </w:tcPr>
          <w:p w:rsidR="001E611F" w:rsidRPr="00446D4A" w:rsidRDefault="001E611F" w:rsidP="00E10AF0">
            <w:pPr>
              <w:jc w:val="center"/>
            </w:pPr>
            <w:r w:rsidRPr="00446D4A">
              <w:t>102,2</w:t>
            </w:r>
          </w:p>
        </w:tc>
        <w:tc>
          <w:tcPr>
            <w:tcW w:w="1276" w:type="dxa"/>
            <w:vAlign w:val="center"/>
          </w:tcPr>
          <w:p w:rsidR="001E611F" w:rsidRPr="00446D4A" w:rsidRDefault="001E611F" w:rsidP="00E10AF0">
            <w:pPr>
              <w:jc w:val="center"/>
            </w:pPr>
            <w:r w:rsidRPr="00446D4A">
              <w:t>960</w:t>
            </w:r>
          </w:p>
        </w:tc>
        <w:tc>
          <w:tcPr>
            <w:tcW w:w="1276" w:type="dxa"/>
            <w:vAlign w:val="center"/>
          </w:tcPr>
          <w:p w:rsidR="001E611F" w:rsidRPr="00446D4A" w:rsidRDefault="001E611F" w:rsidP="00E10AF0">
            <w:pPr>
              <w:jc w:val="center"/>
            </w:pPr>
            <w:r w:rsidRPr="00446D4A">
              <w:t>102,1</w:t>
            </w:r>
          </w:p>
        </w:tc>
      </w:tr>
      <w:tr w:rsidR="00446D4A" w:rsidRPr="00446D4A" w:rsidTr="00E10AF0">
        <w:tc>
          <w:tcPr>
            <w:tcW w:w="2828" w:type="dxa"/>
            <w:vAlign w:val="center"/>
          </w:tcPr>
          <w:p w:rsidR="001E611F" w:rsidRPr="00446D4A" w:rsidRDefault="001E611F" w:rsidP="00E10AF0">
            <w:r w:rsidRPr="00446D4A">
              <w:t>Об’єкти ресторанного господарства:</w:t>
            </w:r>
          </w:p>
        </w:tc>
        <w:tc>
          <w:tcPr>
            <w:tcW w:w="1276"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89</w:t>
            </w:r>
          </w:p>
        </w:tc>
        <w:tc>
          <w:tcPr>
            <w:tcW w:w="992" w:type="dxa"/>
            <w:vAlign w:val="center"/>
          </w:tcPr>
          <w:p w:rsidR="001E611F" w:rsidRPr="00446D4A" w:rsidRDefault="001E611F" w:rsidP="00E10AF0">
            <w:pPr>
              <w:jc w:val="center"/>
            </w:pPr>
            <w:r w:rsidRPr="00446D4A">
              <w:t>92</w:t>
            </w:r>
          </w:p>
        </w:tc>
        <w:tc>
          <w:tcPr>
            <w:tcW w:w="999" w:type="dxa"/>
            <w:vAlign w:val="center"/>
          </w:tcPr>
          <w:p w:rsidR="001E611F" w:rsidRPr="00446D4A" w:rsidRDefault="001E611F" w:rsidP="00E10AF0">
            <w:pPr>
              <w:jc w:val="center"/>
            </w:pPr>
            <w:r w:rsidRPr="00446D4A">
              <w:t>103,3</w:t>
            </w:r>
          </w:p>
        </w:tc>
        <w:tc>
          <w:tcPr>
            <w:tcW w:w="1276" w:type="dxa"/>
            <w:vAlign w:val="center"/>
          </w:tcPr>
          <w:p w:rsidR="001E611F" w:rsidRPr="00446D4A" w:rsidRDefault="001E611F" w:rsidP="00E10AF0">
            <w:pPr>
              <w:jc w:val="center"/>
            </w:pPr>
            <w:r w:rsidRPr="00446D4A">
              <w:t>95</w:t>
            </w:r>
          </w:p>
        </w:tc>
        <w:tc>
          <w:tcPr>
            <w:tcW w:w="1276" w:type="dxa"/>
            <w:vAlign w:val="center"/>
          </w:tcPr>
          <w:p w:rsidR="001E611F" w:rsidRPr="00446D4A" w:rsidRDefault="001E611F" w:rsidP="00E10AF0">
            <w:pPr>
              <w:jc w:val="center"/>
            </w:pPr>
            <w:r w:rsidRPr="00446D4A">
              <w:t>103,3</w:t>
            </w:r>
          </w:p>
        </w:tc>
      </w:tr>
      <w:tr w:rsidR="00446D4A" w:rsidRPr="00446D4A" w:rsidTr="00E10AF0">
        <w:tc>
          <w:tcPr>
            <w:tcW w:w="2828" w:type="dxa"/>
            <w:vAlign w:val="center"/>
          </w:tcPr>
          <w:p w:rsidR="001E611F" w:rsidRPr="00446D4A" w:rsidRDefault="001E611F" w:rsidP="00E10AF0">
            <w:r w:rsidRPr="00446D4A">
              <w:t>- кількість посадкових місць</w:t>
            </w:r>
          </w:p>
        </w:tc>
        <w:tc>
          <w:tcPr>
            <w:tcW w:w="1276"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4895</w:t>
            </w:r>
          </w:p>
        </w:tc>
        <w:tc>
          <w:tcPr>
            <w:tcW w:w="992" w:type="dxa"/>
            <w:vAlign w:val="center"/>
          </w:tcPr>
          <w:p w:rsidR="001E611F" w:rsidRPr="00446D4A" w:rsidRDefault="001E611F" w:rsidP="00E10AF0">
            <w:pPr>
              <w:jc w:val="center"/>
            </w:pPr>
            <w:r w:rsidRPr="00446D4A">
              <w:t>5060</w:t>
            </w:r>
          </w:p>
        </w:tc>
        <w:tc>
          <w:tcPr>
            <w:tcW w:w="999" w:type="dxa"/>
            <w:vAlign w:val="center"/>
          </w:tcPr>
          <w:p w:rsidR="001E611F" w:rsidRPr="00446D4A" w:rsidRDefault="001E611F" w:rsidP="00E10AF0">
            <w:pPr>
              <w:jc w:val="center"/>
            </w:pPr>
            <w:r w:rsidRPr="00446D4A">
              <w:t>103,4</w:t>
            </w:r>
          </w:p>
        </w:tc>
        <w:tc>
          <w:tcPr>
            <w:tcW w:w="1276" w:type="dxa"/>
            <w:vAlign w:val="center"/>
          </w:tcPr>
          <w:p w:rsidR="001E611F" w:rsidRPr="00446D4A" w:rsidRDefault="001E611F" w:rsidP="00E10AF0">
            <w:pPr>
              <w:jc w:val="center"/>
            </w:pPr>
            <w:r w:rsidRPr="00446D4A">
              <w:t>5225</w:t>
            </w:r>
          </w:p>
        </w:tc>
        <w:tc>
          <w:tcPr>
            <w:tcW w:w="1276" w:type="dxa"/>
            <w:vAlign w:val="center"/>
          </w:tcPr>
          <w:p w:rsidR="001E611F" w:rsidRPr="00446D4A" w:rsidRDefault="001E611F" w:rsidP="00E10AF0">
            <w:pPr>
              <w:jc w:val="center"/>
            </w:pPr>
            <w:r w:rsidRPr="00446D4A">
              <w:t>103,3</w:t>
            </w:r>
          </w:p>
        </w:tc>
      </w:tr>
      <w:tr w:rsidR="00446D4A" w:rsidRPr="00446D4A" w:rsidTr="00E10AF0">
        <w:tc>
          <w:tcPr>
            <w:tcW w:w="2828" w:type="dxa"/>
            <w:vAlign w:val="center"/>
          </w:tcPr>
          <w:p w:rsidR="001E611F" w:rsidRPr="00446D4A" w:rsidRDefault="001E611F" w:rsidP="00E10AF0">
            <w:r w:rsidRPr="00446D4A">
              <w:t>Об’єкти побутового обслуговування</w:t>
            </w:r>
          </w:p>
        </w:tc>
        <w:tc>
          <w:tcPr>
            <w:tcW w:w="1276"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358</w:t>
            </w:r>
          </w:p>
        </w:tc>
        <w:tc>
          <w:tcPr>
            <w:tcW w:w="992" w:type="dxa"/>
            <w:vAlign w:val="center"/>
          </w:tcPr>
          <w:p w:rsidR="001E611F" w:rsidRPr="00446D4A" w:rsidRDefault="001E611F" w:rsidP="00E10AF0">
            <w:pPr>
              <w:jc w:val="center"/>
            </w:pPr>
            <w:r w:rsidRPr="00446D4A">
              <w:t>365</w:t>
            </w:r>
          </w:p>
        </w:tc>
        <w:tc>
          <w:tcPr>
            <w:tcW w:w="999" w:type="dxa"/>
            <w:vAlign w:val="center"/>
          </w:tcPr>
          <w:p w:rsidR="001E611F" w:rsidRPr="00446D4A" w:rsidRDefault="001E611F" w:rsidP="00E10AF0">
            <w:pPr>
              <w:jc w:val="center"/>
            </w:pPr>
            <w:r w:rsidRPr="00446D4A">
              <w:t>102,0</w:t>
            </w:r>
          </w:p>
        </w:tc>
        <w:tc>
          <w:tcPr>
            <w:tcW w:w="1276" w:type="dxa"/>
            <w:vAlign w:val="center"/>
          </w:tcPr>
          <w:p w:rsidR="001E611F" w:rsidRPr="00446D4A" w:rsidRDefault="001E611F" w:rsidP="00E10AF0">
            <w:pPr>
              <w:jc w:val="center"/>
            </w:pPr>
            <w:r w:rsidRPr="00446D4A">
              <w:t>371</w:t>
            </w:r>
          </w:p>
        </w:tc>
        <w:tc>
          <w:tcPr>
            <w:tcW w:w="1276" w:type="dxa"/>
            <w:vAlign w:val="center"/>
          </w:tcPr>
          <w:p w:rsidR="001E611F" w:rsidRPr="00446D4A" w:rsidRDefault="001E611F" w:rsidP="00E10AF0">
            <w:pPr>
              <w:jc w:val="center"/>
            </w:pPr>
            <w:r w:rsidRPr="00446D4A">
              <w:t>101,6</w:t>
            </w:r>
          </w:p>
        </w:tc>
      </w:tr>
      <w:tr w:rsidR="001E611F" w:rsidRPr="00446D4A" w:rsidTr="00E10AF0">
        <w:tc>
          <w:tcPr>
            <w:tcW w:w="2828" w:type="dxa"/>
            <w:vAlign w:val="center"/>
          </w:tcPr>
          <w:p w:rsidR="001E611F" w:rsidRPr="00446D4A" w:rsidRDefault="001E611F" w:rsidP="00E10AF0">
            <w:r w:rsidRPr="00446D4A">
              <w:t>Ринки</w:t>
            </w:r>
          </w:p>
        </w:tc>
        <w:tc>
          <w:tcPr>
            <w:tcW w:w="1276" w:type="dxa"/>
            <w:vAlign w:val="center"/>
          </w:tcPr>
          <w:p w:rsidR="001E611F" w:rsidRPr="00446D4A" w:rsidRDefault="001E611F" w:rsidP="00E10AF0">
            <w:pPr>
              <w:jc w:val="center"/>
            </w:pPr>
            <w:r w:rsidRPr="00446D4A">
              <w:t>одиниць</w:t>
            </w:r>
          </w:p>
        </w:tc>
        <w:tc>
          <w:tcPr>
            <w:tcW w:w="1134" w:type="dxa"/>
            <w:vAlign w:val="center"/>
          </w:tcPr>
          <w:p w:rsidR="001E611F" w:rsidRPr="00446D4A" w:rsidRDefault="001E611F" w:rsidP="00E10AF0">
            <w:pPr>
              <w:jc w:val="center"/>
            </w:pPr>
            <w:r w:rsidRPr="00446D4A">
              <w:t>5</w:t>
            </w:r>
          </w:p>
        </w:tc>
        <w:tc>
          <w:tcPr>
            <w:tcW w:w="992" w:type="dxa"/>
            <w:vAlign w:val="center"/>
          </w:tcPr>
          <w:p w:rsidR="001E611F" w:rsidRPr="00446D4A" w:rsidRDefault="001E611F" w:rsidP="00E10AF0">
            <w:pPr>
              <w:jc w:val="center"/>
            </w:pPr>
            <w:r w:rsidRPr="00446D4A">
              <w:t>5</w:t>
            </w:r>
          </w:p>
        </w:tc>
        <w:tc>
          <w:tcPr>
            <w:tcW w:w="999"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5</w:t>
            </w:r>
          </w:p>
        </w:tc>
        <w:tc>
          <w:tcPr>
            <w:tcW w:w="1276" w:type="dxa"/>
            <w:vAlign w:val="center"/>
          </w:tcPr>
          <w:p w:rsidR="001E611F" w:rsidRPr="00446D4A" w:rsidRDefault="001E611F" w:rsidP="00E10AF0">
            <w:pPr>
              <w:jc w:val="center"/>
            </w:pPr>
            <w:r w:rsidRPr="00446D4A">
              <w:t>100,0</w:t>
            </w:r>
          </w:p>
        </w:tc>
      </w:tr>
    </w:tbl>
    <w:p w:rsidR="001E611F" w:rsidRPr="00446D4A" w:rsidRDefault="001E611F" w:rsidP="001E611F">
      <w:pPr>
        <w:pStyle w:val="a6"/>
        <w:ind w:left="567"/>
        <w:jc w:val="both"/>
      </w:pPr>
    </w:p>
    <w:p w:rsidR="001E611F" w:rsidRPr="00446D4A" w:rsidRDefault="001E611F" w:rsidP="001E611F">
      <w:pPr>
        <w:pStyle w:val="ad"/>
        <w:spacing w:before="0" w:beforeAutospacing="0" w:after="0" w:afterAutospacing="0"/>
        <w:ind w:firstLine="567"/>
        <w:jc w:val="both"/>
      </w:pPr>
    </w:p>
    <w:p w:rsidR="001E611F" w:rsidRPr="00446D4A" w:rsidRDefault="001E611F" w:rsidP="001E611F">
      <w:pPr>
        <w:pStyle w:val="ad"/>
        <w:spacing w:before="0" w:beforeAutospacing="0" w:after="0" w:afterAutospacing="0"/>
        <w:ind w:firstLine="567"/>
        <w:jc w:val="both"/>
      </w:pPr>
      <w:r w:rsidRPr="00446D4A">
        <w:t xml:space="preserve">Влада  міста  продовжуватиме  роботу  щодо  створення сприятливих умов для активізації </w:t>
      </w:r>
      <w:r w:rsidRPr="00446D4A">
        <w:rPr>
          <w:u w:val="single"/>
        </w:rPr>
        <w:t>підприємницької діяльності</w:t>
      </w:r>
      <w:r w:rsidRPr="00446D4A">
        <w:t>, забезпечення конкурентоспроможності малого і середнього бізнесу та підвищення його ролі у вирішенні завдань прискореного соціально-економічного розвитку міста шляхом:</w:t>
      </w:r>
    </w:p>
    <w:p w:rsidR="001E611F" w:rsidRPr="00446D4A" w:rsidRDefault="001E611F" w:rsidP="001E611F">
      <w:pPr>
        <w:pStyle w:val="ab"/>
        <w:numPr>
          <w:ilvl w:val="0"/>
          <w:numId w:val="111"/>
        </w:numPr>
        <w:ind w:left="0" w:firstLine="567"/>
        <w:jc w:val="both"/>
        <w:rPr>
          <w:rFonts w:ascii="Times New Roman" w:hAnsi="Times New Roman"/>
          <w:sz w:val="24"/>
          <w:szCs w:val="24"/>
        </w:rPr>
      </w:pPr>
      <w:r w:rsidRPr="00446D4A">
        <w:rPr>
          <w:rFonts w:ascii="Times New Roman" w:hAnsi="Times New Roman"/>
          <w:sz w:val="24"/>
          <w:szCs w:val="24"/>
        </w:rPr>
        <w:t>спрямування заходів з реалізації державної регуляторної політики на створення сприятливого підприємницького середовища</w:t>
      </w:r>
      <w:r w:rsidRPr="00446D4A">
        <w:rPr>
          <w:rFonts w:ascii="Times New Roman" w:hAnsi="Times New Roman"/>
          <w:sz w:val="24"/>
          <w:szCs w:val="24"/>
          <w:lang w:val="uk-UA"/>
        </w:rPr>
        <w:t>;</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lang w:val="uk-UA"/>
        </w:rPr>
        <w:t>забезпечення ефективної комунікації органів влади із суб’єктами малого і середнього бізнесу шляхом проведення зустрічей та відкритих дискусій, конференцій, нарад, тренінгів, а також системної роз’яснювальної роботи, що сприятиме побудові конструктивного діалогу;</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rPr>
        <w:t>створення сприятливого середовища для розвитку малого та середнього бізнесу шляхом використання можливостей участі у програмах Європейського Союзу та інших міжнародних програмах;</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lang w:val="uk-UA"/>
        </w:rPr>
        <w:t>здійснення інформаційно - промоційного сприяння бізнесу, залучення суб’єктів малого та середнього підприємництва до участі у виставково-ярмаркових заходах, акціях, тематичних фестивалях тощо, як у місті, так і за його межами;</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lang w:val="uk-UA"/>
        </w:rPr>
        <w:t>стимулювання підприємницької ініціативи безробітних громадян;</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lang w:val="uk-UA"/>
        </w:rPr>
        <w:t>підвищення рівня легалізації зайнятості, зменшення рівня тіньового обороту у сфері малого підприємництва;</w:t>
      </w:r>
    </w:p>
    <w:p w:rsidR="001E611F" w:rsidRPr="00446D4A" w:rsidRDefault="001E611F" w:rsidP="001E611F">
      <w:pPr>
        <w:pStyle w:val="ab"/>
        <w:numPr>
          <w:ilvl w:val="0"/>
          <w:numId w:val="111"/>
        </w:numPr>
        <w:ind w:left="0" w:firstLine="567"/>
        <w:jc w:val="both"/>
        <w:rPr>
          <w:rFonts w:ascii="Times New Roman" w:hAnsi="Times New Roman"/>
          <w:sz w:val="24"/>
          <w:szCs w:val="24"/>
          <w:lang w:val="uk-UA"/>
        </w:rPr>
      </w:pPr>
      <w:r w:rsidRPr="00446D4A">
        <w:rPr>
          <w:rFonts w:ascii="Times New Roman" w:hAnsi="Times New Roman"/>
          <w:sz w:val="24"/>
          <w:szCs w:val="24"/>
          <w:lang w:val="uk-UA"/>
        </w:rPr>
        <w:t>активізація співпраці між суб’єктами малого і середнього підприємництва та професійно-технічними і вищими навчальними закладами.</w:t>
      </w:r>
    </w:p>
    <w:p w:rsidR="001E611F" w:rsidRPr="00446D4A" w:rsidRDefault="001E611F" w:rsidP="001E611F"/>
    <w:tbl>
      <w:tblPr>
        <w:tblStyle w:val="afe"/>
        <w:tblW w:w="0" w:type="auto"/>
        <w:tblInd w:w="115" w:type="dxa"/>
        <w:tblLayout w:type="fixed"/>
        <w:tblLook w:val="04A0"/>
      </w:tblPr>
      <w:tblGrid>
        <w:gridCol w:w="2977"/>
        <w:gridCol w:w="992"/>
        <w:gridCol w:w="993"/>
        <w:gridCol w:w="992"/>
        <w:gridCol w:w="1134"/>
        <w:gridCol w:w="1276"/>
        <w:gridCol w:w="1276"/>
      </w:tblGrid>
      <w:tr w:rsidR="00446D4A" w:rsidRPr="00446D4A" w:rsidTr="00E10AF0">
        <w:tc>
          <w:tcPr>
            <w:tcW w:w="2977" w:type="dxa"/>
            <w:vAlign w:val="center"/>
          </w:tcPr>
          <w:p w:rsidR="001E611F" w:rsidRPr="00446D4A" w:rsidRDefault="001E611F" w:rsidP="00E10AF0">
            <w:pPr>
              <w:jc w:val="center"/>
            </w:pPr>
            <w:r w:rsidRPr="00446D4A">
              <w:rPr>
                <w:bCs/>
                <w:sz w:val="23"/>
                <w:szCs w:val="23"/>
              </w:rPr>
              <w:t>Показники</w:t>
            </w:r>
          </w:p>
        </w:tc>
        <w:tc>
          <w:tcPr>
            <w:tcW w:w="992" w:type="dxa"/>
            <w:vAlign w:val="center"/>
          </w:tcPr>
          <w:p w:rsidR="001E611F" w:rsidRPr="00446D4A" w:rsidRDefault="001E611F" w:rsidP="00E10AF0">
            <w:pPr>
              <w:jc w:val="center"/>
            </w:pPr>
            <w:r w:rsidRPr="00446D4A">
              <w:t>Одиниця виміру</w:t>
            </w:r>
          </w:p>
        </w:tc>
        <w:tc>
          <w:tcPr>
            <w:tcW w:w="993" w:type="dxa"/>
            <w:vAlign w:val="center"/>
          </w:tcPr>
          <w:p w:rsidR="001E611F" w:rsidRPr="00446D4A" w:rsidRDefault="001E611F" w:rsidP="00E10AF0">
            <w:pPr>
              <w:jc w:val="center"/>
            </w:pPr>
            <w:r w:rsidRPr="00446D4A">
              <w:t>2020 р. прогноз</w:t>
            </w:r>
          </w:p>
        </w:tc>
        <w:tc>
          <w:tcPr>
            <w:tcW w:w="992" w:type="dxa"/>
            <w:vAlign w:val="center"/>
          </w:tcPr>
          <w:p w:rsidR="001E611F" w:rsidRPr="00446D4A" w:rsidRDefault="001E611F" w:rsidP="00E10AF0">
            <w:pPr>
              <w:jc w:val="center"/>
            </w:pPr>
            <w:r w:rsidRPr="00446D4A">
              <w:t>2021 рік, прогноз</w:t>
            </w:r>
          </w:p>
        </w:tc>
        <w:tc>
          <w:tcPr>
            <w:tcW w:w="1134" w:type="dxa"/>
            <w:vAlign w:val="center"/>
          </w:tcPr>
          <w:p w:rsidR="001E611F" w:rsidRPr="00446D4A" w:rsidRDefault="001E611F" w:rsidP="00E10AF0">
            <w:pPr>
              <w:jc w:val="center"/>
            </w:pPr>
            <w:r w:rsidRPr="00446D4A">
              <w:t>Темп росту, 2021 р. до 2020 р. в %</w:t>
            </w:r>
          </w:p>
        </w:tc>
        <w:tc>
          <w:tcPr>
            <w:tcW w:w="1276" w:type="dxa"/>
            <w:vAlign w:val="center"/>
          </w:tcPr>
          <w:p w:rsidR="001E611F" w:rsidRPr="00446D4A" w:rsidRDefault="001E611F" w:rsidP="00E10AF0">
            <w:pPr>
              <w:jc w:val="center"/>
            </w:pPr>
            <w:r w:rsidRPr="00446D4A">
              <w:t>2022 рік, прогноз</w:t>
            </w:r>
          </w:p>
        </w:tc>
        <w:tc>
          <w:tcPr>
            <w:tcW w:w="1276" w:type="dxa"/>
            <w:vAlign w:val="center"/>
          </w:tcPr>
          <w:p w:rsidR="001E611F" w:rsidRPr="00446D4A" w:rsidRDefault="001E611F" w:rsidP="00E10AF0">
            <w:pPr>
              <w:jc w:val="center"/>
            </w:pPr>
            <w:r w:rsidRPr="00446D4A">
              <w:t>Темп росту, 2022 р. до 2021 р. в %</w:t>
            </w:r>
          </w:p>
        </w:tc>
      </w:tr>
      <w:tr w:rsidR="00446D4A" w:rsidRPr="00446D4A" w:rsidTr="00E10AF0">
        <w:tc>
          <w:tcPr>
            <w:tcW w:w="2977" w:type="dxa"/>
            <w:vAlign w:val="center"/>
          </w:tcPr>
          <w:p w:rsidR="001E611F" w:rsidRPr="00446D4A" w:rsidRDefault="001E611F" w:rsidP="00E10AF0">
            <w:pPr>
              <w:jc w:val="both"/>
            </w:pPr>
            <w:r w:rsidRPr="00446D4A">
              <w:t>Кількість малих підприємств у розрахунку на 10 тис. осіб наявного населення</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74</w:t>
            </w:r>
          </w:p>
        </w:tc>
        <w:tc>
          <w:tcPr>
            <w:tcW w:w="992" w:type="dxa"/>
            <w:vAlign w:val="center"/>
          </w:tcPr>
          <w:p w:rsidR="001E611F" w:rsidRPr="00446D4A" w:rsidRDefault="001E611F" w:rsidP="00E10AF0">
            <w:pPr>
              <w:jc w:val="center"/>
            </w:pPr>
            <w:r w:rsidRPr="00446D4A">
              <w:t>75</w:t>
            </w:r>
          </w:p>
        </w:tc>
        <w:tc>
          <w:tcPr>
            <w:tcW w:w="1134" w:type="dxa"/>
            <w:vAlign w:val="center"/>
          </w:tcPr>
          <w:p w:rsidR="001E611F" w:rsidRPr="00446D4A" w:rsidRDefault="001E611F" w:rsidP="00E10AF0">
            <w:pPr>
              <w:jc w:val="center"/>
            </w:pPr>
            <w:r w:rsidRPr="00446D4A">
              <w:t>101,4</w:t>
            </w:r>
          </w:p>
        </w:tc>
        <w:tc>
          <w:tcPr>
            <w:tcW w:w="1276" w:type="dxa"/>
            <w:vAlign w:val="center"/>
          </w:tcPr>
          <w:p w:rsidR="001E611F" w:rsidRPr="00446D4A" w:rsidRDefault="001E611F" w:rsidP="00E10AF0">
            <w:pPr>
              <w:jc w:val="center"/>
            </w:pPr>
            <w:r w:rsidRPr="00446D4A">
              <w:t>76</w:t>
            </w:r>
          </w:p>
        </w:tc>
        <w:tc>
          <w:tcPr>
            <w:tcW w:w="1276" w:type="dxa"/>
            <w:vAlign w:val="center"/>
          </w:tcPr>
          <w:p w:rsidR="001E611F" w:rsidRPr="00446D4A" w:rsidRDefault="001E611F" w:rsidP="00E10AF0">
            <w:pPr>
              <w:jc w:val="center"/>
            </w:pPr>
            <w:r w:rsidRPr="00446D4A">
              <w:t>101,4</w:t>
            </w:r>
          </w:p>
        </w:tc>
      </w:tr>
      <w:tr w:rsidR="00446D4A" w:rsidRPr="00446D4A" w:rsidTr="00E10AF0">
        <w:tc>
          <w:tcPr>
            <w:tcW w:w="2977" w:type="dxa"/>
            <w:vAlign w:val="center"/>
          </w:tcPr>
          <w:p w:rsidR="001E611F" w:rsidRPr="00446D4A" w:rsidRDefault="001E611F" w:rsidP="00E10AF0">
            <w:pPr>
              <w:jc w:val="both"/>
            </w:pPr>
            <w:r w:rsidRPr="00446D4A">
              <w:t>Кількість середніх підприємств у розрахунку на 10 тис. осіб наявного населення</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6</w:t>
            </w:r>
          </w:p>
        </w:tc>
        <w:tc>
          <w:tcPr>
            <w:tcW w:w="992" w:type="dxa"/>
            <w:vAlign w:val="center"/>
          </w:tcPr>
          <w:p w:rsidR="001E611F" w:rsidRPr="00446D4A" w:rsidRDefault="001E611F" w:rsidP="00E10AF0">
            <w:pPr>
              <w:jc w:val="center"/>
            </w:pPr>
            <w:r w:rsidRPr="00446D4A">
              <w:t>7</w:t>
            </w:r>
          </w:p>
        </w:tc>
        <w:tc>
          <w:tcPr>
            <w:tcW w:w="1134" w:type="dxa"/>
            <w:vAlign w:val="center"/>
          </w:tcPr>
          <w:p w:rsidR="001E611F" w:rsidRPr="00446D4A" w:rsidRDefault="001E611F" w:rsidP="00E10AF0">
            <w:pPr>
              <w:jc w:val="center"/>
            </w:pPr>
            <w:r w:rsidRPr="00446D4A">
              <w:t>116,7</w:t>
            </w:r>
          </w:p>
        </w:tc>
        <w:tc>
          <w:tcPr>
            <w:tcW w:w="1276" w:type="dxa"/>
            <w:vAlign w:val="center"/>
          </w:tcPr>
          <w:p w:rsidR="001E611F" w:rsidRPr="00446D4A" w:rsidRDefault="001E611F" w:rsidP="00E10AF0">
            <w:pPr>
              <w:jc w:val="center"/>
            </w:pPr>
            <w:r w:rsidRPr="00446D4A">
              <w:t>7</w:t>
            </w:r>
          </w:p>
        </w:tc>
        <w:tc>
          <w:tcPr>
            <w:tcW w:w="1276" w:type="dxa"/>
            <w:vAlign w:val="center"/>
          </w:tcPr>
          <w:p w:rsidR="001E611F" w:rsidRPr="00446D4A" w:rsidRDefault="001E611F" w:rsidP="00E10AF0">
            <w:pPr>
              <w:jc w:val="center"/>
            </w:pPr>
            <w:r w:rsidRPr="00446D4A">
              <w:t>100,0</w:t>
            </w:r>
          </w:p>
        </w:tc>
      </w:tr>
      <w:tr w:rsidR="00446D4A" w:rsidRPr="00446D4A" w:rsidTr="00E10AF0">
        <w:tc>
          <w:tcPr>
            <w:tcW w:w="2977" w:type="dxa"/>
            <w:vAlign w:val="center"/>
          </w:tcPr>
          <w:p w:rsidR="001E611F" w:rsidRPr="00446D4A" w:rsidRDefault="001E611F" w:rsidP="00E10AF0">
            <w:pPr>
              <w:jc w:val="both"/>
              <w:rPr>
                <w:lang w:val="uk-UA"/>
              </w:rPr>
            </w:pPr>
            <w:r w:rsidRPr="00446D4A">
              <w:rPr>
                <w:lang w:val="uk-UA"/>
              </w:rPr>
              <w:t>Кількість суб`єктів підприємницької діяльності – фізичних осіб на 10 тис. осіб наявного населення</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449</w:t>
            </w:r>
          </w:p>
        </w:tc>
        <w:tc>
          <w:tcPr>
            <w:tcW w:w="992" w:type="dxa"/>
            <w:vAlign w:val="center"/>
          </w:tcPr>
          <w:p w:rsidR="001E611F" w:rsidRPr="00446D4A" w:rsidRDefault="001E611F" w:rsidP="00E10AF0">
            <w:pPr>
              <w:jc w:val="center"/>
            </w:pPr>
            <w:r w:rsidRPr="00446D4A">
              <w:t>450</w:t>
            </w:r>
          </w:p>
        </w:tc>
        <w:tc>
          <w:tcPr>
            <w:tcW w:w="1134" w:type="dxa"/>
            <w:vAlign w:val="center"/>
          </w:tcPr>
          <w:p w:rsidR="001E611F" w:rsidRPr="00446D4A" w:rsidRDefault="001E611F" w:rsidP="00E10AF0">
            <w:pPr>
              <w:jc w:val="center"/>
            </w:pPr>
            <w:r w:rsidRPr="00446D4A">
              <w:t>100,2</w:t>
            </w:r>
          </w:p>
        </w:tc>
        <w:tc>
          <w:tcPr>
            <w:tcW w:w="1276" w:type="dxa"/>
            <w:vAlign w:val="center"/>
          </w:tcPr>
          <w:p w:rsidR="001E611F" w:rsidRPr="00446D4A" w:rsidRDefault="001E611F" w:rsidP="00E10AF0">
            <w:pPr>
              <w:jc w:val="center"/>
            </w:pPr>
            <w:r w:rsidRPr="00446D4A">
              <w:t>451</w:t>
            </w:r>
          </w:p>
        </w:tc>
        <w:tc>
          <w:tcPr>
            <w:tcW w:w="1276" w:type="dxa"/>
            <w:vAlign w:val="center"/>
          </w:tcPr>
          <w:p w:rsidR="001E611F" w:rsidRPr="00446D4A" w:rsidRDefault="001E611F" w:rsidP="00E10AF0">
            <w:pPr>
              <w:jc w:val="center"/>
            </w:pPr>
            <w:r w:rsidRPr="00446D4A">
              <w:t>100,2</w:t>
            </w:r>
          </w:p>
        </w:tc>
      </w:tr>
      <w:tr w:rsidR="00446D4A" w:rsidRPr="00446D4A" w:rsidTr="00E10AF0">
        <w:tc>
          <w:tcPr>
            <w:tcW w:w="2977" w:type="dxa"/>
            <w:vAlign w:val="center"/>
          </w:tcPr>
          <w:p w:rsidR="001E611F" w:rsidRPr="00446D4A" w:rsidRDefault="001E611F" w:rsidP="00E10AF0">
            <w:pPr>
              <w:jc w:val="both"/>
            </w:pPr>
            <w:r w:rsidRPr="00446D4A">
              <w:t>Частка обсягу реалізованої продукції (робіт, послуг) середніх підприємств у загальному обсязі реалізованої продукції (робіт, послуг)</w:t>
            </w:r>
          </w:p>
        </w:tc>
        <w:tc>
          <w:tcPr>
            <w:tcW w:w="992" w:type="dxa"/>
            <w:vAlign w:val="center"/>
          </w:tcPr>
          <w:p w:rsidR="001E611F" w:rsidRPr="00446D4A" w:rsidRDefault="001E611F" w:rsidP="00E10AF0">
            <w:pPr>
              <w:jc w:val="center"/>
            </w:pPr>
            <w:r w:rsidRPr="00446D4A">
              <w:t>%</w:t>
            </w:r>
          </w:p>
        </w:tc>
        <w:tc>
          <w:tcPr>
            <w:tcW w:w="993" w:type="dxa"/>
            <w:vAlign w:val="center"/>
          </w:tcPr>
          <w:p w:rsidR="001E611F" w:rsidRPr="00446D4A" w:rsidRDefault="001E611F" w:rsidP="00E10AF0">
            <w:pPr>
              <w:jc w:val="center"/>
            </w:pPr>
            <w:r w:rsidRPr="00446D4A">
              <w:t>27,6</w:t>
            </w:r>
          </w:p>
        </w:tc>
        <w:tc>
          <w:tcPr>
            <w:tcW w:w="992" w:type="dxa"/>
            <w:vAlign w:val="center"/>
          </w:tcPr>
          <w:p w:rsidR="001E611F" w:rsidRPr="00446D4A" w:rsidRDefault="001E611F" w:rsidP="00E10AF0">
            <w:pPr>
              <w:jc w:val="center"/>
            </w:pPr>
            <w:r w:rsidRPr="00446D4A">
              <w:t>27,9</w:t>
            </w:r>
          </w:p>
        </w:tc>
        <w:tc>
          <w:tcPr>
            <w:tcW w:w="1134"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28,1</w:t>
            </w:r>
          </w:p>
        </w:tc>
        <w:tc>
          <w:tcPr>
            <w:tcW w:w="1276" w:type="dxa"/>
            <w:vAlign w:val="center"/>
          </w:tcPr>
          <w:p w:rsidR="001E611F" w:rsidRPr="00446D4A" w:rsidRDefault="001E611F" w:rsidP="00E10AF0">
            <w:pPr>
              <w:jc w:val="center"/>
            </w:pPr>
            <w:r w:rsidRPr="00446D4A">
              <w:t>-</w:t>
            </w:r>
          </w:p>
        </w:tc>
      </w:tr>
      <w:tr w:rsidR="00446D4A" w:rsidRPr="00446D4A" w:rsidTr="00E10AF0">
        <w:tc>
          <w:tcPr>
            <w:tcW w:w="2977" w:type="dxa"/>
            <w:vAlign w:val="center"/>
          </w:tcPr>
          <w:p w:rsidR="001E611F" w:rsidRPr="00446D4A" w:rsidRDefault="001E611F" w:rsidP="00E10AF0">
            <w:pPr>
              <w:jc w:val="both"/>
            </w:pPr>
            <w:r w:rsidRPr="00446D4A">
              <w:t>Частка обсягу реалізованої продукції (робіт, послуг) малих підприємств у загальному обсязі реалізованої продукції (робіт, послуг)</w:t>
            </w:r>
          </w:p>
        </w:tc>
        <w:tc>
          <w:tcPr>
            <w:tcW w:w="992" w:type="dxa"/>
            <w:vAlign w:val="center"/>
          </w:tcPr>
          <w:p w:rsidR="001E611F" w:rsidRPr="00446D4A" w:rsidRDefault="001E611F" w:rsidP="00E10AF0">
            <w:pPr>
              <w:jc w:val="center"/>
            </w:pPr>
            <w:r w:rsidRPr="00446D4A">
              <w:t>%</w:t>
            </w:r>
          </w:p>
        </w:tc>
        <w:tc>
          <w:tcPr>
            <w:tcW w:w="993" w:type="dxa"/>
            <w:vAlign w:val="center"/>
          </w:tcPr>
          <w:p w:rsidR="001E611F" w:rsidRPr="00446D4A" w:rsidRDefault="001E611F" w:rsidP="00E10AF0">
            <w:pPr>
              <w:jc w:val="center"/>
            </w:pPr>
            <w:r w:rsidRPr="00446D4A">
              <w:t>6,9</w:t>
            </w:r>
          </w:p>
        </w:tc>
        <w:tc>
          <w:tcPr>
            <w:tcW w:w="992" w:type="dxa"/>
            <w:vAlign w:val="center"/>
          </w:tcPr>
          <w:p w:rsidR="001E611F" w:rsidRPr="00446D4A" w:rsidRDefault="001E611F" w:rsidP="00E10AF0">
            <w:pPr>
              <w:jc w:val="center"/>
            </w:pPr>
            <w:r w:rsidRPr="00446D4A">
              <w:t>7,1</w:t>
            </w:r>
          </w:p>
        </w:tc>
        <w:tc>
          <w:tcPr>
            <w:tcW w:w="1134"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7,2</w:t>
            </w:r>
          </w:p>
        </w:tc>
        <w:tc>
          <w:tcPr>
            <w:tcW w:w="1276" w:type="dxa"/>
            <w:vAlign w:val="center"/>
          </w:tcPr>
          <w:p w:rsidR="001E611F" w:rsidRPr="00446D4A" w:rsidRDefault="001E611F" w:rsidP="00E10AF0">
            <w:pPr>
              <w:jc w:val="center"/>
            </w:pPr>
            <w:r w:rsidRPr="00446D4A">
              <w:t>-</w:t>
            </w:r>
          </w:p>
        </w:tc>
      </w:tr>
      <w:tr w:rsidR="00446D4A" w:rsidRPr="00446D4A" w:rsidTr="00E10AF0">
        <w:tc>
          <w:tcPr>
            <w:tcW w:w="2977" w:type="dxa"/>
            <w:vAlign w:val="center"/>
          </w:tcPr>
          <w:p w:rsidR="001E611F" w:rsidRPr="00446D4A" w:rsidRDefault="001E611F" w:rsidP="00E10AF0">
            <w:pPr>
              <w:jc w:val="both"/>
              <w:rPr>
                <w:lang w:val="uk-UA"/>
              </w:rPr>
            </w:pPr>
            <w:r w:rsidRPr="00446D4A">
              <w:rPr>
                <w:lang w:val="uk-UA"/>
              </w:rPr>
              <w:t>Частка найманих працівників середніх підприємств у загальній кількості найманих працівників</w:t>
            </w:r>
          </w:p>
        </w:tc>
        <w:tc>
          <w:tcPr>
            <w:tcW w:w="992" w:type="dxa"/>
            <w:vAlign w:val="center"/>
          </w:tcPr>
          <w:p w:rsidR="001E611F" w:rsidRPr="00446D4A" w:rsidRDefault="001E611F" w:rsidP="00E10AF0">
            <w:pPr>
              <w:jc w:val="center"/>
            </w:pPr>
            <w:r w:rsidRPr="00446D4A">
              <w:t>%</w:t>
            </w:r>
          </w:p>
        </w:tc>
        <w:tc>
          <w:tcPr>
            <w:tcW w:w="993" w:type="dxa"/>
            <w:vAlign w:val="center"/>
          </w:tcPr>
          <w:p w:rsidR="001E611F" w:rsidRPr="00446D4A" w:rsidRDefault="001E611F" w:rsidP="00E10AF0">
            <w:pPr>
              <w:jc w:val="center"/>
            </w:pPr>
            <w:r w:rsidRPr="00446D4A">
              <w:t>50,0</w:t>
            </w:r>
          </w:p>
        </w:tc>
        <w:tc>
          <w:tcPr>
            <w:tcW w:w="992" w:type="dxa"/>
            <w:vAlign w:val="center"/>
          </w:tcPr>
          <w:p w:rsidR="001E611F" w:rsidRPr="00446D4A" w:rsidRDefault="001E611F" w:rsidP="00E10AF0">
            <w:pPr>
              <w:jc w:val="center"/>
            </w:pPr>
            <w:r w:rsidRPr="00446D4A">
              <w:t>50,1</w:t>
            </w:r>
          </w:p>
        </w:tc>
        <w:tc>
          <w:tcPr>
            <w:tcW w:w="1134"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50,2</w:t>
            </w:r>
          </w:p>
        </w:tc>
        <w:tc>
          <w:tcPr>
            <w:tcW w:w="1276" w:type="dxa"/>
            <w:vAlign w:val="center"/>
          </w:tcPr>
          <w:p w:rsidR="001E611F" w:rsidRPr="00446D4A" w:rsidRDefault="001E611F" w:rsidP="00E10AF0">
            <w:pPr>
              <w:jc w:val="center"/>
            </w:pPr>
            <w:r w:rsidRPr="00446D4A">
              <w:t>-</w:t>
            </w:r>
          </w:p>
        </w:tc>
      </w:tr>
      <w:tr w:rsidR="00446D4A" w:rsidRPr="00446D4A" w:rsidTr="00E10AF0">
        <w:tc>
          <w:tcPr>
            <w:tcW w:w="2977" w:type="dxa"/>
            <w:vAlign w:val="center"/>
          </w:tcPr>
          <w:p w:rsidR="001E611F" w:rsidRPr="00446D4A" w:rsidRDefault="001E611F" w:rsidP="00E10AF0">
            <w:pPr>
              <w:jc w:val="both"/>
            </w:pPr>
            <w:r w:rsidRPr="00446D4A">
              <w:t>Частка найманих працівників малих підприємств у загальній кількості найманих працівників</w:t>
            </w:r>
          </w:p>
        </w:tc>
        <w:tc>
          <w:tcPr>
            <w:tcW w:w="992" w:type="dxa"/>
            <w:vAlign w:val="center"/>
          </w:tcPr>
          <w:p w:rsidR="001E611F" w:rsidRPr="00446D4A" w:rsidRDefault="001E611F" w:rsidP="00E10AF0">
            <w:pPr>
              <w:jc w:val="center"/>
            </w:pPr>
            <w:r w:rsidRPr="00446D4A">
              <w:t>%</w:t>
            </w:r>
          </w:p>
        </w:tc>
        <w:tc>
          <w:tcPr>
            <w:tcW w:w="993" w:type="dxa"/>
            <w:vAlign w:val="center"/>
          </w:tcPr>
          <w:p w:rsidR="001E611F" w:rsidRPr="00446D4A" w:rsidRDefault="001E611F" w:rsidP="00E10AF0">
            <w:pPr>
              <w:jc w:val="center"/>
            </w:pPr>
            <w:r w:rsidRPr="00446D4A">
              <w:t>23,5</w:t>
            </w:r>
          </w:p>
        </w:tc>
        <w:tc>
          <w:tcPr>
            <w:tcW w:w="992" w:type="dxa"/>
            <w:vAlign w:val="center"/>
          </w:tcPr>
          <w:p w:rsidR="001E611F" w:rsidRPr="00446D4A" w:rsidRDefault="001E611F" w:rsidP="00E10AF0">
            <w:pPr>
              <w:jc w:val="center"/>
            </w:pPr>
            <w:r w:rsidRPr="00446D4A">
              <w:t>23,6</w:t>
            </w:r>
          </w:p>
        </w:tc>
        <w:tc>
          <w:tcPr>
            <w:tcW w:w="1134" w:type="dxa"/>
            <w:vAlign w:val="center"/>
          </w:tcPr>
          <w:p w:rsidR="001E611F" w:rsidRPr="00446D4A" w:rsidRDefault="001E611F" w:rsidP="00E10AF0">
            <w:pPr>
              <w:jc w:val="center"/>
            </w:pPr>
            <w:r w:rsidRPr="00446D4A">
              <w:t>-</w:t>
            </w:r>
          </w:p>
        </w:tc>
        <w:tc>
          <w:tcPr>
            <w:tcW w:w="1276" w:type="dxa"/>
            <w:vAlign w:val="center"/>
          </w:tcPr>
          <w:p w:rsidR="001E611F" w:rsidRPr="00446D4A" w:rsidRDefault="001E611F" w:rsidP="00E10AF0">
            <w:pPr>
              <w:jc w:val="center"/>
            </w:pPr>
            <w:r w:rsidRPr="00446D4A">
              <w:t>23,7</w:t>
            </w:r>
          </w:p>
        </w:tc>
        <w:tc>
          <w:tcPr>
            <w:tcW w:w="1276" w:type="dxa"/>
            <w:vAlign w:val="center"/>
          </w:tcPr>
          <w:p w:rsidR="001E611F" w:rsidRPr="00446D4A" w:rsidRDefault="001E611F" w:rsidP="00E10AF0">
            <w:pPr>
              <w:jc w:val="center"/>
            </w:pPr>
            <w:r w:rsidRPr="00446D4A">
              <w:t>-</w:t>
            </w:r>
          </w:p>
        </w:tc>
      </w:tr>
      <w:tr w:rsidR="00446D4A" w:rsidRPr="00446D4A" w:rsidTr="00E10AF0">
        <w:tc>
          <w:tcPr>
            <w:tcW w:w="2977" w:type="dxa"/>
            <w:vAlign w:val="center"/>
          </w:tcPr>
          <w:p w:rsidR="001E611F" w:rsidRPr="00446D4A" w:rsidRDefault="001E611F" w:rsidP="00E10AF0">
            <w:pPr>
              <w:jc w:val="both"/>
            </w:pPr>
            <w:r w:rsidRPr="00446D4A">
              <w:t>Кількість зайнятих працівни</w:t>
            </w:r>
            <w:r w:rsidRPr="00446D4A">
              <w:softHyphen/>
              <w:t>ків на малих підприємствах</w:t>
            </w:r>
          </w:p>
        </w:tc>
        <w:tc>
          <w:tcPr>
            <w:tcW w:w="992" w:type="dxa"/>
            <w:vAlign w:val="center"/>
          </w:tcPr>
          <w:p w:rsidR="001E611F" w:rsidRPr="00446D4A" w:rsidRDefault="001E611F" w:rsidP="00E10AF0">
            <w:pPr>
              <w:jc w:val="center"/>
            </w:pPr>
            <w:r w:rsidRPr="00446D4A">
              <w:t>тис. осіб</w:t>
            </w:r>
          </w:p>
        </w:tc>
        <w:tc>
          <w:tcPr>
            <w:tcW w:w="993" w:type="dxa"/>
            <w:vAlign w:val="center"/>
          </w:tcPr>
          <w:p w:rsidR="001E611F" w:rsidRPr="00446D4A" w:rsidRDefault="001E611F" w:rsidP="00E10AF0">
            <w:pPr>
              <w:jc w:val="center"/>
            </w:pPr>
            <w:r w:rsidRPr="00446D4A">
              <w:t>2,5</w:t>
            </w:r>
          </w:p>
        </w:tc>
        <w:tc>
          <w:tcPr>
            <w:tcW w:w="992" w:type="dxa"/>
            <w:vAlign w:val="center"/>
          </w:tcPr>
          <w:p w:rsidR="001E611F" w:rsidRPr="00446D4A" w:rsidRDefault="001E611F" w:rsidP="00E10AF0">
            <w:pPr>
              <w:jc w:val="center"/>
            </w:pPr>
            <w:r w:rsidRPr="00446D4A">
              <w:t>2,6</w:t>
            </w:r>
          </w:p>
        </w:tc>
        <w:tc>
          <w:tcPr>
            <w:tcW w:w="1134" w:type="dxa"/>
            <w:vAlign w:val="center"/>
          </w:tcPr>
          <w:p w:rsidR="001E611F" w:rsidRPr="00446D4A" w:rsidRDefault="001E611F" w:rsidP="00E10AF0">
            <w:pPr>
              <w:jc w:val="center"/>
            </w:pPr>
            <w:r w:rsidRPr="00446D4A">
              <w:t>104,0</w:t>
            </w:r>
          </w:p>
        </w:tc>
        <w:tc>
          <w:tcPr>
            <w:tcW w:w="1276" w:type="dxa"/>
            <w:vAlign w:val="center"/>
          </w:tcPr>
          <w:p w:rsidR="001E611F" w:rsidRPr="00446D4A" w:rsidRDefault="001E611F" w:rsidP="00E10AF0">
            <w:pPr>
              <w:jc w:val="center"/>
            </w:pPr>
            <w:r w:rsidRPr="00446D4A">
              <w:t>2,7</w:t>
            </w:r>
          </w:p>
        </w:tc>
        <w:tc>
          <w:tcPr>
            <w:tcW w:w="1276" w:type="dxa"/>
            <w:vAlign w:val="center"/>
          </w:tcPr>
          <w:p w:rsidR="001E611F" w:rsidRPr="00446D4A" w:rsidRDefault="001E611F" w:rsidP="00E10AF0">
            <w:pPr>
              <w:jc w:val="center"/>
            </w:pPr>
            <w:r w:rsidRPr="00446D4A">
              <w:t>103,8</w:t>
            </w:r>
          </w:p>
        </w:tc>
      </w:tr>
      <w:tr w:rsidR="00446D4A" w:rsidRPr="00446D4A" w:rsidTr="00E10AF0">
        <w:tc>
          <w:tcPr>
            <w:tcW w:w="2977" w:type="dxa"/>
            <w:vAlign w:val="center"/>
          </w:tcPr>
          <w:p w:rsidR="001E611F" w:rsidRPr="00446D4A" w:rsidRDefault="001E611F" w:rsidP="00E10AF0">
            <w:pPr>
              <w:jc w:val="both"/>
            </w:pPr>
            <w:r w:rsidRPr="00446D4A">
              <w:t>Кількість зайнятих працівни</w:t>
            </w:r>
            <w:r w:rsidRPr="00446D4A">
              <w:softHyphen/>
              <w:t>ків на середніх підприємствах</w:t>
            </w:r>
          </w:p>
        </w:tc>
        <w:tc>
          <w:tcPr>
            <w:tcW w:w="992" w:type="dxa"/>
            <w:vAlign w:val="center"/>
          </w:tcPr>
          <w:p w:rsidR="001E611F" w:rsidRPr="00446D4A" w:rsidRDefault="001E611F" w:rsidP="00E10AF0">
            <w:pPr>
              <w:jc w:val="center"/>
            </w:pPr>
            <w:r w:rsidRPr="00446D4A">
              <w:t>тис. осіб</w:t>
            </w:r>
          </w:p>
        </w:tc>
        <w:tc>
          <w:tcPr>
            <w:tcW w:w="993" w:type="dxa"/>
            <w:vAlign w:val="center"/>
          </w:tcPr>
          <w:p w:rsidR="001E611F" w:rsidRPr="00446D4A" w:rsidRDefault="001E611F" w:rsidP="00E10AF0">
            <w:pPr>
              <w:jc w:val="center"/>
            </w:pPr>
            <w:r w:rsidRPr="00446D4A">
              <w:t>5,0</w:t>
            </w:r>
          </w:p>
        </w:tc>
        <w:tc>
          <w:tcPr>
            <w:tcW w:w="992" w:type="dxa"/>
            <w:vAlign w:val="center"/>
          </w:tcPr>
          <w:p w:rsidR="001E611F" w:rsidRPr="00446D4A" w:rsidRDefault="001E611F" w:rsidP="00E10AF0">
            <w:pPr>
              <w:jc w:val="center"/>
            </w:pPr>
            <w:r w:rsidRPr="00446D4A">
              <w:t>5,0</w:t>
            </w:r>
          </w:p>
        </w:tc>
        <w:tc>
          <w:tcPr>
            <w:tcW w:w="1134"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5,1</w:t>
            </w:r>
          </w:p>
        </w:tc>
        <w:tc>
          <w:tcPr>
            <w:tcW w:w="1276" w:type="dxa"/>
            <w:vAlign w:val="center"/>
          </w:tcPr>
          <w:p w:rsidR="001E611F" w:rsidRPr="00446D4A" w:rsidRDefault="001E611F" w:rsidP="00E10AF0">
            <w:pPr>
              <w:jc w:val="center"/>
            </w:pPr>
            <w:r w:rsidRPr="00446D4A">
              <w:t>102,0</w:t>
            </w:r>
          </w:p>
        </w:tc>
      </w:tr>
      <w:tr w:rsidR="00446D4A" w:rsidRPr="00446D4A" w:rsidTr="00E10AF0">
        <w:tc>
          <w:tcPr>
            <w:tcW w:w="2977" w:type="dxa"/>
            <w:vAlign w:val="center"/>
          </w:tcPr>
          <w:p w:rsidR="001E611F" w:rsidRPr="00446D4A" w:rsidRDefault="001E611F" w:rsidP="00E10AF0">
            <w:pPr>
              <w:jc w:val="both"/>
              <w:rPr>
                <w:lang w:val="uk-UA"/>
              </w:rPr>
            </w:pPr>
            <w:r w:rsidRPr="00446D4A">
              <w:rPr>
                <w:lang w:val="uk-UA"/>
              </w:rPr>
              <w:t>Кількість об’єктів інфраструктури підтримки підприємництва (одиниць):</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5</w:t>
            </w:r>
          </w:p>
        </w:tc>
        <w:tc>
          <w:tcPr>
            <w:tcW w:w="992" w:type="dxa"/>
            <w:vAlign w:val="center"/>
          </w:tcPr>
          <w:p w:rsidR="001E611F" w:rsidRPr="00446D4A" w:rsidRDefault="001E611F" w:rsidP="00E10AF0">
            <w:pPr>
              <w:jc w:val="center"/>
            </w:pPr>
            <w:r w:rsidRPr="00446D4A">
              <w:t>5</w:t>
            </w:r>
          </w:p>
        </w:tc>
        <w:tc>
          <w:tcPr>
            <w:tcW w:w="1134"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5</w:t>
            </w:r>
          </w:p>
        </w:tc>
        <w:tc>
          <w:tcPr>
            <w:tcW w:w="1276" w:type="dxa"/>
            <w:vAlign w:val="center"/>
          </w:tcPr>
          <w:p w:rsidR="001E611F" w:rsidRPr="00446D4A" w:rsidRDefault="001E611F" w:rsidP="00E10AF0">
            <w:pPr>
              <w:jc w:val="center"/>
            </w:pPr>
            <w:r w:rsidRPr="00446D4A">
              <w:t>100,0</w:t>
            </w:r>
          </w:p>
        </w:tc>
      </w:tr>
      <w:tr w:rsidR="00446D4A" w:rsidRPr="00446D4A" w:rsidTr="00E10AF0">
        <w:tc>
          <w:tcPr>
            <w:tcW w:w="2977" w:type="dxa"/>
            <w:vAlign w:val="center"/>
          </w:tcPr>
          <w:p w:rsidR="001E611F" w:rsidRPr="00446D4A" w:rsidRDefault="001E611F" w:rsidP="00E10AF0">
            <w:pPr>
              <w:spacing w:line="249" w:lineRule="auto"/>
              <w:ind w:left="46" w:right="-57" w:hanging="103"/>
              <w:jc w:val="both"/>
            </w:pPr>
            <w:r w:rsidRPr="00446D4A">
              <w:t>- бізнес-центр</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1</w:t>
            </w:r>
          </w:p>
        </w:tc>
        <w:tc>
          <w:tcPr>
            <w:tcW w:w="992" w:type="dxa"/>
            <w:vAlign w:val="center"/>
          </w:tcPr>
          <w:p w:rsidR="001E611F" w:rsidRPr="00446D4A" w:rsidRDefault="001E611F" w:rsidP="00E10AF0">
            <w:pPr>
              <w:jc w:val="center"/>
            </w:pPr>
            <w:r w:rsidRPr="00446D4A">
              <w:t>1</w:t>
            </w:r>
          </w:p>
        </w:tc>
        <w:tc>
          <w:tcPr>
            <w:tcW w:w="1134"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1</w:t>
            </w:r>
          </w:p>
        </w:tc>
        <w:tc>
          <w:tcPr>
            <w:tcW w:w="1276" w:type="dxa"/>
            <w:vAlign w:val="center"/>
          </w:tcPr>
          <w:p w:rsidR="001E611F" w:rsidRPr="00446D4A" w:rsidRDefault="001E611F" w:rsidP="00E10AF0">
            <w:pPr>
              <w:jc w:val="center"/>
            </w:pPr>
            <w:r w:rsidRPr="00446D4A">
              <w:t>100,0</w:t>
            </w:r>
          </w:p>
        </w:tc>
      </w:tr>
      <w:tr w:rsidR="001E611F" w:rsidRPr="00446D4A" w:rsidTr="00E10AF0">
        <w:tc>
          <w:tcPr>
            <w:tcW w:w="2977" w:type="dxa"/>
            <w:vAlign w:val="center"/>
          </w:tcPr>
          <w:p w:rsidR="001E611F" w:rsidRPr="00446D4A" w:rsidRDefault="001E611F" w:rsidP="00E10AF0">
            <w:pPr>
              <w:spacing w:line="249" w:lineRule="auto"/>
              <w:ind w:left="46" w:right="-57" w:hanging="103"/>
              <w:jc w:val="both"/>
            </w:pPr>
            <w:r w:rsidRPr="00446D4A">
              <w:t>- небанківські фінансово – кредитні установи</w:t>
            </w:r>
          </w:p>
        </w:tc>
        <w:tc>
          <w:tcPr>
            <w:tcW w:w="992" w:type="dxa"/>
            <w:vAlign w:val="center"/>
          </w:tcPr>
          <w:p w:rsidR="001E611F" w:rsidRPr="00446D4A" w:rsidRDefault="001E611F" w:rsidP="00E10AF0">
            <w:pPr>
              <w:jc w:val="center"/>
            </w:pPr>
            <w:r w:rsidRPr="00446D4A">
              <w:t>один.</w:t>
            </w:r>
          </w:p>
        </w:tc>
        <w:tc>
          <w:tcPr>
            <w:tcW w:w="993" w:type="dxa"/>
            <w:vAlign w:val="center"/>
          </w:tcPr>
          <w:p w:rsidR="001E611F" w:rsidRPr="00446D4A" w:rsidRDefault="001E611F" w:rsidP="00E10AF0">
            <w:pPr>
              <w:jc w:val="center"/>
            </w:pPr>
            <w:r w:rsidRPr="00446D4A">
              <w:t>4</w:t>
            </w:r>
          </w:p>
        </w:tc>
        <w:tc>
          <w:tcPr>
            <w:tcW w:w="992" w:type="dxa"/>
            <w:vAlign w:val="center"/>
          </w:tcPr>
          <w:p w:rsidR="001E611F" w:rsidRPr="00446D4A" w:rsidRDefault="001E611F" w:rsidP="00E10AF0">
            <w:pPr>
              <w:jc w:val="center"/>
            </w:pPr>
            <w:r w:rsidRPr="00446D4A">
              <w:t>4</w:t>
            </w:r>
          </w:p>
        </w:tc>
        <w:tc>
          <w:tcPr>
            <w:tcW w:w="1134" w:type="dxa"/>
            <w:vAlign w:val="center"/>
          </w:tcPr>
          <w:p w:rsidR="001E611F" w:rsidRPr="00446D4A" w:rsidRDefault="001E611F" w:rsidP="00E10AF0">
            <w:pPr>
              <w:jc w:val="center"/>
            </w:pPr>
            <w:r w:rsidRPr="00446D4A">
              <w:t>100,0</w:t>
            </w:r>
          </w:p>
        </w:tc>
        <w:tc>
          <w:tcPr>
            <w:tcW w:w="1276" w:type="dxa"/>
            <w:vAlign w:val="center"/>
          </w:tcPr>
          <w:p w:rsidR="001E611F" w:rsidRPr="00446D4A" w:rsidRDefault="001E611F" w:rsidP="00E10AF0">
            <w:pPr>
              <w:jc w:val="center"/>
            </w:pPr>
            <w:r w:rsidRPr="00446D4A">
              <w:t>4</w:t>
            </w:r>
          </w:p>
        </w:tc>
        <w:tc>
          <w:tcPr>
            <w:tcW w:w="1276" w:type="dxa"/>
            <w:vAlign w:val="center"/>
          </w:tcPr>
          <w:p w:rsidR="001E611F" w:rsidRPr="00446D4A" w:rsidRDefault="001E611F" w:rsidP="00E10AF0">
            <w:pPr>
              <w:jc w:val="center"/>
            </w:pPr>
            <w:r w:rsidRPr="00446D4A">
              <w:t>100,0</w:t>
            </w:r>
          </w:p>
        </w:tc>
      </w:tr>
    </w:tbl>
    <w:p w:rsidR="001E611F" w:rsidRPr="00446D4A" w:rsidRDefault="001E611F" w:rsidP="001E611F"/>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Arial Unicode MS"/>
          <w:u w:val="single"/>
        </w:rPr>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Arial Unicode MS"/>
        </w:rPr>
      </w:pPr>
      <w:r w:rsidRPr="00446D4A">
        <w:rPr>
          <w:rFonts w:eastAsia="Arial Unicode MS"/>
        </w:rPr>
        <w:t xml:space="preserve">Основними завданнями у сфері </w:t>
      </w:r>
      <w:r w:rsidRPr="00446D4A">
        <w:rPr>
          <w:rFonts w:eastAsia="Arial Unicode MS"/>
          <w:u w:val="single"/>
        </w:rPr>
        <w:t>туризму</w:t>
      </w:r>
      <w:r w:rsidRPr="00446D4A">
        <w:rPr>
          <w:rFonts w:eastAsia="Arial Unicode MS"/>
        </w:rPr>
        <w:t xml:space="preserve"> будуть:</w:t>
      </w:r>
    </w:p>
    <w:p w:rsidR="001E611F" w:rsidRPr="00446D4A" w:rsidRDefault="001E611F" w:rsidP="001E611F">
      <w:pPr>
        <w:numPr>
          <w:ilvl w:val="0"/>
          <w:numId w:val="116"/>
        </w:numPr>
        <w:tabs>
          <w:tab w:val="clear" w:pos="720"/>
          <w:tab w:val="num" w:pos="567"/>
        </w:tabs>
        <w:ind w:left="0" w:firstLine="567"/>
        <w:jc w:val="both"/>
      </w:pPr>
      <w:r w:rsidRPr="00446D4A">
        <w:t>забезпечення сталого розвитку туристичної галузі;</w:t>
      </w:r>
    </w:p>
    <w:p w:rsidR="001E611F" w:rsidRPr="00446D4A" w:rsidRDefault="001E611F" w:rsidP="001E611F">
      <w:pPr>
        <w:numPr>
          <w:ilvl w:val="0"/>
          <w:numId w:val="118"/>
        </w:numPr>
        <w:tabs>
          <w:tab w:val="clear" w:pos="720"/>
          <w:tab w:val="num" w:pos="567"/>
        </w:tabs>
        <w:ind w:left="0" w:firstLine="567"/>
        <w:jc w:val="both"/>
      </w:pPr>
      <w:r w:rsidRPr="00446D4A">
        <w:t>впорядкування і модернізація туристичних об’єктів; </w:t>
      </w:r>
    </w:p>
    <w:p w:rsidR="001E611F" w:rsidRPr="00446D4A" w:rsidRDefault="001E611F" w:rsidP="001E611F">
      <w:pPr>
        <w:pStyle w:val="a6"/>
        <w:numPr>
          <w:ilvl w:val="0"/>
          <w:numId w:val="119"/>
        </w:numPr>
        <w:tabs>
          <w:tab w:val="num" w:pos="567"/>
        </w:tabs>
        <w:ind w:left="0" w:firstLine="567"/>
        <w:contextualSpacing/>
        <w:jc w:val="both"/>
        <w:rPr>
          <w:lang w:eastAsia="uk-UA"/>
        </w:rPr>
      </w:pPr>
      <w:r w:rsidRPr="00446D4A">
        <w:t xml:space="preserve">просування туристичного потенціалу </w:t>
      </w:r>
      <w:r w:rsidRPr="00446D4A">
        <w:rPr>
          <w:lang w:eastAsia="uk-UA"/>
        </w:rPr>
        <w:t>громади</w:t>
      </w:r>
      <w:r w:rsidRPr="00446D4A">
        <w:t xml:space="preserve"> з метою популяризації внутрішнього і в’їзного туризму;</w:t>
      </w:r>
    </w:p>
    <w:p w:rsidR="001E611F" w:rsidRPr="00446D4A" w:rsidRDefault="001E611F" w:rsidP="001E611F">
      <w:pPr>
        <w:numPr>
          <w:ilvl w:val="0"/>
          <w:numId w:val="117"/>
        </w:numPr>
        <w:tabs>
          <w:tab w:val="clear" w:pos="720"/>
          <w:tab w:val="num" w:pos="567"/>
        </w:tabs>
        <w:ind w:left="0" w:firstLine="567"/>
        <w:jc w:val="both"/>
      </w:pPr>
      <w:r w:rsidRPr="00446D4A">
        <w:t>залучення інвестицій та грантів у туристичну галузь.</w:t>
      </w:r>
    </w:p>
    <w:p w:rsidR="001E611F" w:rsidRPr="00446D4A" w:rsidRDefault="001E611F" w:rsidP="001E611F">
      <w:pPr>
        <w:ind w:left="567"/>
        <w:jc w:val="both"/>
      </w:pPr>
    </w:p>
    <w:tbl>
      <w:tblPr>
        <w:tblW w:w="9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27"/>
        <w:gridCol w:w="1196"/>
        <w:gridCol w:w="1134"/>
        <w:gridCol w:w="1408"/>
        <w:gridCol w:w="1235"/>
        <w:gridCol w:w="1027"/>
        <w:gridCol w:w="848"/>
      </w:tblGrid>
      <w:tr w:rsidR="00446D4A" w:rsidRPr="00446D4A" w:rsidTr="00E10AF0">
        <w:tc>
          <w:tcPr>
            <w:tcW w:w="282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408"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235"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848"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rPr>
          <w:trHeight w:val="255"/>
        </w:trPr>
        <w:tc>
          <w:tcPr>
            <w:tcW w:w="282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r w:rsidRPr="00446D4A">
              <w:t>Кількість заходів</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одиниць</w:t>
            </w:r>
          </w:p>
        </w:tc>
        <w:tc>
          <w:tcPr>
            <w:tcW w:w="1134"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ind w:right="-22"/>
              <w:jc w:val="center"/>
            </w:pPr>
            <w:r w:rsidRPr="00446D4A">
              <w:t>10</w:t>
            </w:r>
          </w:p>
        </w:tc>
        <w:tc>
          <w:tcPr>
            <w:tcW w:w="140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12</w:t>
            </w:r>
          </w:p>
        </w:tc>
        <w:tc>
          <w:tcPr>
            <w:tcW w:w="123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120,0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14</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116,7</w:t>
            </w:r>
          </w:p>
        </w:tc>
      </w:tr>
      <w:tr w:rsidR="00446D4A" w:rsidRPr="00446D4A" w:rsidTr="00E10AF0">
        <w:tc>
          <w:tcPr>
            <w:tcW w:w="282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r w:rsidRPr="00446D4A">
              <w:t>Кількість готелів та аналогічних засобів розміщення</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134"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ind w:right="-22"/>
              <w:jc w:val="center"/>
            </w:pPr>
            <w:r w:rsidRPr="00446D4A">
              <w:t>9</w:t>
            </w:r>
          </w:p>
        </w:tc>
        <w:tc>
          <w:tcPr>
            <w:tcW w:w="140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9</w:t>
            </w:r>
          </w:p>
        </w:tc>
        <w:tc>
          <w:tcPr>
            <w:tcW w:w="123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9</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1E611F" w:rsidRPr="00446D4A" w:rsidTr="00E10AF0">
        <w:tc>
          <w:tcPr>
            <w:tcW w:w="282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r w:rsidRPr="00446D4A">
              <w:t xml:space="preserve">Кількість суб’єктів туристичної діяльності </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134"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ind w:right="-22"/>
              <w:jc w:val="center"/>
            </w:pPr>
            <w:r w:rsidRPr="00446D4A">
              <w:t>20</w:t>
            </w:r>
          </w:p>
        </w:tc>
        <w:tc>
          <w:tcPr>
            <w:tcW w:w="140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20</w:t>
            </w:r>
          </w:p>
        </w:tc>
        <w:tc>
          <w:tcPr>
            <w:tcW w:w="123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bl>
    <w:p w:rsidR="001E611F" w:rsidRPr="00446D4A" w:rsidRDefault="001E611F" w:rsidP="001E611F">
      <w:pPr>
        <w:pStyle w:val="a9"/>
        <w:ind w:right="-22"/>
        <w:jc w:val="center"/>
        <w:rPr>
          <w:b/>
        </w:rPr>
      </w:pPr>
    </w:p>
    <w:p w:rsidR="001E611F" w:rsidRPr="00446D4A" w:rsidRDefault="001E611F" w:rsidP="001E611F">
      <w:pPr>
        <w:pStyle w:val="a9"/>
        <w:spacing w:after="0"/>
        <w:ind w:right="-22" w:firstLine="567"/>
        <w:jc w:val="both"/>
      </w:pPr>
      <w:r w:rsidRPr="00446D4A">
        <w:t xml:space="preserve">В 2021 – 2022 рр. буде продовжуватись діяльність щодо </w:t>
      </w:r>
      <w:r w:rsidRPr="00446D4A">
        <w:rPr>
          <w:u w:val="single"/>
        </w:rPr>
        <w:t>приватизації комунального майна та його оренди</w:t>
      </w:r>
      <w:r w:rsidRPr="00446D4A">
        <w:t>, надання в оренду окремих конструктивних елементів благоустрою для розміщення малих архітектурних форм.</w:t>
      </w:r>
    </w:p>
    <w:p w:rsidR="0098613A" w:rsidRPr="00446D4A" w:rsidRDefault="0098613A" w:rsidP="001E611F">
      <w:pPr>
        <w:pStyle w:val="a9"/>
        <w:spacing w:after="0"/>
        <w:ind w:right="-22" w:firstLine="567"/>
        <w:jc w:val="both"/>
      </w:pPr>
    </w:p>
    <w:p w:rsidR="001E611F" w:rsidRPr="00446D4A" w:rsidRDefault="001E611F" w:rsidP="001E611F">
      <w:pPr>
        <w:pStyle w:val="a9"/>
        <w:ind w:right="-22"/>
        <w:jc w:val="center"/>
        <w:rPr>
          <w:b/>
        </w:rPr>
      </w:pPr>
      <w:r w:rsidRPr="00446D4A">
        <w:rPr>
          <w:b/>
        </w:rPr>
        <w:t>Приватизація</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1196"/>
        <w:gridCol w:w="1314"/>
        <w:gridCol w:w="1408"/>
        <w:gridCol w:w="1235"/>
        <w:gridCol w:w="1027"/>
        <w:gridCol w:w="848"/>
      </w:tblGrid>
      <w:tr w:rsidR="00446D4A" w:rsidRPr="00446D4A" w:rsidTr="00E10AF0">
        <w:tc>
          <w:tcPr>
            <w:tcW w:w="284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19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19"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414"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242"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811"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rPr>
          <w:trHeight w:val="255"/>
        </w:trPr>
        <w:tc>
          <w:tcPr>
            <w:tcW w:w="2845" w:type="dxa"/>
            <w:tcBorders>
              <w:top w:val="single" w:sz="4" w:space="0" w:color="000000"/>
              <w:left w:val="single" w:sz="4" w:space="0" w:color="000000"/>
              <w:bottom w:val="single" w:sz="4" w:space="0" w:color="000000"/>
              <w:right w:val="single" w:sz="4" w:space="0" w:color="auto"/>
            </w:tcBorders>
            <w:hideMark/>
          </w:tcPr>
          <w:p w:rsidR="001E611F" w:rsidRPr="00446D4A" w:rsidRDefault="001E611F" w:rsidP="00E10AF0">
            <w:pPr>
              <w:pStyle w:val="-"/>
              <w:tabs>
                <w:tab w:val="num" w:pos="360"/>
              </w:tabs>
              <w:spacing w:line="276" w:lineRule="auto"/>
              <w:rPr>
                <w:rFonts w:ascii="Times New Roman" w:hAnsi="Times New Roman"/>
                <w:b/>
                <w:color w:val="auto"/>
                <w:sz w:val="24"/>
                <w:lang w:val="ru-RU"/>
              </w:rPr>
            </w:pPr>
            <w:r w:rsidRPr="00446D4A">
              <w:rPr>
                <w:rStyle w:val="-1"/>
                <w:rFonts w:ascii="Times New Roman" w:eastAsia="Calibri" w:hAnsi="Times New Roman"/>
                <w:b w:val="0"/>
                <w:color w:val="auto"/>
                <w:sz w:val="24"/>
                <w:lang w:val="ru-RU"/>
              </w:rPr>
              <w:t>Кількість об’єктів</w:t>
            </w:r>
          </w:p>
        </w:tc>
        <w:tc>
          <w:tcPr>
            <w:tcW w:w="119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одиниць</w:t>
            </w:r>
          </w:p>
        </w:tc>
        <w:tc>
          <w:tcPr>
            <w:tcW w:w="131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spacing w:line="276" w:lineRule="auto"/>
              <w:ind w:right="-22"/>
              <w:jc w:val="center"/>
            </w:pPr>
            <w:r w:rsidRPr="00446D4A">
              <w:t>8</w:t>
            </w:r>
          </w:p>
        </w:tc>
        <w:tc>
          <w:tcPr>
            <w:tcW w:w="141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8</w:t>
            </w:r>
          </w:p>
        </w:tc>
        <w:tc>
          <w:tcPr>
            <w:tcW w:w="124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8</w:t>
            </w:r>
          </w:p>
        </w:tc>
        <w:tc>
          <w:tcPr>
            <w:tcW w:w="81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100,0</w:t>
            </w:r>
          </w:p>
        </w:tc>
      </w:tr>
      <w:tr w:rsidR="00446D4A" w:rsidRPr="00446D4A" w:rsidTr="00E10AF0">
        <w:tc>
          <w:tcPr>
            <w:tcW w:w="2845" w:type="dxa"/>
            <w:tcBorders>
              <w:top w:val="single" w:sz="4" w:space="0" w:color="000000"/>
              <w:left w:val="single" w:sz="4" w:space="0" w:color="000000"/>
              <w:bottom w:val="single" w:sz="4" w:space="0" w:color="000000"/>
              <w:right w:val="single" w:sz="4" w:space="0" w:color="auto"/>
            </w:tcBorders>
            <w:hideMark/>
          </w:tcPr>
          <w:p w:rsidR="001E611F" w:rsidRPr="00446D4A" w:rsidRDefault="001E611F" w:rsidP="00E10AF0">
            <w:pPr>
              <w:pStyle w:val="-"/>
              <w:tabs>
                <w:tab w:val="num" w:pos="360"/>
              </w:tabs>
              <w:spacing w:line="276" w:lineRule="auto"/>
              <w:rPr>
                <w:rFonts w:ascii="Times New Roman" w:hAnsi="Times New Roman"/>
                <w:b/>
                <w:color w:val="auto"/>
                <w:sz w:val="24"/>
                <w:lang w:val="ru-RU"/>
              </w:rPr>
            </w:pPr>
            <w:r w:rsidRPr="00446D4A">
              <w:rPr>
                <w:rStyle w:val="-1"/>
                <w:rFonts w:ascii="Times New Roman" w:eastAsia="Calibri" w:hAnsi="Times New Roman"/>
                <w:b w:val="0"/>
                <w:color w:val="auto"/>
                <w:sz w:val="24"/>
                <w:lang w:val="ru-RU"/>
              </w:rPr>
              <w:t>Загальна площа об’єктів комунальної власності, які були приватизовані чи планується приватизувати</w:t>
            </w:r>
          </w:p>
        </w:tc>
        <w:tc>
          <w:tcPr>
            <w:tcW w:w="119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кв. м.</w:t>
            </w:r>
          </w:p>
        </w:tc>
        <w:tc>
          <w:tcPr>
            <w:tcW w:w="131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spacing w:line="276" w:lineRule="auto"/>
              <w:ind w:right="-22"/>
              <w:jc w:val="center"/>
            </w:pPr>
            <w:r w:rsidRPr="00446D4A">
              <w:t>180</w:t>
            </w:r>
          </w:p>
        </w:tc>
        <w:tc>
          <w:tcPr>
            <w:tcW w:w="141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200</w:t>
            </w:r>
          </w:p>
        </w:tc>
        <w:tc>
          <w:tcPr>
            <w:tcW w:w="124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111,1</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210</w:t>
            </w:r>
          </w:p>
        </w:tc>
        <w:tc>
          <w:tcPr>
            <w:tcW w:w="81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105,0</w:t>
            </w:r>
          </w:p>
        </w:tc>
      </w:tr>
      <w:tr w:rsidR="001E611F" w:rsidRPr="00446D4A" w:rsidTr="00E10AF0">
        <w:tc>
          <w:tcPr>
            <w:tcW w:w="2845" w:type="dxa"/>
            <w:tcBorders>
              <w:top w:val="single" w:sz="4" w:space="0" w:color="000000"/>
              <w:left w:val="single" w:sz="4" w:space="0" w:color="000000"/>
              <w:bottom w:val="single" w:sz="4" w:space="0" w:color="000000"/>
              <w:right w:val="single" w:sz="4" w:space="0" w:color="auto"/>
            </w:tcBorders>
            <w:hideMark/>
          </w:tcPr>
          <w:p w:rsidR="001E611F" w:rsidRPr="00446D4A" w:rsidRDefault="001E611F" w:rsidP="00E10AF0">
            <w:pPr>
              <w:pStyle w:val="-"/>
              <w:tabs>
                <w:tab w:val="num" w:pos="360"/>
              </w:tabs>
              <w:spacing w:line="276" w:lineRule="auto"/>
              <w:rPr>
                <w:rStyle w:val="-1"/>
                <w:rFonts w:ascii="Times New Roman" w:eastAsia="Calibri" w:hAnsi="Times New Roman"/>
                <w:b w:val="0"/>
                <w:color w:val="auto"/>
                <w:sz w:val="24"/>
              </w:rPr>
            </w:pPr>
            <w:r w:rsidRPr="00446D4A">
              <w:rPr>
                <w:rStyle w:val="-1"/>
                <w:rFonts w:ascii="Times New Roman" w:eastAsia="Calibri" w:hAnsi="Times New Roman"/>
                <w:b w:val="0"/>
                <w:color w:val="auto"/>
                <w:sz w:val="24"/>
                <w:lang w:val="ru-RU"/>
              </w:rPr>
              <w:t>Вартість продажу (без ПДВ)</w:t>
            </w:r>
          </w:p>
        </w:tc>
        <w:tc>
          <w:tcPr>
            <w:tcW w:w="119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тис. грн.</w:t>
            </w:r>
          </w:p>
        </w:tc>
        <w:tc>
          <w:tcPr>
            <w:tcW w:w="131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spacing w:line="276" w:lineRule="auto"/>
              <w:ind w:right="-22"/>
              <w:jc w:val="center"/>
            </w:pPr>
            <w:r w:rsidRPr="00446D4A">
              <w:t>1300,0</w:t>
            </w:r>
          </w:p>
        </w:tc>
        <w:tc>
          <w:tcPr>
            <w:tcW w:w="141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1300,0</w:t>
            </w:r>
          </w:p>
        </w:tc>
        <w:tc>
          <w:tcPr>
            <w:tcW w:w="124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1400,0</w:t>
            </w:r>
          </w:p>
        </w:tc>
        <w:tc>
          <w:tcPr>
            <w:tcW w:w="81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t>107,7</w:t>
            </w:r>
          </w:p>
        </w:tc>
      </w:tr>
    </w:tbl>
    <w:p w:rsidR="001E611F" w:rsidRPr="00446D4A" w:rsidRDefault="001E611F" w:rsidP="001E611F">
      <w:pPr>
        <w:pStyle w:val="a9"/>
        <w:ind w:right="-22"/>
        <w:jc w:val="center"/>
        <w:rPr>
          <w:b/>
        </w:rPr>
      </w:pPr>
    </w:p>
    <w:p w:rsidR="001E611F" w:rsidRPr="00446D4A" w:rsidRDefault="001E611F" w:rsidP="001E611F">
      <w:pPr>
        <w:pStyle w:val="a9"/>
        <w:ind w:right="-22"/>
        <w:jc w:val="center"/>
        <w:rPr>
          <w:b/>
        </w:rPr>
      </w:pPr>
      <w:r w:rsidRPr="00446D4A">
        <w:rPr>
          <w:b/>
        </w:rPr>
        <w:t>Поступлення від оренди комунального майна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7"/>
        <w:gridCol w:w="2170"/>
        <w:gridCol w:w="2114"/>
        <w:gridCol w:w="1685"/>
        <w:gridCol w:w="1858"/>
      </w:tblGrid>
      <w:tr w:rsidR="00446D4A" w:rsidRPr="00446D4A" w:rsidTr="00E10AF0">
        <w:tc>
          <w:tcPr>
            <w:tcW w:w="2028"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t>2020 р., прогноз, тис. грн., з ПДВ</w:t>
            </w:r>
          </w:p>
        </w:tc>
        <w:tc>
          <w:tcPr>
            <w:tcW w:w="2170"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 xml:space="preserve">2021 рік, прогноз, </w:t>
            </w:r>
            <w:r w:rsidRPr="00446D4A">
              <w:t>тис. грн., з ПДВ</w:t>
            </w:r>
          </w:p>
        </w:tc>
        <w:tc>
          <w:tcPr>
            <w:tcW w:w="2114"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685"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 xml:space="preserve">2022 рік, прогноз, </w:t>
            </w:r>
            <w:r w:rsidRPr="00446D4A">
              <w:t>тис. грн., з ПДВ</w:t>
            </w:r>
          </w:p>
          <w:p w:rsidR="001E611F" w:rsidRPr="00446D4A" w:rsidRDefault="001E611F" w:rsidP="00E10AF0">
            <w:pPr>
              <w:pStyle w:val="a9"/>
              <w:spacing w:line="276" w:lineRule="auto"/>
              <w:ind w:right="-22"/>
              <w:jc w:val="center"/>
              <w:rPr>
                <w:bCs/>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Темп росту, 2022 р. до 2021 р. в %</w:t>
            </w:r>
          </w:p>
        </w:tc>
      </w:tr>
      <w:tr w:rsidR="001E611F" w:rsidRPr="00446D4A" w:rsidTr="00E10AF0">
        <w:tc>
          <w:tcPr>
            <w:tcW w:w="2028"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9"/>
              <w:spacing w:line="276" w:lineRule="auto"/>
              <w:ind w:right="-22"/>
              <w:jc w:val="center"/>
            </w:pPr>
            <w:r w:rsidRPr="00446D4A">
              <w:t>3000,0</w:t>
            </w:r>
          </w:p>
        </w:tc>
        <w:tc>
          <w:tcPr>
            <w:tcW w:w="2170"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9"/>
              <w:spacing w:line="276" w:lineRule="auto"/>
              <w:ind w:right="-22"/>
              <w:jc w:val="center"/>
            </w:pPr>
            <w:r w:rsidRPr="00446D4A">
              <w:t>3000,0</w:t>
            </w:r>
          </w:p>
        </w:tc>
        <w:tc>
          <w:tcPr>
            <w:tcW w:w="2114"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9"/>
              <w:spacing w:line="276" w:lineRule="auto"/>
              <w:ind w:right="-22"/>
              <w:jc w:val="center"/>
            </w:pPr>
            <w:r w:rsidRPr="00446D4A">
              <w:t>100,0</w:t>
            </w:r>
          </w:p>
        </w:tc>
        <w:tc>
          <w:tcPr>
            <w:tcW w:w="1685"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9"/>
              <w:spacing w:line="276" w:lineRule="auto"/>
              <w:ind w:right="-22"/>
              <w:jc w:val="center"/>
            </w:pPr>
            <w:r w:rsidRPr="00446D4A">
              <w:t>3000,0</w:t>
            </w:r>
          </w:p>
        </w:tc>
        <w:tc>
          <w:tcPr>
            <w:tcW w:w="1858" w:type="dxa"/>
            <w:tcBorders>
              <w:top w:val="single" w:sz="4" w:space="0" w:color="000000"/>
              <w:left w:val="single" w:sz="4" w:space="0" w:color="000000"/>
              <w:bottom w:val="single" w:sz="4" w:space="0" w:color="000000"/>
              <w:right w:val="single" w:sz="4" w:space="0" w:color="000000"/>
            </w:tcBorders>
            <w:vAlign w:val="bottom"/>
          </w:tcPr>
          <w:p w:rsidR="001E611F" w:rsidRPr="00446D4A" w:rsidRDefault="001E611F" w:rsidP="00E10AF0">
            <w:pPr>
              <w:pStyle w:val="a9"/>
              <w:spacing w:line="276" w:lineRule="auto"/>
              <w:ind w:right="-22"/>
              <w:jc w:val="center"/>
            </w:pPr>
            <w:r w:rsidRPr="00446D4A">
              <w:t>100,0</w:t>
            </w:r>
          </w:p>
        </w:tc>
      </w:tr>
    </w:tbl>
    <w:p w:rsidR="001E611F" w:rsidRPr="00446D4A" w:rsidRDefault="001E611F" w:rsidP="001E611F">
      <w:pPr>
        <w:jc w:val="both"/>
      </w:pPr>
    </w:p>
    <w:p w:rsidR="001E611F" w:rsidRPr="00446D4A" w:rsidRDefault="001E611F" w:rsidP="001E611F">
      <w:pPr>
        <w:jc w:val="both"/>
      </w:pPr>
    </w:p>
    <w:p w:rsidR="001E611F" w:rsidRPr="00446D4A" w:rsidRDefault="001E611F" w:rsidP="001E611F">
      <w:pPr>
        <w:ind w:firstLine="567"/>
        <w:jc w:val="both"/>
      </w:pPr>
      <w:r w:rsidRPr="00446D4A">
        <w:t xml:space="preserve">У сфері </w:t>
      </w:r>
      <w:r w:rsidRPr="00446D4A">
        <w:rPr>
          <w:u w:val="single"/>
        </w:rPr>
        <w:t xml:space="preserve">охорони здоров’я </w:t>
      </w:r>
      <w:r w:rsidRPr="00446D4A">
        <w:t xml:space="preserve"> планується:</w:t>
      </w:r>
    </w:p>
    <w:p w:rsidR="001E611F" w:rsidRPr="00446D4A" w:rsidRDefault="001E611F" w:rsidP="001E611F">
      <w:pPr>
        <w:pStyle w:val="ab"/>
        <w:numPr>
          <w:ilvl w:val="0"/>
          <w:numId w:val="107"/>
        </w:numPr>
        <w:tabs>
          <w:tab w:val="left" w:pos="709"/>
        </w:tabs>
        <w:ind w:left="0" w:firstLine="567"/>
        <w:jc w:val="both"/>
        <w:rPr>
          <w:rFonts w:ascii="Times New Roman" w:hAnsi="Times New Roman"/>
          <w:sz w:val="24"/>
          <w:szCs w:val="24"/>
          <w:lang w:val="uk-UA"/>
        </w:rPr>
      </w:pPr>
      <w:r w:rsidRPr="00446D4A">
        <w:rPr>
          <w:rFonts w:ascii="Times New Roman" w:hAnsi="Times New Roman"/>
          <w:sz w:val="24"/>
          <w:szCs w:val="24"/>
          <w:lang w:val="uk-UA"/>
        </w:rPr>
        <w:t>продовження провадження клінічних протоколів надання медичної допомоги населенню;</w:t>
      </w:r>
    </w:p>
    <w:p w:rsidR="001E611F" w:rsidRPr="00446D4A" w:rsidRDefault="001E611F" w:rsidP="001E611F">
      <w:pPr>
        <w:pStyle w:val="a6"/>
        <w:numPr>
          <w:ilvl w:val="0"/>
          <w:numId w:val="103"/>
        </w:numPr>
        <w:tabs>
          <w:tab w:val="left" w:pos="0"/>
          <w:tab w:val="left" w:pos="709"/>
        </w:tabs>
        <w:ind w:left="0" w:firstLine="567"/>
        <w:jc w:val="both"/>
      </w:pPr>
      <w:r w:rsidRPr="00446D4A">
        <w:t xml:space="preserve"> розвиток інтервенційної кардіології та лікування іншої судинної патології;</w:t>
      </w:r>
    </w:p>
    <w:p w:rsidR="001E611F" w:rsidRPr="00446D4A" w:rsidRDefault="001E611F" w:rsidP="001E611F">
      <w:pPr>
        <w:pStyle w:val="a6"/>
        <w:numPr>
          <w:ilvl w:val="0"/>
          <w:numId w:val="103"/>
        </w:numPr>
        <w:tabs>
          <w:tab w:val="left" w:pos="709"/>
        </w:tabs>
        <w:ind w:left="0" w:firstLine="567"/>
        <w:jc w:val="both"/>
      </w:pPr>
      <w:r w:rsidRPr="00446D4A">
        <w:t xml:space="preserve">розвиток телемедицини;  </w:t>
      </w:r>
    </w:p>
    <w:p w:rsidR="001E611F" w:rsidRPr="00446D4A" w:rsidRDefault="001E611F" w:rsidP="001E611F">
      <w:pPr>
        <w:pStyle w:val="a6"/>
        <w:numPr>
          <w:ilvl w:val="0"/>
          <w:numId w:val="103"/>
        </w:numPr>
        <w:tabs>
          <w:tab w:val="left" w:pos="709"/>
        </w:tabs>
        <w:ind w:left="0" w:firstLine="567"/>
        <w:jc w:val="both"/>
      </w:pPr>
      <w:r w:rsidRPr="00446D4A">
        <w:t>сприяння розвитку програм добровільного державного медичного страхування:</w:t>
      </w:r>
    </w:p>
    <w:p w:rsidR="001E611F" w:rsidRPr="00446D4A" w:rsidRDefault="001E611F" w:rsidP="001E611F">
      <w:pPr>
        <w:tabs>
          <w:tab w:val="left" w:pos="709"/>
        </w:tabs>
        <w:ind w:firstLine="567"/>
        <w:jc w:val="both"/>
      </w:pPr>
      <w:r w:rsidRPr="00446D4A">
        <w:t>- збереження доступної мережі первинної медико-санітарної допомоги в місті та надання безоплатних діагностичних послуг мешканцям міста;</w:t>
      </w:r>
    </w:p>
    <w:p w:rsidR="001E611F" w:rsidRPr="00446D4A" w:rsidRDefault="001E611F" w:rsidP="001E611F">
      <w:pPr>
        <w:tabs>
          <w:tab w:val="left" w:pos="709"/>
        </w:tabs>
        <w:ind w:firstLine="567"/>
        <w:jc w:val="both"/>
        <w:rPr>
          <w:b/>
        </w:rPr>
      </w:pPr>
      <w:r w:rsidRPr="00446D4A">
        <w:t xml:space="preserve">- забезпечення жителів міста Калуша медикаментами для амбулаторного лікування згідно Постанови кабінету міністрів № 1303 </w:t>
      </w:r>
      <w:r w:rsidRPr="00446D4A">
        <w:rPr>
          <w:rStyle w:val="affe"/>
          <w:b w:val="0"/>
        </w:rPr>
        <w:t>від 17 серпня 1998 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p>
    <w:p w:rsidR="001E611F" w:rsidRPr="00446D4A" w:rsidRDefault="001E611F" w:rsidP="001E611F">
      <w:pPr>
        <w:pStyle w:val="a6"/>
        <w:numPr>
          <w:ilvl w:val="0"/>
          <w:numId w:val="109"/>
        </w:numPr>
        <w:tabs>
          <w:tab w:val="left" w:pos="709"/>
        </w:tabs>
        <w:spacing w:after="200"/>
        <w:ind w:left="0" w:right="-1" w:firstLine="567"/>
        <w:contextualSpacing/>
        <w:jc w:val="both"/>
        <w:rPr>
          <w:rFonts w:eastAsia="Calibri"/>
          <w:lang w:eastAsia="en-US"/>
        </w:rPr>
      </w:pPr>
      <w:r w:rsidRPr="00446D4A">
        <w:rPr>
          <w:rFonts w:eastAsia="Calibri"/>
          <w:lang w:eastAsia="en-US"/>
        </w:rPr>
        <w:t>підвищення рівня профілактичної роботи і посилення пропаганди здорового способу життя серед населення;</w:t>
      </w:r>
    </w:p>
    <w:p w:rsidR="001E611F" w:rsidRPr="00446D4A" w:rsidRDefault="001E611F" w:rsidP="001E611F">
      <w:pPr>
        <w:pStyle w:val="a6"/>
        <w:numPr>
          <w:ilvl w:val="0"/>
          <w:numId w:val="109"/>
        </w:numPr>
        <w:tabs>
          <w:tab w:val="left" w:pos="709"/>
        </w:tabs>
        <w:spacing w:after="200"/>
        <w:ind w:left="0" w:right="-1" w:firstLine="567"/>
        <w:contextualSpacing/>
        <w:jc w:val="both"/>
        <w:rPr>
          <w:rFonts w:eastAsia="Calibri"/>
          <w:lang w:eastAsia="en-US"/>
        </w:rPr>
      </w:pPr>
      <w:r w:rsidRPr="00446D4A">
        <w:rPr>
          <w:rFonts w:eastAsia="Calibri"/>
          <w:lang w:eastAsia="en-US"/>
        </w:rPr>
        <w:t>забезпечення якісної та доступної стоматологічної допомоги;</w:t>
      </w:r>
    </w:p>
    <w:p w:rsidR="001E611F" w:rsidRPr="00446D4A" w:rsidRDefault="001E611F" w:rsidP="001E611F">
      <w:pPr>
        <w:pStyle w:val="a6"/>
        <w:numPr>
          <w:ilvl w:val="0"/>
          <w:numId w:val="109"/>
        </w:numPr>
        <w:tabs>
          <w:tab w:val="left" w:pos="709"/>
        </w:tabs>
        <w:spacing w:after="200"/>
        <w:ind w:left="0" w:right="-1" w:firstLine="567"/>
        <w:contextualSpacing/>
        <w:jc w:val="both"/>
        <w:rPr>
          <w:rFonts w:eastAsia="Calibri"/>
          <w:lang w:eastAsia="en-US"/>
        </w:rPr>
      </w:pPr>
      <w:r w:rsidRPr="00446D4A">
        <w:rPr>
          <w:rFonts w:eastAsia="Calibri"/>
          <w:lang w:eastAsia="en-US"/>
        </w:rPr>
        <w:t>розробка та виконання медичних програм  і комплексних заходів;</w:t>
      </w:r>
    </w:p>
    <w:p w:rsidR="001E611F" w:rsidRPr="00446D4A" w:rsidRDefault="001E611F" w:rsidP="001E611F">
      <w:pPr>
        <w:pStyle w:val="a6"/>
        <w:numPr>
          <w:ilvl w:val="0"/>
          <w:numId w:val="109"/>
        </w:numPr>
        <w:tabs>
          <w:tab w:val="left" w:pos="709"/>
        </w:tabs>
        <w:spacing w:after="200"/>
        <w:ind w:left="0" w:right="-1" w:firstLine="567"/>
        <w:contextualSpacing/>
        <w:jc w:val="both"/>
        <w:rPr>
          <w:rFonts w:eastAsia="Calibri"/>
          <w:lang w:eastAsia="en-US"/>
        </w:rPr>
      </w:pPr>
      <w:r w:rsidRPr="00446D4A">
        <w:rPr>
          <w:rFonts w:eastAsia="Calibri"/>
          <w:lang w:eastAsia="en-US"/>
        </w:rPr>
        <w:t>впровадження і дотримання клінічних протоколів надання стоматологічної допомоги;</w:t>
      </w:r>
    </w:p>
    <w:p w:rsidR="001E611F" w:rsidRPr="00446D4A" w:rsidRDefault="001E611F" w:rsidP="001E611F">
      <w:pPr>
        <w:pStyle w:val="a6"/>
        <w:numPr>
          <w:ilvl w:val="0"/>
          <w:numId w:val="109"/>
        </w:numPr>
        <w:tabs>
          <w:tab w:val="left" w:pos="709"/>
        </w:tabs>
        <w:spacing w:after="200"/>
        <w:ind w:left="0" w:right="-1" w:firstLine="567"/>
        <w:contextualSpacing/>
        <w:jc w:val="both"/>
        <w:rPr>
          <w:rFonts w:eastAsia="Calibri"/>
          <w:lang w:eastAsia="en-US"/>
        </w:rPr>
      </w:pPr>
      <w:r w:rsidRPr="00446D4A">
        <w:rPr>
          <w:rFonts w:eastAsia="Calibri"/>
          <w:lang w:eastAsia="en-US"/>
        </w:rPr>
        <w:t>розвиток програм добровільного державного медичного страхування.</w:t>
      </w:r>
    </w:p>
    <w:p w:rsidR="001E611F" w:rsidRPr="00446D4A" w:rsidRDefault="001E611F" w:rsidP="001E611F">
      <w:pPr>
        <w:pStyle w:val="ab"/>
        <w:jc w:val="center"/>
        <w:rPr>
          <w:rFonts w:ascii="Times New Roman" w:hAnsi="Times New Roman"/>
          <w:i/>
          <w:sz w:val="24"/>
          <w:szCs w:val="24"/>
          <w:lang w:val="uk-UA"/>
        </w:rPr>
      </w:pPr>
      <w:r w:rsidRPr="00446D4A">
        <w:rPr>
          <w:rFonts w:ascii="Times New Roman" w:hAnsi="Times New Roman"/>
          <w:i/>
          <w:sz w:val="24"/>
          <w:szCs w:val="24"/>
          <w:lang w:val="uk-UA"/>
        </w:rPr>
        <w:t xml:space="preserve">Показники розвитку установ охорони здоров’я в </w:t>
      </w:r>
      <w:r w:rsidRPr="00446D4A">
        <w:rPr>
          <w:rFonts w:ascii="Times New Roman" w:eastAsia="Calibri" w:hAnsi="Times New Roman"/>
          <w:i/>
          <w:sz w:val="24"/>
          <w:szCs w:val="24"/>
        </w:rPr>
        <w:t>КНП «Центральна районна лікарня Калуської міської і районної рад Івано-Франківської області</w:t>
      </w:r>
      <w:r w:rsidRPr="00446D4A">
        <w:rPr>
          <w:rFonts w:ascii="Times New Roman" w:eastAsia="Calibri" w:hAnsi="Times New Roman"/>
          <w:sz w:val="24"/>
          <w:szCs w:val="24"/>
        </w:rPr>
        <w:t>»</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23"/>
        <w:gridCol w:w="1196"/>
        <w:gridCol w:w="1315"/>
        <w:gridCol w:w="1153"/>
        <w:gridCol w:w="1276"/>
        <w:gridCol w:w="1134"/>
        <w:gridCol w:w="958"/>
      </w:tblGrid>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1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153"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1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958"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Кількість лікарняних ліжок </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кінець року), всього:</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ліжок</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445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445</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445</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  в стаціонарі  </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435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435</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435</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з денним перебуванням</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10</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Кількість лікарів усіх спеціальностей</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чол.</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185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185</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185</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Середня тривалість перебування хворого в стаціонарі</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в днях</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rPr>
            </w:pPr>
            <w:r w:rsidRPr="00446D4A">
              <w:rPr>
                <w:rFonts w:ascii="Times New Roman" w:hAnsi="Times New Roman"/>
              </w:rPr>
              <w:t>8,5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8,5</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8,2</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96,5</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Витрати бюджетних коштів на 1 жителя міста</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1785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1801</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100,9</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1891</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105,0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 xml:space="preserve">Залучено позабюджетних коштів на 1 жителя </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rPr>
            </w:pPr>
            <w:r w:rsidRPr="00446D4A">
              <w:rPr>
                <w:rFonts w:ascii="Times New Roman" w:hAnsi="Times New Roman"/>
              </w:rPr>
              <w:t>34,0</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34,0</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35,0</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102,9</w:t>
            </w:r>
          </w:p>
        </w:tc>
      </w:tr>
      <w:tr w:rsidR="001E611F"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rPr>
                <w:rFonts w:ascii="Times New Roman" w:hAnsi="Times New Roman"/>
                <w:lang w:val="uk-UA"/>
              </w:rPr>
            </w:pPr>
            <w:r w:rsidRPr="00446D4A">
              <w:rPr>
                <w:rFonts w:ascii="Times New Roman" w:hAnsi="Times New Roman"/>
                <w:lang w:val="uk-UA"/>
              </w:rPr>
              <w:t>Витрати на 1 ліжко-день:</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медикаменти</w:t>
            </w:r>
          </w:p>
          <w:p w:rsidR="001E611F" w:rsidRPr="00446D4A" w:rsidRDefault="001E611F" w:rsidP="00E10AF0">
            <w:pPr>
              <w:pStyle w:val="ab"/>
              <w:rPr>
                <w:rFonts w:ascii="Times New Roman" w:hAnsi="Times New Roman"/>
                <w:lang w:val="uk-UA"/>
              </w:rPr>
            </w:pPr>
            <w:r w:rsidRPr="00446D4A">
              <w:rPr>
                <w:rFonts w:ascii="Times New Roman" w:hAnsi="Times New Roman"/>
                <w:lang w:val="uk-UA"/>
              </w:rPr>
              <w:t>на харчування</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p w:rsidR="001E611F" w:rsidRPr="00446D4A" w:rsidRDefault="001E611F" w:rsidP="00E10AF0">
            <w:pPr>
              <w:pStyle w:val="ab"/>
              <w:jc w:val="center"/>
              <w:rPr>
                <w:rFonts w:ascii="Times New Roman" w:hAnsi="Times New Roman"/>
                <w:lang w:val="uk-UA"/>
              </w:rPr>
            </w:pPr>
            <w:r w:rsidRPr="00446D4A">
              <w:rPr>
                <w:rFonts w:ascii="Times New Roman" w:hAnsi="Times New Roman"/>
                <w:lang w:val="uk-UA"/>
              </w:rPr>
              <w:t>грн.</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rPr>
            </w:pPr>
          </w:p>
          <w:p w:rsidR="001E611F" w:rsidRPr="00446D4A" w:rsidRDefault="001E611F" w:rsidP="00E10AF0">
            <w:pPr>
              <w:pStyle w:val="ab"/>
              <w:ind w:right="-1"/>
              <w:jc w:val="center"/>
              <w:rPr>
                <w:rFonts w:ascii="Times New Roman" w:hAnsi="Times New Roman"/>
              </w:rPr>
            </w:pPr>
            <w:r w:rsidRPr="00446D4A">
              <w:rPr>
                <w:rFonts w:ascii="Times New Roman" w:hAnsi="Times New Roman"/>
              </w:rPr>
              <w:t>110,00</w:t>
            </w:r>
          </w:p>
          <w:p w:rsidR="001E611F" w:rsidRPr="00446D4A" w:rsidRDefault="001E611F" w:rsidP="00E10AF0">
            <w:pPr>
              <w:pStyle w:val="ab"/>
              <w:ind w:right="-1"/>
              <w:jc w:val="center"/>
              <w:rPr>
                <w:rFonts w:ascii="Times New Roman" w:hAnsi="Times New Roman"/>
              </w:rPr>
            </w:pPr>
            <w:r w:rsidRPr="00446D4A">
              <w:rPr>
                <w:rFonts w:ascii="Times New Roman" w:hAnsi="Times New Roman"/>
              </w:rPr>
              <w:t>11,25</w:t>
            </w:r>
          </w:p>
        </w:tc>
        <w:tc>
          <w:tcPr>
            <w:tcW w:w="1153"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112,0</w:t>
            </w:r>
          </w:p>
          <w:p w:rsidR="001E611F" w:rsidRPr="00446D4A" w:rsidRDefault="001E611F" w:rsidP="00E10AF0">
            <w:pPr>
              <w:jc w:val="center"/>
            </w:pPr>
            <w:r w:rsidRPr="00446D4A">
              <w:t>11,50</w:t>
            </w:r>
          </w:p>
        </w:tc>
        <w:tc>
          <w:tcPr>
            <w:tcW w:w="1276"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rPr>
                <w:i/>
              </w:rPr>
            </w:pPr>
          </w:p>
          <w:p w:rsidR="001E611F" w:rsidRPr="00446D4A" w:rsidRDefault="001E611F" w:rsidP="00E10AF0">
            <w:pPr>
              <w:jc w:val="center"/>
            </w:pPr>
            <w:r w:rsidRPr="00446D4A">
              <w:t>101,8</w:t>
            </w:r>
          </w:p>
          <w:p w:rsidR="001E611F" w:rsidRPr="00446D4A" w:rsidRDefault="001E611F" w:rsidP="00E10AF0">
            <w:pPr>
              <w:jc w:val="center"/>
              <w:rPr>
                <w:i/>
              </w:rPr>
            </w:pPr>
            <w:r w:rsidRPr="00446D4A">
              <w:t>102,2</w:t>
            </w:r>
          </w:p>
        </w:tc>
        <w:tc>
          <w:tcPr>
            <w:tcW w:w="113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115,0</w:t>
            </w:r>
          </w:p>
          <w:p w:rsidR="001E611F" w:rsidRPr="00446D4A" w:rsidRDefault="001E611F" w:rsidP="00E10AF0">
            <w:pPr>
              <w:jc w:val="center"/>
            </w:pPr>
            <w:r w:rsidRPr="00446D4A">
              <w:t>12,05</w:t>
            </w:r>
          </w:p>
        </w:tc>
        <w:tc>
          <w:tcPr>
            <w:tcW w:w="95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102,6</w:t>
            </w:r>
          </w:p>
          <w:p w:rsidR="001E611F" w:rsidRPr="00446D4A" w:rsidRDefault="001E611F" w:rsidP="00E10AF0">
            <w:pPr>
              <w:jc w:val="center"/>
            </w:pPr>
            <w:r w:rsidRPr="00446D4A">
              <w:t>104,7</w:t>
            </w:r>
          </w:p>
        </w:tc>
      </w:tr>
    </w:tbl>
    <w:p w:rsidR="001E611F" w:rsidRPr="00446D4A" w:rsidRDefault="001E611F" w:rsidP="001E611F">
      <w:pPr>
        <w:pStyle w:val="ab"/>
        <w:jc w:val="center"/>
        <w:rPr>
          <w:rFonts w:ascii="Times New Roman" w:hAnsi="Times New Roman"/>
          <w:i/>
          <w:sz w:val="24"/>
          <w:szCs w:val="24"/>
          <w:lang w:val="uk-UA"/>
        </w:rPr>
      </w:pPr>
    </w:p>
    <w:p w:rsidR="001E611F" w:rsidRPr="00446D4A" w:rsidRDefault="001E611F" w:rsidP="001E611F">
      <w:pPr>
        <w:jc w:val="center"/>
        <w:rPr>
          <w:i/>
        </w:rPr>
      </w:pPr>
    </w:p>
    <w:p w:rsidR="001E611F" w:rsidRPr="00446D4A" w:rsidRDefault="001E611F" w:rsidP="001E611F">
      <w:pPr>
        <w:jc w:val="center"/>
        <w:rPr>
          <w:i/>
        </w:rPr>
      </w:pPr>
      <w:r w:rsidRPr="00446D4A">
        <w:rPr>
          <w:i/>
        </w:rPr>
        <w:t>Показники розвитку охорони здоров’я в КНП «Калуський МЦ ПМСД КМР»</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1196"/>
        <w:gridCol w:w="1315"/>
        <w:gridCol w:w="1409"/>
        <w:gridCol w:w="1237"/>
        <w:gridCol w:w="1027"/>
        <w:gridCol w:w="848"/>
      </w:tblGrid>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1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409"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237"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848"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rPr>
          <w:trHeight w:val="255"/>
        </w:trPr>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Ємність амбулаторно-поліклінічних закладів (на кінець року), всього</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відвідин на зміну</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1500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1500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1500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лікарів усіх спеціальностей</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чол.</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104</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104</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104</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населення на одного лікаря</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чол.</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750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750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750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середнього медичного персоналу</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чол.</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171</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171</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171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лікарняних ліжок (на кінець року)</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ліжок</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60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60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60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 в тому числі з денним перебуванням</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60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60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60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Середня тривалість перебування хворого в денному стаціонарі</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в днях</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8,2</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8,2</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8,2</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t>Кількість викликів на дім</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викликів</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4800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4800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4800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1E611F"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t>в т.ч. по місту</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викликів</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9"/>
              <w:spacing w:after="0" w:line="276" w:lineRule="auto"/>
              <w:ind w:right="-22"/>
              <w:jc w:val="center"/>
            </w:pPr>
            <w:r w:rsidRPr="00446D4A">
              <w:rPr>
                <w:sz w:val="22"/>
                <w:szCs w:val="22"/>
              </w:rPr>
              <w:t>4100</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4100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4100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bl>
    <w:p w:rsidR="001E611F" w:rsidRPr="00446D4A" w:rsidRDefault="001E611F" w:rsidP="001E611F">
      <w:pPr>
        <w:ind w:left="851"/>
        <w:jc w:val="both"/>
      </w:pPr>
    </w:p>
    <w:p w:rsidR="001E611F" w:rsidRPr="00446D4A" w:rsidRDefault="001E611F" w:rsidP="001E611F">
      <w:pPr>
        <w:ind w:firstLine="567"/>
        <w:jc w:val="both"/>
      </w:pPr>
      <w:r w:rsidRPr="00446D4A">
        <w:t xml:space="preserve">Пріоритетними напрямами діяльності </w:t>
      </w:r>
      <w:r w:rsidRPr="00446D4A">
        <w:rPr>
          <w:u w:val="single"/>
        </w:rPr>
        <w:t>у сфері освіти</w:t>
      </w:r>
      <w:r w:rsidRPr="00446D4A">
        <w:t xml:space="preserve"> буде підвищення доступності якісних освітніх послуг. Характерними умовами розвитку освіти стануть:</w:t>
      </w:r>
    </w:p>
    <w:p w:rsidR="001E611F" w:rsidRPr="00446D4A" w:rsidRDefault="001E611F" w:rsidP="001E611F">
      <w:pPr>
        <w:numPr>
          <w:ilvl w:val="0"/>
          <w:numId w:val="110"/>
        </w:numPr>
        <w:tabs>
          <w:tab w:val="left" w:pos="709"/>
        </w:tabs>
        <w:ind w:left="0" w:firstLine="567"/>
        <w:jc w:val="both"/>
      </w:pPr>
      <w:r w:rsidRPr="00446D4A">
        <w:t>відновлення роботи ДНЗ «Зірочка»;</w:t>
      </w:r>
    </w:p>
    <w:p w:rsidR="001E611F" w:rsidRPr="00446D4A" w:rsidRDefault="001E611F" w:rsidP="001E611F">
      <w:pPr>
        <w:numPr>
          <w:ilvl w:val="0"/>
          <w:numId w:val="110"/>
        </w:numPr>
        <w:tabs>
          <w:tab w:val="left" w:pos="709"/>
        </w:tabs>
        <w:ind w:left="0" w:firstLine="567"/>
        <w:jc w:val="both"/>
      </w:pPr>
      <w:r w:rsidRPr="00446D4A">
        <w:t>забезпечення доступності освіти через підтримку розвитку мережі закладів загальної середньої освіти;</w:t>
      </w:r>
    </w:p>
    <w:p w:rsidR="001E611F" w:rsidRPr="00446D4A" w:rsidRDefault="001E611F" w:rsidP="001E611F">
      <w:pPr>
        <w:numPr>
          <w:ilvl w:val="0"/>
          <w:numId w:val="110"/>
        </w:numPr>
        <w:tabs>
          <w:tab w:val="left" w:pos="709"/>
        </w:tabs>
        <w:ind w:left="0" w:firstLine="567"/>
        <w:jc w:val="both"/>
      </w:pPr>
      <w:r w:rsidRPr="00446D4A">
        <w:t>покращення матеріального стимулювання педагогічних працівників;</w:t>
      </w:r>
    </w:p>
    <w:p w:rsidR="001E611F" w:rsidRPr="00446D4A" w:rsidRDefault="001E611F" w:rsidP="001E611F">
      <w:pPr>
        <w:numPr>
          <w:ilvl w:val="0"/>
          <w:numId w:val="110"/>
        </w:numPr>
        <w:tabs>
          <w:tab w:val="left" w:pos="709"/>
        </w:tabs>
        <w:ind w:left="0" w:firstLine="567"/>
        <w:jc w:val="both"/>
      </w:pPr>
      <w:r w:rsidRPr="00446D4A">
        <w:t>розробка та видання посібників, методичних матеріалів; педагогічних програмних засобів.</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1196"/>
        <w:gridCol w:w="1315"/>
        <w:gridCol w:w="1409"/>
        <w:gridCol w:w="1237"/>
        <w:gridCol w:w="1027"/>
        <w:gridCol w:w="848"/>
      </w:tblGrid>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left="1778" w:right="-22" w:hanging="2062"/>
              <w:jc w:val="center"/>
            </w:pPr>
            <w:r w:rsidRPr="00446D4A">
              <w:t>Показник</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pPr>
            <w:r w:rsidRPr="00446D4A">
              <w:rPr>
                <w:bCs/>
              </w:rPr>
              <w:t>Одиниця виміру</w:t>
            </w:r>
          </w:p>
        </w:tc>
        <w:tc>
          <w:tcPr>
            <w:tcW w:w="1315"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pPr>
            <w:r w:rsidRPr="00446D4A">
              <w:t>2020 р., прогноз</w:t>
            </w:r>
          </w:p>
        </w:tc>
        <w:tc>
          <w:tcPr>
            <w:tcW w:w="1409"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pPr>
            <w:r w:rsidRPr="00446D4A">
              <w:rPr>
                <w:bCs/>
              </w:rPr>
              <w:t>2021 рік, прогноз</w:t>
            </w:r>
          </w:p>
        </w:tc>
        <w:tc>
          <w:tcPr>
            <w:tcW w:w="1237"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rPr>
                <w:bCs/>
              </w:rPr>
            </w:pPr>
            <w:r w:rsidRPr="00446D4A">
              <w:rPr>
                <w:bCs/>
              </w:rPr>
              <w:t>2022 рік, прогноз</w:t>
            </w:r>
          </w:p>
          <w:p w:rsidR="001E611F" w:rsidRPr="00446D4A" w:rsidRDefault="001E611F" w:rsidP="00E10AF0">
            <w:pPr>
              <w:pStyle w:val="a9"/>
              <w:spacing w:line="276" w:lineRule="auto"/>
              <w:ind w:right="-22"/>
              <w:rPr>
                <w:bCs/>
              </w:rPr>
            </w:pPr>
          </w:p>
        </w:tc>
        <w:tc>
          <w:tcPr>
            <w:tcW w:w="848"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rPr>
                <w:bCs/>
              </w:rPr>
            </w:pPr>
            <w:r w:rsidRPr="00446D4A">
              <w:rPr>
                <w:bCs/>
              </w:rPr>
              <w:t>Темп росту, 2022 р. до 2021 р. в %</w:t>
            </w:r>
          </w:p>
        </w:tc>
      </w:tr>
      <w:tr w:rsidR="00446D4A" w:rsidRPr="00446D4A" w:rsidTr="00E10AF0">
        <w:trPr>
          <w:trHeight w:val="255"/>
        </w:trPr>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закладів дошкільної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11</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дітей у закладах дошкільної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2374</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2397</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101,0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2420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101,0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закладів загальної середньої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16</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16</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16</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учнів у закладах загальної середньої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7991</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8005</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100,2</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8035</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100,4</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вчителів в закладах загальної середньої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747</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751</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100,5</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751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закладів позашкільної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jc w:val="center"/>
              <w:rPr>
                <w:rFonts w:ascii="Times New Roman" w:hAnsi="Times New Roman"/>
                <w:sz w:val="24"/>
                <w:szCs w:val="24"/>
                <w:lang w:val="uk-UA"/>
              </w:rPr>
            </w:pPr>
            <w:r w:rsidRPr="00446D4A">
              <w:rPr>
                <w:rFonts w:ascii="Times New Roman" w:hAnsi="Times New Roman"/>
                <w:sz w:val="24"/>
                <w:szCs w:val="24"/>
                <w:lang w:val="uk-UA"/>
              </w:rPr>
              <w:t>3</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дітей, які відвідують заклади позашкільної освіти</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sz w:val="24"/>
                <w:szCs w:val="24"/>
                <w:lang w:val="uk-UA"/>
              </w:rPr>
            </w:pPr>
            <w:r w:rsidRPr="00446D4A">
              <w:rPr>
                <w:rFonts w:ascii="Times New Roman" w:hAnsi="Times New Roman"/>
                <w:sz w:val="24"/>
                <w:szCs w:val="24"/>
                <w:lang w:val="uk-UA"/>
              </w:rPr>
              <w:t>2475</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3000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121,2</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3000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дитячо-юнацьких спортивних шкіл</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sz w:val="24"/>
                <w:szCs w:val="24"/>
                <w:lang w:val="uk-UA"/>
              </w:rPr>
            </w:pPr>
            <w:r w:rsidRPr="00446D4A">
              <w:rPr>
                <w:rFonts w:ascii="Times New Roman" w:hAnsi="Times New Roman"/>
                <w:sz w:val="24"/>
                <w:szCs w:val="24"/>
                <w:lang w:val="uk-UA"/>
              </w:rPr>
              <w:t>1</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pPr>
              <w:jc w:val="both"/>
            </w:pPr>
            <w:r w:rsidRPr="00446D4A">
              <w:t>Кількість дітей, які відвідують ДЮСШ</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sz w:val="24"/>
                <w:szCs w:val="24"/>
                <w:lang w:val="uk-UA"/>
              </w:rPr>
            </w:pPr>
            <w:r w:rsidRPr="00446D4A">
              <w:rPr>
                <w:rFonts w:ascii="Times New Roman" w:hAnsi="Times New Roman"/>
                <w:sz w:val="24"/>
                <w:szCs w:val="24"/>
                <w:lang w:val="uk-UA"/>
              </w:rPr>
              <w:t>563</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600</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106,6</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600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446D4A"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both"/>
            </w:pPr>
            <w:r w:rsidRPr="00446D4A">
              <w:t>Кількість інтернатних закладів усіх типів</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sz w:val="24"/>
                <w:szCs w:val="24"/>
                <w:lang w:val="uk-UA"/>
              </w:rPr>
            </w:pPr>
            <w:r w:rsidRPr="00446D4A">
              <w:rPr>
                <w:rFonts w:ascii="Times New Roman" w:hAnsi="Times New Roman"/>
                <w:sz w:val="24"/>
                <w:szCs w:val="24"/>
                <w:lang w:val="uk-UA"/>
              </w:rPr>
              <w:t>2</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100,0</w:t>
            </w:r>
          </w:p>
        </w:tc>
      </w:tr>
      <w:tr w:rsidR="001E611F" w:rsidRPr="00446D4A" w:rsidTr="00E10AF0">
        <w:tc>
          <w:tcPr>
            <w:tcW w:w="282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both"/>
            </w:pPr>
            <w:r w:rsidRPr="00446D4A">
              <w:t>Кількість вихованців у школах-інтернатах</w:t>
            </w:r>
          </w:p>
        </w:tc>
        <w:tc>
          <w:tcPr>
            <w:tcW w:w="119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чол.</w:t>
            </w:r>
          </w:p>
        </w:tc>
        <w:tc>
          <w:tcPr>
            <w:tcW w:w="1315"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b"/>
              <w:ind w:right="-1"/>
              <w:jc w:val="center"/>
              <w:rPr>
                <w:rFonts w:ascii="Times New Roman" w:hAnsi="Times New Roman"/>
                <w:sz w:val="24"/>
                <w:szCs w:val="24"/>
                <w:lang w:val="uk-UA"/>
              </w:rPr>
            </w:pPr>
            <w:r w:rsidRPr="00446D4A">
              <w:rPr>
                <w:rFonts w:ascii="Times New Roman" w:hAnsi="Times New Roman"/>
                <w:sz w:val="24"/>
                <w:szCs w:val="24"/>
                <w:lang w:val="uk-UA"/>
              </w:rPr>
              <w:t>128</w:t>
            </w:r>
          </w:p>
        </w:tc>
        <w:tc>
          <w:tcPr>
            <w:tcW w:w="1409"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123</w:t>
            </w:r>
          </w:p>
        </w:tc>
        <w:tc>
          <w:tcPr>
            <w:tcW w:w="123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96,0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118</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96,0</w:t>
            </w:r>
          </w:p>
        </w:tc>
      </w:tr>
    </w:tbl>
    <w:p w:rsidR="001E611F" w:rsidRPr="00446D4A" w:rsidRDefault="001E611F" w:rsidP="001E611F">
      <w:pPr>
        <w:tabs>
          <w:tab w:val="left" w:pos="851"/>
        </w:tabs>
        <w:spacing w:after="200"/>
        <w:contextualSpacing/>
        <w:jc w:val="both"/>
      </w:pPr>
    </w:p>
    <w:p w:rsidR="001E611F" w:rsidRPr="00446D4A" w:rsidRDefault="001E611F" w:rsidP="001E611F">
      <w:pPr>
        <w:autoSpaceDE w:val="0"/>
        <w:autoSpaceDN w:val="0"/>
        <w:adjustRightInd w:val="0"/>
        <w:ind w:firstLine="567"/>
        <w:jc w:val="both"/>
      </w:pPr>
      <w:r w:rsidRPr="00446D4A">
        <w:t xml:space="preserve">Політика </w:t>
      </w:r>
      <w:r w:rsidRPr="00446D4A">
        <w:rPr>
          <w:u w:val="single"/>
        </w:rPr>
        <w:t>у сфері культури</w:t>
      </w:r>
      <w:r w:rsidRPr="00446D4A">
        <w:t xml:space="preserve"> спрямовуватиметься на удосконалення структури управління галуззю, підготовку кваліфікованих кадрів, істотне зміцнення матеріальної бази закладів та установ культури, тісну взаємодію всіх зацікавлених відомств і громадських організацій у вирішенні завдань розвитку культури, відродженні і збереженні народної творчості та створення умов для вільної творчої діяльності реалізовуватиметься шляхом:</w:t>
      </w:r>
    </w:p>
    <w:p w:rsidR="001E611F" w:rsidRPr="00446D4A" w:rsidRDefault="001E611F" w:rsidP="001E611F">
      <w:pPr>
        <w:widowControl w:val="0"/>
        <w:numPr>
          <w:ilvl w:val="0"/>
          <w:numId w:val="108"/>
        </w:numPr>
        <w:tabs>
          <w:tab w:val="left" w:pos="709"/>
          <w:tab w:val="left" w:pos="851"/>
        </w:tabs>
        <w:autoSpaceDE w:val="0"/>
        <w:autoSpaceDN w:val="0"/>
        <w:adjustRightInd w:val="0"/>
        <w:ind w:left="0" w:firstLine="567"/>
        <w:jc w:val="both"/>
      </w:pPr>
      <w:r w:rsidRPr="00446D4A">
        <w:rPr>
          <w:bCs/>
        </w:rPr>
        <w:t>системного розвитку культурної сфери</w:t>
      </w:r>
      <w:r w:rsidRPr="00446D4A">
        <w:t xml:space="preserve">; </w:t>
      </w:r>
    </w:p>
    <w:p w:rsidR="001E611F" w:rsidRPr="00446D4A" w:rsidRDefault="001E611F" w:rsidP="001E611F">
      <w:pPr>
        <w:pStyle w:val="ad"/>
        <w:numPr>
          <w:ilvl w:val="0"/>
          <w:numId w:val="104"/>
        </w:numPr>
        <w:tabs>
          <w:tab w:val="left" w:pos="709"/>
          <w:tab w:val="left" w:pos="851"/>
        </w:tabs>
        <w:spacing w:before="0" w:beforeAutospacing="0" w:after="0" w:afterAutospacing="0"/>
        <w:ind w:left="0" w:firstLine="567"/>
        <w:jc w:val="both"/>
      </w:pPr>
      <w:r w:rsidRPr="00446D4A">
        <w:rPr>
          <w:bCs/>
        </w:rPr>
        <w:t>ефективного використання наявного культурного потенціалу</w:t>
      </w:r>
      <w:r w:rsidRPr="00446D4A">
        <w:t>;</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створення інформаційно-культурних ресурсів;</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 xml:space="preserve">підвищення інтеркультурної туристичної привабливості; </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збереження та належне використання культових споруд, пам’яток архітектури ;</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повноцінного функціонування мережі закладів культури;</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вдосконалення бібліотечної справи та розвитку читання шляхом технічного та програмного формування бази та мережевого доступу для читачів, здійснення якісної інформаційної підтримки бібліотечних фондів, популяризації світових літературних видань та новітніх творів;</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створення сприятливих умов навчання дітей, юнацтва та підготовка майбутніх митців, підвищення кваліфікації професійних працівників галузі культури; здійснюватиметься підтримка молодих митців щодо створення сучасних творчих продуктів, нових мистецьких проектів та їх реалізація у місті;</w:t>
      </w:r>
    </w:p>
    <w:p w:rsidR="001E611F" w:rsidRPr="00446D4A" w:rsidRDefault="001E611F" w:rsidP="001E611F">
      <w:pPr>
        <w:pStyle w:val="ad"/>
        <w:numPr>
          <w:ilvl w:val="0"/>
          <w:numId w:val="104"/>
        </w:numPr>
        <w:tabs>
          <w:tab w:val="left" w:pos="709"/>
          <w:tab w:val="left" w:pos="851"/>
        </w:tabs>
        <w:spacing w:after="0" w:afterAutospacing="0"/>
        <w:ind w:left="0" w:firstLine="567"/>
        <w:jc w:val="both"/>
      </w:pPr>
      <w:r w:rsidRPr="00446D4A">
        <w:t>інформування і задоволення творчих потреб громадян, їх естетичне виховання, розвиток, збагачення духовного потенціалу через проведення масових, концертних заходів.</w:t>
      </w:r>
    </w:p>
    <w:p w:rsidR="001E611F" w:rsidRPr="00446D4A" w:rsidRDefault="001E611F" w:rsidP="001E611F">
      <w:pPr>
        <w:pStyle w:val="ad"/>
        <w:spacing w:before="0" w:beforeAutospacing="0" w:after="0" w:afterAutospacing="0"/>
        <w:ind w:firstLine="851"/>
        <w:jc w:val="both"/>
      </w:pPr>
    </w:p>
    <w:p w:rsidR="001E611F" w:rsidRPr="00446D4A" w:rsidRDefault="001E611F" w:rsidP="001E611F">
      <w:pPr>
        <w:pStyle w:val="ad"/>
        <w:spacing w:before="0" w:beforeAutospacing="0" w:after="0" w:afterAutospacing="0"/>
        <w:ind w:firstLine="851"/>
        <w:jc w:val="both"/>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1237"/>
        <w:gridCol w:w="1309"/>
        <w:gridCol w:w="1402"/>
        <w:gridCol w:w="1230"/>
        <w:gridCol w:w="1027"/>
        <w:gridCol w:w="848"/>
      </w:tblGrid>
      <w:tr w:rsidR="00446D4A" w:rsidRPr="00446D4A" w:rsidTr="00E10AF0">
        <w:tc>
          <w:tcPr>
            <w:tcW w:w="2802"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09"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402"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230"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848"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rPr>
          <w:trHeight w:val="255"/>
        </w:trPr>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масових бібліотек</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13</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13</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13</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книжок у бібліотеках</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тис. том.</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220,0</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240,0</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109,1</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280,0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116,7</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читачів</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тис. осіб</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22,0</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26,0</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118,2</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30,0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115,4</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 xml:space="preserve">Кількість закладів культури </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13</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13</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13</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місць в клубних закладах</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місць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2000</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2000</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2000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кіноустановок</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rPr>
                <w:lang w:val="en-US"/>
              </w:rPr>
            </w:pPr>
            <w:r w:rsidRPr="00446D4A">
              <w:rPr>
                <w:sz w:val="22"/>
                <w:szCs w:val="22"/>
                <w:lang w:val="en-US"/>
              </w:rPr>
              <w:t>1</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музеїв</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5</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5</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5</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Поповнення музейних фондів</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предметів</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250</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300</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120,0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350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116,7</w:t>
            </w:r>
          </w:p>
        </w:tc>
      </w:tr>
      <w:tr w:rsidR="00446D4A"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дитячих шкіл естетичного виховання</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одиниць</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1</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100,0</w:t>
            </w:r>
          </w:p>
        </w:tc>
      </w:tr>
      <w:tr w:rsidR="001E611F" w:rsidRPr="00446D4A" w:rsidTr="00E10AF0">
        <w:tc>
          <w:tcPr>
            <w:tcW w:w="2802" w:type="dxa"/>
            <w:tcBorders>
              <w:top w:val="single" w:sz="4" w:space="0" w:color="000000"/>
              <w:left w:val="single" w:sz="4" w:space="0" w:color="000000"/>
              <w:bottom w:val="single" w:sz="4" w:space="0" w:color="000000"/>
              <w:right w:val="single" w:sz="4" w:space="0" w:color="auto"/>
            </w:tcBorders>
          </w:tcPr>
          <w:p w:rsidR="001E611F" w:rsidRPr="00446D4A" w:rsidRDefault="001E611F" w:rsidP="00E10AF0">
            <w:r w:rsidRPr="00446D4A">
              <w:t>Кількість учнів в дитячих школах естетичного виховання</w:t>
            </w:r>
          </w:p>
        </w:tc>
        <w:tc>
          <w:tcPr>
            <w:tcW w:w="123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осіб</w:t>
            </w:r>
          </w:p>
        </w:tc>
        <w:tc>
          <w:tcPr>
            <w:tcW w:w="1309"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lang w:val="en-US"/>
              </w:rPr>
              <w:t>8</w:t>
            </w:r>
            <w:r w:rsidRPr="00446D4A">
              <w:rPr>
                <w:sz w:val="22"/>
                <w:szCs w:val="22"/>
              </w:rPr>
              <w:t>50</w:t>
            </w:r>
          </w:p>
        </w:tc>
        <w:tc>
          <w:tcPr>
            <w:tcW w:w="140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870</w:t>
            </w:r>
          </w:p>
        </w:tc>
        <w:tc>
          <w:tcPr>
            <w:tcW w:w="123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102,4</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900</w:t>
            </w:r>
          </w:p>
        </w:tc>
        <w:tc>
          <w:tcPr>
            <w:tcW w:w="84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rPr>
                <w:sz w:val="22"/>
                <w:szCs w:val="22"/>
              </w:rPr>
              <w:t>103,4</w:t>
            </w:r>
          </w:p>
        </w:tc>
      </w:tr>
    </w:tbl>
    <w:p w:rsidR="001E611F" w:rsidRPr="00446D4A" w:rsidRDefault="001E611F" w:rsidP="001E611F">
      <w:pPr>
        <w:pStyle w:val="ad"/>
        <w:spacing w:before="0" w:beforeAutospacing="0" w:after="0" w:afterAutospacing="0"/>
        <w:ind w:firstLine="851"/>
        <w:jc w:val="both"/>
      </w:pPr>
    </w:p>
    <w:p w:rsidR="001E611F" w:rsidRPr="00446D4A" w:rsidRDefault="001E611F" w:rsidP="001E611F">
      <w:pPr>
        <w:pStyle w:val="ad"/>
        <w:spacing w:before="0" w:beforeAutospacing="0" w:after="0" w:afterAutospacing="0"/>
        <w:ind w:firstLine="851"/>
        <w:jc w:val="both"/>
      </w:pPr>
    </w:p>
    <w:p w:rsidR="001E611F" w:rsidRPr="00446D4A" w:rsidRDefault="001E611F" w:rsidP="001E611F">
      <w:pPr>
        <w:pStyle w:val="ad"/>
        <w:spacing w:before="0" w:beforeAutospacing="0" w:after="0" w:afterAutospacing="0"/>
        <w:ind w:firstLine="567"/>
        <w:jc w:val="both"/>
      </w:pPr>
      <w:r w:rsidRPr="00446D4A">
        <w:rPr>
          <w:u w:val="single"/>
        </w:rPr>
        <w:t>У сфері підтримки та розвитку фізичної культури і спорту</w:t>
      </w:r>
      <w:r w:rsidRPr="00446D4A">
        <w:t xml:space="preserve"> в місті намічається:</w:t>
      </w:r>
    </w:p>
    <w:p w:rsidR="001E611F" w:rsidRPr="00446D4A" w:rsidRDefault="001E611F" w:rsidP="001E611F">
      <w:pPr>
        <w:pStyle w:val="a6"/>
        <w:numPr>
          <w:ilvl w:val="0"/>
          <w:numId w:val="128"/>
        </w:numPr>
        <w:tabs>
          <w:tab w:val="left" w:pos="709"/>
          <w:tab w:val="left" w:pos="851"/>
        </w:tabs>
        <w:ind w:left="0" w:firstLine="567"/>
        <w:jc w:val="both"/>
      </w:pPr>
      <w:r w:rsidRPr="00446D4A">
        <w:t>створення сприятливих умов для збереження та розвитку матеріально-технічної бази спортивних об’єктів;</w:t>
      </w:r>
    </w:p>
    <w:p w:rsidR="001E611F" w:rsidRPr="00446D4A" w:rsidRDefault="001E611F" w:rsidP="001E611F">
      <w:pPr>
        <w:pStyle w:val="a6"/>
        <w:numPr>
          <w:ilvl w:val="0"/>
          <w:numId w:val="128"/>
        </w:numPr>
        <w:tabs>
          <w:tab w:val="left" w:pos="709"/>
          <w:tab w:val="left" w:pos="851"/>
        </w:tabs>
        <w:ind w:left="0" w:firstLine="567"/>
        <w:jc w:val="both"/>
      </w:pPr>
      <w:r w:rsidRPr="00446D4A">
        <w:t>сприяння у створенні та підтримка вже існуючих громадських молодіжних та спортивних організацій;</w:t>
      </w:r>
    </w:p>
    <w:p w:rsidR="001E611F" w:rsidRPr="00446D4A" w:rsidRDefault="001E611F" w:rsidP="001E611F">
      <w:pPr>
        <w:pStyle w:val="a6"/>
        <w:numPr>
          <w:ilvl w:val="0"/>
          <w:numId w:val="128"/>
        </w:numPr>
        <w:tabs>
          <w:tab w:val="left" w:pos="709"/>
          <w:tab w:val="left" w:pos="851"/>
        </w:tabs>
        <w:ind w:left="0" w:firstLine="567"/>
        <w:jc w:val="both"/>
      </w:pPr>
      <w:r w:rsidRPr="00446D4A">
        <w:t>організація та проведення заходів з метою активізації та залучення до активного спортивного життя дітей та молоді;</w:t>
      </w:r>
    </w:p>
    <w:p w:rsidR="001E611F" w:rsidRPr="00446D4A" w:rsidRDefault="001E611F" w:rsidP="001E611F">
      <w:pPr>
        <w:pStyle w:val="a6"/>
        <w:numPr>
          <w:ilvl w:val="0"/>
          <w:numId w:val="128"/>
        </w:numPr>
        <w:tabs>
          <w:tab w:val="left" w:pos="709"/>
          <w:tab w:val="left" w:pos="851"/>
        </w:tabs>
        <w:ind w:left="0" w:firstLine="567"/>
        <w:jc w:val="both"/>
      </w:pPr>
      <w:r w:rsidRPr="00446D4A">
        <w:t>популяризація здорового способу життя та залучення населення до регулярних занять фізичною культурою та спортом;</w:t>
      </w:r>
    </w:p>
    <w:p w:rsidR="001E611F" w:rsidRPr="00446D4A" w:rsidRDefault="001E611F" w:rsidP="001E611F">
      <w:pPr>
        <w:pStyle w:val="a6"/>
        <w:numPr>
          <w:ilvl w:val="0"/>
          <w:numId w:val="128"/>
        </w:numPr>
        <w:tabs>
          <w:tab w:val="left" w:pos="709"/>
          <w:tab w:val="left" w:pos="851"/>
        </w:tabs>
        <w:ind w:left="0" w:firstLine="567"/>
        <w:jc w:val="both"/>
      </w:pPr>
      <w:r w:rsidRPr="00446D4A">
        <w:t>надання фінансової підтримки спортивним громадським організаціям, товариствам та дитячо-юнацьким спортивним школам в організації та проведенні спортивно-масових заходів і участі збірних команд та спортсменів міста у обласних та Всеукраїнських та Міжнародних змаганнях.</w:t>
      </w:r>
    </w:p>
    <w:p w:rsidR="001E611F" w:rsidRPr="00446D4A" w:rsidRDefault="001E611F" w:rsidP="001E611F">
      <w:pPr>
        <w:pStyle w:val="a6"/>
        <w:autoSpaceDN w:val="0"/>
        <w:ind w:left="0"/>
        <w:jc w:val="both"/>
        <w:rPr>
          <w:b/>
        </w:rPr>
      </w:pPr>
    </w:p>
    <w:p w:rsidR="001E611F" w:rsidRPr="00446D4A" w:rsidRDefault="001E611F" w:rsidP="001E611F">
      <w:pPr>
        <w:pStyle w:val="a6"/>
        <w:autoSpaceDN w:val="0"/>
        <w:ind w:left="0"/>
        <w:jc w:val="both"/>
        <w:rPr>
          <w:b/>
        </w:rPr>
      </w:pPr>
      <w:r w:rsidRPr="00446D4A">
        <w:rPr>
          <w:b/>
        </w:rPr>
        <w:t>Кількісні та якісні показники ефективності реалізації: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9"/>
        <w:gridCol w:w="1208"/>
        <w:gridCol w:w="1072"/>
        <w:gridCol w:w="1072"/>
        <w:gridCol w:w="984"/>
        <w:gridCol w:w="1072"/>
        <w:gridCol w:w="984"/>
      </w:tblGrid>
      <w:tr w:rsidR="00446D4A" w:rsidRPr="00446D4A" w:rsidTr="00E10AF0">
        <w:tc>
          <w:tcPr>
            <w:tcW w:w="3369" w:type="dxa"/>
            <w:vAlign w:val="center"/>
          </w:tcPr>
          <w:p w:rsidR="001E611F" w:rsidRPr="00446D4A" w:rsidRDefault="001E611F" w:rsidP="00E10AF0">
            <w:pPr>
              <w:jc w:val="center"/>
            </w:pPr>
            <w:r w:rsidRPr="00446D4A">
              <w:t>Показники</w:t>
            </w:r>
          </w:p>
        </w:tc>
        <w:tc>
          <w:tcPr>
            <w:tcW w:w="1208" w:type="dxa"/>
            <w:vAlign w:val="center"/>
          </w:tcPr>
          <w:p w:rsidR="001E611F" w:rsidRPr="00446D4A" w:rsidRDefault="001E611F" w:rsidP="00E10AF0">
            <w:pPr>
              <w:jc w:val="center"/>
            </w:pPr>
            <w:r w:rsidRPr="00446D4A">
              <w:t>Одиниця виміру</w:t>
            </w:r>
          </w:p>
        </w:tc>
        <w:tc>
          <w:tcPr>
            <w:tcW w:w="1072" w:type="dxa"/>
            <w:vAlign w:val="center"/>
          </w:tcPr>
          <w:p w:rsidR="001E611F" w:rsidRPr="00446D4A" w:rsidRDefault="001E611F" w:rsidP="00E10AF0">
            <w:pPr>
              <w:jc w:val="center"/>
            </w:pPr>
            <w:r w:rsidRPr="00446D4A">
              <w:t>2020 р.</w:t>
            </w:r>
          </w:p>
          <w:p w:rsidR="001E611F" w:rsidRPr="00446D4A" w:rsidRDefault="001E611F" w:rsidP="00E10AF0">
            <w:pPr>
              <w:jc w:val="center"/>
            </w:pPr>
            <w:r w:rsidRPr="00446D4A">
              <w:t>прогноз</w:t>
            </w:r>
          </w:p>
        </w:tc>
        <w:tc>
          <w:tcPr>
            <w:tcW w:w="1072" w:type="dxa"/>
            <w:vAlign w:val="center"/>
          </w:tcPr>
          <w:p w:rsidR="001E611F" w:rsidRPr="00446D4A" w:rsidRDefault="001E611F" w:rsidP="00E10AF0">
            <w:pPr>
              <w:jc w:val="center"/>
            </w:pPr>
            <w:r w:rsidRPr="00446D4A">
              <w:t>2021 р.</w:t>
            </w:r>
          </w:p>
          <w:p w:rsidR="001E611F" w:rsidRPr="00446D4A" w:rsidRDefault="001E611F" w:rsidP="00E10AF0">
            <w:pPr>
              <w:jc w:val="center"/>
            </w:pPr>
            <w:r w:rsidRPr="00446D4A">
              <w:t>прогноз</w:t>
            </w:r>
          </w:p>
        </w:tc>
        <w:tc>
          <w:tcPr>
            <w:tcW w:w="984" w:type="dxa"/>
            <w:vAlign w:val="center"/>
          </w:tcPr>
          <w:p w:rsidR="001E611F" w:rsidRPr="00446D4A" w:rsidRDefault="001E611F" w:rsidP="00E10AF0">
            <w:pPr>
              <w:pStyle w:val="a9"/>
              <w:spacing w:line="276" w:lineRule="auto"/>
              <w:ind w:right="-22"/>
              <w:jc w:val="center"/>
            </w:pPr>
            <w:r w:rsidRPr="00446D4A">
              <w:rPr>
                <w:bCs/>
              </w:rPr>
              <w:t>Темп росту, 2021 р. до 2020 р. в %</w:t>
            </w:r>
          </w:p>
        </w:tc>
        <w:tc>
          <w:tcPr>
            <w:tcW w:w="1072" w:type="dxa"/>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c>
          <w:tcPr>
            <w:tcW w:w="984" w:type="dxa"/>
            <w:vAlign w:val="center"/>
          </w:tcPr>
          <w:p w:rsidR="001E611F" w:rsidRPr="00446D4A" w:rsidRDefault="001E611F" w:rsidP="00E10AF0">
            <w:pPr>
              <w:jc w:val="center"/>
              <w:rPr>
                <w:bCs/>
              </w:rPr>
            </w:pPr>
            <w:r w:rsidRPr="00446D4A">
              <w:rPr>
                <w:bCs/>
              </w:rPr>
              <w:t>Темп росту, 2022 р. до 2021 р. в %</w:t>
            </w:r>
          </w:p>
        </w:tc>
      </w:tr>
      <w:tr w:rsidR="00446D4A" w:rsidRPr="00446D4A" w:rsidTr="00E10AF0">
        <w:tc>
          <w:tcPr>
            <w:tcW w:w="3369" w:type="dxa"/>
          </w:tcPr>
          <w:p w:rsidR="001E611F" w:rsidRPr="00446D4A" w:rsidRDefault="001E611F" w:rsidP="00E10AF0">
            <w:r w:rsidRPr="00446D4A">
              <w:t>Кількість дитячо-юнацьких спортивних шкіл</w:t>
            </w:r>
          </w:p>
        </w:tc>
        <w:tc>
          <w:tcPr>
            <w:tcW w:w="1208" w:type="dxa"/>
          </w:tcPr>
          <w:p w:rsidR="001E611F" w:rsidRPr="00446D4A" w:rsidRDefault="001E611F" w:rsidP="00E10AF0">
            <w:pPr>
              <w:jc w:val="center"/>
            </w:pPr>
            <w:r w:rsidRPr="00446D4A">
              <w:t>одиниць</w:t>
            </w:r>
          </w:p>
        </w:tc>
        <w:tc>
          <w:tcPr>
            <w:tcW w:w="1072" w:type="dxa"/>
            <w:vAlign w:val="center"/>
          </w:tcPr>
          <w:p w:rsidR="001E611F" w:rsidRPr="00446D4A" w:rsidRDefault="001E611F" w:rsidP="00E10AF0">
            <w:pPr>
              <w:jc w:val="center"/>
            </w:pPr>
            <w:r w:rsidRPr="00446D4A">
              <w:t>2</w:t>
            </w:r>
          </w:p>
        </w:tc>
        <w:tc>
          <w:tcPr>
            <w:tcW w:w="1072" w:type="dxa"/>
            <w:vAlign w:val="center"/>
          </w:tcPr>
          <w:p w:rsidR="001E611F" w:rsidRPr="00446D4A" w:rsidRDefault="001E611F" w:rsidP="00E10AF0">
            <w:pPr>
              <w:jc w:val="center"/>
            </w:pPr>
            <w:r w:rsidRPr="00446D4A">
              <w:t>2</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2</w:t>
            </w:r>
          </w:p>
        </w:tc>
        <w:tc>
          <w:tcPr>
            <w:tcW w:w="984" w:type="dxa"/>
            <w:vAlign w:val="center"/>
          </w:tcPr>
          <w:p w:rsidR="001E611F" w:rsidRPr="00446D4A" w:rsidRDefault="001E611F" w:rsidP="00E10AF0">
            <w:pPr>
              <w:jc w:val="center"/>
            </w:pPr>
            <w:r w:rsidRPr="00446D4A">
              <w:t>100,0</w:t>
            </w:r>
          </w:p>
        </w:tc>
      </w:tr>
      <w:tr w:rsidR="00446D4A" w:rsidRPr="00446D4A" w:rsidTr="00E10AF0">
        <w:tc>
          <w:tcPr>
            <w:tcW w:w="3369" w:type="dxa"/>
          </w:tcPr>
          <w:p w:rsidR="001E611F" w:rsidRPr="00446D4A" w:rsidRDefault="001E611F" w:rsidP="00E10AF0">
            <w:r w:rsidRPr="00446D4A">
              <w:t>- кількість дітей, які відвідують ДЮСШ</w:t>
            </w:r>
          </w:p>
        </w:tc>
        <w:tc>
          <w:tcPr>
            <w:tcW w:w="1208" w:type="dxa"/>
          </w:tcPr>
          <w:p w:rsidR="001E611F" w:rsidRPr="00446D4A" w:rsidRDefault="001E611F" w:rsidP="00E10AF0">
            <w:pPr>
              <w:jc w:val="center"/>
            </w:pPr>
            <w:r w:rsidRPr="00446D4A">
              <w:t>осіб</w:t>
            </w:r>
          </w:p>
        </w:tc>
        <w:tc>
          <w:tcPr>
            <w:tcW w:w="1072" w:type="dxa"/>
            <w:vAlign w:val="center"/>
          </w:tcPr>
          <w:p w:rsidR="001E611F" w:rsidRPr="00446D4A" w:rsidRDefault="001E611F" w:rsidP="00E10AF0">
            <w:pPr>
              <w:jc w:val="center"/>
            </w:pPr>
            <w:r w:rsidRPr="00446D4A">
              <w:t>900</w:t>
            </w:r>
          </w:p>
        </w:tc>
        <w:tc>
          <w:tcPr>
            <w:tcW w:w="1072" w:type="dxa"/>
            <w:vAlign w:val="center"/>
          </w:tcPr>
          <w:p w:rsidR="001E611F" w:rsidRPr="00446D4A" w:rsidRDefault="001E611F" w:rsidP="00E10AF0">
            <w:pPr>
              <w:jc w:val="center"/>
            </w:pPr>
            <w:r w:rsidRPr="00446D4A">
              <w:t>900</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910</w:t>
            </w:r>
          </w:p>
        </w:tc>
        <w:tc>
          <w:tcPr>
            <w:tcW w:w="984" w:type="dxa"/>
            <w:vAlign w:val="center"/>
          </w:tcPr>
          <w:p w:rsidR="001E611F" w:rsidRPr="00446D4A" w:rsidRDefault="001E611F" w:rsidP="00E10AF0">
            <w:pPr>
              <w:jc w:val="center"/>
            </w:pPr>
            <w:r w:rsidRPr="00446D4A">
              <w:t>101,1</w:t>
            </w:r>
          </w:p>
        </w:tc>
      </w:tr>
      <w:tr w:rsidR="00446D4A" w:rsidRPr="00446D4A" w:rsidTr="00E10AF0">
        <w:tc>
          <w:tcPr>
            <w:tcW w:w="3369" w:type="dxa"/>
          </w:tcPr>
          <w:p w:rsidR="001E611F" w:rsidRPr="00446D4A" w:rsidRDefault="001E611F" w:rsidP="00E10AF0">
            <w:r w:rsidRPr="00446D4A">
              <w:t>Спортивні клуби та організації</w:t>
            </w:r>
          </w:p>
        </w:tc>
        <w:tc>
          <w:tcPr>
            <w:tcW w:w="1208" w:type="dxa"/>
          </w:tcPr>
          <w:p w:rsidR="001E611F" w:rsidRPr="00446D4A" w:rsidRDefault="001E611F" w:rsidP="00E10AF0">
            <w:pPr>
              <w:jc w:val="center"/>
            </w:pPr>
            <w:r w:rsidRPr="00446D4A">
              <w:t>одиниць</w:t>
            </w:r>
          </w:p>
        </w:tc>
        <w:tc>
          <w:tcPr>
            <w:tcW w:w="1072" w:type="dxa"/>
            <w:vAlign w:val="center"/>
          </w:tcPr>
          <w:p w:rsidR="001E611F" w:rsidRPr="00446D4A" w:rsidRDefault="001E611F" w:rsidP="00E10AF0">
            <w:pPr>
              <w:jc w:val="center"/>
            </w:pPr>
            <w:r w:rsidRPr="00446D4A">
              <w:t>22</w:t>
            </w:r>
          </w:p>
        </w:tc>
        <w:tc>
          <w:tcPr>
            <w:tcW w:w="1072" w:type="dxa"/>
            <w:vAlign w:val="center"/>
          </w:tcPr>
          <w:p w:rsidR="001E611F" w:rsidRPr="00446D4A" w:rsidRDefault="001E611F" w:rsidP="00E10AF0">
            <w:pPr>
              <w:jc w:val="center"/>
            </w:pPr>
            <w:r w:rsidRPr="00446D4A">
              <w:t>22</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24</w:t>
            </w:r>
          </w:p>
        </w:tc>
        <w:tc>
          <w:tcPr>
            <w:tcW w:w="984" w:type="dxa"/>
            <w:vAlign w:val="center"/>
          </w:tcPr>
          <w:p w:rsidR="001E611F" w:rsidRPr="00446D4A" w:rsidRDefault="001E611F" w:rsidP="00E10AF0">
            <w:pPr>
              <w:jc w:val="center"/>
            </w:pPr>
            <w:r w:rsidRPr="00446D4A">
              <w:t>109,1</w:t>
            </w:r>
          </w:p>
        </w:tc>
      </w:tr>
      <w:tr w:rsidR="00446D4A" w:rsidRPr="00446D4A" w:rsidTr="00E10AF0">
        <w:tc>
          <w:tcPr>
            <w:tcW w:w="3369" w:type="dxa"/>
          </w:tcPr>
          <w:p w:rsidR="001E611F" w:rsidRPr="00446D4A" w:rsidRDefault="001E611F" w:rsidP="00E10AF0">
            <w:pPr>
              <w:jc w:val="both"/>
            </w:pPr>
            <w:r w:rsidRPr="00446D4A">
              <w:t>Стадіони</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1</w:t>
            </w:r>
          </w:p>
        </w:tc>
        <w:tc>
          <w:tcPr>
            <w:tcW w:w="1072" w:type="dxa"/>
            <w:vAlign w:val="center"/>
          </w:tcPr>
          <w:p w:rsidR="001E611F" w:rsidRPr="00446D4A" w:rsidRDefault="001E611F" w:rsidP="00E10AF0">
            <w:pPr>
              <w:jc w:val="center"/>
            </w:pPr>
            <w:r w:rsidRPr="00446D4A">
              <w:t>1</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1</w:t>
            </w:r>
          </w:p>
        </w:tc>
        <w:tc>
          <w:tcPr>
            <w:tcW w:w="984" w:type="dxa"/>
            <w:vAlign w:val="center"/>
          </w:tcPr>
          <w:p w:rsidR="001E611F" w:rsidRPr="00446D4A" w:rsidRDefault="001E611F" w:rsidP="00E10AF0">
            <w:pPr>
              <w:jc w:val="center"/>
            </w:pPr>
            <w:r w:rsidRPr="00446D4A">
              <w:t>100,0</w:t>
            </w:r>
          </w:p>
        </w:tc>
      </w:tr>
      <w:tr w:rsidR="00446D4A" w:rsidRPr="00446D4A" w:rsidTr="00E10AF0">
        <w:tc>
          <w:tcPr>
            <w:tcW w:w="3369" w:type="dxa"/>
          </w:tcPr>
          <w:p w:rsidR="001E611F" w:rsidRPr="00446D4A" w:rsidRDefault="001E611F" w:rsidP="00E10AF0">
            <w:pPr>
              <w:jc w:val="both"/>
            </w:pPr>
            <w:r w:rsidRPr="00446D4A">
              <w:t>Спортивні зали</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21</w:t>
            </w:r>
          </w:p>
        </w:tc>
        <w:tc>
          <w:tcPr>
            <w:tcW w:w="1072" w:type="dxa"/>
            <w:vAlign w:val="center"/>
          </w:tcPr>
          <w:p w:rsidR="001E611F" w:rsidRPr="00446D4A" w:rsidRDefault="001E611F" w:rsidP="00E10AF0">
            <w:pPr>
              <w:jc w:val="center"/>
            </w:pPr>
            <w:r w:rsidRPr="00446D4A">
              <w:t>21</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21</w:t>
            </w:r>
          </w:p>
        </w:tc>
        <w:tc>
          <w:tcPr>
            <w:tcW w:w="984" w:type="dxa"/>
            <w:vAlign w:val="center"/>
          </w:tcPr>
          <w:p w:rsidR="001E611F" w:rsidRPr="00446D4A" w:rsidRDefault="001E611F" w:rsidP="00E10AF0">
            <w:pPr>
              <w:jc w:val="center"/>
            </w:pPr>
            <w:r w:rsidRPr="00446D4A">
              <w:t>100,0</w:t>
            </w:r>
          </w:p>
        </w:tc>
      </w:tr>
      <w:tr w:rsidR="00446D4A" w:rsidRPr="00446D4A" w:rsidTr="00E10AF0">
        <w:tc>
          <w:tcPr>
            <w:tcW w:w="3369" w:type="dxa"/>
          </w:tcPr>
          <w:p w:rsidR="001E611F" w:rsidRPr="00446D4A" w:rsidRDefault="001E611F" w:rsidP="00E10AF0">
            <w:pPr>
              <w:jc w:val="both"/>
            </w:pPr>
            <w:r w:rsidRPr="00446D4A">
              <w:t>Басейни</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2</w:t>
            </w:r>
          </w:p>
        </w:tc>
        <w:tc>
          <w:tcPr>
            <w:tcW w:w="1072" w:type="dxa"/>
            <w:vAlign w:val="center"/>
          </w:tcPr>
          <w:p w:rsidR="001E611F" w:rsidRPr="00446D4A" w:rsidRDefault="001E611F" w:rsidP="00E10AF0">
            <w:pPr>
              <w:jc w:val="center"/>
            </w:pPr>
            <w:r w:rsidRPr="00446D4A">
              <w:t>2</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2</w:t>
            </w:r>
          </w:p>
        </w:tc>
        <w:tc>
          <w:tcPr>
            <w:tcW w:w="984" w:type="dxa"/>
            <w:vAlign w:val="center"/>
          </w:tcPr>
          <w:p w:rsidR="001E611F" w:rsidRPr="00446D4A" w:rsidRDefault="001E611F" w:rsidP="00E10AF0">
            <w:pPr>
              <w:jc w:val="center"/>
            </w:pPr>
            <w:r w:rsidRPr="00446D4A">
              <w:t>100,0</w:t>
            </w:r>
          </w:p>
        </w:tc>
      </w:tr>
      <w:tr w:rsidR="00446D4A" w:rsidRPr="00446D4A" w:rsidTr="00E10AF0">
        <w:tc>
          <w:tcPr>
            <w:tcW w:w="3369" w:type="dxa"/>
          </w:tcPr>
          <w:p w:rsidR="001E611F" w:rsidRPr="00446D4A" w:rsidRDefault="001E611F" w:rsidP="00E10AF0">
            <w:pPr>
              <w:jc w:val="both"/>
            </w:pPr>
            <w:r w:rsidRPr="00446D4A">
              <w:t>Футбольні поля</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7</w:t>
            </w:r>
          </w:p>
        </w:tc>
        <w:tc>
          <w:tcPr>
            <w:tcW w:w="1072" w:type="dxa"/>
            <w:vAlign w:val="center"/>
          </w:tcPr>
          <w:p w:rsidR="001E611F" w:rsidRPr="00446D4A" w:rsidRDefault="001E611F" w:rsidP="00E10AF0">
            <w:pPr>
              <w:jc w:val="center"/>
            </w:pPr>
            <w:r w:rsidRPr="00446D4A">
              <w:t>7</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7</w:t>
            </w:r>
          </w:p>
        </w:tc>
        <w:tc>
          <w:tcPr>
            <w:tcW w:w="984" w:type="dxa"/>
            <w:vAlign w:val="center"/>
          </w:tcPr>
          <w:p w:rsidR="001E611F" w:rsidRPr="00446D4A" w:rsidRDefault="001E611F" w:rsidP="00E10AF0">
            <w:pPr>
              <w:jc w:val="center"/>
            </w:pPr>
            <w:r w:rsidRPr="00446D4A">
              <w:t>100,0</w:t>
            </w:r>
          </w:p>
        </w:tc>
      </w:tr>
      <w:tr w:rsidR="00446D4A" w:rsidRPr="00446D4A" w:rsidTr="00E10AF0">
        <w:tc>
          <w:tcPr>
            <w:tcW w:w="3369" w:type="dxa"/>
          </w:tcPr>
          <w:p w:rsidR="001E611F" w:rsidRPr="00446D4A" w:rsidRDefault="001E611F" w:rsidP="00E10AF0">
            <w:pPr>
              <w:jc w:val="both"/>
            </w:pPr>
            <w:r w:rsidRPr="00446D4A">
              <w:t>Футбольні площадки зі синтетичним покриттям</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6</w:t>
            </w:r>
          </w:p>
        </w:tc>
        <w:tc>
          <w:tcPr>
            <w:tcW w:w="1072" w:type="dxa"/>
            <w:vAlign w:val="center"/>
          </w:tcPr>
          <w:p w:rsidR="001E611F" w:rsidRPr="00446D4A" w:rsidRDefault="001E611F" w:rsidP="00E10AF0">
            <w:pPr>
              <w:jc w:val="center"/>
            </w:pPr>
            <w:r w:rsidRPr="00446D4A">
              <w:t>6</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7</w:t>
            </w:r>
          </w:p>
        </w:tc>
        <w:tc>
          <w:tcPr>
            <w:tcW w:w="984" w:type="dxa"/>
            <w:vAlign w:val="center"/>
          </w:tcPr>
          <w:p w:rsidR="001E611F" w:rsidRPr="00446D4A" w:rsidRDefault="001E611F" w:rsidP="00E10AF0">
            <w:pPr>
              <w:jc w:val="center"/>
            </w:pPr>
            <w:r w:rsidRPr="00446D4A">
              <w:t>116,7</w:t>
            </w:r>
          </w:p>
        </w:tc>
      </w:tr>
      <w:tr w:rsidR="001E611F" w:rsidRPr="00446D4A" w:rsidTr="00E10AF0">
        <w:tc>
          <w:tcPr>
            <w:tcW w:w="3369" w:type="dxa"/>
          </w:tcPr>
          <w:p w:rsidR="001E611F" w:rsidRPr="00446D4A" w:rsidRDefault="001E611F" w:rsidP="00E10AF0">
            <w:pPr>
              <w:jc w:val="both"/>
            </w:pPr>
            <w:r w:rsidRPr="00446D4A">
              <w:t>Спортивні майданчики</w:t>
            </w:r>
          </w:p>
        </w:tc>
        <w:tc>
          <w:tcPr>
            <w:tcW w:w="1208" w:type="dxa"/>
          </w:tcPr>
          <w:p w:rsidR="001E611F" w:rsidRPr="00446D4A" w:rsidRDefault="001E611F" w:rsidP="00E10AF0">
            <w:pPr>
              <w:jc w:val="center"/>
            </w:pPr>
            <w:r w:rsidRPr="00446D4A">
              <w:t>шт.</w:t>
            </w:r>
          </w:p>
        </w:tc>
        <w:tc>
          <w:tcPr>
            <w:tcW w:w="1072" w:type="dxa"/>
            <w:vAlign w:val="center"/>
          </w:tcPr>
          <w:p w:rsidR="001E611F" w:rsidRPr="00446D4A" w:rsidRDefault="001E611F" w:rsidP="00E10AF0">
            <w:pPr>
              <w:jc w:val="center"/>
            </w:pPr>
            <w:r w:rsidRPr="00446D4A">
              <w:t>47</w:t>
            </w:r>
          </w:p>
        </w:tc>
        <w:tc>
          <w:tcPr>
            <w:tcW w:w="1072" w:type="dxa"/>
            <w:vAlign w:val="center"/>
          </w:tcPr>
          <w:p w:rsidR="001E611F" w:rsidRPr="00446D4A" w:rsidRDefault="001E611F" w:rsidP="00E10AF0">
            <w:pPr>
              <w:jc w:val="center"/>
            </w:pPr>
            <w:r w:rsidRPr="00446D4A">
              <w:t>47</w:t>
            </w:r>
          </w:p>
        </w:tc>
        <w:tc>
          <w:tcPr>
            <w:tcW w:w="984" w:type="dxa"/>
            <w:vAlign w:val="center"/>
          </w:tcPr>
          <w:p w:rsidR="001E611F" w:rsidRPr="00446D4A" w:rsidRDefault="001E611F" w:rsidP="00E10AF0">
            <w:pPr>
              <w:jc w:val="center"/>
            </w:pPr>
            <w:r w:rsidRPr="00446D4A">
              <w:t>100,0</w:t>
            </w:r>
          </w:p>
        </w:tc>
        <w:tc>
          <w:tcPr>
            <w:tcW w:w="1072" w:type="dxa"/>
            <w:vAlign w:val="center"/>
          </w:tcPr>
          <w:p w:rsidR="001E611F" w:rsidRPr="00446D4A" w:rsidRDefault="001E611F" w:rsidP="00E10AF0">
            <w:pPr>
              <w:jc w:val="center"/>
            </w:pPr>
            <w:r w:rsidRPr="00446D4A">
              <w:t>48</w:t>
            </w:r>
          </w:p>
        </w:tc>
        <w:tc>
          <w:tcPr>
            <w:tcW w:w="984" w:type="dxa"/>
            <w:vAlign w:val="center"/>
          </w:tcPr>
          <w:p w:rsidR="001E611F" w:rsidRPr="00446D4A" w:rsidRDefault="001E611F" w:rsidP="00E10AF0">
            <w:pPr>
              <w:jc w:val="center"/>
            </w:pPr>
            <w:r w:rsidRPr="00446D4A">
              <w:t>102,1</w:t>
            </w:r>
          </w:p>
        </w:tc>
      </w:tr>
    </w:tbl>
    <w:p w:rsidR="001E611F" w:rsidRPr="00446D4A" w:rsidRDefault="001E611F" w:rsidP="001E611F">
      <w:pPr>
        <w:tabs>
          <w:tab w:val="left" w:pos="709"/>
          <w:tab w:val="left" w:pos="851"/>
        </w:tabs>
        <w:ind w:firstLine="567"/>
        <w:jc w:val="both"/>
      </w:pPr>
    </w:p>
    <w:p w:rsidR="001E611F" w:rsidRPr="00446D4A" w:rsidRDefault="001E611F" w:rsidP="001E611F">
      <w:pPr>
        <w:pStyle w:val="ad"/>
        <w:spacing w:before="0" w:beforeAutospacing="0" w:after="0" w:afterAutospacing="0"/>
        <w:ind w:firstLine="567"/>
        <w:jc w:val="both"/>
      </w:pPr>
    </w:p>
    <w:p w:rsidR="001E611F" w:rsidRPr="00446D4A" w:rsidRDefault="001E611F" w:rsidP="001E611F">
      <w:pPr>
        <w:tabs>
          <w:tab w:val="left" w:pos="3940"/>
        </w:tabs>
        <w:ind w:firstLine="567"/>
        <w:jc w:val="both"/>
      </w:pPr>
      <w:r w:rsidRPr="00446D4A">
        <w:t xml:space="preserve">В 2021-2022 роках  політика </w:t>
      </w:r>
      <w:r w:rsidRPr="00446D4A">
        <w:rPr>
          <w:u w:val="single"/>
        </w:rPr>
        <w:t>у сфері соціального захисту дітей</w:t>
      </w:r>
      <w:r w:rsidRPr="00446D4A">
        <w:t>, в тому числі дітей-сиріт та дітей, позбавлених батьківського піклування, буде спрямована на:</w:t>
      </w:r>
    </w:p>
    <w:p w:rsidR="001E611F" w:rsidRPr="00446D4A" w:rsidRDefault="001E611F" w:rsidP="001E611F">
      <w:pPr>
        <w:pStyle w:val="a6"/>
        <w:numPr>
          <w:ilvl w:val="0"/>
          <w:numId w:val="105"/>
        </w:numPr>
        <w:ind w:left="0" w:firstLine="567"/>
        <w:jc w:val="both"/>
      </w:pPr>
      <w:r w:rsidRPr="00446D4A">
        <w:t>попередження насильства в сім'ї та підвищення ефективності надання допомоги особам, які потерпають від насильства;</w:t>
      </w:r>
    </w:p>
    <w:p w:rsidR="001E611F" w:rsidRPr="00446D4A" w:rsidRDefault="001E611F" w:rsidP="001E611F">
      <w:pPr>
        <w:pStyle w:val="a6"/>
        <w:numPr>
          <w:ilvl w:val="0"/>
          <w:numId w:val="105"/>
        </w:numPr>
        <w:ind w:left="0" w:firstLine="567"/>
        <w:jc w:val="both"/>
      </w:pPr>
      <w:r w:rsidRPr="00446D4A">
        <w:t>утвердження гендерної рівності у суспільстві, попередження та протидія торгівлі людьми;</w:t>
      </w:r>
    </w:p>
    <w:p w:rsidR="001E611F" w:rsidRPr="00446D4A" w:rsidRDefault="001E611F" w:rsidP="001E611F">
      <w:pPr>
        <w:pStyle w:val="a6"/>
        <w:numPr>
          <w:ilvl w:val="0"/>
          <w:numId w:val="105"/>
        </w:numPr>
        <w:ind w:left="0" w:firstLine="567"/>
        <w:jc w:val="both"/>
      </w:pPr>
      <w:r w:rsidRPr="00446D4A">
        <w:t>проведення інформаційно-просвітницької роботи, спрямованої на підготовку молоді до сімейного життя і відповідального батьківства, популяризацію здорового способу життя;</w:t>
      </w:r>
    </w:p>
    <w:p w:rsidR="001E611F" w:rsidRPr="00446D4A" w:rsidRDefault="001E611F" w:rsidP="001E611F">
      <w:pPr>
        <w:pStyle w:val="a6"/>
        <w:numPr>
          <w:ilvl w:val="0"/>
          <w:numId w:val="105"/>
        </w:numPr>
        <w:ind w:left="0" w:firstLine="567"/>
        <w:jc w:val="both"/>
        <w:rPr>
          <w:shd w:val="clear" w:color="auto" w:fill="FFFFFF"/>
        </w:rPr>
      </w:pPr>
      <w:r w:rsidRPr="00446D4A">
        <w:t>запровадження ефективних форм роботи та здійснення заходів щодо своєчасного виявлення дітей, які опинилися у складних життєвих обставинах, зазнають жорстокого поводження в сім'ї; вирішення питань їх влаштування, реалізації прав на житло, освіту, сімейне виховання;</w:t>
      </w:r>
    </w:p>
    <w:p w:rsidR="001E611F" w:rsidRPr="00446D4A" w:rsidRDefault="001E611F" w:rsidP="001E611F">
      <w:pPr>
        <w:pStyle w:val="a6"/>
        <w:numPr>
          <w:ilvl w:val="0"/>
          <w:numId w:val="105"/>
        </w:numPr>
        <w:ind w:left="0" w:firstLine="567"/>
        <w:jc w:val="both"/>
      </w:pPr>
      <w:r w:rsidRPr="00446D4A">
        <w:rPr>
          <w:shd w:val="clear" w:color="auto" w:fill="FFFFFF"/>
        </w:rPr>
        <w:t>збереження родинних стосунків, надання соціальної підтримки сім’ям, які потребують допомоги, запобігання раннього соціального сирітства;</w:t>
      </w:r>
    </w:p>
    <w:p w:rsidR="001E611F" w:rsidRPr="00446D4A" w:rsidRDefault="001E611F" w:rsidP="001E611F">
      <w:pPr>
        <w:pStyle w:val="a6"/>
        <w:numPr>
          <w:ilvl w:val="0"/>
          <w:numId w:val="105"/>
        </w:numPr>
        <w:ind w:left="0" w:firstLine="567"/>
        <w:contextualSpacing/>
        <w:jc w:val="both"/>
      </w:pPr>
      <w:r w:rsidRPr="00446D4A">
        <w:t xml:space="preserve">створення  прийомних сімей, патронатних сімей, дитячого будинку сімейного типу; </w:t>
      </w:r>
    </w:p>
    <w:p w:rsidR="001E611F" w:rsidRPr="00446D4A" w:rsidRDefault="001E611F" w:rsidP="001E611F">
      <w:pPr>
        <w:widowControl w:val="0"/>
        <w:numPr>
          <w:ilvl w:val="0"/>
          <w:numId w:val="105"/>
        </w:numPr>
        <w:tabs>
          <w:tab w:val="left" w:pos="284"/>
          <w:tab w:val="left" w:pos="840"/>
        </w:tabs>
        <w:autoSpaceDE w:val="0"/>
        <w:autoSpaceDN w:val="0"/>
        <w:adjustRightInd w:val="0"/>
        <w:ind w:left="0" w:firstLine="567"/>
        <w:jc w:val="both"/>
      </w:pPr>
      <w:r w:rsidRPr="00446D4A">
        <w:t>придбання житла для дітей-сиріт, дітей, позбавлених батьківського піклування  які в 2020-2022 році досягнуть повноліття;</w:t>
      </w:r>
    </w:p>
    <w:p w:rsidR="001E611F" w:rsidRPr="00446D4A" w:rsidRDefault="001E611F" w:rsidP="001E611F">
      <w:pPr>
        <w:widowControl w:val="0"/>
        <w:numPr>
          <w:ilvl w:val="0"/>
          <w:numId w:val="105"/>
        </w:numPr>
        <w:tabs>
          <w:tab w:val="left" w:pos="284"/>
          <w:tab w:val="left" w:pos="840"/>
        </w:tabs>
        <w:autoSpaceDE w:val="0"/>
        <w:autoSpaceDN w:val="0"/>
        <w:adjustRightInd w:val="0"/>
        <w:ind w:left="0" w:firstLine="567"/>
        <w:jc w:val="both"/>
      </w:pPr>
      <w:r w:rsidRPr="00446D4A">
        <w:t>сприяння у подоланні складних життєвих обставин у сім</w:t>
      </w:r>
      <w:r w:rsidRPr="00446D4A">
        <w:rPr>
          <w:lang w:val="ru-RU"/>
        </w:rPr>
        <w:t>`</w:t>
      </w:r>
      <w:r w:rsidRPr="00446D4A">
        <w:t>ях з дітьми, в залежності від потреб сім</w:t>
      </w:r>
      <w:r w:rsidRPr="00446D4A">
        <w:rPr>
          <w:lang w:val="ru-RU"/>
        </w:rPr>
        <w:t>`</w:t>
      </w:r>
      <w:r w:rsidRPr="00446D4A">
        <w:t>ї.</w:t>
      </w:r>
    </w:p>
    <w:p w:rsidR="001E611F" w:rsidRPr="00446D4A" w:rsidRDefault="001E611F" w:rsidP="001E611F">
      <w:pPr>
        <w:pStyle w:val="ad"/>
        <w:spacing w:before="0" w:beforeAutospacing="0" w:after="0" w:afterAutospacing="0"/>
        <w:ind w:firstLine="567"/>
        <w:jc w:val="both"/>
      </w:pPr>
    </w:p>
    <w:p w:rsidR="001E611F" w:rsidRPr="00446D4A" w:rsidRDefault="001E611F" w:rsidP="001E61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Arial Unicode MS"/>
        </w:rPr>
      </w:pPr>
      <w:r w:rsidRPr="00446D4A">
        <w:rPr>
          <w:rFonts w:eastAsia="Arial Unicode MS"/>
          <w:u w:val="single"/>
        </w:rPr>
        <w:t>У сфері зайнятості населення</w:t>
      </w:r>
      <w:r w:rsidRPr="00446D4A">
        <w:rPr>
          <w:rFonts w:eastAsia="Arial Unicode MS"/>
        </w:rPr>
        <w:t xml:space="preserve"> пріоритетним напрямом стане проведення активної політики зайнятості, яка орієнтуватиметься насамперед, на економічні заходи, зокрема навчання і підвищення кваліфікації, створення нових робочих місць. Вирішення проблем зайнятості на ринку праці здійснюватиметься шляхом:</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удосконалення нормативно-правової бази у сфері зайнятості населення;</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залучення безробітних громадян до підприємницької діяльності шляхом сприяння в навчанні за професіями, які спонукають до самозайнятості, організації професійного навчання та перенавчання відповідно до потреб ринку праці;</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зниження тривалості безробіття шляхом реалізації заходів активної політики зайнятості;</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працевлаштування громадян, які потребують соціального захисту;</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працевлаштування внутрішньо-переміщених осіб;</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запровадження на державному рівні прогнозування попиту на робочу силу у професійному розрізі;</w:t>
      </w:r>
    </w:p>
    <w:p w:rsidR="001E611F" w:rsidRPr="00446D4A" w:rsidRDefault="001E611F" w:rsidP="001E611F">
      <w:pPr>
        <w:widowControl w:val="0"/>
        <w:numPr>
          <w:ilvl w:val="0"/>
          <w:numId w:val="106"/>
        </w:numPr>
        <w:tabs>
          <w:tab w:val="left" w:pos="0"/>
          <w:tab w:val="left" w:pos="709"/>
          <w:tab w:val="left" w:pos="993"/>
        </w:tabs>
        <w:ind w:left="0" w:firstLine="567"/>
        <w:jc w:val="both"/>
        <w:rPr>
          <w:szCs w:val="28"/>
        </w:rPr>
      </w:pPr>
      <w:r w:rsidRPr="00446D4A">
        <w:rPr>
          <w:szCs w:val="28"/>
        </w:rPr>
        <w:t>удосконалення професійної підготовки кадрів, підвищення якості робочої сили (проведення профорієнтаційної роботи серед населення, у тому числі незайнятих осіб та молоді, яка навчається);</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стимулювання роботодавців та найманих працівників до покращення якості робочої сили та вирівнювання диспропорцій у її попиті та пропозиції;</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подальшої легалізації трудових відносин;</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формування продуктивної зайнятості шляхом реалізації довгострокових інвестиційних проектів;</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збільшення обсягів охоплення безробітних активними заходами державної підтримки;</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здійснення профілактичних заходів вивільнення на підприємствах;</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 xml:space="preserve">збільшення обсягів надання державної допомоги безробітним для зайняття підприємницькою діяльністю та дотацій роботодавцям на створення нових робочих місць; </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створення механізму ефективного залучення трудових мігрантів у економіку;</w:t>
      </w:r>
    </w:p>
    <w:p w:rsidR="001E611F" w:rsidRPr="00446D4A" w:rsidRDefault="001E611F" w:rsidP="001E611F">
      <w:pPr>
        <w:widowControl w:val="0"/>
        <w:numPr>
          <w:ilvl w:val="0"/>
          <w:numId w:val="107"/>
        </w:numPr>
        <w:tabs>
          <w:tab w:val="left" w:pos="709"/>
          <w:tab w:val="left" w:pos="993"/>
        </w:tabs>
        <w:ind w:left="0" w:firstLine="567"/>
        <w:jc w:val="both"/>
        <w:rPr>
          <w:szCs w:val="28"/>
        </w:rPr>
      </w:pPr>
      <w:r w:rsidRPr="00446D4A">
        <w:rPr>
          <w:szCs w:val="28"/>
        </w:rPr>
        <w:t>стимулювання зайнятості у сфері надання соціальних послуг.</w:t>
      </w:r>
    </w:p>
    <w:p w:rsidR="001E611F" w:rsidRPr="00446D4A" w:rsidRDefault="001E611F" w:rsidP="001E611F">
      <w:pPr>
        <w:tabs>
          <w:tab w:val="left" w:pos="709"/>
          <w:tab w:val="left" w:pos="993"/>
        </w:tabs>
        <w:ind w:left="567"/>
        <w:jc w:val="both"/>
        <w:rPr>
          <w:szCs w:val="28"/>
        </w:rPr>
      </w:pP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6"/>
        <w:gridCol w:w="1426"/>
        <w:gridCol w:w="1337"/>
        <w:gridCol w:w="1275"/>
        <w:gridCol w:w="1418"/>
      </w:tblGrid>
      <w:tr w:rsidR="00446D4A" w:rsidRPr="00446D4A" w:rsidTr="00E10AF0">
        <w:tc>
          <w:tcPr>
            <w:tcW w:w="3616"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42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3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275"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2021 рік, прогноз</w:t>
            </w:r>
          </w:p>
        </w:tc>
        <w:tc>
          <w:tcPr>
            <w:tcW w:w="1418"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p>
        </w:tc>
      </w:tr>
      <w:tr w:rsidR="001E611F" w:rsidRPr="00446D4A" w:rsidTr="00E10AF0">
        <w:trPr>
          <w:trHeight w:val="639"/>
        </w:trPr>
        <w:tc>
          <w:tcPr>
            <w:tcW w:w="3616"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ind w:right="105"/>
              <w:rPr>
                <w:bCs/>
              </w:rPr>
            </w:pPr>
            <w:r w:rsidRPr="00446D4A">
              <w:rPr>
                <w:bCs/>
              </w:rPr>
              <w:t>Рівень фіксованого безробіття</w:t>
            </w:r>
          </w:p>
        </w:tc>
        <w:tc>
          <w:tcPr>
            <w:tcW w:w="142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ind w:right="105"/>
              <w:jc w:val="center"/>
              <w:rPr>
                <w:bCs/>
              </w:rPr>
            </w:pPr>
            <w:r w:rsidRPr="00446D4A">
              <w:rPr>
                <w:bCs/>
              </w:rPr>
              <w:t>%</w:t>
            </w:r>
          </w:p>
        </w:tc>
        <w:tc>
          <w:tcPr>
            <w:tcW w:w="1337"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rPr>
                <w:sz w:val="22"/>
                <w:szCs w:val="22"/>
              </w:rPr>
              <w:t>0,65</w:t>
            </w:r>
          </w:p>
        </w:tc>
        <w:tc>
          <w:tcPr>
            <w:tcW w:w="1275"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ind w:right="105"/>
              <w:jc w:val="center"/>
              <w:rPr>
                <w:bCs/>
              </w:rPr>
            </w:pPr>
            <w:r w:rsidRPr="00446D4A">
              <w:rPr>
                <w:bCs/>
              </w:rPr>
              <w:t>0,70</w:t>
            </w:r>
          </w:p>
        </w:tc>
        <w:tc>
          <w:tcPr>
            <w:tcW w:w="141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ind w:right="105"/>
              <w:jc w:val="center"/>
              <w:rPr>
                <w:bCs/>
              </w:rPr>
            </w:pPr>
            <w:r w:rsidRPr="00446D4A">
              <w:rPr>
                <w:bCs/>
              </w:rPr>
              <w:t>0,70</w:t>
            </w:r>
          </w:p>
        </w:tc>
      </w:tr>
    </w:tbl>
    <w:p w:rsidR="001E611F" w:rsidRPr="00446D4A" w:rsidRDefault="001E611F" w:rsidP="001E611F">
      <w:pPr>
        <w:ind w:firstLine="720"/>
        <w:jc w:val="both"/>
      </w:pPr>
    </w:p>
    <w:p w:rsidR="001E611F" w:rsidRPr="00446D4A" w:rsidRDefault="001E611F" w:rsidP="001E611F">
      <w:pPr>
        <w:ind w:firstLine="567"/>
        <w:jc w:val="both"/>
      </w:pPr>
      <w:r w:rsidRPr="00446D4A">
        <w:t xml:space="preserve">Основними напрямами розвитку </w:t>
      </w:r>
      <w:r w:rsidRPr="00446D4A">
        <w:rPr>
          <w:u w:val="single"/>
        </w:rPr>
        <w:t>в сфері соціального захисту населення</w:t>
      </w:r>
      <w:r w:rsidRPr="00446D4A">
        <w:t xml:space="preserve"> у 2021 і 2022 роках буде забезпечення правильності і своєчасності введення в дію та виконання усіх законодавчих актів, що стосуються призначення, виплат і перерахунків усіх видів соціальних допомог, адресних виплат та компенсацій, надання пільг, субсидій на оплату житлово-комунальних послуг, трудового законодавства та інших сфер соціального захисту та обслуговування населення міста.</w:t>
      </w:r>
    </w:p>
    <w:p w:rsidR="001E611F" w:rsidRPr="00446D4A" w:rsidRDefault="001E611F" w:rsidP="001E611F">
      <w:pPr>
        <w:ind w:firstLine="567"/>
        <w:jc w:val="both"/>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7"/>
        <w:gridCol w:w="1230"/>
        <w:gridCol w:w="1298"/>
        <w:gridCol w:w="1384"/>
        <w:gridCol w:w="1209"/>
        <w:gridCol w:w="1116"/>
        <w:gridCol w:w="861"/>
      </w:tblGrid>
      <w:tr w:rsidR="00446D4A" w:rsidRPr="00446D4A" w:rsidTr="00E10AF0">
        <w:tc>
          <w:tcPr>
            <w:tcW w:w="2780"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03"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p w:rsidR="001E611F" w:rsidRPr="00446D4A" w:rsidRDefault="001E611F" w:rsidP="00E10AF0">
            <w:pPr>
              <w:pStyle w:val="a9"/>
              <w:spacing w:line="276" w:lineRule="auto"/>
              <w:ind w:right="-22"/>
              <w:jc w:val="center"/>
            </w:pPr>
            <w:r w:rsidRPr="00446D4A">
              <w:t>(І</w:t>
            </w:r>
            <w:r w:rsidRPr="00446D4A">
              <w:rPr>
                <w:lang w:val="en-US"/>
              </w:rPr>
              <w:t>V</w:t>
            </w:r>
            <w:r w:rsidRPr="00446D4A">
              <w:t xml:space="preserve"> квартал)</w:t>
            </w:r>
          </w:p>
        </w:tc>
        <w:tc>
          <w:tcPr>
            <w:tcW w:w="1394"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rPr>
                <w:bCs/>
              </w:rPr>
            </w:pPr>
            <w:r w:rsidRPr="00446D4A">
              <w:rPr>
                <w:bCs/>
              </w:rPr>
              <w:t>2021 рік, прогноз</w:t>
            </w:r>
          </w:p>
          <w:p w:rsidR="001E611F" w:rsidRPr="00446D4A" w:rsidRDefault="001E611F" w:rsidP="00E10AF0">
            <w:pPr>
              <w:pStyle w:val="a9"/>
              <w:spacing w:line="276" w:lineRule="auto"/>
              <w:ind w:right="-22"/>
              <w:jc w:val="center"/>
            </w:pPr>
            <w:r w:rsidRPr="00446D4A">
              <w:t>(І</w:t>
            </w:r>
            <w:r w:rsidRPr="00446D4A">
              <w:rPr>
                <w:lang w:val="en-US"/>
              </w:rPr>
              <w:t>V</w:t>
            </w:r>
            <w:r w:rsidRPr="00446D4A">
              <w:t xml:space="preserve"> квартал)</w:t>
            </w:r>
          </w:p>
        </w:tc>
        <w:tc>
          <w:tcPr>
            <w:tcW w:w="1221"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62"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p w:rsidR="001E611F" w:rsidRPr="00446D4A" w:rsidRDefault="001E611F" w:rsidP="00E10AF0">
            <w:pPr>
              <w:pStyle w:val="a9"/>
              <w:spacing w:line="276" w:lineRule="auto"/>
              <w:ind w:right="-22"/>
              <w:jc w:val="center"/>
              <w:rPr>
                <w:bCs/>
              </w:rPr>
            </w:pPr>
            <w:r w:rsidRPr="00446D4A">
              <w:t>(І</w:t>
            </w:r>
            <w:r w:rsidRPr="00446D4A">
              <w:rPr>
                <w:lang w:val="en-US"/>
              </w:rPr>
              <w:t>V</w:t>
            </w:r>
            <w:r w:rsidRPr="00446D4A">
              <w:t xml:space="preserve"> квартал)</w:t>
            </w:r>
          </w:p>
        </w:tc>
        <w:tc>
          <w:tcPr>
            <w:tcW w:w="861" w:type="dxa"/>
            <w:tcBorders>
              <w:top w:val="single" w:sz="4" w:space="0" w:color="000000"/>
              <w:left w:val="single" w:sz="4" w:space="0" w:color="000000"/>
              <w:bottom w:val="single" w:sz="4" w:space="0" w:color="000000"/>
              <w:right w:val="single" w:sz="4" w:space="0" w:color="000000"/>
            </w:tcBorders>
          </w:tcPr>
          <w:p w:rsidR="001E611F" w:rsidRPr="00446D4A" w:rsidRDefault="001E611F" w:rsidP="00E10AF0">
            <w:pPr>
              <w:jc w:val="center"/>
              <w:rPr>
                <w:bCs/>
              </w:rPr>
            </w:pPr>
            <w:r w:rsidRPr="00446D4A">
              <w:rPr>
                <w:bCs/>
              </w:rPr>
              <w:t>Темп росту, 2022 р. до 2021 р. в %</w:t>
            </w:r>
          </w:p>
        </w:tc>
      </w:tr>
      <w:tr w:rsidR="00446D4A"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r w:rsidRPr="00446D4A">
              <w:t>Середньомісячна заробітна плата</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грн.</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t>10580</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12200</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115,3</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13900,0</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113,9</w:t>
            </w:r>
          </w:p>
        </w:tc>
      </w:tr>
      <w:tr w:rsidR="00446D4A"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r w:rsidRPr="00446D4A">
              <w:t>Середньомісячна заробітна плата у відсотках до попереднього року</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t>110,2</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115,3</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х</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E91560" w:rsidP="00E10AF0">
            <w:pPr>
              <w:jc w:val="center"/>
            </w:pPr>
            <w:r w:rsidRPr="00446D4A">
              <w:t>113,9</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х</w:t>
            </w:r>
          </w:p>
        </w:tc>
      </w:tr>
      <w:tr w:rsidR="00446D4A"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left="63" w:firstLine="0"/>
              <w:rPr>
                <w:sz w:val="24"/>
                <w:szCs w:val="24"/>
              </w:rPr>
            </w:pPr>
            <w:r w:rsidRPr="00446D4A">
              <w:rPr>
                <w:sz w:val="24"/>
                <w:szCs w:val="24"/>
              </w:rPr>
              <w:t>Допомоги (державні) – всього , з них:</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firstLine="0"/>
              <w:jc w:val="center"/>
              <w:rPr>
                <w:sz w:val="24"/>
                <w:szCs w:val="24"/>
              </w:rPr>
            </w:pPr>
            <w:r w:rsidRPr="00446D4A">
              <w:rPr>
                <w:sz w:val="24"/>
                <w:szCs w:val="24"/>
              </w:rPr>
              <w:t>213671,5</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227272</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106,4</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248344,0</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109,3</w:t>
            </w:r>
          </w:p>
        </w:tc>
      </w:tr>
      <w:tr w:rsidR="00446D4A"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left="63" w:firstLine="9"/>
              <w:rPr>
                <w:sz w:val="24"/>
                <w:szCs w:val="24"/>
              </w:rPr>
            </w:pPr>
            <w:r w:rsidRPr="00446D4A">
              <w:rPr>
                <w:sz w:val="24"/>
                <w:szCs w:val="24"/>
              </w:rPr>
              <w:t>з державного бюджету</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firstLine="0"/>
              <w:jc w:val="center"/>
              <w:rPr>
                <w:sz w:val="24"/>
                <w:szCs w:val="24"/>
              </w:rPr>
            </w:pPr>
            <w:r w:rsidRPr="00446D4A">
              <w:rPr>
                <w:sz w:val="24"/>
                <w:szCs w:val="24"/>
              </w:rPr>
              <w:t>197500</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210000</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106,3</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230000</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109,5</w:t>
            </w:r>
          </w:p>
        </w:tc>
      </w:tr>
      <w:tr w:rsidR="00446D4A"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left="63" w:firstLine="9"/>
              <w:rPr>
                <w:sz w:val="24"/>
                <w:szCs w:val="24"/>
              </w:rPr>
            </w:pPr>
            <w:r w:rsidRPr="00446D4A">
              <w:rPr>
                <w:sz w:val="24"/>
                <w:szCs w:val="24"/>
              </w:rPr>
              <w:t>з міського бюджету</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firstLine="0"/>
              <w:jc w:val="center"/>
              <w:rPr>
                <w:sz w:val="24"/>
                <w:szCs w:val="24"/>
              </w:rPr>
            </w:pPr>
            <w:r w:rsidRPr="00446D4A">
              <w:rPr>
                <w:sz w:val="24"/>
                <w:szCs w:val="24"/>
              </w:rPr>
              <w:t>15857,5</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16952,0</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106,9</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17994,0</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106,1</w:t>
            </w:r>
          </w:p>
        </w:tc>
      </w:tr>
      <w:tr w:rsidR="001E611F" w:rsidRPr="00446D4A" w:rsidTr="00E10AF0">
        <w:trPr>
          <w:trHeight w:val="255"/>
        </w:trPr>
        <w:tc>
          <w:tcPr>
            <w:tcW w:w="2780"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left="63" w:firstLine="9"/>
              <w:rPr>
                <w:sz w:val="24"/>
                <w:szCs w:val="24"/>
              </w:rPr>
            </w:pPr>
            <w:r w:rsidRPr="00446D4A">
              <w:rPr>
                <w:sz w:val="24"/>
                <w:szCs w:val="24"/>
              </w:rPr>
              <w:t>з обласного бюджету</w:t>
            </w:r>
          </w:p>
        </w:tc>
        <w:tc>
          <w:tcPr>
            <w:tcW w:w="1234"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7"/>
              <w:ind w:firstLine="0"/>
              <w:jc w:val="center"/>
              <w:rPr>
                <w:sz w:val="24"/>
                <w:szCs w:val="24"/>
              </w:rPr>
            </w:pPr>
            <w:r w:rsidRPr="00446D4A">
              <w:rPr>
                <w:sz w:val="24"/>
                <w:szCs w:val="24"/>
              </w:rPr>
              <w:t>тис. грн.</w:t>
            </w:r>
          </w:p>
        </w:tc>
        <w:tc>
          <w:tcPr>
            <w:tcW w:w="1303"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pStyle w:val="a7"/>
              <w:ind w:firstLine="0"/>
              <w:jc w:val="center"/>
              <w:rPr>
                <w:sz w:val="24"/>
                <w:szCs w:val="24"/>
              </w:rPr>
            </w:pPr>
            <w:r w:rsidRPr="00446D4A">
              <w:rPr>
                <w:sz w:val="24"/>
                <w:szCs w:val="24"/>
              </w:rPr>
              <w:t>314</w:t>
            </w:r>
          </w:p>
        </w:tc>
        <w:tc>
          <w:tcPr>
            <w:tcW w:w="1394"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320</w:t>
            </w:r>
          </w:p>
        </w:tc>
        <w:tc>
          <w:tcPr>
            <w:tcW w:w="122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101,9</w:t>
            </w:r>
          </w:p>
        </w:tc>
        <w:tc>
          <w:tcPr>
            <w:tcW w:w="1062"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350</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109,3</w:t>
            </w:r>
          </w:p>
        </w:tc>
      </w:tr>
    </w:tbl>
    <w:p w:rsidR="001E611F" w:rsidRPr="00446D4A" w:rsidRDefault="001E611F" w:rsidP="001E611F">
      <w:pPr>
        <w:spacing w:after="120"/>
        <w:ind w:firstLine="567"/>
        <w:jc w:val="both"/>
      </w:pPr>
    </w:p>
    <w:p w:rsidR="001E611F" w:rsidRPr="00446D4A" w:rsidRDefault="001E611F" w:rsidP="001E611F">
      <w:pPr>
        <w:spacing w:after="120"/>
        <w:ind w:firstLine="567"/>
        <w:jc w:val="both"/>
      </w:pPr>
      <w:r w:rsidRPr="00446D4A">
        <w:t xml:space="preserve">У 2021 і 2022 рр. створюватимуться умови щодо поліпшення </w:t>
      </w:r>
      <w:r w:rsidRPr="00446D4A">
        <w:rPr>
          <w:u w:val="single"/>
        </w:rPr>
        <w:t>пенсійного забезпечення громадян</w:t>
      </w:r>
      <w:r w:rsidRPr="00446D4A">
        <w:t xml:space="preserve"> міста:</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1236"/>
        <w:gridCol w:w="1307"/>
        <w:gridCol w:w="1400"/>
        <w:gridCol w:w="1228"/>
        <w:gridCol w:w="1027"/>
        <w:gridCol w:w="861"/>
      </w:tblGrid>
      <w:tr w:rsidR="00446D4A" w:rsidRPr="00446D4A" w:rsidTr="00E10AF0">
        <w:tc>
          <w:tcPr>
            <w:tcW w:w="2796"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Показник</w:t>
            </w:r>
          </w:p>
        </w:tc>
        <w:tc>
          <w:tcPr>
            <w:tcW w:w="123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pStyle w:val="a9"/>
              <w:spacing w:line="276" w:lineRule="auto"/>
              <w:ind w:right="-22"/>
              <w:jc w:val="center"/>
            </w:pPr>
            <w:r w:rsidRPr="00446D4A">
              <w:rPr>
                <w:bCs/>
              </w:rPr>
              <w:t>Одиниця виміру</w:t>
            </w:r>
          </w:p>
        </w:tc>
        <w:tc>
          <w:tcPr>
            <w:tcW w:w="1307" w:type="dxa"/>
            <w:tcBorders>
              <w:top w:val="single" w:sz="4" w:space="0" w:color="000000"/>
              <w:left w:val="single" w:sz="4" w:space="0" w:color="000000"/>
              <w:bottom w:val="single" w:sz="4" w:space="0" w:color="000000"/>
              <w:right w:val="single" w:sz="4" w:space="0" w:color="auto"/>
            </w:tcBorders>
            <w:vAlign w:val="center"/>
            <w:hideMark/>
          </w:tcPr>
          <w:p w:rsidR="001E611F" w:rsidRPr="00446D4A" w:rsidRDefault="001E611F" w:rsidP="00E10AF0">
            <w:pPr>
              <w:pStyle w:val="a9"/>
              <w:spacing w:line="276" w:lineRule="auto"/>
              <w:ind w:right="-22"/>
              <w:jc w:val="center"/>
            </w:pPr>
            <w:r w:rsidRPr="00446D4A">
              <w:t>2020 р., прогноз</w:t>
            </w:r>
          </w:p>
        </w:tc>
        <w:tc>
          <w:tcPr>
            <w:tcW w:w="1400" w:type="dxa"/>
            <w:tcBorders>
              <w:top w:val="single" w:sz="4" w:space="0" w:color="000000"/>
              <w:left w:val="single" w:sz="4" w:space="0" w:color="auto"/>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rPr>
                <w:bCs/>
              </w:rPr>
            </w:pPr>
            <w:r w:rsidRPr="00446D4A">
              <w:rPr>
                <w:bCs/>
              </w:rPr>
              <w:t>2021 рік, прогноз</w:t>
            </w:r>
          </w:p>
        </w:tc>
        <w:tc>
          <w:tcPr>
            <w:tcW w:w="1228" w:type="dxa"/>
            <w:tcBorders>
              <w:top w:val="single" w:sz="4" w:space="0" w:color="000000"/>
              <w:left w:val="single" w:sz="4" w:space="0" w:color="000000"/>
              <w:bottom w:val="single" w:sz="4" w:space="0" w:color="000000"/>
              <w:right w:val="single" w:sz="4" w:space="0" w:color="000000"/>
            </w:tcBorders>
            <w:vAlign w:val="center"/>
            <w:hideMark/>
          </w:tcPr>
          <w:p w:rsidR="001E611F" w:rsidRPr="00446D4A" w:rsidRDefault="001E611F" w:rsidP="00E10AF0">
            <w:pPr>
              <w:pStyle w:val="a9"/>
              <w:spacing w:line="276" w:lineRule="auto"/>
              <w:ind w:right="-22"/>
              <w:jc w:val="center"/>
            </w:pPr>
            <w:r w:rsidRPr="00446D4A">
              <w:rPr>
                <w:bCs/>
              </w:rPr>
              <w:t>Темп росту, 2021 р. до 2020 р. в %</w:t>
            </w:r>
          </w:p>
        </w:tc>
        <w:tc>
          <w:tcPr>
            <w:tcW w:w="1027"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2022 рік, прогноз</w:t>
            </w:r>
          </w:p>
        </w:tc>
        <w:tc>
          <w:tcPr>
            <w:tcW w:w="861"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rPr>
                <w:bCs/>
              </w:rPr>
            </w:pPr>
            <w:r w:rsidRPr="00446D4A">
              <w:rPr>
                <w:bCs/>
              </w:rPr>
              <w:t>Темп росту, 2022 р. до 2021 р. в %</w:t>
            </w:r>
          </w:p>
        </w:tc>
      </w:tr>
      <w:tr w:rsidR="001E611F" w:rsidRPr="00446D4A" w:rsidTr="00E10AF0">
        <w:trPr>
          <w:trHeight w:val="255"/>
        </w:trPr>
        <w:tc>
          <w:tcPr>
            <w:tcW w:w="2796" w:type="dxa"/>
            <w:tcBorders>
              <w:top w:val="single" w:sz="4" w:space="0" w:color="000000"/>
              <w:left w:val="single" w:sz="4" w:space="0" w:color="000000"/>
              <w:bottom w:val="single" w:sz="4" w:space="0" w:color="000000"/>
              <w:right w:val="single" w:sz="4" w:space="0" w:color="auto"/>
            </w:tcBorders>
            <w:vAlign w:val="bottom"/>
          </w:tcPr>
          <w:p w:rsidR="001E611F" w:rsidRPr="00446D4A" w:rsidRDefault="001E611F" w:rsidP="00E10AF0">
            <w:r w:rsidRPr="00446D4A">
              <w:t>Середній розмір пенсії по місту</w:t>
            </w:r>
          </w:p>
        </w:tc>
        <w:tc>
          <w:tcPr>
            <w:tcW w:w="1236" w:type="dxa"/>
            <w:tcBorders>
              <w:top w:val="single" w:sz="4" w:space="0" w:color="000000"/>
              <w:left w:val="single" w:sz="4" w:space="0" w:color="000000"/>
              <w:bottom w:val="single" w:sz="4" w:space="0" w:color="000000"/>
              <w:right w:val="single" w:sz="4" w:space="0" w:color="000000"/>
            </w:tcBorders>
            <w:vAlign w:val="center"/>
          </w:tcPr>
          <w:p w:rsidR="001E611F" w:rsidRPr="00446D4A" w:rsidRDefault="001E611F" w:rsidP="00E10AF0">
            <w:pPr>
              <w:jc w:val="center"/>
            </w:pPr>
            <w:r w:rsidRPr="00446D4A">
              <w:t>грн.</w:t>
            </w:r>
          </w:p>
        </w:tc>
        <w:tc>
          <w:tcPr>
            <w:tcW w:w="1307" w:type="dxa"/>
            <w:tcBorders>
              <w:top w:val="single" w:sz="4" w:space="0" w:color="000000"/>
              <w:left w:val="single" w:sz="4" w:space="0" w:color="000000"/>
              <w:bottom w:val="single" w:sz="4" w:space="0" w:color="000000"/>
              <w:right w:val="single" w:sz="4" w:space="0" w:color="auto"/>
            </w:tcBorders>
            <w:vAlign w:val="center"/>
          </w:tcPr>
          <w:p w:rsidR="001E611F" w:rsidRPr="00446D4A" w:rsidRDefault="001E611F" w:rsidP="00E10AF0">
            <w:pPr>
              <w:jc w:val="center"/>
            </w:pPr>
            <w:r w:rsidRPr="00446D4A">
              <w:t>3455,60</w:t>
            </w:r>
          </w:p>
        </w:tc>
        <w:tc>
          <w:tcPr>
            <w:tcW w:w="1400"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3870,27</w:t>
            </w:r>
          </w:p>
        </w:tc>
        <w:tc>
          <w:tcPr>
            <w:tcW w:w="1228"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112,0</w:t>
            </w:r>
          </w:p>
        </w:tc>
        <w:tc>
          <w:tcPr>
            <w:tcW w:w="1027"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4373,41</w:t>
            </w:r>
          </w:p>
        </w:tc>
        <w:tc>
          <w:tcPr>
            <w:tcW w:w="861" w:type="dxa"/>
            <w:tcBorders>
              <w:top w:val="single" w:sz="4" w:space="0" w:color="000000"/>
              <w:left w:val="single" w:sz="4" w:space="0" w:color="auto"/>
              <w:bottom w:val="single" w:sz="4" w:space="0" w:color="000000"/>
              <w:right w:val="single" w:sz="4" w:space="0" w:color="000000"/>
            </w:tcBorders>
            <w:vAlign w:val="center"/>
          </w:tcPr>
          <w:p w:rsidR="001E611F" w:rsidRPr="00446D4A" w:rsidRDefault="001E611F" w:rsidP="00E10AF0">
            <w:pPr>
              <w:jc w:val="center"/>
            </w:pPr>
            <w:r w:rsidRPr="00446D4A">
              <w:t>113,0</w:t>
            </w:r>
          </w:p>
        </w:tc>
      </w:tr>
    </w:tbl>
    <w:p w:rsidR="001E611F" w:rsidRPr="00446D4A" w:rsidRDefault="001E611F" w:rsidP="001E611F">
      <w:pPr>
        <w:pStyle w:val="ad"/>
        <w:spacing w:before="0" w:beforeAutospacing="0" w:after="0" w:afterAutospacing="0"/>
        <w:ind w:firstLine="851"/>
        <w:jc w:val="both"/>
      </w:pPr>
    </w:p>
    <w:p w:rsidR="001E611F" w:rsidRPr="00446D4A" w:rsidRDefault="001E611F" w:rsidP="001E611F">
      <w:pPr>
        <w:tabs>
          <w:tab w:val="left" w:pos="851"/>
        </w:tabs>
        <w:ind w:left="567"/>
        <w:jc w:val="both"/>
      </w:pPr>
      <w:r w:rsidRPr="00446D4A">
        <w:t xml:space="preserve">Основні завдання </w:t>
      </w:r>
      <w:r w:rsidRPr="00446D4A">
        <w:rPr>
          <w:u w:val="single"/>
        </w:rPr>
        <w:t>у сфері інформаційного простору</w:t>
      </w:r>
      <w:r w:rsidRPr="00446D4A">
        <w:t xml:space="preserve"> на 20</w:t>
      </w:r>
      <w:r w:rsidRPr="00446D4A">
        <w:rPr>
          <w:lang w:val="ru-RU"/>
        </w:rPr>
        <w:t>21 і 2022</w:t>
      </w:r>
      <w:r w:rsidRPr="00446D4A">
        <w:t xml:space="preserve"> роки: </w:t>
      </w:r>
    </w:p>
    <w:p w:rsidR="001E611F" w:rsidRPr="00446D4A" w:rsidRDefault="001E611F" w:rsidP="001E611F">
      <w:pPr>
        <w:numPr>
          <w:ilvl w:val="0"/>
          <w:numId w:val="121"/>
        </w:numPr>
        <w:tabs>
          <w:tab w:val="left" w:pos="567"/>
        </w:tabs>
        <w:ind w:left="0" w:firstLine="567"/>
        <w:jc w:val="both"/>
      </w:pPr>
      <w:r w:rsidRPr="00446D4A">
        <w:t>формування та впровадження правових, організаційних, економічних, фінансових, технологічних, методичних умов інформатизації Калуша;</w:t>
      </w:r>
    </w:p>
    <w:p w:rsidR="001E611F" w:rsidRPr="00446D4A" w:rsidRDefault="001E611F" w:rsidP="001E611F">
      <w:pPr>
        <w:numPr>
          <w:ilvl w:val="0"/>
          <w:numId w:val="121"/>
        </w:numPr>
        <w:tabs>
          <w:tab w:val="left" w:pos="567"/>
        </w:tabs>
        <w:ind w:left="0" w:firstLine="567"/>
        <w:jc w:val="both"/>
      </w:pPr>
      <w:r w:rsidRPr="00446D4A">
        <w:t>розвиток загальнодоступної інформаційної інфраструктури та інформаційно-телекомунікаційних систем;</w:t>
      </w:r>
    </w:p>
    <w:p w:rsidR="001E611F" w:rsidRPr="00446D4A" w:rsidRDefault="001E611F" w:rsidP="001E611F">
      <w:pPr>
        <w:numPr>
          <w:ilvl w:val="0"/>
          <w:numId w:val="121"/>
        </w:numPr>
        <w:tabs>
          <w:tab w:val="left" w:pos="567"/>
        </w:tabs>
        <w:ind w:left="0" w:firstLine="567"/>
        <w:jc w:val="both"/>
      </w:pPr>
      <w:r w:rsidRPr="00446D4A">
        <w:t>створення загальнодоступних електронних інформаційних ресурсів, забезпечення вільного доступу населення до телекомунікаційних послуг, зокрема до мережі Інтернет, інформаційно-комунікаційних технологій (ІКТ) та інформаційних ресурсів;</w:t>
      </w:r>
    </w:p>
    <w:p w:rsidR="001E611F" w:rsidRPr="00446D4A" w:rsidRDefault="001E611F" w:rsidP="001E611F">
      <w:pPr>
        <w:numPr>
          <w:ilvl w:val="0"/>
          <w:numId w:val="121"/>
        </w:numPr>
        <w:tabs>
          <w:tab w:val="left" w:pos="567"/>
        </w:tabs>
        <w:ind w:left="0" w:firstLine="567"/>
        <w:jc w:val="both"/>
      </w:pPr>
      <w:r w:rsidRPr="00446D4A">
        <w:t>створення умов для забезпечення комп’ютерної та інформаційної грамотності  населення, створення відповідних умов для формування широкого попиту на отримання таких знань;</w:t>
      </w:r>
    </w:p>
    <w:p w:rsidR="001E611F" w:rsidRPr="00446D4A" w:rsidRDefault="001E611F" w:rsidP="001E611F">
      <w:pPr>
        <w:numPr>
          <w:ilvl w:val="0"/>
          <w:numId w:val="121"/>
        </w:numPr>
        <w:tabs>
          <w:tab w:val="left" w:pos="567"/>
        </w:tabs>
        <w:ind w:left="0" w:firstLine="567"/>
        <w:jc w:val="both"/>
      </w:pPr>
      <w:r w:rsidRPr="00446D4A">
        <w:t>забезпечення участі громадськості в побудові інформаційного міста;</w:t>
      </w:r>
    </w:p>
    <w:p w:rsidR="001E611F" w:rsidRPr="00446D4A" w:rsidRDefault="001E611F" w:rsidP="001E611F">
      <w:pPr>
        <w:numPr>
          <w:ilvl w:val="0"/>
          <w:numId w:val="121"/>
        </w:numPr>
        <w:tabs>
          <w:tab w:val="left" w:pos="567"/>
        </w:tabs>
        <w:ind w:left="0" w:firstLine="567"/>
        <w:jc w:val="both"/>
      </w:pPr>
      <w:r w:rsidRPr="00446D4A">
        <w:t xml:space="preserve">інформатизація пріоритетних напрямків соціально-економічного розвитку міста; </w:t>
      </w:r>
    </w:p>
    <w:p w:rsidR="001E611F" w:rsidRPr="00446D4A" w:rsidRDefault="001E611F" w:rsidP="001E611F">
      <w:pPr>
        <w:numPr>
          <w:ilvl w:val="0"/>
          <w:numId w:val="121"/>
        </w:numPr>
        <w:tabs>
          <w:tab w:val="left" w:pos="567"/>
        </w:tabs>
        <w:ind w:left="0" w:firstLine="567"/>
        <w:contextualSpacing/>
        <w:jc w:val="both"/>
      </w:pPr>
      <w:r w:rsidRPr="00446D4A">
        <w:t>впровадження технологій швидкісної передачі даних з використанням радіо доступу та швидкісного супутникового зв’язку, високої пропускної спроможності каналів зв’язку шляхом застосування оптоволоконних кабелів, засобів VoIP та інше;</w:t>
      </w:r>
    </w:p>
    <w:p w:rsidR="001E611F" w:rsidRPr="00446D4A" w:rsidRDefault="001E611F" w:rsidP="001E611F">
      <w:pPr>
        <w:numPr>
          <w:ilvl w:val="0"/>
          <w:numId w:val="121"/>
        </w:numPr>
        <w:tabs>
          <w:tab w:val="left" w:pos="567"/>
        </w:tabs>
        <w:ind w:left="0" w:firstLine="567"/>
        <w:contextualSpacing/>
        <w:jc w:val="both"/>
        <w:rPr>
          <w:i/>
        </w:rPr>
      </w:pPr>
      <w:r w:rsidRPr="00446D4A">
        <w:t xml:space="preserve">розроблення регламенту організації функціонування системи документообігу та електронного цифрового підпису у виконавчих органах  місцевого самоврядування  міста; </w:t>
      </w:r>
    </w:p>
    <w:p w:rsidR="001E611F" w:rsidRPr="00446D4A" w:rsidRDefault="001E611F" w:rsidP="001E611F">
      <w:pPr>
        <w:numPr>
          <w:ilvl w:val="0"/>
          <w:numId w:val="121"/>
        </w:numPr>
        <w:tabs>
          <w:tab w:val="left" w:pos="567"/>
        </w:tabs>
        <w:ind w:left="0" w:firstLine="567"/>
        <w:jc w:val="both"/>
      </w:pPr>
      <w:r w:rsidRPr="00446D4A">
        <w:t xml:space="preserve">впровадження надання пріоритетних послуг, відповідно до Закону України «Про адміністративні послуги», в електронній формі та їх інтеграція до Єдиного державного порталу адміністративних послуг; </w:t>
      </w:r>
    </w:p>
    <w:p w:rsidR="001E611F" w:rsidRPr="00446D4A" w:rsidRDefault="001E611F" w:rsidP="001E611F">
      <w:pPr>
        <w:numPr>
          <w:ilvl w:val="0"/>
          <w:numId w:val="121"/>
        </w:numPr>
        <w:tabs>
          <w:tab w:val="left" w:pos="567"/>
        </w:tabs>
        <w:ind w:left="0" w:firstLine="567"/>
        <w:contextualSpacing/>
        <w:jc w:val="both"/>
      </w:pPr>
      <w:r w:rsidRPr="00446D4A">
        <w:t>завершення впровадження на офіційному веб-сайті Калуської міської ради технології «</w:t>
      </w:r>
      <w:r w:rsidRPr="00446D4A">
        <w:rPr>
          <w:lang w:val="en-US"/>
        </w:rPr>
        <w:t>SmartCity</w:t>
      </w:r>
      <w:r w:rsidRPr="00446D4A">
        <w:t xml:space="preserve"> Електронне місто» – електронні сервіси, мобільні додатки, відкриті дані тощо; </w:t>
      </w:r>
    </w:p>
    <w:p w:rsidR="001E611F" w:rsidRPr="00446D4A" w:rsidRDefault="001E611F" w:rsidP="001E611F">
      <w:pPr>
        <w:numPr>
          <w:ilvl w:val="0"/>
          <w:numId w:val="121"/>
        </w:numPr>
        <w:tabs>
          <w:tab w:val="left" w:pos="567"/>
        </w:tabs>
        <w:ind w:left="0" w:firstLine="567"/>
        <w:contextualSpacing/>
        <w:jc w:val="both"/>
      </w:pPr>
      <w:r w:rsidRPr="00446D4A">
        <w:t xml:space="preserve">встановлення камер відеоспостереження в усіх мікрорайонах міста; </w:t>
      </w:r>
    </w:p>
    <w:p w:rsidR="001E611F" w:rsidRPr="00446D4A" w:rsidRDefault="001E611F" w:rsidP="001E611F">
      <w:pPr>
        <w:numPr>
          <w:ilvl w:val="0"/>
          <w:numId w:val="121"/>
        </w:numPr>
        <w:tabs>
          <w:tab w:val="left" w:pos="142"/>
          <w:tab w:val="left" w:pos="567"/>
        </w:tabs>
        <w:ind w:left="0" w:firstLine="567"/>
        <w:contextualSpacing/>
        <w:jc w:val="both"/>
      </w:pPr>
      <w:r w:rsidRPr="00446D4A">
        <w:t xml:space="preserve">створення банку аналітичних матеріалів для забезпечення органів виконавчої влади та органів місцевого самоврядування необхідними аналітичними матеріалами щодо тенденцій розвитку головних галузей економіки при опрацюванні напрямів розвитку міста;  </w:t>
      </w:r>
    </w:p>
    <w:p w:rsidR="001E611F" w:rsidRPr="00446D4A" w:rsidRDefault="001E611F" w:rsidP="001E611F">
      <w:pPr>
        <w:numPr>
          <w:ilvl w:val="0"/>
          <w:numId w:val="121"/>
        </w:numPr>
        <w:tabs>
          <w:tab w:val="left" w:pos="567"/>
        </w:tabs>
        <w:ind w:left="0" w:firstLine="567"/>
        <w:contextualSpacing/>
        <w:jc w:val="both"/>
        <w:rPr>
          <w:i/>
        </w:rPr>
      </w:pPr>
      <w:r w:rsidRPr="00446D4A">
        <w:t>створення автоматизованої інформаційної системи управління житлово-комунальним господарством;</w:t>
      </w:r>
    </w:p>
    <w:p w:rsidR="001E611F" w:rsidRPr="00446D4A" w:rsidRDefault="001E611F" w:rsidP="001E611F">
      <w:pPr>
        <w:numPr>
          <w:ilvl w:val="0"/>
          <w:numId w:val="121"/>
        </w:numPr>
        <w:tabs>
          <w:tab w:val="left" w:pos="567"/>
        </w:tabs>
        <w:ind w:left="0" w:firstLine="567"/>
        <w:contextualSpacing/>
        <w:jc w:val="both"/>
      </w:pPr>
      <w:r w:rsidRPr="00446D4A">
        <w:t xml:space="preserve">впровадження на міських автобусних маршрутах технології </w:t>
      </w:r>
      <w:r w:rsidRPr="00446D4A">
        <w:rPr>
          <w:lang w:val="en-US"/>
        </w:rPr>
        <w:t>GPS</w:t>
      </w:r>
      <w:r w:rsidRPr="00446D4A">
        <w:t>-навігатор, що дасть можливість пасажирам відслідковувати дотримання графіків руху автобусів;</w:t>
      </w:r>
    </w:p>
    <w:p w:rsidR="001E611F" w:rsidRPr="00446D4A" w:rsidRDefault="001E611F" w:rsidP="001E611F">
      <w:pPr>
        <w:numPr>
          <w:ilvl w:val="0"/>
          <w:numId w:val="121"/>
        </w:numPr>
        <w:tabs>
          <w:tab w:val="left" w:pos="567"/>
        </w:tabs>
        <w:ind w:left="0" w:right="-52" w:firstLine="567"/>
        <w:contextualSpacing/>
        <w:jc w:val="both"/>
      </w:pPr>
      <w:r w:rsidRPr="00446D4A">
        <w:t>впровадження у Калуській міській раді та виконавчому комітеті міської ради електронної системи підготовки та візування управлінських рішень (проектів рішень виконкому та міської ради, розпоряджень міського голови та ін.).</w:t>
      </w:r>
    </w:p>
    <w:p w:rsidR="001E611F" w:rsidRPr="00446D4A" w:rsidRDefault="001E611F" w:rsidP="001E611F">
      <w:pPr>
        <w:pStyle w:val="ad"/>
        <w:spacing w:before="0" w:beforeAutospacing="0" w:after="0" w:afterAutospacing="0"/>
        <w:ind w:firstLine="851"/>
        <w:jc w:val="both"/>
      </w:pPr>
    </w:p>
    <w:p w:rsidR="001E611F" w:rsidRPr="00446D4A" w:rsidRDefault="001E611F" w:rsidP="001E611F">
      <w:pPr>
        <w:pStyle w:val="a6"/>
        <w:widowControl w:val="0"/>
        <w:tabs>
          <w:tab w:val="left" w:pos="0"/>
        </w:tabs>
        <w:autoSpaceDE w:val="0"/>
        <w:autoSpaceDN w:val="0"/>
        <w:adjustRightInd w:val="0"/>
        <w:ind w:left="0" w:firstLine="567"/>
        <w:jc w:val="both"/>
      </w:pPr>
      <w:r w:rsidRPr="00446D4A">
        <w:tab/>
        <w:t xml:space="preserve">Основними завданнями щодо поліпшення </w:t>
      </w:r>
      <w:r w:rsidRPr="00446D4A">
        <w:rPr>
          <w:u w:val="single"/>
        </w:rPr>
        <w:t>екологічної ситуації</w:t>
      </w:r>
      <w:r w:rsidRPr="00446D4A">
        <w:t xml:space="preserve"> будуть:</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ліквідація джерел забруднення підземних вод та рекультивація порушених земель на території гірничо-технологічних об’єктів колишнього Калуського калійно-магнієвого виробництва (Домбровський кар’єр із зовнішніми відвалами розкривних порід №1 та №4, хвостосховище №1, хвостосховище №2, шламонакопичувач);</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зниження ризиків виникнення надзвичайних ситуацій техногенного характеру;</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ліквідація стихійних сміттєзвалищ на території міста;</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 xml:space="preserve">облаштування майданчиків для збору твердих побутових відходів; </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відновлення і підтримання сприятливого гідрологічного режиму та санітарного стану річок Млинівка та Сівка в межах міста;</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очистка водовідвідних канав в мікрорайонах міста;</w:t>
      </w:r>
    </w:p>
    <w:p w:rsidR="001E611F" w:rsidRPr="00446D4A" w:rsidRDefault="001E611F" w:rsidP="001E611F">
      <w:pPr>
        <w:widowControl w:val="0"/>
        <w:numPr>
          <w:ilvl w:val="0"/>
          <w:numId w:val="101"/>
        </w:numPr>
        <w:tabs>
          <w:tab w:val="left" w:pos="0"/>
          <w:tab w:val="left" w:pos="709"/>
        </w:tabs>
        <w:autoSpaceDE w:val="0"/>
        <w:autoSpaceDN w:val="0"/>
        <w:adjustRightInd w:val="0"/>
        <w:ind w:left="0" w:firstLine="567"/>
        <w:jc w:val="both"/>
      </w:pPr>
      <w:r w:rsidRPr="00446D4A">
        <w:t>покращення екологічної ситуації у місті.</w:t>
      </w:r>
    </w:p>
    <w:p w:rsidR="001E611F" w:rsidRPr="00446D4A" w:rsidRDefault="001E611F" w:rsidP="001E611F">
      <w:pPr>
        <w:ind w:firstLine="567"/>
        <w:jc w:val="right"/>
        <w:rPr>
          <w:b/>
        </w:rPr>
      </w:pPr>
    </w:p>
    <w:p w:rsidR="001E611F" w:rsidRPr="00446D4A" w:rsidRDefault="001E611F" w:rsidP="001E611F">
      <w:pPr>
        <w:ind w:firstLine="567"/>
        <w:jc w:val="right"/>
        <w:rPr>
          <w:b/>
        </w:rPr>
      </w:pPr>
    </w:p>
    <w:p w:rsidR="001E611F" w:rsidRPr="00446D4A" w:rsidRDefault="001E611F" w:rsidP="001E611F">
      <w:pPr>
        <w:ind w:firstLine="567"/>
        <w:jc w:val="right"/>
        <w:rPr>
          <w:b/>
        </w:rPr>
      </w:pPr>
    </w:p>
    <w:p w:rsidR="001E611F" w:rsidRPr="00446D4A" w:rsidRDefault="001E611F" w:rsidP="001E611F">
      <w:pPr>
        <w:ind w:firstLine="567"/>
        <w:jc w:val="right"/>
        <w:rPr>
          <w:b/>
        </w:rPr>
      </w:pPr>
      <w:r w:rsidRPr="00446D4A">
        <w:rPr>
          <w:b/>
        </w:rPr>
        <w:br w:type="page"/>
      </w:r>
    </w:p>
    <w:p w:rsidR="001E611F" w:rsidRPr="00446D4A" w:rsidRDefault="001E611F" w:rsidP="001E611F">
      <w:pPr>
        <w:ind w:firstLine="567"/>
        <w:jc w:val="right"/>
        <w:rPr>
          <w:b/>
        </w:rPr>
        <w:sectPr w:rsidR="001E611F" w:rsidRPr="00446D4A" w:rsidSect="00E10AF0">
          <w:pgSz w:w="11906" w:h="16838"/>
          <w:pgMar w:top="1134" w:right="1134" w:bottom="1134" w:left="1134" w:header="709" w:footer="709" w:gutter="0"/>
          <w:cols w:space="708"/>
          <w:docGrid w:linePitch="360"/>
        </w:sectPr>
      </w:pPr>
    </w:p>
    <w:p w:rsidR="001E611F" w:rsidRPr="00446D4A" w:rsidRDefault="001E611F" w:rsidP="001E611F">
      <w:pPr>
        <w:rPr>
          <w:sz w:val="28"/>
          <w:szCs w:val="28"/>
        </w:rPr>
      </w:pPr>
      <w:r w:rsidRPr="00446D4A">
        <w:rPr>
          <w:sz w:val="28"/>
          <w:szCs w:val="28"/>
        </w:rPr>
        <w:t xml:space="preserve">Перелік  прогнозних макропоказників соціально-економічного розвитку м. Калуша на 2020-2022 роки             </w:t>
      </w:r>
    </w:p>
    <w:tbl>
      <w:tblPr>
        <w:tblStyle w:val="afe"/>
        <w:tblW w:w="15418" w:type="dxa"/>
        <w:tblInd w:w="-318" w:type="dxa"/>
        <w:tblLayout w:type="fixed"/>
        <w:tblLook w:val="04A0"/>
      </w:tblPr>
      <w:tblGrid>
        <w:gridCol w:w="7372"/>
        <w:gridCol w:w="1701"/>
        <w:gridCol w:w="1276"/>
        <w:gridCol w:w="1275"/>
        <w:gridCol w:w="1135"/>
        <w:gridCol w:w="1312"/>
        <w:gridCol w:w="1347"/>
      </w:tblGrid>
      <w:tr w:rsidR="00446D4A" w:rsidRPr="00446D4A" w:rsidTr="008E1BD2">
        <w:tc>
          <w:tcPr>
            <w:tcW w:w="7372" w:type="dxa"/>
            <w:vAlign w:val="center"/>
          </w:tcPr>
          <w:p w:rsidR="001E611F" w:rsidRPr="00446D4A" w:rsidRDefault="001E611F" w:rsidP="00197A1C">
            <w:pPr>
              <w:jc w:val="center"/>
            </w:pPr>
            <w:r w:rsidRPr="00446D4A">
              <w:t>Показники</w:t>
            </w:r>
          </w:p>
        </w:tc>
        <w:tc>
          <w:tcPr>
            <w:tcW w:w="1701" w:type="dxa"/>
            <w:vAlign w:val="center"/>
          </w:tcPr>
          <w:p w:rsidR="001E611F" w:rsidRPr="00446D4A" w:rsidRDefault="001E611F" w:rsidP="00197A1C">
            <w:pPr>
              <w:jc w:val="center"/>
            </w:pPr>
            <w:r w:rsidRPr="00446D4A">
              <w:t>Одиниця виміру</w:t>
            </w:r>
          </w:p>
        </w:tc>
        <w:tc>
          <w:tcPr>
            <w:tcW w:w="1276" w:type="dxa"/>
            <w:vAlign w:val="center"/>
          </w:tcPr>
          <w:p w:rsidR="001E611F" w:rsidRPr="00446D4A" w:rsidRDefault="001E611F" w:rsidP="008E1BD2">
            <w:r w:rsidRPr="00446D4A">
              <w:t>2018 звіт</w:t>
            </w:r>
          </w:p>
        </w:tc>
        <w:tc>
          <w:tcPr>
            <w:tcW w:w="1275" w:type="dxa"/>
            <w:vAlign w:val="center"/>
          </w:tcPr>
          <w:p w:rsidR="001E611F" w:rsidRPr="00446D4A" w:rsidRDefault="001E611F" w:rsidP="008E1BD2">
            <w:r w:rsidRPr="00446D4A">
              <w:t>2019 рік очікуване</w:t>
            </w:r>
          </w:p>
        </w:tc>
        <w:tc>
          <w:tcPr>
            <w:tcW w:w="1135" w:type="dxa"/>
            <w:vAlign w:val="center"/>
          </w:tcPr>
          <w:p w:rsidR="001E611F" w:rsidRPr="00446D4A" w:rsidRDefault="001E611F" w:rsidP="008E1BD2">
            <w:r w:rsidRPr="00446D4A">
              <w:t>2020 рік</w:t>
            </w:r>
          </w:p>
          <w:p w:rsidR="001E611F" w:rsidRPr="00446D4A" w:rsidRDefault="001E611F" w:rsidP="008E1BD2">
            <w:r w:rsidRPr="00446D4A">
              <w:t>прогноз</w:t>
            </w:r>
          </w:p>
        </w:tc>
        <w:tc>
          <w:tcPr>
            <w:tcW w:w="1312" w:type="dxa"/>
            <w:vAlign w:val="center"/>
          </w:tcPr>
          <w:p w:rsidR="001E611F" w:rsidRPr="00446D4A" w:rsidRDefault="001E611F" w:rsidP="008E1BD2">
            <w:r w:rsidRPr="00446D4A">
              <w:t>2021 рік</w:t>
            </w:r>
          </w:p>
          <w:p w:rsidR="001E611F" w:rsidRPr="00446D4A" w:rsidRDefault="001E611F" w:rsidP="008E1BD2">
            <w:r w:rsidRPr="00446D4A">
              <w:t>прогноз</w:t>
            </w:r>
          </w:p>
        </w:tc>
        <w:tc>
          <w:tcPr>
            <w:tcW w:w="1347" w:type="dxa"/>
            <w:vAlign w:val="center"/>
          </w:tcPr>
          <w:p w:rsidR="001E611F" w:rsidRPr="00446D4A" w:rsidRDefault="001E611F" w:rsidP="008E1BD2">
            <w:r w:rsidRPr="00446D4A">
              <w:t>2022рік прогноз</w:t>
            </w:r>
          </w:p>
        </w:tc>
      </w:tr>
      <w:tr w:rsidR="00446D4A" w:rsidRPr="00446D4A" w:rsidTr="00197A1C">
        <w:trPr>
          <w:trHeight w:val="512"/>
        </w:trPr>
        <w:tc>
          <w:tcPr>
            <w:tcW w:w="7372" w:type="dxa"/>
            <w:shd w:val="clear" w:color="auto" w:fill="auto"/>
            <w:vAlign w:val="center"/>
          </w:tcPr>
          <w:p w:rsidR="001E611F" w:rsidRPr="00446D4A" w:rsidRDefault="001E611F" w:rsidP="00197A1C">
            <w:r w:rsidRPr="00446D4A">
              <w:t>Обсяг реалізованої промислової продукції  у діючих цінах  - всього</w:t>
            </w:r>
          </w:p>
        </w:tc>
        <w:tc>
          <w:tcPr>
            <w:tcW w:w="1701" w:type="dxa"/>
            <w:vAlign w:val="center"/>
          </w:tcPr>
          <w:p w:rsidR="001E611F" w:rsidRPr="00446D4A" w:rsidRDefault="001E611F" w:rsidP="008E1BD2">
            <w:pPr>
              <w:jc w:val="center"/>
            </w:pPr>
            <w:r w:rsidRPr="00446D4A">
              <w:t>млн.грн.</w:t>
            </w:r>
          </w:p>
        </w:tc>
        <w:tc>
          <w:tcPr>
            <w:tcW w:w="1276" w:type="dxa"/>
            <w:vAlign w:val="center"/>
          </w:tcPr>
          <w:p w:rsidR="001E611F" w:rsidRPr="00446D4A" w:rsidRDefault="001E611F" w:rsidP="008E1BD2">
            <w:pPr>
              <w:jc w:val="center"/>
            </w:pPr>
            <w:r w:rsidRPr="00446D4A">
              <w:t>18986,6</w:t>
            </w:r>
          </w:p>
        </w:tc>
        <w:tc>
          <w:tcPr>
            <w:tcW w:w="1275" w:type="dxa"/>
            <w:vAlign w:val="center"/>
          </w:tcPr>
          <w:p w:rsidR="001E611F" w:rsidRPr="00446D4A" w:rsidRDefault="001E611F" w:rsidP="008E1BD2">
            <w:pPr>
              <w:jc w:val="center"/>
            </w:pPr>
            <w:r w:rsidRPr="00446D4A">
              <w:t>17913,4</w:t>
            </w:r>
          </w:p>
        </w:tc>
        <w:tc>
          <w:tcPr>
            <w:tcW w:w="1135" w:type="dxa"/>
            <w:vAlign w:val="center"/>
          </w:tcPr>
          <w:p w:rsidR="001E611F" w:rsidRPr="00446D4A" w:rsidRDefault="001E611F" w:rsidP="008E1BD2">
            <w:pPr>
              <w:jc w:val="center"/>
            </w:pPr>
            <w:r w:rsidRPr="00446D4A">
              <w:t>19776,4</w:t>
            </w:r>
          </w:p>
        </w:tc>
        <w:tc>
          <w:tcPr>
            <w:tcW w:w="1312" w:type="dxa"/>
            <w:vAlign w:val="center"/>
          </w:tcPr>
          <w:p w:rsidR="001E611F" w:rsidRPr="00446D4A" w:rsidRDefault="001E611F" w:rsidP="008E1BD2">
            <w:pPr>
              <w:jc w:val="center"/>
            </w:pPr>
            <w:r w:rsidRPr="00446D4A">
              <w:t>22149,6</w:t>
            </w:r>
          </w:p>
        </w:tc>
        <w:tc>
          <w:tcPr>
            <w:tcW w:w="1347" w:type="dxa"/>
            <w:vAlign w:val="center"/>
          </w:tcPr>
          <w:p w:rsidR="001E611F" w:rsidRPr="00446D4A" w:rsidRDefault="001E611F" w:rsidP="008E1BD2">
            <w:pPr>
              <w:jc w:val="center"/>
            </w:pPr>
            <w:r w:rsidRPr="00446D4A">
              <w:t>25029,0</w:t>
            </w:r>
          </w:p>
        </w:tc>
      </w:tr>
      <w:tr w:rsidR="00446D4A" w:rsidRPr="00446D4A" w:rsidTr="00197A1C">
        <w:trPr>
          <w:trHeight w:val="433"/>
        </w:trPr>
        <w:tc>
          <w:tcPr>
            <w:tcW w:w="7372" w:type="dxa"/>
            <w:shd w:val="clear" w:color="auto" w:fill="auto"/>
            <w:vAlign w:val="center"/>
          </w:tcPr>
          <w:p w:rsidR="001E611F" w:rsidRPr="00446D4A" w:rsidRDefault="001E611F" w:rsidP="008E1BD2">
            <w:pPr>
              <w:rPr>
                <w:shd w:val="clear" w:color="auto" w:fill="EEEEEE"/>
              </w:rPr>
            </w:pPr>
            <w:r w:rsidRPr="00446D4A">
              <w:t>у % до попереднього року</w:t>
            </w:r>
          </w:p>
        </w:tc>
        <w:tc>
          <w:tcPr>
            <w:tcW w:w="1701" w:type="dxa"/>
            <w:vAlign w:val="center"/>
          </w:tcPr>
          <w:p w:rsidR="001E611F" w:rsidRPr="00446D4A" w:rsidRDefault="001E611F" w:rsidP="008E1BD2">
            <w:pPr>
              <w:jc w:val="center"/>
            </w:pPr>
          </w:p>
        </w:tc>
        <w:tc>
          <w:tcPr>
            <w:tcW w:w="1276" w:type="dxa"/>
            <w:vAlign w:val="center"/>
          </w:tcPr>
          <w:p w:rsidR="001E611F" w:rsidRPr="00446D4A" w:rsidRDefault="001E611F" w:rsidP="008E1BD2">
            <w:pPr>
              <w:jc w:val="center"/>
            </w:pPr>
            <w:r w:rsidRPr="00446D4A">
              <w:t>199,5</w:t>
            </w:r>
          </w:p>
        </w:tc>
        <w:tc>
          <w:tcPr>
            <w:tcW w:w="1275" w:type="dxa"/>
            <w:vAlign w:val="center"/>
          </w:tcPr>
          <w:p w:rsidR="001E611F" w:rsidRPr="00446D4A" w:rsidRDefault="001E611F" w:rsidP="008E1BD2">
            <w:pPr>
              <w:jc w:val="center"/>
            </w:pPr>
            <w:r w:rsidRPr="00446D4A">
              <w:t>94,3</w:t>
            </w:r>
          </w:p>
        </w:tc>
        <w:tc>
          <w:tcPr>
            <w:tcW w:w="1135" w:type="dxa"/>
            <w:vAlign w:val="center"/>
          </w:tcPr>
          <w:p w:rsidR="001E611F" w:rsidRPr="00446D4A" w:rsidRDefault="001E611F" w:rsidP="008E1BD2">
            <w:pPr>
              <w:jc w:val="center"/>
            </w:pPr>
            <w:r w:rsidRPr="00446D4A">
              <w:t>110,4</w:t>
            </w:r>
          </w:p>
        </w:tc>
        <w:tc>
          <w:tcPr>
            <w:tcW w:w="1312" w:type="dxa"/>
            <w:vAlign w:val="center"/>
          </w:tcPr>
          <w:p w:rsidR="001E611F" w:rsidRPr="00446D4A" w:rsidRDefault="001E611F" w:rsidP="008E1BD2">
            <w:pPr>
              <w:jc w:val="center"/>
            </w:pPr>
            <w:r w:rsidRPr="00446D4A">
              <w:t>112,0</w:t>
            </w:r>
          </w:p>
        </w:tc>
        <w:tc>
          <w:tcPr>
            <w:tcW w:w="1347" w:type="dxa"/>
            <w:vAlign w:val="center"/>
          </w:tcPr>
          <w:p w:rsidR="001E611F" w:rsidRPr="00446D4A" w:rsidRDefault="001E611F" w:rsidP="008E1BD2">
            <w:pPr>
              <w:jc w:val="center"/>
            </w:pPr>
            <w:r w:rsidRPr="00446D4A">
              <w:t>113,0</w:t>
            </w:r>
          </w:p>
        </w:tc>
      </w:tr>
      <w:tr w:rsidR="00446D4A" w:rsidRPr="00446D4A" w:rsidTr="00197A1C">
        <w:tc>
          <w:tcPr>
            <w:tcW w:w="7372" w:type="dxa"/>
            <w:shd w:val="clear" w:color="auto" w:fill="auto"/>
            <w:vAlign w:val="center"/>
          </w:tcPr>
          <w:p w:rsidR="001E611F" w:rsidRPr="00446D4A" w:rsidRDefault="001E611F" w:rsidP="00197A1C">
            <w:r w:rsidRPr="00446D4A">
              <w:t>Обсяг реалізованої промислової продукції  у розрахунку на одну особу</w:t>
            </w:r>
          </w:p>
        </w:tc>
        <w:tc>
          <w:tcPr>
            <w:tcW w:w="1701" w:type="dxa"/>
            <w:vAlign w:val="center"/>
          </w:tcPr>
          <w:p w:rsidR="001E611F" w:rsidRPr="00446D4A" w:rsidRDefault="001E611F" w:rsidP="008E1BD2">
            <w:pPr>
              <w:jc w:val="center"/>
            </w:pPr>
            <w:r w:rsidRPr="00446D4A">
              <w:t>тис.грн.</w:t>
            </w:r>
          </w:p>
        </w:tc>
        <w:tc>
          <w:tcPr>
            <w:tcW w:w="1276" w:type="dxa"/>
            <w:vAlign w:val="center"/>
          </w:tcPr>
          <w:p w:rsidR="001E611F" w:rsidRPr="00446D4A" w:rsidRDefault="001E611F" w:rsidP="008E1BD2">
            <w:pPr>
              <w:jc w:val="center"/>
            </w:pPr>
            <w:r w:rsidRPr="00446D4A">
              <w:t>285,9</w:t>
            </w:r>
          </w:p>
        </w:tc>
        <w:tc>
          <w:tcPr>
            <w:tcW w:w="1275" w:type="dxa"/>
            <w:vAlign w:val="center"/>
          </w:tcPr>
          <w:p w:rsidR="001E611F" w:rsidRPr="00446D4A" w:rsidRDefault="001E611F" w:rsidP="008E1BD2">
            <w:pPr>
              <w:jc w:val="center"/>
            </w:pPr>
            <w:r w:rsidRPr="00446D4A">
              <w:t>270,2</w:t>
            </w:r>
          </w:p>
        </w:tc>
        <w:tc>
          <w:tcPr>
            <w:tcW w:w="1135" w:type="dxa"/>
            <w:vAlign w:val="center"/>
          </w:tcPr>
          <w:p w:rsidR="001E611F" w:rsidRPr="00446D4A" w:rsidRDefault="001E611F" w:rsidP="008E1BD2">
            <w:pPr>
              <w:jc w:val="center"/>
            </w:pPr>
            <w:r w:rsidRPr="00446D4A">
              <w:t>298,3</w:t>
            </w:r>
          </w:p>
        </w:tc>
        <w:tc>
          <w:tcPr>
            <w:tcW w:w="1312" w:type="dxa"/>
            <w:vAlign w:val="center"/>
          </w:tcPr>
          <w:p w:rsidR="001E611F" w:rsidRPr="00446D4A" w:rsidRDefault="001E611F" w:rsidP="008E1BD2">
            <w:pPr>
              <w:jc w:val="center"/>
            </w:pPr>
            <w:r w:rsidRPr="00446D4A">
              <w:t>334,1</w:t>
            </w:r>
          </w:p>
        </w:tc>
        <w:tc>
          <w:tcPr>
            <w:tcW w:w="1347" w:type="dxa"/>
            <w:vAlign w:val="center"/>
          </w:tcPr>
          <w:p w:rsidR="001E611F" w:rsidRPr="00446D4A" w:rsidRDefault="001E611F" w:rsidP="008E1BD2">
            <w:pPr>
              <w:jc w:val="center"/>
            </w:pPr>
            <w:r w:rsidRPr="00446D4A">
              <w:t>377,5</w:t>
            </w:r>
          </w:p>
        </w:tc>
      </w:tr>
      <w:tr w:rsidR="00446D4A" w:rsidRPr="00446D4A" w:rsidTr="00197A1C">
        <w:trPr>
          <w:trHeight w:val="561"/>
        </w:trPr>
        <w:tc>
          <w:tcPr>
            <w:tcW w:w="7372" w:type="dxa"/>
            <w:shd w:val="clear" w:color="auto" w:fill="auto"/>
            <w:vAlign w:val="center"/>
          </w:tcPr>
          <w:p w:rsidR="001E611F" w:rsidRPr="00446D4A" w:rsidRDefault="001E611F" w:rsidP="00197A1C">
            <w:r w:rsidRPr="00446D4A">
              <w:t>у % до попереднього року</w:t>
            </w:r>
          </w:p>
        </w:tc>
        <w:tc>
          <w:tcPr>
            <w:tcW w:w="1701" w:type="dxa"/>
            <w:vAlign w:val="center"/>
          </w:tcPr>
          <w:p w:rsidR="001E611F" w:rsidRPr="00446D4A" w:rsidRDefault="001E611F" w:rsidP="008E1BD2">
            <w:pPr>
              <w:jc w:val="center"/>
            </w:pPr>
          </w:p>
        </w:tc>
        <w:tc>
          <w:tcPr>
            <w:tcW w:w="1276" w:type="dxa"/>
            <w:vAlign w:val="center"/>
          </w:tcPr>
          <w:p w:rsidR="001E611F" w:rsidRPr="00446D4A" w:rsidRDefault="001E611F" w:rsidP="008E1BD2">
            <w:pPr>
              <w:jc w:val="center"/>
            </w:pPr>
            <w:r w:rsidRPr="00446D4A">
              <w:t>199,5</w:t>
            </w:r>
          </w:p>
        </w:tc>
        <w:tc>
          <w:tcPr>
            <w:tcW w:w="1275" w:type="dxa"/>
            <w:vAlign w:val="center"/>
          </w:tcPr>
          <w:p w:rsidR="001E611F" w:rsidRPr="00446D4A" w:rsidRDefault="001E611F" w:rsidP="008E1BD2">
            <w:pPr>
              <w:jc w:val="center"/>
            </w:pPr>
            <w:r w:rsidRPr="00446D4A">
              <w:t>94,3</w:t>
            </w:r>
          </w:p>
        </w:tc>
        <w:tc>
          <w:tcPr>
            <w:tcW w:w="1135" w:type="dxa"/>
            <w:vAlign w:val="center"/>
          </w:tcPr>
          <w:p w:rsidR="001E611F" w:rsidRPr="00446D4A" w:rsidRDefault="001E611F" w:rsidP="008E1BD2">
            <w:pPr>
              <w:jc w:val="center"/>
            </w:pPr>
            <w:r w:rsidRPr="00446D4A">
              <w:t>110,4</w:t>
            </w:r>
          </w:p>
        </w:tc>
        <w:tc>
          <w:tcPr>
            <w:tcW w:w="1312" w:type="dxa"/>
            <w:vAlign w:val="center"/>
          </w:tcPr>
          <w:p w:rsidR="001E611F" w:rsidRPr="00446D4A" w:rsidRDefault="001E611F" w:rsidP="008E1BD2">
            <w:pPr>
              <w:jc w:val="center"/>
            </w:pPr>
            <w:r w:rsidRPr="00446D4A">
              <w:t>112,0</w:t>
            </w:r>
          </w:p>
        </w:tc>
        <w:tc>
          <w:tcPr>
            <w:tcW w:w="1347" w:type="dxa"/>
            <w:vAlign w:val="center"/>
          </w:tcPr>
          <w:p w:rsidR="001E611F" w:rsidRPr="00446D4A" w:rsidRDefault="001E611F" w:rsidP="008E1BD2">
            <w:pPr>
              <w:jc w:val="center"/>
            </w:pPr>
            <w:r w:rsidRPr="00446D4A">
              <w:t>113,0</w:t>
            </w:r>
          </w:p>
        </w:tc>
      </w:tr>
      <w:tr w:rsidR="00446D4A" w:rsidRPr="00446D4A" w:rsidTr="00197A1C">
        <w:trPr>
          <w:trHeight w:val="555"/>
        </w:trPr>
        <w:tc>
          <w:tcPr>
            <w:tcW w:w="7372" w:type="dxa"/>
            <w:shd w:val="clear" w:color="auto" w:fill="auto"/>
            <w:vAlign w:val="center"/>
          </w:tcPr>
          <w:p w:rsidR="001E611F" w:rsidRPr="00446D4A" w:rsidRDefault="001E611F" w:rsidP="00197A1C">
            <w:r w:rsidRPr="00446D4A">
              <w:t>Доходи  бюджету міста (без трансфертів) у цінах відповідних років</w:t>
            </w:r>
          </w:p>
        </w:tc>
        <w:tc>
          <w:tcPr>
            <w:tcW w:w="1701" w:type="dxa"/>
            <w:vAlign w:val="center"/>
          </w:tcPr>
          <w:p w:rsidR="001E611F" w:rsidRPr="00446D4A" w:rsidRDefault="001E611F" w:rsidP="008E1BD2">
            <w:pPr>
              <w:jc w:val="center"/>
            </w:pPr>
            <w:r w:rsidRPr="00446D4A">
              <w:t>млн.грн.</w:t>
            </w:r>
          </w:p>
        </w:tc>
        <w:tc>
          <w:tcPr>
            <w:tcW w:w="1276" w:type="dxa"/>
            <w:vAlign w:val="center"/>
          </w:tcPr>
          <w:p w:rsidR="001E611F" w:rsidRPr="00446D4A" w:rsidRDefault="001E611F" w:rsidP="008E1BD2">
            <w:pPr>
              <w:jc w:val="center"/>
            </w:pPr>
            <w:r w:rsidRPr="00446D4A">
              <w:t>421,7</w:t>
            </w:r>
          </w:p>
        </w:tc>
        <w:tc>
          <w:tcPr>
            <w:tcW w:w="1275" w:type="dxa"/>
            <w:vAlign w:val="center"/>
          </w:tcPr>
          <w:p w:rsidR="001E611F" w:rsidRPr="00446D4A" w:rsidRDefault="00A06573" w:rsidP="008E1BD2">
            <w:pPr>
              <w:jc w:val="center"/>
            </w:pPr>
            <w:r w:rsidRPr="00446D4A">
              <w:t>452,8</w:t>
            </w:r>
          </w:p>
        </w:tc>
        <w:tc>
          <w:tcPr>
            <w:tcW w:w="1135" w:type="dxa"/>
            <w:vAlign w:val="center"/>
          </w:tcPr>
          <w:p w:rsidR="001E611F" w:rsidRPr="00446D4A" w:rsidRDefault="00A06573" w:rsidP="008E1BD2">
            <w:pPr>
              <w:jc w:val="center"/>
            </w:pPr>
            <w:r w:rsidRPr="00446D4A">
              <w:t>506,6</w:t>
            </w:r>
          </w:p>
        </w:tc>
        <w:tc>
          <w:tcPr>
            <w:tcW w:w="1312" w:type="dxa"/>
            <w:vAlign w:val="center"/>
          </w:tcPr>
          <w:p w:rsidR="001E611F" w:rsidRPr="00446D4A" w:rsidRDefault="00A4537E" w:rsidP="008E1BD2">
            <w:pPr>
              <w:jc w:val="center"/>
            </w:pPr>
            <w:r w:rsidRPr="00446D4A">
              <w:t>610,9</w:t>
            </w:r>
          </w:p>
        </w:tc>
        <w:tc>
          <w:tcPr>
            <w:tcW w:w="1347" w:type="dxa"/>
            <w:vAlign w:val="center"/>
          </w:tcPr>
          <w:p w:rsidR="001E611F" w:rsidRPr="00446D4A" w:rsidRDefault="00A4537E" w:rsidP="008E1BD2">
            <w:pPr>
              <w:jc w:val="center"/>
            </w:pPr>
            <w:r w:rsidRPr="00446D4A">
              <w:t>638,9</w:t>
            </w:r>
          </w:p>
        </w:tc>
      </w:tr>
      <w:tr w:rsidR="00446D4A" w:rsidRPr="00446D4A" w:rsidTr="00197A1C">
        <w:trPr>
          <w:trHeight w:val="549"/>
        </w:trPr>
        <w:tc>
          <w:tcPr>
            <w:tcW w:w="7372" w:type="dxa"/>
            <w:shd w:val="clear" w:color="auto" w:fill="auto"/>
            <w:vAlign w:val="center"/>
          </w:tcPr>
          <w:p w:rsidR="001E611F" w:rsidRPr="00446D4A" w:rsidRDefault="001E611F" w:rsidP="00197A1C">
            <w:r w:rsidRPr="00446D4A">
              <w:t>у % до попереднього року</w:t>
            </w:r>
          </w:p>
        </w:tc>
        <w:tc>
          <w:tcPr>
            <w:tcW w:w="1701" w:type="dxa"/>
            <w:vAlign w:val="center"/>
          </w:tcPr>
          <w:p w:rsidR="001E611F" w:rsidRPr="00446D4A" w:rsidRDefault="001E611F" w:rsidP="008E1BD2">
            <w:pPr>
              <w:jc w:val="center"/>
            </w:pPr>
          </w:p>
        </w:tc>
        <w:tc>
          <w:tcPr>
            <w:tcW w:w="1276" w:type="dxa"/>
            <w:vAlign w:val="center"/>
          </w:tcPr>
          <w:p w:rsidR="001E611F" w:rsidRPr="00446D4A" w:rsidRDefault="00A4537E" w:rsidP="008E1BD2">
            <w:pPr>
              <w:jc w:val="center"/>
            </w:pPr>
            <w:r w:rsidRPr="00446D4A">
              <w:t>123,3</w:t>
            </w:r>
          </w:p>
        </w:tc>
        <w:tc>
          <w:tcPr>
            <w:tcW w:w="1275" w:type="dxa"/>
            <w:vAlign w:val="center"/>
          </w:tcPr>
          <w:p w:rsidR="001E611F" w:rsidRPr="00446D4A" w:rsidRDefault="00A06573" w:rsidP="008E1BD2">
            <w:pPr>
              <w:jc w:val="center"/>
            </w:pPr>
            <w:r w:rsidRPr="00446D4A">
              <w:t>107,4</w:t>
            </w:r>
          </w:p>
        </w:tc>
        <w:tc>
          <w:tcPr>
            <w:tcW w:w="1135" w:type="dxa"/>
            <w:vAlign w:val="center"/>
          </w:tcPr>
          <w:p w:rsidR="001E611F" w:rsidRPr="00446D4A" w:rsidRDefault="00A06573" w:rsidP="008E1BD2">
            <w:pPr>
              <w:jc w:val="center"/>
            </w:pPr>
            <w:r w:rsidRPr="00446D4A">
              <w:t>111,9</w:t>
            </w:r>
          </w:p>
        </w:tc>
        <w:tc>
          <w:tcPr>
            <w:tcW w:w="1312" w:type="dxa"/>
            <w:vAlign w:val="center"/>
          </w:tcPr>
          <w:p w:rsidR="001E611F" w:rsidRPr="00446D4A" w:rsidRDefault="00A4537E" w:rsidP="008E1BD2">
            <w:pPr>
              <w:jc w:val="center"/>
            </w:pPr>
            <w:r w:rsidRPr="00446D4A">
              <w:t>97,0</w:t>
            </w:r>
          </w:p>
        </w:tc>
        <w:tc>
          <w:tcPr>
            <w:tcW w:w="1347" w:type="dxa"/>
            <w:vAlign w:val="center"/>
          </w:tcPr>
          <w:p w:rsidR="001E611F" w:rsidRPr="00446D4A" w:rsidRDefault="00A4537E" w:rsidP="008E1BD2">
            <w:pPr>
              <w:jc w:val="center"/>
            </w:pPr>
            <w:r w:rsidRPr="00446D4A">
              <w:t>104,6</w:t>
            </w:r>
          </w:p>
        </w:tc>
      </w:tr>
      <w:tr w:rsidR="00446D4A" w:rsidRPr="00446D4A" w:rsidTr="00197A1C">
        <w:trPr>
          <w:trHeight w:val="571"/>
        </w:trPr>
        <w:tc>
          <w:tcPr>
            <w:tcW w:w="7372" w:type="dxa"/>
            <w:shd w:val="clear" w:color="auto" w:fill="auto"/>
            <w:vAlign w:val="center"/>
          </w:tcPr>
          <w:p w:rsidR="001E611F" w:rsidRPr="00446D4A" w:rsidRDefault="001E611F" w:rsidP="00197A1C">
            <w:r w:rsidRPr="00446D4A">
              <w:t>Видатки бюджету міста (без трансфертів) у цінах відповідних років</w:t>
            </w:r>
          </w:p>
        </w:tc>
        <w:tc>
          <w:tcPr>
            <w:tcW w:w="1701" w:type="dxa"/>
            <w:vAlign w:val="center"/>
          </w:tcPr>
          <w:p w:rsidR="001E611F" w:rsidRPr="00446D4A" w:rsidRDefault="001E611F" w:rsidP="008E1BD2">
            <w:pPr>
              <w:jc w:val="center"/>
            </w:pPr>
            <w:r w:rsidRPr="00446D4A">
              <w:t>млн.грн.</w:t>
            </w:r>
          </w:p>
        </w:tc>
        <w:tc>
          <w:tcPr>
            <w:tcW w:w="1276" w:type="dxa"/>
            <w:vAlign w:val="center"/>
          </w:tcPr>
          <w:p w:rsidR="001E611F" w:rsidRPr="00446D4A" w:rsidRDefault="001E611F" w:rsidP="008E1BD2">
            <w:pPr>
              <w:jc w:val="center"/>
            </w:pPr>
            <w:r w:rsidRPr="00446D4A">
              <w:t>765</w:t>
            </w:r>
          </w:p>
        </w:tc>
        <w:tc>
          <w:tcPr>
            <w:tcW w:w="1275" w:type="dxa"/>
            <w:vAlign w:val="center"/>
          </w:tcPr>
          <w:p w:rsidR="001E611F" w:rsidRPr="00446D4A" w:rsidRDefault="00A06573" w:rsidP="008E1BD2">
            <w:pPr>
              <w:jc w:val="center"/>
            </w:pPr>
            <w:r w:rsidRPr="00446D4A">
              <w:t>769,1</w:t>
            </w:r>
          </w:p>
        </w:tc>
        <w:tc>
          <w:tcPr>
            <w:tcW w:w="1135" w:type="dxa"/>
            <w:vAlign w:val="center"/>
          </w:tcPr>
          <w:p w:rsidR="001E611F" w:rsidRPr="00446D4A" w:rsidRDefault="00A06573" w:rsidP="008E1BD2">
            <w:pPr>
              <w:jc w:val="center"/>
            </w:pPr>
            <w:r w:rsidRPr="00446D4A">
              <w:t>628,4</w:t>
            </w:r>
          </w:p>
        </w:tc>
        <w:tc>
          <w:tcPr>
            <w:tcW w:w="1312" w:type="dxa"/>
            <w:vAlign w:val="center"/>
          </w:tcPr>
          <w:p w:rsidR="001E611F" w:rsidRPr="00446D4A" w:rsidRDefault="00A4537E" w:rsidP="008E1BD2">
            <w:pPr>
              <w:jc w:val="center"/>
            </w:pPr>
            <w:r w:rsidRPr="00446D4A">
              <w:t>610,9</w:t>
            </w:r>
          </w:p>
        </w:tc>
        <w:tc>
          <w:tcPr>
            <w:tcW w:w="1347" w:type="dxa"/>
            <w:vAlign w:val="center"/>
          </w:tcPr>
          <w:p w:rsidR="001E611F" w:rsidRPr="00446D4A" w:rsidRDefault="00A4537E" w:rsidP="008E1BD2">
            <w:pPr>
              <w:jc w:val="center"/>
            </w:pPr>
            <w:r w:rsidRPr="00446D4A">
              <w:t>638,9</w:t>
            </w:r>
          </w:p>
        </w:tc>
      </w:tr>
      <w:tr w:rsidR="00446D4A" w:rsidRPr="00446D4A" w:rsidTr="00197A1C">
        <w:trPr>
          <w:trHeight w:val="551"/>
        </w:trPr>
        <w:tc>
          <w:tcPr>
            <w:tcW w:w="7372" w:type="dxa"/>
            <w:shd w:val="clear" w:color="auto" w:fill="auto"/>
            <w:vAlign w:val="center"/>
          </w:tcPr>
          <w:p w:rsidR="001E611F" w:rsidRPr="00446D4A" w:rsidRDefault="001E611F" w:rsidP="00197A1C">
            <w:r w:rsidRPr="00446D4A">
              <w:t>у % до попереднього року</w:t>
            </w:r>
          </w:p>
        </w:tc>
        <w:tc>
          <w:tcPr>
            <w:tcW w:w="1701" w:type="dxa"/>
            <w:vAlign w:val="center"/>
          </w:tcPr>
          <w:p w:rsidR="001E611F" w:rsidRPr="00446D4A" w:rsidRDefault="001E611F" w:rsidP="008E1BD2">
            <w:pPr>
              <w:jc w:val="center"/>
            </w:pPr>
          </w:p>
        </w:tc>
        <w:tc>
          <w:tcPr>
            <w:tcW w:w="1276" w:type="dxa"/>
            <w:vAlign w:val="center"/>
          </w:tcPr>
          <w:p w:rsidR="001E611F" w:rsidRPr="00446D4A" w:rsidRDefault="00A4537E" w:rsidP="008E1BD2">
            <w:pPr>
              <w:jc w:val="center"/>
            </w:pPr>
            <w:r w:rsidRPr="00446D4A">
              <w:t>110,4</w:t>
            </w:r>
          </w:p>
        </w:tc>
        <w:tc>
          <w:tcPr>
            <w:tcW w:w="1275" w:type="dxa"/>
            <w:vAlign w:val="center"/>
          </w:tcPr>
          <w:p w:rsidR="001E611F" w:rsidRPr="00446D4A" w:rsidRDefault="00A06573" w:rsidP="008E1BD2">
            <w:pPr>
              <w:jc w:val="center"/>
            </w:pPr>
            <w:r w:rsidRPr="00446D4A">
              <w:t>100,6</w:t>
            </w:r>
          </w:p>
        </w:tc>
        <w:tc>
          <w:tcPr>
            <w:tcW w:w="1135" w:type="dxa"/>
            <w:vAlign w:val="center"/>
          </w:tcPr>
          <w:p w:rsidR="001E611F" w:rsidRPr="00446D4A" w:rsidRDefault="00A06573" w:rsidP="008E1BD2">
            <w:pPr>
              <w:jc w:val="center"/>
            </w:pPr>
            <w:r w:rsidRPr="00446D4A">
              <w:t>81,7</w:t>
            </w:r>
          </w:p>
        </w:tc>
        <w:tc>
          <w:tcPr>
            <w:tcW w:w="1312" w:type="dxa"/>
            <w:vAlign w:val="center"/>
          </w:tcPr>
          <w:p w:rsidR="001E611F" w:rsidRPr="00446D4A" w:rsidRDefault="00A4537E" w:rsidP="008E1BD2">
            <w:pPr>
              <w:jc w:val="center"/>
            </w:pPr>
            <w:r w:rsidRPr="00446D4A">
              <w:t>97,2</w:t>
            </w:r>
          </w:p>
        </w:tc>
        <w:tc>
          <w:tcPr>
            <w:tcW w:w="1347" w:type="dxa"/>
            <w:vAlign w:val="center"/>
          </w:tcPr>
          <w:p w:rsidR="001E611F" w:rsidRPr="00446D4A" w:rsidRDefault="00A4537E" w:rsidP="008E1BD2">
            <w:pPr>
              <w:jc w:val="center"/>
            </w:pPr>
            <w:r w:rsidRPr="00446D4A">
              <w:t>104,6</w:t>
            </w:r>
          </w:p>
        </w:tc>
      </w:tr>
      <w:tr w:rsidR="00446D4A" w:rsidRPr="00446D4A" w:rsidTr="00197A1C">
        <w:trPr>
          <w:trHeight w:val="559"/>
        </w:trPr>
        <w:tc>
          <w:tcPr>
            <w:tcW w:w="7372" w:type="dxa"/>
            <w:shd w:val="clear" w:color="auto" w:fill="auto"/>
            <w:vAlign w:val="center"/>
          </w:tcPr>
          <w:p w:rsidR="001E611F" w:rsidRPr="00446D4A" w:rsidRDefault="001E611F" w:rsidP="00197A1C">
            <w:r w:rsidRPr="00446D4A">
              <w:t>Середньомісячна заробітна плата одного штатного працівника</w:t>
            </w:r>
          </w:p>
        </w:tc>
        <w:tc>
          <w:tcPr>
            <w:tcW w:w="1701" w:type="dxa"/>
            <w:vAlign w:val="center"/>
          </w:tcPr>
          <w:p w:rsidR="001E611F" w:rsidRPr="00446D4A" w:rsidRDefault="001E611F" w:rsidP="008E1BD2">
            <w:pPr>
              <w:jc w:val="center"/>
            </w:pPr>
            <w:r w:rsidRPr="00446D4A">
              <w:t>грн.</w:t>
            </w:r>
          </w:p>
        </w:tc>
        <w:tc>
          <w:tcPr>
            <w:tcW w:w="1276" w:type="dxa"/>
            <w:vAlign w:val="center"/>
          </w:tcPr>
          <w:p w:rsidR="001E611F" w:rsidRPr="00446D4A" w:rsidRDefault="001E611F" w:rsidP="008E1BD2">
            <w:pPr>
              <w:jc w:val="center"/>
            </w:pPr>
            <w:r w:rsidRPr="00446D4A">
              <w:t>8056</w:t>
            </w:r>
          </w:p>
        </w:tc>
        <w:tc>
          <w:tcPr>
            <w:tcW w:w="1275" w:type="dxa"/>
            <w:vAlign w:val="center"/>
          </w:tcPr>
          <w:p w:rsidR="001E611F" w:rsidRPr="00446D4A" w:rsidRDefault="001E611F" w:rsidP="008E1BD2">
            <w:pPr>
              <w:jc w:val="center"/>
            </w:pPr>
            <w:r w:rsidRPr="00446D4A">
              <w:t>9600</w:t>
            </w:r>
          </w:p>
        </w:tc>
        <w:tc>
          <w:tcPr>
            <w:tcW w:w="1135" w:type="dxa"/>
            <w:vAlign w:val="center"/>
          </w:tcPr>
          <w:p w:rsidR="001E611F" w:rsidRPr="00446D4A" w:rsidRDefault="001E611F" w:rsidP="008E1BD2">
            <w:pPr>
              <w:jc w:val="center"/>
            </w:pPr>
            <w:r w:rsidRPr="00446D4A">
              <w:t>10580</w:t>
            </w:r>
          </w:p>
        </w:tc>
        <w:tc>
          <w:tcPr>
            <w:tcW w:w="1312" w:type="dxa"/>
            <w:vAlign w:val="center"/>
          </w:tcPr>
          <w:p w:rsidR="001E611F" w:rsidRPr="00446D4A" w:rsidRDefault="000B0F13" w:rsidP="008E1BD2">
            <w:pPr>
              <w:jc w:val="center"/>
            </w:pPr>
            <w:r w:rsidRPr="00446D4A">
              <w:t>12200</w:t>
            </w:r>
          </w:p>
        </w:tc>
        <w:tc>
          <w:tcPr>
            <w:tcW w:w="1347" w:type="dxa"/>
            <w:vAlign w:val="center"/>
          </w:tcPr>
          <w:p w:rsidR="001E611F" w:rsidRPr="00446D4A" w:rsidRDefault="000B0F13" w:rsidP="008E1BD2">
            <w:pPr>
              <w:jc w:val="center"/>
            </w:pPr>
            <w:r w:rsidRPr="00446D4A">
              <w:t>13900</w:t>
            </w:r>
          </w:p>
        </w:tc>
      </w:tr>
      <w:tr w:rsidR="00446D4A" w:rsidRPr="00446D4A" w:rsidTr="00197A1C">
        <w:trPr>
          <w:trHeight w:val="553"/>
        </w:trPr>
        <w:tc>
          <w:tcPr>
            <w:tcW w:w="7372" w:type="dxa"/>
            <w:shd w:val="clear" w:color="auto" w:fill="auto"/>
            <w:vAlign w:val="center"/>
          </w:tcPr>
          <w:p w:rsidR="001E611F" w:rsidRPr="00446D4A" w:rsidRDefault="001E611F" w:rsidP="00197A1C">
            <w:r w:rsidRPr="00446D4A">
              <w:t>Середній розмір пенсій по місту</w:t>
            </w:r>
          </w:p>
        </w:tc>
        <w:tc>
          <w:tcPr>
            <w:tcW w:w="1701" w:type="dxa"/>
            <w:vAlign w:val="center"/>
          </w:tcPr>
          <w:p w:rsidR="001E611F" w:rsidRPr="00446D4A" w:rsidRDefault="001E611F" w:rsidP="008E1BD2">
            <w:pPr>
              <w:jc w:val="center"/>
            </w:pPr>
            <w:r w:rsidRPr="00446D4A">
              <w:t>грн</w:t>
            </w:r>
          </w:p>
        </w:tc>
        <w:tc>
          <w:tcPr>
            <w:tcW w:w="1276" w:type="dxa"/>
            <w:vAlign w:val="center"/>
          </w:tcPr>
          <w:p w:rsidR="001E611F" w:rsidRPr="00446D4A" w:rsidRDefault="001E611F" w:rsidP="008E1BD2">
            <w:pPr>
              <w:jc w:val="center"/>
            </w:pPr>
            <w:r w:rsidRPr="00446D4A">
              <w:t>2329,65</w:t>
            </w:r>
          </w:p>
        </w:tc>
        <w:tc>
          <w:tcPr>
            <w:tcW w:w="1275" w:type="dxa"/>
            <w:vAlign w:val="center"/>
          </w:tcPr>
          <w:p w:rsidR="001E611F" w:rsidRPr="00446D4A" w:rsidRDefault="001E611F" w:rsidP="008E1BD2">
            <w:pPr>
              <w:jc w:val="center"/>
            </w:pPr>
            <w:r w:rsidRPr="00446D4A">
              <w:t>2956,54</w:t>
            </w:r>
          </w:p>
        </w:tc>
        <w:tc>
          <w:tcPr>
            <w:tcW w:w="1135" w:type="dxa"/>
            <w:vAlign w:val="center"/>
          </w:tcPr>
          <w:p w:rsidR="001E611F" w:rsidRPr="00446D4A" w:rsidRDefault="001E611F" w:rsidP="008E1BD2">
            <w:pPr>
              <w:jc w:val="center"/>
            </w:pPr>
            <w:r w:rsidRPr="00446D4A">
              <w:t>3455,60</w:t>
            </w:r>
          </w:p>
        </w:tc>
        <w:tc>
          <w:tcPr>
            <w:tcW w:w="1312" w:type="dxa"/>
            <w:vAlign w:val="center"/>
          </w:tcPr>
          <w:p w:rsidR="001E611F" w:rsidRPr="00446D4A" w:rsidRDefault="001E611F" w:rsidP="008E1BD2">
            <w:pPr>
              <w:jc w:val="center"/>
            </w:pPr>
            <w:r w:rsidRPr="00446D4A">
              <w:t>3870,27</w:t>
            </w:r>
          </w:p>
        </w:tc>
        <w:tc>
          <w:tcPr>
            <w:tcW w:w="1347" w:type="dxa"/>
            <w:vAlign w:val="center"/>
          </w:tcPr>
          <w:p w:rsidR="001E611F" w:rsidRPr="00446D4A" w:rsidRDefault="001E611F" w:rsidP="008E1BD2">
            <w:pPr>
              <w:jc w:val="center"/>
            </w:pPr>
            <w:r w:rsidRPr="00446D4A">
              <w:t>4373,41</w:t>
            </w:r>
          </w:p>
        </w:tc>
      </w:tr>
      <w:tr w:rsidR="00446D4A" w:rsidRPr="00446D4A" w:rsidTr="00197A1C">
        <w:tc>
          <w:tcPr>
            <w:tcW w:w="7372" w:type="dxa"/>
            <w:shd w:val="clear" w:color="auto" w:fill="auto"/>
            <w:vAlign w:val="center"/>
          </w:tcPr>
          <w:p w:rsidR="001E611F" w:rsidRPr="00446D4A" w:rsidRDefault="001E611F" w:rsidP="00197A1C">
            <w:r w:rsidRPr="00446D4A">
              <w:t>Кількість середніх підприємств/ на 10 тис. осіб наявного населення, одиниць</w:t>
            </w:r>
          </w:p>
        </w:tc>
        <w:tc>
          <w:tcPr>
            <w:tcW w:w="1701" w:type="dxa"/>
            <w:vAlign w:val="center"/>
          </w:tcPr>
          <w:p w:rsidR="001E611F" w:rsidRPr="00446D4A" w:rsidRDefault="001E611F" w:rsidP="008E1BD2">
            <w:pPr>
              <w:jc w:val="center"/>
            </w:pPr>
            <w:r w:rsidRPr="00446D4A">
              <w:t>одиниць</w:t>
            </w:r>
          </w:p>
        </w:tc>
        <w:tc>
          <w:tcPr>
            <w:tcW w:w="1276" w:type="dxa"/>
            <w:vAlign w:val="center"/>
          </w:tcPr>
          <w:p w:rsidR="001E611F" w:rsidRPr="00446D4A" w:rsidRDefault="001E611F" w:rsidP="008E1BD2">
            <w:pPr>
              <w:jc w:val="center"/>
            </w:pPr>
            <w:r w:rsidRPr="00446D4A">
              <w:t>6</w:t>
            </w:r>
          </w:p>
        </w:tc>
        <w:tc>
          <w:tcPr>
            <w:tcW w:w="1275" w:type="dxa"/>
            <w:vAlign w:val="center"/>
          </w:tcPr>
          <w:p w:rsidR="001E611F" w:rsidRPr="00446D4A" w:rsidRDefault="001E611F" w:rsidP="008E1BD2">
            <w:pPr>
              <w:jc w:val="center"/>
            </w:pPr>
            <w:r w:rsidRPr="00446D4A">
              <w:t>6</w:t>
            </w:r>
          </w:p>
        </w:tc>
        <w:tc>
          <w:tcPr>
            <w:tcW w:w="1135" w:type="dxa"/>
            <w:vAlign w:val="center"/>
          </w:tcPr>
          <w:p w:rsidR="001E611F" w:rsidRPr="00446D4A" w:rsidRDefault="001E611F" w:rsidP="008E1BD2">
            <w:pPr>
              <w:jc w:val="center"/>
            </w:pPr>
            <w:r w:rsidRPr="00446D4A">
              <w:t>6</w:t>
            </w:r>
          </w:p>
        </w:tc>
        <w:tc>
          <w:tcPr>
            <w:tcW w:w="1312" w:type="dxa"/>
            <w:vAlign w:val="center"/>
          </w:tcPr>
          <w:p w:rsidR="001E611F" w:rsidRPr="00446D4A" w:rsidRDefault="001E611F" w:rsidP="008E1BD2">
            <w:pPr>
              <w:jc w:val="center"/>
            </w:pPr>
            <w:r w:rsidRPr="00446D4A">
              <w:t>7</w:t>
            </w:r>
          </w:p>
        </w:tc>
        <w:tc>
          <w:tcPr>
            <w:tcW w:w="1347" w:type="dxa"/>
            <w:vAlign w:val="center"/>
          </w:tcPr>
          <w:p w:rsidR="001E611F" w:rsidRPr="00446D4A" w:rsidRDefault="001E611F" w:rsidP="008E1BD2">
            <w:pPr>
              <w:jc w:val="center"/>
            </w:pPr>
            <w:r w:rsidRPr="00446D4A">
              <w:t>7</w:t>
            </w:r>
          </w:p>
        </w:tc>
      </w:tr>
      <w:tr w:rsidR="00446D4A" w:rsidRPr="00446D4A" w:rsidTr="00197A1C">
        <w:trPr>
          <w:trHeight w:val="569"/>
        </w:trPr>
        <w:tc>
          <w:tcPr>
            <w:tcW w:w="7372" w:type="dxa"/>
            <w:shd w:val="clear" w:color="auto" w:fill="auto"/>
            <w:vAlign w:val="center"/>
          </w:tcPr>
          <w:p w:rsidR="001E611F" w:rsidRPr="00446D4A" w:rsidRDefault="001E611F" w:rsidP="00197A1C">
            <w:r w:rsidRPr="00446D4A">
              <w:t>Середня чисельність наявного населення</w:t>
            </w:r>
          </w:p>
        </w:tc>
        <w:tc>
          <w:tcPr>
            <w:tcW w:w="1701" w:type="dxa"/>
            <w:vAlign w:val="center"/>
          </w:tcPr>
          <w:p w:rsidR="001E611F" w:rsidRPr="00446D4A" w:rsidRDefault="001E611F" w:rsidP="008E1BD2">
            <w:pPr>
              <w:jc w:val="center"/>
            </w:pPr>
            <w:r w:rsidRPr="00446D4A">
              <w:t>тис.осіб</w:t>
            </w:r>
          </w:p>
        </w:tc>
        <w:tc>
          <w:tcPr>
            <w:tcW w:w="1276" w:type="dxa"/>
            <w:vAlign w:val="center"/>
          </w:tcPr>
          <w:p w:rsidR="001E611F" w:rsidRPr="00446D4A" w:rsidRDefault="001E611F" w:rsidP="008E1BD2">
            <w:pPr>
              <w:jc w:val="center"/>
            </w:pPr>
            <w:r w:rsidRPr="00446D4A">
              <w:t>66,4</w:t>
            </w:r>
          </w:p>
        </w:tc>
        <w:tc>
          <w:tcPr>
            <w:tcW w:w="1275" w:type="dxa"/>
            <w:vAlign w:val="center"/>
          </w:tcPr>
          <w:p w:rsidR="001E611F" w:rsidRPr="00446D4A" w:rsidRDefault="001E611F" w:rsidP="008E1BD2">
            <w:pPr>
              <w:jc w:val="center"/>
            </w:pPr>
            <w:r w:rsidRPr="00446D4A">
              <w:t>66,3</w:t>
            </w:r>
          </w:p>
        </w:tc>
        <w:tc>
          <w:tcPr>
            <w:tcW w:w="1135" w:type="dxa"/>
            <w:vAlign w:val="center"/>
          </w:tcPr>
          <w:p w:rsidR="001E611F" w:rsidRPr="00446D4A" w:rsidRDefault="001E611F" w:rsidP="008E1BD2">
            <w:pPr>
              <w:jc w:val="center"/>
            </w:pPr>
            <w:r w:rsidRPr="00446D4A">
              <w:t>66,3</w:t>
            </w:r>
          </w:p>
        </w:tc>
        <w:tc>
          <w:tcPr>
            <w:tcW w:w="1312" w:type="dxa"/>
            <w:vAlign w:val="center"/>
          </w:tcPr>
          <w:p w:rsidR="001E611F" w:rsidRPr="00446D4A" w:rsidRDefault="001E611F" w:rsidP="008E1BD2">
            <w:pPr>
              <w:jc w:val="center"/>
            </w:pPr>
            <w:r w:rsidRPr="00446D4A">
              <w:t>66,3</w:t>
            </w:r>
          </w:p>
        </w:tc>
        <w:tc>
          <w:tcPr>
            <w:tcW w:w="1347" w:type="dxa"/>
            <w:vAlign w:val="center"/>
          </w:tcPr>
          <w:p w:rsidR="001E611F" w:rsidRPr="00446D4A" w:rsidRDefault="001E611F" w:rsidP="008E1BD2">
            <w:pPr>
              <w:jc w:val="center"/>
            </w:pPr>
            <w:r w:rsidRPr="00446D4A">
              <w:t>66,3</w:t>
            </w:r>
          </w:p>
        </w:tc>
      </w:tr>
      <w:tr w:rsidR="00446D4A" w:rsidRPr="00446D4A" w:rsidTr="00197A1C">
        <w:trPr>
          <w:trHeight w:val="421"/>
        </w:trPr>
        <w:tc>
          <w:tcPr>
            <w:tcW w:w="7372" w:type="dxa"/>
            <w:shd w:val="clear" w:color="auto" w:fill="auto"/>
            <w:vAlign w:val="center"/>
          </w:tcPr>
          <w:p w:rsidR="001E611F" w:rsidRPr="00446D4A" w:rsidRDefault="001E611F" w:rsidP="00197A1C">
            <w:r w:rsidRPr="00446D4A">
              <w:t>Рівень безробіття</w:t>
            </w:r>
          </w:p>
        </w:tc>
        <w:tc>
          <w:tcPr>
            <w:tcW w:w="1701" w:type="dxa"/>
            <w:vAlign w:val="center"/>
          </w:tcPr>
          <w:p w:rsidR="001E611F" w:rsidRPr="00446D4A" w:rsidRDefault="001E611F" w:rsidP="008E1BD2">
            <w:pPr>
              <w:jc w:val="center"/>
            </w:pPr>
            <w:r w:rsidRPr="00446D4A">
              <w:t>%</w:t>
            </w:r>
          </w:p>
        </w:tc>
        <w:tc>
          <w:tcPr>
            <w:tcW w:w="1276" w:type="dxa"/>
            <w:vAlign w:val="center"/>
          </w:tcPr>
          <w:p w:rsidR="001E611F" w:rsidRPr="00446D4A" w:rsidRDefault="001E611F" w:rsidP="008E1BD2">
            <w:pPr>
              <w:jc w:val="center"/>
            </w:pPr>
            <w:r w:rsidRPr="00446D4A">
              <w:t>0,76</w:t>
            </w:r>
          </w:p>
        </w:tc>
        <w:tc>
          <w:tcPr>
            <w:tcW w:w="1275" w:type="dxa"/>
            <w:vAlign w:val="center"/>
          </w:tcPr>
          <w:p w:rsidR="001E611F" w:rsidRPr="00446D4A" w:rsidRDefault="001E611F" w:rsidP="008E1BD2">
            <w:pPr>
              <w:jc w:val="center"/>
            </w:pPr>
            <w:r w:rsidRPr="00446D4A">
              <w:t>0,78</w:t>
            </w:r>
          </w:p>
        </w:tc>
        <w:tc>
          <w:tcPr>
            <w:tcW w:w="1135" w:type="dxa"/>
            <w:vAlign w:val="center"/>
          </w:tcPr>
          <w:p w:rsidR="001E611F" w:rsidRPr="00446D4A" w:rsidRDefault="001E611F" w:rsidP="008E1BD2">
            <w:pPr>
              <w:jc w:val="center"/>
            </w:pPr>
            <w:r w:rsidRPr="00446D4A">
              <w:t>0,65</w:t>
            </w:r>
          </w:p>
        </w:tc>
        <w:tc>
          <w:tcPr>
            <w:tcW w:w="1312" w:type="dxa"/>
            <w:vAlign w:val="center"/>
          </w:tcPr>
          <w:p w:rsidR="001E611F" w:rsidRPr="00446D4A" w:rsidRDefault="001E611F" w:rsidP="008E1BD2">
            <w:pPr>
              <w:jc w:val="center"/>
            </w:pPr>
            <w:r w:rsidRPr="00446D4A">
              <w:t>0,7</w:t>
            </w:r>
          </w:p>
        </w:tc>
        <w:tc>
          <w:tcPr>
            <w:tcW w:w="1347" w:type="dxa"/>
            <w:vAlign w:val="center"/>
          </w:tcPr>
          <w:p w:rsidR="001E611F" w:rsidRPr="00446D4A" w:rsidRDefault="001E611F" w:rsidP="008E1BD2">
            <w:pPr>
              <w:jc w:val="center"/>
            </w:pPr>
            <w:r w:rsidRPr="00446D4A">
              <w:t>0,7</w:t>
            </w:r>
          </w:p>
        </w:tc>
      </w:tr>
      <w:tr w:rsidR="00446D4A" w:rsidRPr="00446D4A" w:rsidTr="00197A1C">
        <w:trPr>
          <w:trHeight w:val="555"/>
        </w:trPr>
        <w:tc>
          <w:tcPr>
            <w:tcW w:w="7372" w:type="dxa"/>
            <w:shd w:val="clear" w:color="auto" w:fill="auto"/>
            <w:vAlign w:val="center"/>
          </w:tcPr>
          <w:p w:rsidR="001E611F" w:rsidRPr="00446D4A" w:rsidRDefault="001E611F" w:rsidP="00197A1C">
            <w:r w:rsidRPr="00446D4A">
              <w:t>Обсяг капітальних інвестицій (за рахунок всіх джерел фінансування)</w:t>
            </w:r>
          </w:p>
        </w:tc>
        <w:tc>
          <w:tcPr>
            <w:tcW w:w="1701" w:type="dxa"/>
            <w:vAlign w:val="center"/>
          </w:tcPr>
          <w:p w:rsidR="001E611F" w:rsidRPr="00446D4A" w:rsidRDefault="001E611F" w:rsidP="008E1BD2">
            <w:pPr>
              <w:jc w:val="center"/>
            </w:pPr>
            <w:r w:rsidRPr="00446D4A">
              <w:t>млн.грн.</w:t>
            </w:r>
          </w:p>
        </w:tc>
        <w:tc>
          <w:tcPr>
            <w:tcW w:w="1276" w:type="dxa"/>
            <w:vAlign w:val="center"/>
          </w:tcPr>
          <w:p w:rsidR="001E611F" w:rsidRPr="00446D4A" w:rsidRDefault="001E611F" w:rsidP="008E1BD2">
            <w:pPr>
              <w:jc w:val="center"/>
            </w:pPr>
            <w:r w:rsidRPr="00446D4A">
              <w:t>379,0</w:t>
            </w:r>
          </w:p>
        </w:tc>
        <w:tc>
          <w:tcPr>
            <w:tcW w:w="1275" w:type="dxa"/>
            <w:vAlign w:val="center"/>
          </w:tcPr>
          <w:p w:rsidR="001E611F" w:rsidRPr="00446D4A" w:rsidRDefault="001E611F" w:rsidP="008E1BD2">
            <w:pPr>
              <w:jc w:val="center"/>
            </w:pPr>
            <w:r w:rsidRPr="00446D4A">
              <w:t>524,7</w:t>
            </w:r>
          </w:p>
        </w:tc>
        <w:tc>
          <w:tcPr>
            <w:tcW w:w="1135" w:type="dxa"/>
            <w:vAlign w:val="center"/>
          </w:tcPr>
          <w:p w:rsidR="001E611F" w:rsidRPr="00446D4A" w:rsidRDefault="001E611F" w:rsidP="008E1BD2">
            <w:pPr>
              <w:jc w:val="center"/>
            </w:pPr>
            <w:r w:rsidRPr="00446D4A">
              <w:t>540,5</w:t>
            </w:r>
          </w:p>
        </w:tc>
        <w:tc>
          <w:tcPr>
            <w:tcW w:w="1312" w:type="dxa"/>
            <w:vAlign w:val="center"/>
          </w:tcPr>
          <w:p w:rsidR="001E611F" w:rsidRPr="00446D4A" w:rsidRDefault="001E611F" w:rsidP="008E1BD2">
            <w:pPr>
              <w:jc w:val="center"/>
            </w:pPr>
            <w:r w:rsidRPr="00446D4A">
              <w:t>545,9</w:t>
            </w:r>
          </w:p>
        </w:tc>
        <w:tc>
          <w:tcPr>
            <w:tcW w:w="1347" w:type="dxa"/>
            <w:vAlign w:val="center"/>
          </w:tcPr>
          <w:p w:rsidR="001E611F" w:rsidRPr="00446D4A" w:rsidRDefault="001E611F" w:rsidP="008E1BD2">
            <w:pPr>
              <w:jc w:val="center"/>
            </w:pPr>
            <w:r w:rsidRPr="00446D4A">
              <w:t>551,3</w:t>
            </w:r>
          </w:p>
        </w:tc>
      </w:tr>
      <w:tr w:rsidR="00446D4A" w:rsidRPr="00446D4A" w:rsidTr="00197A1C">
        <w:tc>
          <w:tcPr>
            <w:tcW w:w="7372" w:type="dxa"/>
            <w:shd w:val="clear" w:color="auto" w:fill="auto"/>
            <w:vAlign w:val="center"/>
          </w:tcPr>
          <w:p w:rsidR="001E611F" w:rsidRPr="00446D4A" w:rsidRDefault="001E611F" w:rsidP="00197A1C">
            <w:r w:rsidRPr="00446D4A">
              <w:t>Прямі іноземні інвестиції за наростаючим підсумком – всього (на кінець року)</w:t>
            </w:r>
          </w:p>
        </w:tc>
        <w:tc>
          <w:tcPr>
            <w:tcW w:w="1701" w:type="dxa"/>
            <w:vAlign w:val="center"/>
          </w:tcPr>
          <w:p w:rsidR="001E611F" w:rsidRPr="00446D4A" w:rsidRDefault="001E611F" w:rsidP="008E1BD2">
            <w:pPr>
              <w:jc w:val="center"/>
              <w:rPr>
                <w:sz w:val="22"/>
                <w:szCs w:val="22"/>
              </w:rPr>
            </w:pPr>
            <w:r w:rsidRPr="00446D4A">
              <w:rPr>
                <w:sz w:val="22"/>
                <w:szCs w:val="22"/>
              </w:rPr>
              <w:t>млн.дол. США</w:t>
            </w:r>
          </w:p>
        </w:tc>
        <w:tc>
          <w:tcPr>
            <w:tcW w:w="1276" w:type="dxa"/>
            <w:vAlign w:val="center"/>
          </w:tcPr>
          <w:p w:rsidR="001E611F" w:rsidRPr="00446D4A" w:rsidRDefault="001E611F" w:rsidP="008E1BD2">
            <w:pPr>
              <w:jc w:val="center"/>
            </w:pPr>
            <w:r w:rsidRPr="00446D4A">
              <w:t>254,3</w:t>
            </w:r>
          </w:p>
        </w:tc>
        <w:tc>
          <w:tcPr>
            <w:tcW w:w="1275" w:type="dxa"/>
            <w:vAlign w:val="center"/>
          </w:tcPr>
          <w:p w:rsidR="001E611F" w:rsidRPr="00446D4A" w:rsidRDefault="001E611F" w:rsidP="008E1BD2">
            <w:pPr>
              <w:jc w:val="center"/>
            </w:pPr>
            <w:r w:rsidRPr="00446D4A">
              <w:t>253,0</w:t>
            </w:r>
          </w:p>
        </w:tc>
        <w:tc>
          <w:tcPr>
            <w:tcW w:w="1135" w:type="dxa"/>
            <w:vAlign w:val="center"/>
          </w:tcPr>
          <w:p w:rsidR="001E611F" w:rsidRPr="00446D4A" w:rsidRDefault="001E611F" w:rsidP="008E1BD2">
            <w:pPr>
              <w:jc w:val="center"/>
            </w:pPr>
            <w:r w:rsidRPr="00446D4A">
              <w:t>255,6</w:t>
            </w:r>
          </w:p>
        </w:tc>
        <w:tc>
          <w:tcPr>
            <w:tcW w:w="1312" w:type="dxa"/>
            <w:vAlign w:val="center"/>
          </w:tcPr>
          <w:p w:rsidR="001E611F" w:rsidRPr="00446D4A" w:rsidRDefault="001E611F" w:rsidP="008E1BD2">
            <w:pPr>
              <w:jc w:val="center"/>
            </w:pPr>
            <w:r w:rsidRPr="00446D4A">
              <w:t>258,2</w:t>
            </w:r>
          </w:p>
        </w:tc>
        <w:tc>
          <w:tcPr>
            <w:tcW w:w="1347" w:type="dxa"/>
            <w:vAlign w:val="center"/>
          </w:tcPr>
          <w:p w:rsidR="001E611F" w:rsidRPr="00446D4A" w:rsidRDefault="001E611F" w:rsidP="008E1BD2">
            <w:pPr>
              <w:jc w:val="center"/>
            </w:pPr>
            <w:r w:rsidRPr="00446D4A">
              <w:t>260,8</w:t>
            </w:r>
          </w:p>
        </w:tc>
      </w:tr>
      <w:tr w:rsidR="00446D4A" w:rsidRPr="00446D4A" w:rsidTr="00487163">
        <w:trPr>
          <w:trHeight w:val="544"/>
        </w:trPr>
        <w:tc>
          <w:tcPr>
            <w:tcW w:w="7372" w:type="dxa"/>
            <w:vAlign w:val="center"/>
          </w:tcPr>
          <w:p w:rsidR="001E611F" w:rsidRPr="00446D4A" w:rsidRDefault="001E611F" w:rsidP="008E1BD2">
            <w:r w:rsidRPr="00446D4A">
              <w:t>у % до попереднього року</w:t>
            </w:r>
          </w:p>
        </w:tc>
        <w:tc>
          <w:tcPr>
            <w:tcW w:w="1701" w:type="dxa"/>
            <w:vAlign w:val="center"/>
          </w:tcPr>
          <w:p w:rsidR="001E611F" w:rsidRPr="00446D4A" w:rsidRDefault="001E611F" w:rsidP="008E1BD2">
            <w:pPr>
              <w:jc w:val="center"/>
            </w:pPr>
            <w:r w:rsidRPr="00446D4A">
              <w:t>%</w:t>
            </w:r>
          </w:p>
        </w:tc>
        <w:tc>
          <w:tcPr>
            <w:tcW w:w="1276" w:type="dxa"/>
            <w:vAlign w:val="center"/>
          </w:tcPr>
          <w:p w:rsidR="001E611F" w:rsidRPr="00446D4A" w:rsidRDefault="001E611F" w:rsidP="008E1BD2">
            <w:pPr>
              <w:jc w:val="center"/>
            </w:pPr>
            <w:r w:rsidRPr="00446D4A">
              <w:t>97,8</w:t>
            </w:r>
          </w:p>
        </w:tc>
        <w:tc>
          <w:tcPr>
            <w:tcW w:w="1275" w:type="dxa"/>
            <w:vAlign w:val="center"/>
          </w:tcPr>
          <w:p w:rsidR="001E611F" w:rsidRPr="00446D4A" w:rsidRDefault="001E611F" w:rsidP="008E1BD2">
            <w:pPr>
              <w:jc w:val="center"/>
            </w:pPr>
            <w:r w:rsidRPr="00446D4A">
              <w:t>99,5</w:t>
            </w:r>
          </w:p>
        </w:tc>
        <w:tc>
          <w:tcPr>
            <w:tcW w:w="1135" w:type="dxa"/>
            <w:vAlign w:val="center"/>
          </w:tcPr>
          <w:p w:rsidR="001E611F" w:rsidRPr="00446D4A" w:rsidRDefault="001E611F" w:rsidP="008E1BD2">
            <w:pPr>
              <w:jc w:val="center"/>
            </w:pPr>
            <w:r w:rsidRPr="00446D4A">
              <w:t>101,1</w:t>
            </w:r>
          </w:p>
        </w:tc>
        <w:tc>
          <w:tcPr>
            <w:tcW w:w="1312" w:type="dxa"/>
            <w:vAlign w:val="center"/>
          </w:tcPr>
          <w:p w:rsidR="001E611F" w:rsidRPr="00446D4A" w:rsidRDefault="001E611F" w:rsidP="008E1BD2">
            <w:pPr>
              <w:jc w:val="center"/>
            </w:pPr>
            <w:r w:rsidRPr="00446D4A">
              <w:t>101,0</w:t>
            </w:r>
          </w:p>
        </w:tc>
        <w:tc>
          <w:tcPr>
            <w:tcW w:w="1347" w:type="dxa"/>
            <w:vAlign w:val="center"/>
          </w:tcPr>
          <w:p w:rsidR="001E611F" w:rsidRPr="00446D4A" w:rsidRDefault="001E611F" w:rsidP="008E1BD2">
            <w:pPr>
              <w:jc w:val="center"/>
            </w:pPr>
            <w:r w:rsidRPr="00446D4A">
              <w:t>101,0</w:t>
            </w:r>
          </w:p>
        </w:tc>
      </w:tr>
      <w:tr w:rsidR="00446D4A" w:rsidRPr="00446D4A" w:rsidTr="00487163">
        <w:trPr>
          <w:trHeight w:val="556"/>
        </w:trPr>
        <w:tc>
          <w:tcPr>
            <w:tcW w:w="7372" w:type="dxa"/>
            <w:vAlign w:val="center"/>
          </w:tcPr>
          <w:p w:rsidR="001E611F" w:rsidRPr="00446D4A" w:rsidRDefault="001E611F" w:rsidP="008E1BD2">
            <w:r w:rsidRPr="00446D4A">
              <w:t>Обсяг експорту товарів, всього</w:t>
            </w:r>
          </w:p>
        </w:tc>
        <w:tc>
          <w:tcPr>
            <w:tcW w:w="1701" w:type="dxa"/>
            <w:vAlign w:val="center"/>
          </w:tcPr>
          <w:p w:rsidR="001E611F" w:rsidRPr="00446D4A" w:rsidRDefault="001E611F" w:rsidP="008E1BD2">
            <w:pPr>
              <w:jc w:val="center"/>
              <w:rPr>
                <w:sz w:val="22"/>
                <w:szCs w:val="22"/>
              </w:rPr>
            </w:pPr>
            <w:r w:rsidRPr="00446D4A">
              <w:rPr>
                <w:sz w:val="22"/>
                <w:szCs w:val="22"/>
              </w:rPr>
              <w:t>млн.дол. США</w:t>
            </w:r>
          </w:p>
        </w:tc>
        <w:tc>
          <w:tcPr>
            <w:tcW w:w="1276" w:type="dxa"/>
            <w:vAlign w:val="center"/>
          </w:tcPr>
          <w:p w:rsidR="001E611F" w:rsidRPr="00446D4A" w:rsidRDefault="001E611F" w:rsidP="008E1BD2">
            <w:pPr>
              <w:jc w:val="center"/>
            </w:pPr>
            <w:r w:rsidRPr="00446D4A">
              <w:t>432,2</w:t>
            </w:r>
          </w:p>
        </w:tc>
        <w:tc>
          <w:tcPr>
            <w:tcW w:w="1275" w:type="dxa"/>
            <w:vAlign w:val="center"/>
          </w:tcPr>
          <w:p w:rsidR="001E611F" w:rsidRPr="00446D4A" w:rsidRDefault="001E611F" w:rsidP="008E1BD2">
            <w:pPr>
              <w:jc w:val="center"/>
            </w:pPr>
            <w:r w:rsidRPr="00446D4A">
              <w:t>434,8</w:t>
            </w:r>
          </w:p>
        </w:tc>
        <w:tc>
          <w:tcPr>
            <w:tcW w:w="1135" w:type="dxa"/>
            <w:vAlign w:val="center"/>
          </w:tcPr>
          <w:p w:rsidR="001E611F" w:rsidRPr="00446D4A" w:rsidRDefault="001E611F" w:rsidP="008E1BD2">
            <w:pPr>
              <w:jc w:val="center"/>
            </w:pPr>
            <w:r w:rsidRPr="00446D4A">
              <w:t>439,1</w:t>
            </w:r>
          </w:p>
        </w:tc>
        <w:tc>
          <w:tcPr>
            <w:tcW w:w="1312" w:type="dxa"/>
            <w:vAlign w:val="center"/>
          </w:tcPr>
          <w:p w:rsidR="001E611F" w:rsidRPr="00446D4A" w:rsidRDefault="001E611F" w:rsidP="008E1BD2">
            <w:pPr>
              <w:jc w:val="center"/>
            </w:pPr>
            <w:r w:rsidRPr="00446D4A">
              <w:t>443,5</w:t>
            </w:r>
          </w:p>
        </w:tc>
        <w:tc>
          <w:tcPr>
            <w:tcW w:w="1347" w:type="dxa"/>
            <w:vAlign w:val="center"/>
          </w:tcPr>
          <w:p w:rsidR="001E611F" w:rsidRPr="00446D4A" w:rsidRDefault="001E611F" w:rsidP="008E1BD2">
            <w:pPr>
              <w:jc w:val="center"/>
            </w:pPr>
            <w:r w:rsidRPr="00446D4A">
              <w:t>447,9</w:t>
            </w:r>
          </w:p>
        </w:tc>
      </w:tr>
      <w:tr w:rsidR="00446D4A" w:rsidRPr="00446D4A" w:rsidTr="008E1BD2">
        <w:trPr>
          <w:trHeight w:val="568"/>
        </w:trPr>
        <w:tc>
          <w:tcPr>
            <w:tcW w:w="7372" w:type="dxa"/>
            <w:vAlign w:val="center"/>
          </w:tcPr>
          <w:p w:rsidR="001E611F" w:rsidRPr="00446D4A" w:rsidRDefault="001E611F" w:rsidP="008E1BD2">
            <w:r w:rsidRPr="00446D4A">
              <w:t>Обсяг експорту товарів у % до попереднього року</w:t>
            </w:r>
          </w:p>
        </w:tc>
        <w:tc>
          <w:tcPr>
            <w:tcW w:w="1701" w:type="dxa"/>
            <w:vAlign w:val="center"/>
          </w:tcPr>
          <w:p w:rsidR="001E611F" w:rsidRPr="00446D4A" w:rsidRDefault="001E611F" w:rsidP="008E1BD2">
            <w:pPr>
              <w:jc w:val="center"/>
            </w:pPr>
            <w:r w:rsidRPr="00446D4A">
              <w:t>%</w:t>
            </w:r>
          </w:p>
        </w:tc>
        <w:tc>
          <w:tcPr>
            <w:tcW w:w="1276" w:type="dxa"/>
            <w:vAlign w:val="center"/>
          </w:tcPr>
          <w:p w:rsidR="001E611F" w:rsidRPr="00446D4A" w:rsidRDefault="001E611F" w:rsidP="008E1BD2">
            <w:pPr>
              <w:jc w:val="center"/>
            </w:pPr>
            <w:r w:rsidRPr="00446D4A">
              <w:t>207,9</w:t>
            </w:r>
          </w:p>
        </w:tc>
        <w:tc>
          <w:tcPr>
            <w:tcW w:w="1275" w:type="dxa"/>
            <w:vAlign w:val="center"/>
          </w:tcPr>
          <w:p w:rsidR="001E611F" w:rsidRPr="00446D4A" w:rsidRDefault="001E611F" w:rsidP="008E1BD2">
            <w:pPr>
              <w:jc w:val="center"/>
            </w:pPr>
            <w:r w:rsidRPr="00446D4A">
              <w:t>100,6</w:t>
            </w:r>
          </w:p>
        </w:tc>
        <w:tc>
          <w:tcPr>
            <w:tcW w:w="1135" w:type="dxa"/>
            <w:vAlign w:val="center"/>
          </w:tcPr>
          <w:p w:rsidR="001E611F" w:rsidRPr="00446D4A" w:rsidRDefault="001E611F" w:rsidP="008E1BD2">
            <w:pPr>
              <w:jc w:val="center"/>
            </w:pPr>
            <w:r w:rsidRPr="00446D4A">
              <w:t>101,0</w:t>
            </w:r>
          </w:p>
        </w:tc>
        <w:tc>
          <w:tcPr>
            <w:tcW w:w="1312" w:type="dxa"/>
            <w:vAlign w:val="center"/>
          </w:tcPr>
          <w:p w:rsidR="001E611F" w:rsidRPr="00446D4A" w:rsidRDefault="001E611F" w:rsidP="008E1BD2">
            <w:pPr>
              <w:jc w:val="center"/>
            </w:pPr>
            <w:r w:rsidRPr="00446D4A">
              <w:t>101,0</w:t>
            </w:r>
          </w:p>
        </w:tc>
        <w:tc>
          <w:tcPr>
            <w:tcW w:w="1347" w:type="dxa"/>
            <w:vAlign w:val="center"/>
          </w:tcPr>
          <w:p w:rsidR="001E611F" w:rsidRPr="00446D4A" w:rsidRDefault="001E611F" w:rsidP="008E1BD2">
            <w:pPr>
              <w:jc w:val="center"/>
            </w:pPr>
            <w:r w:rsidRPr="00446D4A">
              <w:t>101,0</w:t>
            </w:r>
          </w:p>
        </w:tc>
      </w:tr>
      <w:tr w:rsidR="00446D4A" w:rsidRPr="00446D4A" w:rsidTr="008E1BD2">
        <w:trPr>
          <w:trHeight w:val="547"/>
        </w:trPr>
        <w:tc>
          <w:tcPr>
            <w:tcW w:w="7372" w:type="dxa"/>
            <w:vAlign w:val="center"/>
          </w:tcPr>
          <w:p w:rsidR="001E611F" w:rsidRPr="00446D4A" w:rsidRDefault="001E611F" w:rsidP="008E1BD2">
            <w:r w:rsidRPr="00446D4A">
              <w:t>Обсяг імпорту товарів, всього</w:t>
            </w:r>
          </w:p>
        </w:tc>
        <w:tc>
          <w:tcPr>
            <w:tcW w:w="1701" w:type="dxa"/>
            <w:vAlign w:val="center"/>
          </w:tcPr>
          <w:p w:rsidR="001E611F" w:rsidRPr="00446D4A" w:rsidRDefault="001E611F" w:rsidP="008E1BD2">
            <w:pPr>
              <w:jc w:val="center"/>
              <w:rPr>
                <w:sz w:val="22"/>
                <w:szCs w:val="22"/>
              </w:rPr>
            </w:pPr>
            <w:r w:rsidRPr="00446D4A">
              <w:rPr>
                <w:sz w:val="22"/>
                <w:szCs w:val="22"/>
              </w:rPr>
              <w:t>млн.дол. США</w:t>
            </w:r>
          </w:p>
        </w:tc>
        <w:tc>
          <w:tcPr>
            <w:tcW w:w="1276" w:type="dxa"/>
            <w:vAlign w:val="center"/>
          </w:tcPr>
          <w:p w:rsidR="001E611F" w:rsidRPr="00446D4A" w:rsidRDefault="001E611F" w:rsidP="008E1BD2">
            <w:pPr>
              <w:jc w:val="center"/>
            </w:pPr>
            <w:r w:rsidRPr="00446D4A">
              <w:t>435,6</w:t>
            </w:r>
          </w:p>
        </w:tc>
        <w:tc>
          <w:tcPr>
            <w:tcW w:w="1275" w:type="dxa"/>
            <w:vAlign w:val="center"/>
          </w:tcPr>
          <w:p w:rsidR="001E611F" w:rsidRPr="00446D4A" w:rsidRDefault="001E611F" w:rsidP="008E1BD2">
            <w:pPr>
              <w:jc w:val="center"/>
            </w:pPr>
            <w:r w:rsidRPr="00446D4A">
              <w:t>363,6</w:t>
            </w:r>
          </w:p>
        </w:tc>
        <w:tc>
          <w:tcPr>
            <w:tcW w:w="1135" w:type="dxa"/>
            <w:vAlign w:val="center"/>
          </w:tcPr>
          <w:p w:rsidR="001E611F" w:rsidRPr="00446D4A" w:rsidRDefault="001E611F" w:rsidP="008E1BD2">
            <w:pPr>
              <w:jc w:val="center"/>
            </w:pPr>
            <w:r w:rsidRPr="00446D4A">
              <w:t>367,2</w:t>
            </w:r>
          </w:p>
        </w:tc>
        <w:tc>
          <w:tcPr>
            <w:tcW w:w="1312" w:type="dxa"/>
            <w:vAlign w:val="center"/>
          </w:tcPr>
          <w:p w:rsidR="001E611F" w:rsidRPr="00446D4A" w:rsidRDefault="001E611F" w:rsidP="008E1BD2">
            <w:pPr>
              <w:jc w:val="center"/>
            </w:pPr>
            <w:r w:rsidRPr="00446D4A">
              <w:t>370,9</w:t>
            </w:r>
          </w:p>
        </w:tc>
        <w:tc>
          <w:tcPr>
            <w:tcW w:w="1347" w:type="dxa"/>
            <w:vAlign w:val="center"/>
          </w:tcPr>
          <w:p w:rsidR="001E611F" w:rsidRPr="00446D4A" w:rsidRDefault="001E611F" w:rsidP="008E1BD2">
            <w:pPr>
              <w:jc w:val="center"/>
            </w:pPr>
            <w:r w:rsidRPr="00446D4A">
              <w:t>374,6</w:t>
            </w:r>
          </w:p>
        </w:tc>
      </w:tr>
      <w:tr w:rsidR="00446D4A" w:rsidRPr="00446D4A" w:rsidTr="008E1BD2">
        <w:trPr>
          <w:trHeight w:val="555"/>
        </w:trPr>
        <w:tc>
          <w:tcPr>
            <w:tcW w:w="7372" w:type="dxa"/>
            <w:vAlign w:val="center"/>
          </w:tcPr>
          <w:p w:rsidR="001E611F" w:rsidRPr="00446D4A" w:rsidRDefault="001E611F" w:rsidP="008E1BD2">
            <w:r w:rsidRPr="00446D4A">
              <w:t>Обсяг імпорту товарів у % до попереднього року</w:t>
            </w:r>
          </w:p>
        </w:tc>
        <w:tc>
          <w:tcPr>
            <w:tcW w:w="1701" w:type="dxa"/>
            <w:vAlign w:val="center"/>
          </w:tcPr>
          <w:p w:rsidR="001E611F" w:rsidRPr="00446D4A" w:rsidRDefault="001E611F" w:rsidP="008E1BD2">
            <w:pPr>
              <w:jc w:val="center"/>
            </w:pPr>
            <w:r w:rsidRPr="00446D4A">
              <w:t>%</w:t>
            </w:r>
          </w:p>
        </w:tc>
        <w:tc>
          <w:tcPr>
            <w:tcW w:w="1276" w:type="dxa"/>
            <w:vAlign w:val="center"/>
          </w:tcPr>
          <w:p w:rsidR="001E611F" w:rsidRPr="00446D4A" w:rsidRDefault="001E611F" w:rsidP="008E1BD2">
            <w:pPr>
              <w:jc w:val="center"/>
            </w:pPr>
            <w:r w:rsidRPr="00446D4A">
              <w:t>209,5</w:t>
            </w:r>
          </w:p>
        </w:tc>
        <w:tc>
          <w:tcPr>
            <w:tcW w:w="1275" w:type="dxa"/>
            <w:vAlign w:val="center"/>
          </w:tcPr>
          <w:p w:rsidR="001E611F" w:rsidRPr="00446D4A" w:rsidRDefault="001E611F" w:rsidP="008E1BD2">
            <w:pPr>
              <w:jc w:val="center"/>
            </w:pPr>
            <w:r w:rsidRPr="00446D4A">
              <w:t>83,5</w:t>
            </w:r>
          </w:p>
        </w:tc>
        <w:tc>
          <w:tcPr>
            <w:tcW w:w="1135" w:type="dxa"/>
            <w:vAlign w:val="center"/>
          </w:tcPr>
          <w:p w:rsidR="001E611F" w:rsidRPr="00446D4A" w:rsidRDefault="001E611F" w:rsidP="008E1BD2">
            <w:pPr>
              <w:jc w:val="center"/>
            </w:pPr>
            <w:r w:rsidRPr="00446D4A">
              <w:t>101,0</w:t>
            </w:r>
          </w:p>
        </w:tc>
        <w:tc>
          <w:tcPr>
            <w:tcW w:w="1312" w:type="dxa"/>
            <w:vAlign w:val="center"/>
          </w:tcPr>
          <w:p w:rsidR="001E611F" w:rsidRPr="00446D4A" w:rsidRDefault="001E611F" w:rsidP="008E1BD2">
            <w:pPr>
              <w:jc w:val="center"/>
            </w:pPr>
            <w:r w:rsidRPr="00446D4A">
              <w:t>101,0</w:t>
            </w:r>
          </w:p>
        </w:tc>
        <w:tc>
          <w:tcPr>
            <w:tcW w:w="1347" w:type="dxa"/>
            <w:vAlign w:val="center"/>
          </w:tcPr>
          <w:p w:rsidR="001E611F" w:rsidRPr="00446D4A" w:rsidRDefault="001E611F" w:rsidP="008E1BD2">
            <w:pPr>
              <w:jc w:val="center"/>
            </w:pPr>
            <w:r w:rsidRPr="00446D4A">
              <w:t>101,0</w:t>
            </w:r>
          </w:p>
        </w:tc>
      </w:tr>
      <w:tr w:rsidR="00446D4A" w:rsidRPr="00446D4A" w:rsidTr="008E1BD2">
        <w:trPr>
          <w:trHeight w:val="563"/>
        </w:trPr>
        <w:tc>
          <w:tcPr>
            <w:tcW w:w="7372" w:type="dxa"/>
            <w:vAlign w:val="center"/>
          </w:tcPr>
          <w:p w:rsidR="001E611F" w:rsidRPr="00446D4A" w:rsidRDefault="001E611F" w:rsidP="008E1BD2">
            <w:r w:rsidRPr="00446D4A">
              <w:t>Перевезення пасажирів</w:t>
            </w:r>
          </w:p>
        </w:tc>
        <w:tc>
          <w:tcPr>
            <w:tcW w:w="1701" w:type="dxa"/>
            <w:vAlign w:val="center"/>
          </w:tcPr>
          <w:p w:rsidR="001E611F" w:rsidRPr="00446D4A" w:rsidRDefault="001E611F" w:rsidP="008E1BD2">
            <w:pPr>
              <w:jc w:val="center"/>
            </w:pPr>
            <w:r w:rsidRPr="00446D4A">
              <w:t>млн.чол</w:t>
            </w:r>
          </w:p>
        </w:tc>
        <w:tc>
          <w:tcPr>
            <w:tcW w:w="1276" w:type="dxa"/>
            <w:vAlign w:val="center"/>
          </w:tcPr>
          <w:p w:rsidR="001E611F" w:rsidRPr="00446D4A" w:rsidRDefault="001E611F" w:rsidP="008E1BD2">
            <w:pPr>
              <w:jc w:val="center"/>
            </w:pPr>
            <w:r w:rsidRPr="00446D4A">
              <w:t>6,1</w:t>
            </w:r>
          </w:p>
        </w:tc>
        <w:tc>
          <w:tcPr>
            <w:tcW w:w="1275" w:type="dxa"/>
            <w:vAlign w:val="center"/>
          </w:tcPr>
          <w:p w:rsidR="001E611F" w:rsidRPr="00446D4A" w:rsidRDefault="001E611F" w:rsidP="008E1BD2">
            <w:pPr>
              <w:jc w:val="center"/>
            </w:pPr>
            <w:r w:rsidRPr="00446D4A">
              <w:t>6,1</w:t>
            </w:r>
          </w:p>
        </w:tc>
        <w:tc>
          <w:tcPr>
            <w:tcW w:w="1135" w:type="dxa"/>
            <w:vAlign w:val="center"/>
          </w:tcPr>
          <w:p w:rsidR="001E611F" w:rsidRPr="00446D4A" w:rsidRDefault="001E611F" w:rsidP="008E1BD2">
            <w:pPr>
              <w:jc w:val="center"/>
            </w:pPr>
            <w:r w:rsidRPr="00446D4A">
              <w:t>6,2</w:t>
            </w:r>
          </w:p>
        </w:tc>
        <w:tc>
          <w:tcPr>
            <w:tcW w:w="1312" w:type="dxa"/>
            <w:vAlign w:val="center"/>
          </w:tcPr>
          <w:p w:rsidR="001E611F" w:rsidRPr="00446D4A" w:rsidRDefault="001E611F" w:rsidP="008E1BD2">
            <w:pPr>
              <w:jc w:val="center"/>
            </w:pPr>
            <w:r w:rsidRPr="00446D4A">
              <w:t>6,4</w:t>
            </w:r>
          </w:p>
        </w:tc>
        <w:tc>
          <w:tcPr>
            <w:tcW w:w="1347" w:type="dxa"/>
            <w:vAlign w:val="center"/>
          </w:tcPr>
          <w:p w:rsidR="001E611F" w:rsidRPr="00446D4A" w:rsidRDefault="001E611F" w:rsidP="008E1BD2">
            <w:pPr>
              <w:jc w:val="center"/>
            </w:pPr>
            <w:r w:rsidRPr="00446D4A">
              <w:t>6,5</w:t>
            </w:r>
          </w:p>
        </w:tc>
      </w:tr>
      <w:tr w:rsidR="00446D4A" w:rsidRPr="00446D4A" w:rsidTr="008E1BD2">
        <w:trPr>
          <w:trHeight w:val="555"/>
        </w:trPr>
        <w:tc>
          <w:tcPr>
            <w:tcW w:w="7372" w:type="dxa"/>
            <w:vAlign w:val="center"/>
          </w:tcPr>
          <w:p w:rsidR="001E611F" w:rsidRPr="00446D4A" w:rsidRDefault="001E611F" w:rsidP="008E1BD2">
            <w:r w:rsidRPr="00446D4A">
              <w:t>Перевезення вантажів</w:t>
            </w:r>
          </w:p>
        </w:tc>
        <w:tc>
          <w:tcPr>
            <w:tcW w:w="1701" w:type="dxa"/>
            <w:vAlign w:val="center"/>
          </w:tcPr>
          <w:p w:rsidR="001E611F" w:rsidRPr="00446D4A" w:rsidRDefault="001E611F" w:rsidP="008E1BD2">
            <w:pPr>
              <w:jc w:val="center"/>
            </w:pPr>
            <w:r w:rsidRPr="00446D4A">
              <w:t>тис.тонн</w:t>
            </w:r>
          </w:p>
        </w:tc>
        <w:tc>
          <w:tcPr>
            <w:tcW w:w="1276" w:type="dxa"/>
            <w:vAlign w:val="center"/>
          </w:tcPr>
          <w:p w:rsidR="001E611F" w:rsidRPr="00446D4A" w:rsidRDefault="001E611F" w:rsidP="008E1BD2">
            <w:pPr>
              <w:jc w:val="center"/>
            </w:pPr>
            <w:r w:rsidRPr="00446D4A">
              <w:t>637,5</w:t>
            </w:r>
          </w:p>
        </w:tc>
        <w:tc>
          <w:tcPr>
            <w:tcW w:w="1275" w:type="dxa"/>
            <w:vAlign w:val="center"/>
          </w:tcPr>
          <w:p w:rsidR="001E611F" w:rsidRPr="00446D4A" w:rsidRDefault="001E611F" w:rsidP="008E1BD2">
            <w:pPr>
              <w:jc w:val="center"/>
            </w:pPr>
            <w:r w:rsidRPr="00446D4A">
              <w:t>684,6</w:t>
            </w:r>
          </w:p>
        </w:tc>
        <w:tc>
          <w:tcPr>
            <w:tcW w:w="1135" w:type="dxa"/>
            <w:vAlign w:val="center"/>
          </w:tcPr>
          <w:p w:rsidR="001E611F" w:rsidRPr="00446D4A" w:rsidRDefault="001E611F" w:rsidP="008E1BD2">
            <w:pPr>
              <w:jc w:val="center"/>
            </w:pPr>
            <w:r w:rsidRPr="00446D4A">
              <w:t>705,1</w:t>
            </w:r>
          </w:p>
        </w:tc>
        <w:tc>
          <w:tcPr>
            <w:tcW w:w="1312" w:type="dxa"/>
            <w:vAlign w:val="center"/>
          </w:tcPr>
          <w:p w:rsidR="001E611F" w:rsidRPr="00446D4A" w:rsidRDefault="001E611F" w:rsidP="008E1BD2">
            <w:pPr>
              <w:jc w:val="center"/>
            </w:pPr>
            <w:r w:rsidRPr="00446D4A">
              <w:t>726,3</w:t>
            </w:r>
          </w:p>
        </w:tc>
        <w:tc>
          <w:tcPr>
            <w:tcW w:w="1347" w:type="dxa"/>
            <w:vAlign w:val="center"/>
          </w:tcPr>
          <w:p w:rsidR="001E611F" w:rsidRPr="00446D4A" w:rsidRDefault="001E611F" w:rsidP="008E1BD2">
            <w:pPr>
              <w:jc w:val="center"/>
            </w:pPr>
            <w:r w:rsidRPr="00446D4A">
              <w:t>748,1</w:t>
            </w:r>
          </w:p>
        </w:tc>
      </w:tr>
      <w:tr w:rsidR="00446D4A" w:rsidRPr="00446D4A" w:rsidTr="008E1BD2">
        <w:tc>
          <w:tcPr>
            <w:tcW w:w="7372" w:type="dxa"/>
            <w:vAlign w:val="center"/>
          </w:tcPr>
          <w:p w:rsidR="001E611F" w:rsidRPr="00446D4A" w:rsidRDefault="001E611F" w:rsidP="008E1BD2">
            <w:r w:rsidRPr="00446D4A">
              <w:t>Витрати на 1 ліжко-день</w:t>
            </w:r>
          </w:p>
          <w:p w:rsidR="001E611F" w:rsidRPr="00446D4A" w:rsidRDefault="008E1BD2" w:rsidP="008E1BD2">
            <w:r w:rsidRPr="00446D4A">
              <w:t xml:space="preserve">- </w:t>
            </w:r>
            <w:r w:rsidR="001E611F" w:rsidRPr="00446D4A">
              <w:t>на медикаменти</w:t>
            </w:r>
          </w:p>
          <w:p w:rsidR="001E611F" w:rsidRPr="00446D4A" w:rsidRDefault="008E1BD2" w:rsidP="008E1BD2">
            <w:r w:rsidRPr="00446D4A">
              <w:t xml:space="preserve">- </w:t>
            </w:r>
            <w:r w:rsidR="001E611F" w:rsidRPr="00446D4A">
              <w:t>на харчування</w:t>
            </w:r>
          </w:p>
        </w:tc>
        <w:tc>
          <w:tcPr>
            <w:tcW w:w="1701" w:type="dxa"/>
            <w:vAlign w:val="center"/>
          </w:tcPr>
          <w:p w:rsidR="008E1BD2" w:rsidRPr="00446D4A" w:rsidRDefault="008E1BD2" w:rsidP="008E1BD2">
            <w:pPr>
              <w:jc w:val="center"/>
            </w:pPr>
          </w:p>
          <w:p w:rsidR="001E611F" w:rsidRPr="00446D4A" w:rsidRDefault="001E611F" w:rsidP="008E1BD2">
            <w:pPr>
              <w:jc w:val="center"/>
            </w:pPr>
            <w:r w:rsidRPr="00446D4A">
              <w:t>грн</w:t>
            </w:r>
          </w:p>
          <w:p w:rsidR="001E611F" w:rsidRPr="00446D4A" w:rsidRDefault="001E611F" w:rsidP="008E1BD2">
            <w:pPr>
              <w:jc w:val="center"/>
            </w:pPr>
            <w:r w:rsidRPr="00446D4A">
              <w:t>грн</w:t>
            </w:r>
          </w:p>
        </w:tc>
        <w:tc>
          <w:tcPr>
            <w:tcW w:w="1276" w:type="dxa"/>
            <w:vAlign w:val="center"/>
          </w:tcPr>
          <w:p w:rsidR="008E1BD2" w:rsidRPr="00446D4A" w:rsidRDefault="008E1BD2" w:rsidP="008E1BD2">
            <w:pPr>
              <w:jc w:val="center"/>
            </w:pPr>
          </w:p>
          <w:p w:rsidR="001E611F" w:rsidRPr="00446D4A" w:rsidRDefault="001E611F" w:rsidP="008E1BD2">
            <w:pPr>
              <w:jc w:val="center"/>
            </w:pPr>
            <w:r w:rsidRPr="00446D4A">
              <w:t>100,05</w:t>
            </w:r>
          </w:p>
          <w:p w:rsidR="001E611F" w:rsidRPr="00446D4A" w:rsidRDefault="001E611F" w:rsidP="008E1BD2">
            <w:pPr>
              <w:jc w:val="center"/>
            </w:pPr>
            <w:r w:rsidRPr="00446D4A">
              <w:t>10,38</w:t>
            </w:r>
          </w:p>
        </w:tc>
        <w:tc>
          <w:tcPr>
            <w:tcW w:w="1275" w:type="dxa"/>
            <w:vAlign w:val="center"/>
          </w:tcPr>
          <w:p w:rsidR="008E1BD2" w:rsidRPr="00446D4A" w:rsidRDefault="008E1BD2" w:rsidP="008E1BD2">
            <w:pPr>
              <w:jc w:val="center"/>
            </w:pPr>
          </w:p>
          <w:p w:rsidR="001E611F" w:rsidRPr="00446D4A" w:rsidRDefault="001E611F" w:rsidP="008E1BD2">
            <w:pPr>
              <w:jc w:val="center"/>
            </w:pPr>
            <w:r w:rsidRPr="00446D4A">
              <w:t>106,25</w:t>
            </w:r>
          </w:p>
          <w:p w:rsidR="001E611F" w:rsidRPr="00446D4A" w:rsidRDefault="001E611F" w:rsidP="008E1BD2">
            <w:pPr>
              <w:jc w:val="center"/>
            </w:pPr>
            <w:r w:rsidRPr="00446D4A">
              <w:t>10,60</w:t>
            </w:r>
          </w:p>
        </w:tc>
        <w:tc>
          <w:tcPr>
            <w:tcW w:w="1135" w:type="dxa"/>
            <w:vAlign w:val="center"/>
          </w:tcPr>
          <w:p w:rsidR="008E1BD2" w:rsidRPr="00446D4A" w:rsidRDefault="008E1BD2" w:rsidP="008E1BD2">
            <w:pPr>
              <w:jc w:val="center"/>
            </w:pPr>
          </w:p>
          <w:p w:rsidR="001E611F" w:rsidRPr="00446D4A" w:rsidRDefault="001E611F" w:rsidP="008E1BD2">
            <w:pPr>
              <w:jc w:val="center"/>
            </w:pPr>
            <w:r w:rsidRPr="00446D4A">
              <w:t>110,00</w:t>
            </w:r>
          </w:p>
          <w:p w:rsidR="001E611F" w:rsidRPr="00446D4A" w:rsidRDefault="001E611F" w:rsidP="008E1BD2">
            <w:pPr>
              <w:jc w:val="center"/>
            </w:pPr>
            <w:r w:rsidRPr="00446D4A">
              <w:t>11,25</w:t>
            </w:r>
          </w:p>
        </w:tc>
        <w:tc>
          <w:tcPr>
            <w:tcW w:w="1312" w:type="dxa"/>
            <w:vAlign w:val="center"/>
          </w:tcPr>
          <w:p w:rsidR="008E1BD2" w:rsidRPr="00446D4A" w:rsidRDefault="008E1BD2" w:rsidP="008E1BD2">
            <w:pPr>
              <w:jc w:val="center"/>
            </w:pPr>
          </w:p>
          <w:p w:rsidR="001E611F" w:rsidRPr="00446D4A" w:rsidRDefault="001E611F" w:rsidP="008E1BD2">
            <w:pPr>
              <w:jc w:val="center"/>
            </w:pPr>
            <w:r w:rsidRPr="00446D4A">
              <w:t>112,00</w:t>
            </w:r>
          </w:p>
          <w:p w:rsidR="001E611F" w:rsidRPr="00446D4A" w:rsidRDefault="001E611F" w:rsidP="008E1BD2">
            <w:pPr>
              <w:jc w:val="center"/>
            </w:pPr>
            <w:r w:rsidRPr="00446D4A">
              <w:t>11,50</w:t>
            </w:r>
          </w:p>
        </w:tc>
        <w:tc>
          <w:tcPr>
            <w:tcW w:w="1347" w:type="dxa"/>
            <w:vAlign w:val="center"/>
          </w:tcPr>
          <w:p w:rsidR="008E1BD2" w:rsidRPr="00446D4A" w:rsidRDefault="008E1BD2" w:rsidP="008E1BD2">
            <w:pPr>
              <w:jc w:val="center"/>
            </w:pPr>
          </w:p>
          <w:p w:rsidR="001E611F" w:rsidRPr="00446D4A" w:rsidRDefault="001E611F" w:rsidP="008E1BD2">
            <w:pPr>
              <w:jc w:val="center"/>
            </w:pPr>
            <w:r w:rsidRPr="00446D4A">
              <w:t>115,00</w:t>
            </w:r>
          </w:p>
          <w:p w:rsidR="001E611F" w:rsidRPr="00446D4A" w:rsidRDefault="001E611F" w:rsidP="008E1BD2">
            <w:pPr>
              <w:jc w:val="center"/>
            </w:pPr>
            <w:r w:rsidRPr="00446D4A">
              <w:t>12,05</w:t>
            </w:r>
          </w:p>
        </w:tc>
      </w:tr>
    </w:tbl>
    <w:p w:rsidR="001E611F" w:rsidRPr="00446D4A" w:rsidRDefault="001E611F" w:rsidP="001E611F">
      <w:pPr>
        <w:rPr>
          <w:b/>
        </w:rPr>
      </w:pPr>
    </w:p>
    <w:p w:rsidR="001E611F" w:rsidRPr="00446D4A" w:rsidRDefault="001E611F" w:rsidP="001E611F">
      <w:pPr>
        <w:ind w:firstLine="567"/>
        <w:jc w:val="right"/>
        <w:rPr>
          <w:b/>
        </w:rPr>
        <w:sectPr w:rsidR="001E611F" w:rsidRPr="00446D4A" w:rsidSect="00E10AF0">
          <w:pgSz w:w="16838" w:h="11906" w:orient="landscape"/>
          <w:pgMar w:top="1134" w:right="1134" w:bottom="993" w:left="1134" w:header="709" w:footer="709" w:gutter="0"/>
          <w:cols w:space="708"/>
          <w:docGrid w:linePitch="360"/>
        </w:sectPr>
      </w:pPr>
    </w:p>
    <w:p w:rsidR="001E611F" w:rsidRPr="00446D4A" w:rsidRDefault="0098613A" w:rsidP="001E611F">
      <w:pPr>
        <w:ind w:firstLine="567"/>
        <w:jc w:val="right"/>
        <w:rPr>
          <w:b/>
        </w:rPr>
      </w:pPr>
      <w:r w:rsidRPr="00446D4A">
        <w:rPr>
          <w:b/>
        </w:rPr>
        <w:t>Додаток 8</w:t>
      </w:r>
    </w:p>
    <w:p w:rsidR="001E611F" w:rsidRPr="00446D4A" w:rsidRDefault="001E611F" w:rsidP="001E611F">
      <w:pPr>
        <w:ind w:firstLine="567"/>
        <w:jc w:val="center"/>
      </w:pPr>
    </w:p>
    <w:p w:rsidR="001E611F" w:rsidRPr="00446D4A" w:rsidRDefault="001E611F" w:rsidP="001E611F">
      <w:pPr>
        <w:pStyle w:val="23"/>
        <w:shd w:val="clear" w:color="auto" w:fill="auto"/>
        <w:spacing w:before="0" w:after="0" w:line="240" w:lineRule="auto"/>
        <w:ind w:right="40" w:firstLine="567"/>
        <w:rPr>
          <w:rFonts w:ascii="Times New Roman" w:hAnsi="Times New Roman" w:cs="Times New Roman"/>
          <w:sz w:val="24"/>
          <w:szCs w:val="24"/>
          <w:lang w:eastAsia="ru-RU"/>
        </w:rPr>
      </w:pPr>
      <w:r w:rsidRPr="00446D4A">
        <w:rPr>
          <w:rFonts w:ascii="Times New Roman" w:hAnsi="Times New Roman" w:cs="Times New Roman"/>
          <w:b w:val="0"/>
          <w:sz w:val="24"/>
          <w:szCs w:val="24"/>
          <w:lang w:eastAsia="ru-RU"/>
        </w:rPr>
        <w:t>Відповідно до рішень Калуської міської ради від 25.07.2019 р. №2432 і №2433 та від 29.08.2019 р. №2488 до міста приєдналисяМостищенська, Кропивнянська, Вістівська сільські ради.</w:t>
      </w:r>
    </w:p>
    <w:p w:rsidR="001E611F" w:rsidRPr="00446D4A" w:rsidRDefault="001E611F" w:rsidP="001E611F">
      <w:pPr>
        <w:ind w:left="-57" w:right="-57" w:firstLine="567"/>
        <w:jc w:val="center"/>
        <w:rPr>
          <w:b/>
        </w:rPr>
      </w:pPr>
    </w:p>
    <w:p w:rsidR="001E611F" w:rsidRPr="00446D4A" w:rsidRDefault="001E611F" w:rsidP="001E611F">
      <w:pPr>
        <w:ind w:left="-57" w:right="-57" w:firstLine="567"/>
        <w:jc w:val="center"/>
        <w:rPr>
          <w:b/>
          <w:sz w:val="28"/>
          <w:szCs w:val="28"/>
        </w:rPr>
      </w:pPr>
      <w:r w:rsidRPr="00446D4A">
        <w:rPr>
          <w:b/>
          <w:sz w:val="28"/>
          <w:szCs w:val="28"/>
        </w:rPr>
        <w:t>Соціально-економічний та культурний розвиток сіл, які входять</w:t>
      </w:r>
    </w:p>
    <w:p w:rsidR="001E611F" w:rsidRPr="00446D4A" w:rsidRDefault="001E611F" w:rsidP="001E611F">
      <w:pPr>
        <w:ind w:left="-57" w:right="-57" w:firstLine="567"/>
        <w:jc w:val="center"/>
        <w:rPr>
          <w:b/>
          <w:sz w:val="28"/>
          <w:szCs w:val="28"/>
        </w:rPr>
      </w:pPr>
      <w:r w:rsidRPr="00446D4A">
        <w:rPr>
          <w:b/>
          <w:sz w:val="28"/>
          <w:szCs w:val="28"/>
        </w:rPr>
        <w:t xml:space="preserve"> до Калуської міської ОТГ</w:t>
      </w:r>
    </w:p>
    <w:p w:rsidR="001E611F" w:rsidRPr="00446D4A" w:rsidRDefault="001E611F" w:rsidP="001E611F">
      <w:pPr>
        <w:ind w:firstLine="567"/>
        <w:jc w:val="center"/>
      </w:pPr>
    </w:p>
    <w:p w:rsidR="001E611F" w:rsidRPr="00446D4A" w:rsidRDefault="001E611F" w:rsidP="001E611F">
      <w:pPr>
        <w:ind w:firstLine="567"/>
        <w:jc w:val="center"/>
        <w:rPr>
          <w:b/>
        </w:rPr>
      </w:pPr>
      <w:r w:rsidRPr="00446D4A">
        <w:rPr>
          <w:b/>
        </w:rPr>
        <w:t>Проект соціально-економічного розвитку села Мостище</w:t>
      </w:r>
    </w:p>
    <w:p w:rsidR="001E611F" w:rsidRPr="00446D4A" w:rsidRDefault="001E611F" w:rsidP="001E611F">
      <w:pPr>
        <w:ind w:firstLine="567"/>
        <w:jc w:val="both"/>
      </w:pPr>
    </w:p>
    <w:p w:rsidR="001E611F" w:rsidRPr="00446D4A" w:rsidRDefault="001E611F" w:rsidP="001E611F">
      <w:pPr>
        <w:ind w:firstLine="567"/>
        <w:jc w:val="center"/>
        <w:rPr>
          <w:b/>
        </w:rPr>
      </w:pPr>
      <w:r w:rsidRPr="00446D4A">
        <w:rPr>
          <w:b/>
        </w:rPr>
        <w:t>І. Аналітична частина</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xml:space="preserve">Село Мостище розташоване в північно-західній частині Івано-Франківської області, на північ від міста Калуш, на віддалі 4 км, в зоні </w:t>
      </w:r>
      <w:r w:rsidR="00B91041" w:rsidRPr="00446D4A">
        <w:rPr>
          <w:rFonts w:ascii="Times New Roman" w:hAnsi="Times New Roman" w:cs="Times New Roman"/>
          <w:b w:val="0"/>
          <w:sz w:val="24"/>
          <w:szCs w:val="24"/>
          <w:lang w:eastAsia="ru-RU"/>
        </w:rPr>
        <w:t>перед карпатського</w:t>
      </w:r>
      <w:r w:rsidRPr="00446D4A">
        <w:rPr>
          <w:rFonts w:ascii="Times New Roman" w:hAnsi="Times New Roman" w:cs="Times New Roman"/>
          <w:b w:val="0"/>
          <w:sz w:val="24"/>
          <w:szCs w:val="24"/>
          <w:lang w:eastAsia="ru-RU"/>
        </w:rPr>
        <w:t xml:space="preserve"> передгір’я.</w:t>
      </w:r>
    </w:p>
    <w:p w:rsidR="001E611F" w:rsidRPr="00446D4A" w:rsidRDefault="00825123"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xml:space="preserve">В селі </w:t>
      </w:r>
      <w:r w:rsidR="001E611F" w:rsidRPr="00446D4A">
        <w:rPr>
          <w:rFonts w:ascii="Times New Roman" w:hAnsi="Times New Roman" w:cs="Times New Roman"/>
          <w:b w:val="0"/>
          <w:sz w:val="24"/>
          <w:szCs w:val="24"/>
          <w:lang w:eastAsia="ru-RU"/>
        </w:rPr>
        <w:t xml:space="preserve">проживає близько тисячі мешканців. За останнє десятиріччя чисельність населення скоротилася приблизно на 150 осіб.  </w:t>
      </w:r>
      <w:r w:rsidR="001E611F" w:rsidRPr="00446D4A">
        <w:rPr>
          <w:rFonts w:ascii="Times New Roman" w:hAnsi="Times New Roman" w:cs="Times New Roman"/>
          <w:b w:val="0"/>
          <w:sz w:val="24"/>
          <w:szCs w:val="24"/>
          <w:lang w:eastAsia="ru-RU"/>
        </w:rPr>
        <w:tab/>
        <w:t>Більше половини осіб - це люди працездатного віку, які працюють  на ТзОВ «Карпатнафтохім», ДП «Калуська ТЕЦ-НОВА» та самозайняті</w:t>
      </w:r>
      <w:r w:rsidRPr="00446D4A">
        <w:rPr>
          <w:rFonts w:ascii="Times New Roman" w:hAnsi="Times New Roman" w:cs="Times New Roman"/>
          <w:b w:val="0"/>
          <w:sz w:val="24"/>
          <w:szCs w:val="24"/>
          <w:lang w:eastAsia="ru-RU"/>
        </w:rPr>
        <w:t>,</w:t>
      </w:r>
      <w:r w:rsidR="001E611F" w:rsidRPr="00446D4A">
        <w:rPr>
          <w:rFonts w:ascii="Times New Roman" w:hAnsi="Times New Roman" w:cs="Times New Roman"/>
          <w:b w:val="0"/>
          <w:sz w:val="24"/>
          <w:szCs w:val="24"/>
          <w:lang w:eastAsia="ru-RU"/>
        </w:rPr>
        <w:t xml:space="preserve"> а також значна частина людей працездатного віку працює за межами України.</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Транспортне сполучення з містом Калуш забезпечує один рейсовий автобус.</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70% вулиць села освітлені в нічний час.</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На території села зареєстровані: фермерське господарство «Ольга», готельно-ресторанний комплекс «Чорногора-Люкс», дві крамниці.</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В селі зареєстровано близько десятка фізичних осіб- підприємців.</w:t>
      </w:r>
    </w:p>
    <w:p w:rsidR="001E611F" w:rsidRPr="00446D4A" w:rsidRDefault="001E611F" w:rsidP="001E611F">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Територіальна громада Мостища фінансово самодостатня (бездотаційна).</w:t>
      </w:r>
    </w:p>
    <w:p w:rsidR="001E611F" w:rsidRPr="00446D4A" w:rsidRDefault="001E611F" w:rsidP="001E611F">
      <w:pPr>
        <w:pStyle w:val="23"/>
        <w:shd w:val="clear" w:color="auto" w:fill="auto"/>
        <w:tabs>
          <w:tab w:val="left" w:pos="645"/>
        </w:tabs>
        <w:spacing w:before="0" w:after="0" w:line="240" w:lineRule="auto"/>
        <w:ind w:right="40" w:firstLine="567"/>
        <w:jc w:val="both"/>
        <w:rPr>
          <w:rFonts w:ascii="Times New Roman" w:hAnsi="Times New Roman" w:cs="Times New Roman"/>
          <w:b w:val="0"/>
          <w:sz w:val="24"/>
          <w:szCs w:val="24"/>
          <w:lang w:eastAsia="ru-RU"/>
        </w:rPr>
      </w:pPr>
    </w:p>
    <w:p w:rsidR="001E611F" w:rsidRPr="00446D4A" w:rsidRDefault="001E611F" w:rsidP="001E611F">
      <w:pPr>
        <w:pStyle w:val="23"/>
        <w:shd w:val="clear" w:color="auto" w:fill="auto"/>
        <w:tabs>
          <w:tab w:val="left" w:pos="645"/>
        </w:tabs>
        <w:spacing w:before="0" w:after="0" w:line="240" w:lineRule="auto"/>
        <w:ind w:right="40" w:firstLine="567"/>
        <w:rPr>
          <w:rFonts w:ascii="Times New Roman" w:hAnsi="Times New Roman" w:cs="Times New Roman"/>
          <w:sz w:val="24"/>
          <w:szCs w:val="24"/>
          <w:lang w:eastAsia="ru-RU"/>
        </w:rPr>
      </w:pPr>
      <w:r w:rsidRPr="00446D4A">
        <w:rPr>
          <w:rFonts w:ascii="Times New Roman" w:hAnsi="Times New Roman" w:cs="Times New Roman"/>
          <w:sz w:val="24"/>
          <w:szCs w:val="24"/>
          <w:lang w:eastAsia="ru-RU"/>
        </w:rPr>
        <w:t>ІІ. Основні проблеми та питання, які залишились невирішеними у 2019 році:</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Утримання кладовища.</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xml:space="preserve">Поточний та капітальний ремонт доріг. </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Відновлення (розчистка) кюветів.</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Капітальний ремонт вуличного освітлення.</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Утеплення фасаду адміністративної будівлі.</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Відновлення фасаду Народного дому.</w:t>
      </w:r>
    </w:p>
    <w:p w:rsidR="001E611F" w:rsidRPr="00446D4A" w:rsidRDefault="001E611F" w:rsidP="001E611F">
      <w:pPr>
        <w:pStyle w:val="23"/>
        <w:numPr>
          <w:ilvl w:val="0"/>
          <w:numId w:val="124"/>
        </w:numPr>
        <w:shd w:val="clear" w:color="auto" w:fill="auto"/>
        <w:tabs>
          <w:tab w:val="left" w:pos="567"/>
          <w:tab w:val="left" w:pos="851"/>
        </w:tabs>
        <w:spacing w:before="0" w:after="0" w:line="240" w:lineRule="auto"/>
        <w:ind w:left="0"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Газифікація житлового масиву «Горб».</w:t>
      </w:r>
    </w:p>
    <w:p w:rsidR="001E611F" w:rsidRPr="00446D4A" w:rsidRDefault="001E611F" w:rsidP="001E611F">
      <w:pPr>
        <w:pStyle w:val="23"/>
        <w:shd w:val="clear" w:color="auto" w:fill="auto"/>
        <w:tabs>
          <w:tab w:val="left" w:pos="645"/>
        </w:tabs>
        <w:spacing w:before="0" w:after="0" w:line="240" w:lineRule="auto"/>
        <w:ind w:right="40" w:firstLine="567"/>
        <w:jc w:val="left"/>
        <w:rPr>
          <w:rFonts w:ascii="Times New Roman" w:hAnsi="Times New Roman" w:cs="Times New Roman"/>
          <w:b w:val="0"/>
          <w:sz w:val="24"/>
          <w:szCs w:val="24"/>
          <w:lang w:eastAsia="ru-RU"/>
        </w:rPr>
      </w:pPr>
    </w:p>
    <w:p w:rsidR="001E611F" w:rsidRPr="00446D4A" w:rsidRDefault="001E611F" w:rsidP="001E611F">
      <w:pPr>
        <w:pStyle w:val="23"/>
        <w:shd w:val="clear" w:color="auto" w:fill="auto"/>
        <w:tabs>
          <w:tab w:val="left" w:pos="645"/>
        </w:tabs>
        <w:spacing w:before="0" w:after="0" w:line="240" w:lineRule="auto"/>
        <w:ind w:right="40"/>
        <w:rPr>
          <w:rFonts w:ascii="Times New Roman" w:hAnsi="Times New Roman" w:cs="Times New Roman"/>
          <w:sz w:val="24"/>
          <w:szCs w:val="24"/>
          <w:lang w:eastAsia="ru-RU"/>
        </w:rPr>
      </w:pPr>
      <w:r w:rsidRPr="00446D4A">
        <w:rPr>
          <w:rFonts w:ascii="Times New Roman" w:hAnsi="Times New Roman" w:cs="Times New Roman"/>
          <w:sz w:val="24"/>
          <w:szCs w:val="24"/>
          <w:lang w:eastAsia="ru-RU"/>
        </w:rPr>
        <w:t>ІІІ. Цілі та пріоритети соціально-економічного розвитку у 2020 році</w:t>
      </w:r>
    </w:p>
    <w:p w:rsidR="001E611F" w:rsidRPr="00446D4A" w:rsidRDefault="001E611F" w:rsidP="00825123">
      <w:pPr>
        <w:pStyle w:val="23"/>
        <w:shd w:val="clear" w:color="auto" w:fill="auto"/>
        <w:tabs>
          <w:tab w:val="left" w:pos="567"/>
        </w:tabs>
        <w:spacing w:before="0" w:after="0" w:line="240" w:lineRule="auto"/>
        <w:ind w:right="40" w:firstLine="567"/>
        <w:jc w:val="both"/>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xml:space="preserve">Основна ціль - забезпечення нормальних цивілізованих умов проживання громадян в селі, що забезпечить припинення </w:t>
      </w:r>
      <w:r w:rsidR="00B91041" w:rsidRPr="00446D4A">
        <w:rPr>
          <w:rFonts w:ascii="Times New Roman" w:hAnsi="Times New Roman" w:cs="Times New Roman"/>
          <w:b w:val="0"/>
          <w:sz w:val="24"/>
          <w:szCs w:val="24"/>
          <w:lang w:eastAsia="ru-RU"/>
        </w:rPr>
        <w:t>демографічного</w:t>
      </w:r>
      <w:r w:rsidRPr="00446D4A">
        <w:rPr>
          <w:rFonts w:ascii="Times New Roman" w:hAnsi="Times New Roman" w:cs="Times New Roman"/>
          <w:b w:val="0"/>
          <w:sz w:val="24"/>
          <w:szCs w:val="24"/>
          <w:lang w:eastAsia="ru-RU"/>
        </w:rPr>
        <w:t xml:space="preserve"> спаду, а в подальшому процес його зростання.</w:t>
      </w:r>
    </w:p>
    <w:p w:rsidR="001E611F" w:rsidRPr="00446D4A" w:rsidRDefault="001E611F" w:rsidP="001E611F">
      <w:pPr>
        <w:pStyle w:val="23"/>
        <w:shd w:val="clear" w:color="auto" w:fill="auto"/>
        <w:tabs>
          <w:tab w:val="left" w:pos="645"/>
        </w:tabs>
        <w:spacing w:before="0" w:after="0" w:line="240" w:lineRule="auto"/>
        <w:ind w:right="40" w:firstLine="567"/>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ab/>
        <w:t>Пріорітети – доступна та якісна освіта, культура, медицина.</w:t>
      </w:r>
    </w:p>
    <w:p w:rsidR="001E611F" w:rsidRPr="00446D4A" w:rsidRDefault="001E611F" w:rsidP="001E611F">
      <w:pPr>
        <w:pStyle w:val="23"/>
        <w:shd w:val="clear" w:color="auto" w:fill="auto"/>
        <w:tabs>
          <w:tab w:val="left" w:pos="645"/>
        </w:tabs>
        <w:spacing w:before="0" w:after="0" w:line="240" w:lineRule="auto"/>
        <w:ind w:right="40" w:firstLine="567"/>
        <w:jc w:val="left"/>
        <w:rPr>
          <w:rFonts w:ascii="Times New Roman" w:hAnsi="Times New Roman" w:cs="Times New Roman"/>
          <w:sz w:val="24"/>
          <w:szCs w:val="24"/>
          <w:lang w:eastAsia="ru-RU"/>
        </w:rPr>
      </w:pPr>
    </w:p>
    <w:p w:rsidR="001E611F" w:rsidRPr="00446D4A" w:rsidRDefault="001E611F" w:rsidP="001E611F">
      <w:pPr>
        <w:pStyle w:val="23"/>
        <w:shd w:val="clear" w:color="auto" w:fill="auto"/>
        <w:tabs>
          <w:tab w:val="left" w:pos="645"/>
        </w:tabs>
        <w:spacing w:before="0" w:after="0" w:line="240" w:lineRule="auto"/>
        <w:ind w:right="40"/>
        <w:rPr>
          <w:rFonts w:ascii="Times New Roman" w:hAnsi="Times New Roman" w:cs="Times New Roman"/>
          <w:sz w:val="24"/>
          <w:szCs w:val="24"/>
          <w:lang w:eastAsia="ru-RU"/>
        </w:rPr>
      </w:pPr>
      <w:r w:rsidRPr="00446D4A">
        <w:rPr>
          <w:rFonts w:ascii="Times New Roman" w:hAnsi="Times New Roman" w:cs="Times New Roman"/>
          <w:sz w:val="24"/>
          <w:szCs w:val="24"/>
          <w:lang w:eastAsia="ru-RU"/>
        </w:rPr>
        <w:t>І</w:t>
      </w:r>
      <w:r w:rsidRPr="00446D4A">
        <w:rPr>
          <w:rFonts w:ascii="Times New Roman" w:hAnsi="Times New Roman" w:cs="Times New Roman"/>
          <w:sz w:val="24"/>
          <w:szCs w:val="24"/>
          <w:lang w:val="en-US" w:eastAsia="ru-RU"/>
        </w:rPr>
        <w:t>V</w:t>
      </w:r>
      <w:r w:rsidRPr="00446D4A">
        <w:rPr>
          <w:rFonts w:ascii="Times New Roman" w:hAnsi="Times New Roman" w:cs="Times New Roman"/>
          <w:sz w:val="24"/>
          <w:szCs w:val="24"/>
          <w:lang w:val="ru-RU" w:eastAsia="ru-RU"/>
        </w:rPr>
        <w:t>.</w:t>
      </w:r>
      <w:r w:rsidRPr="00446D4A">
        <w:rPr>
          <w:rFonts w:ascii="Times New Roman" w:hAnsi="Times New Roman" w:cs="Times New Roman"/>
          <w:sz w:val="24"/>
          <w:szCs w:val="24"/>
          <w:lang w:eastAsia="ru-RU"/>
        </w:rPr>
        <w:t xml:space="preserve"> Забезпечення умов для соціально-економічного зростання</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ab/>
        <w:t>Основні завдання на 2020 рік:</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капітальний ремонт вуличного освітлення - 2 км;</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капітальний ремонт дороги по вул. Лесі Українки – 280 м;</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капітальний ремонт дороги по вул. Сагайдачного – 680 м;</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поточний ремонт доріг по вул. Стуса, Ювілейна, Шевченка, Лесі Українки;</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утеплення фасаду адміністративної будівлі;</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відновлення фасаду Народного дому;</w:t>
      </w:r>
    </w:p>
    <w:p w:rsidR="001E611F" w:rsidRPr="00446D4A" w:rsidRDefault="001E611F" w:rsidP="001E611F">
      <w:pPr>
        <w:pStyle w:val="23"/>
        <w:shd w:val="clear" w:color="auto" w:fill="auto"/>
        <w:tabs>
          <w:tab w:val="left" w:pos="567"/>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 газифікація житлового масиву «Горб».</w:t>
      </w:r>
    </w:p>
    <w:p w:rsidR="001E611F" w:rsidRPr="00446D4A" w:rsidRDefault="001E611F" w:rsidP="001E611F">
      <w:pPr>
        <w:ind w:left="4536" w:firstLine="567"/>
        <w:rPr>
          <w:bCs/>
        </w:rPr>
      </w:pPr>
    </w:p>
    <w:p w:rsidR="001E611F" w:rsidRPr="00446D4A" w:rsidRDefault="001E611F" w:rsidP="001E611F">
      <w:pPr>
        <w:ind w:left="4536" w:firstLine="567"/>
        <w:rPr>
          <w:bCs/>
        </w:rPr>
      </w:pPr>
    </w:p>
    <w:p w:rsidR="001E611F" w:rsidRPr="00446D4A" w:rsidRDefault="001E611F" w:rsidP="001E611F">
      <w:pPr>
        <w:ind w:left="4536" w:firstLine="567"/>
        <w:rPr>
          <w:bCs/>
        </w:rPr>
      </w:pPr>
    </w:p>
    <w:p w:rsidR="001E611F" w:rsidRPr="00446D4A" w:rsidRDefault="001E611F" w:rsidP="001E611F">
      <w:pPr>
        <w:ind w:firstLine="567"/>
        <w:jc w:val="center"/>
      </w:pPr>
      <w:r w:rsidRPr="00446D4A">
        <w:t>Показники соціально-економічного розвитку:</w:t>
      </w:r>
    </w:p>
    <w:tbl>
      <w:tblPr>
        <w:tblW w:w="5019"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08"/>
        <w:gridCol w:w="2906"/>
        <w:gridCol w:w="950"/>
        <w:gridCol w:w="1238"/>
        <w:gridCol w:w="1240"/>
        <w:gridCol w:w="1729"/>
        <w:gridCol w:w="1234"/>
      </w:tblGrid>
      <w:tr w:rsidR="00446D4A" w:rsidRPr="00446D4A" w:rsidTr="00E10AF0">
        <w:trPr>
          <w:cantSplit/>
          <w:trHeight w:val="1134"/>
        </w:trPr>
        <w:tc>
          <w:tcPr>
            <w:tcW w:w="210" w:type="pct"/>
            <w:tcBorders>
              <w:top w:val="single" w:sz="6" w:space="0" w:color="000000"/>
              <w:left w:val="single" w:sz="6" w:space="0" w:color="000000"/>
              <w:bottom w:val="single" w:sz="6" w:space="0" w:color="000000"/>
              <w:right w:val="single" w:sz="6" w:space="0" w:color="000000"/>
            </w:tcBorders>
            <w:shd w:val="clear" w:color="auto" w:fill="auto"/>
            <w:textDirection w:val="btLr"/>
            <w:hideMark/>
          </w:tcPr>
          <w:p w:rsidR="001E611F" w:rsidRPr="00446D4A" w:rsidRDefault="001E611F" w:rsidP="00E10AF0">
            <w:pPr>
              <w:ind w:left="113" w:right="113"/>
              <w:rPr>
                <w:lang w:eastAsia="uk-UA"/>
              </w:rPr>
            </w:pPr>
            <w:r w:rsidRPr="00446D4A">
              <w:rPr>
                <w:lang w:eastAsia="uk-UA"/>
              </w:rPr>
              <w:t>№п/п</w:t>
            </w:r>
          </w:p>
        </w:tc>
        <w:tc>
          <w:tcPr>
            <w:tcW w:w="14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ind w:firstLine="69"/>
              <w:jc w:val="center"/>
              <w:rPr>
                <w:lang w:eastAsia="uk-UA"/>
              </w:rPr>
            </w:pPr>
            <w:r w:rsidRPr="00446D4A">
              <w:rPr>
                <w:lang w:eastAsia="uk-UA"/>
              </w:rPr>
              <w:t>Найменування показника</w:t>
            </w:r>
          </w:p>
        </w:tc>
        <w:tc>
          <w:tcPr>
            <w:tcW w:w="48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2018 рік</w:t>
            </w:r>
          </w:p>
          <w:p w:rsidR="001E611F" w:rsidRPr="00446D4A" w:rsidRDefault="001E611F" w:rsidP="00E10AF0">
            <w:pPr>
              <w:jc w:val="center"/>
              <w:rPr>
                <w:lang w:eastAsia="uk-UA"/>
              </w:rPr>
            </w:pPr>
            <w:r w:rsidRPr="00446D4A">
              <w:rPr>
                <w:lang w:eastAsia="uk-UA"/>
              </w:rPr>
              <w:t>факт</w:t>
            </w:r>
          </w:p>
        </w:tc>
        <w:tc>
          <w:tcPr>
            <w:tcW w:w="63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2019 очікуване виконання</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spacing w:before="150" w:after="150"/>
              <w:jc w:val="center"/>
              <w:rPr>
                <w:lang w:eastAsia="uk-UA"/>
              </w:rPr>
            </w:pPr>
            <w:r w:rsidRPr="00446D4A">
              <w:rPr>
                <w:lang w:eastAsia="uk-UA"/>
              </w:rPr>
              <w:t>2020 прогноз</w:t>
            </w:r>
          </w:p>
        </w:tc>
        <w:tc>
          <w:tcPr>
            <w:tcW w:w="636"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2020 р. в % до 2019 р.</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Демографічна ситуація</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1.</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val="en-US" w:eastAsia="uk-UA"/>
              </w:rPr>
              <w:t>902</w:t>
            </w: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890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905</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val="en-US" w:eastAsia="uk-UA"/>
              </w:rPr>
              <w:t>101</w:t>
            </w:r>
            <w:r w:rsidRPr="00446D4A">
              <w:rPr>
                <w:lang w:eastAsia="uk-UA"/>
              </w:rPr>
              <w:t>,</w:t>
            </w:r>
            <w:r w:rsidRPr="00446D4A">
              <w:rPr>
                <w:lang w:val="en-US" w:eastAsia="uk-UA"/>
              </w:rPr>
              <w:t>7</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2.</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 віком 16 - 59 років</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608</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618</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628</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101,6</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3.</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дітей віком до 16 років</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102</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112</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125</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val="en-US" w:eastAsia="uk-UA"/>
              </w:rPr>
              <w:t>1</w:t>
            </w:r>
            <w:r w:rsidRPr="00446D4A">
              <w:rPr>
                <w:lang w:eastAsia="uk-UA"/>
              </w:rPr>
              <w:t>11,6</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4.</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19</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21</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105,0</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5.</w:t>
            </w:r>
          </w:p>
        </w:tc>
        <w:tc>
          <w:tcPr>
            <w:tcW w:w="1497"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val="en-US" w:eastAsia="uk-UA"/>
              </w:rPr>
            </w:pPr>
            <w:r w:rsidRPr="00446D4A">
              <w:rPr>
                <w:lang w:val="en-US" w:eastAsia="uk-UA"/>
              </w:rPr>
              <w:t>68</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-32</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-6</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18,7</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6.</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Внутрішня міграція населення в межах населених пунктів</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28</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28</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28</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Економічна ефективність</w:t>
            </w:r>
          </w:p>
        </w:tc>
      </w:tr>
      <w:tr w:rsidR="00446D4A" w:rsidRPr="00446D4A" w:rsidTr="00E10AF0">
        <w:tc>
          <w:tcPr>
            <w:tcW w:w="210" w:type="pct"/>
            <w:tcBorders>
              <w:top w:val="single" w:sz="6" w:space="0" w:color="000000"/>
              <w:left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7.</w:t>
            </w:r>
          </w:p>
        </w:tc>
        <w:tc>
          <w:tcPr>
            <w:tcW w:w="1497" w:type="pct"/>
            <w:tcBorders>
              <w:top w:val="single" w:sz="6" w:space="0" w:color="000000"/>
              <w:left w:val="single" w:sz="6" w:space="0" w:color="000000"/>
              <w:right w:val="single" w:sz="6" w:space="0" w:color="000000"/>
            </w:tcBorders>
            <w:shd w:val="clear" w:color="auto" w:fill="auto"/>
            <w:hideMark/>
          </w:tcPr>
          <w:p w:rsidR="001E611F" w:rsidRPr="00446D4A" w:rsidRDefault="001E611F" w:rsidP="00E10AF0">
            <w:pPr>
              <w:rPr>
                <w:lang w:eastAsia="uk-UA"/>
              </w:rPr>
            </w:pPr>
            <w:r w:rsidRPr="00446D4A">
              <w:rPr>
                <w:lang w:eastAsia="uk-UA"/>
              </w:rPr>
              <w:t>Обсяг капітальних інвестицій:</w:t>
            </w:r>
          </w:p>
          <w:p w:rsidR="001E611F" w:rsidRPr="00446D4A" w:rsidRDefault="001E611F" w:rsidP="00E10AF0">
            <w:pPr>
              <w:rPr>
                <w:lang w:eastAsia="uk-UA"/>
              </w:rPr>
            </w:pPr>
            <w:r w:rsidRPr="00446D4A">
              <w:rPr>
                <w:lang w:eastAsia="uk-UA"/>
              </w:rPr>
              <w:t>у тому числі за рахунок власних коштів бюджету</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155,6</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2340,0</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2340,0</w:t>
            </w:r>
          </w:p>
        </w:tc>
      </w:tr>
      <w:tr w:rsidR="00446D4A" w:rsidRPr="00446D4A" w:rsidTr="00E10AF0">
        <w:tc>
          <w:tcPr>
            <w:tcW w:w="21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8.</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проектів регіонального розвитку, що реалізуються , у тому числі за рахунок:</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 газифікація нового житлового</w:t>
            </w:r>
          </w:p>
          <w:p w:rsidR="001E611F" w:rsidRPr="00446D4A" w:rsidRDefault="001E611F" w:rsidP="00E10AF0">
            <w:pPr>
              <w:jc w:val="center"/>
              <w:rPr>
                <w:lang w:eastAsia="uk-UA"/>
              </w:rPr>
            </w:pPr>
            <w:r w:rsidRPr="00446D4A">
              <w:rPr>
                <w:lang w:eastAsia="uk-UA"/>
              </w:rPr>
              <w:t>масиву</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E10AF0">
        <w:tc>
          <w:tcPr>
            <w:tcW w:w="210" w:type="pct"/>
            <w:vMerge w:val="restar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9.</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Обсяг фінансування проектів регіонального розвитку, що реалізуються на території об'єднаної громади</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300,0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2340,0</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825123" w:rsidP="00E10AF0">
            <w:pPr>
              <w:jc w:val="center"/>
              <w:rPr>
                <w:lang w:eastAsia="uk-UA"/>
              </w:rPr>
            </w:pPr>
            <w:r w:rsidRPr="00446D4A">
              <w:rPr>
                <w:lang w:eastAsia="uk-UA"/>
              </w:rPr>
              <w:t>780,0</w:t>
            </w:r>
          </w:p>
        </w:tc>
      </w:tr>
      <w:tr w:rsidR="00446D4A" w:rsidRPr="00446D4A" w:rsidTr="00E10AF0">
        <w:tc>
          <w:tcPr>
            <w:tcW w:w="210" w:type="pct"/>
            <w:vMerge/>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за рахунок державного бюджету</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тис. грн.</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200,0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E10AF0">
        <w:tc>
          <w:tcPr>
            <w:tcW w:w="210" w:type="pct"/>
            <w:vMerge/>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за рахунок місцевого бюджету</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тис. грн.</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2340,0</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825123" w:rsidP="00E10AF0">
            <w:pPr>
              <w:jc w:val="center"/>
              <w:rPr>
                <w:lang w:eastAsia="uk-UA"/>
              </w:rPr>
            </w:pPr>
            <w:r w:rsidRPr="00446D4A">
              <w:rPr>
                <w:lang w:eastAsia="uk-UA"/>
              </w:rPr>
              <w:t>2340,0</w:t>
            </w:r>
          </w:p>
        </w:tc>
      </w:tr>
    </w:tbl>
    <w:p w:rsidR="001E611F" w:rsidRPr="00446D4A" w:rsidRDefault="001E611F" w:rsidP="001E611F">
      <w:r w:rsidRPr="00446D4A">
        <w:br w:type="page"/>
      </w:r>
    </w:p>
    <w:tbl>
      <w:tblPr>
        <w:tblW w:w="5019"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10"/>
        <w:gridCol w:w="2906"/>
        <w:gridCol w:w="949"/>
        <w:gridCol w:w="1238"/>
        <w:gridCol w:w="1240"/>
        <w:gridCol w:w="1729"/>
        <w:gridCol w:w="1233"/>
      </w:tblGrid>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Якість та доступність публічних послуг</w:t>
            </w:r>
          </w:p>
        </w:tc>
      </w:tr>
      <w:tr w:rsidR="00446D4A" w:rsidRPr="00446D4A" w:rsidTr="00F965CE">
        <w:tc>
          <w:tcPr>
            <w:tcW w:w="211"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F965CE">
            <w:pPr>
              <w:spacing w:before="150" w:after="150"/>
              <w:rPr>
                <w:lang w:eastAsia="uk-UA"/>
              </w:rPr>
            </w:pPr>
            <w:r w:rsidRPr="00446D4A">
              <w:rPr>
                <w:lang w:eastAsia="uk-UA"/>
              </w:rPr>
              <w:t>1</w:t>
            </w:r>
            <w:r w:rsidR="00F965CE" w:rsidRPr="00446D4A">
              <w:rPr>
                <w:lang w:eastAsia="uk-UA"/>
              </w:rPr>
              <w:t>0</w:t>
            </w:r>
            <w:r w:rsidRPr="00446D4A">
              <w:rPr>
                <w:lang w:eastAsia="uk-UA"/>
              </w:rPr>
              <w:t>.</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Частка домогосподарств, що мають доступ до фіксованої широкосмугової мережі Інтернет, у загальній кількості домогосподарств</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51</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55</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60</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F965CE">
        <w:tc>
          <w:tcPr>
            <w:tcW w:w="211"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F965CE" w:rsidP="00E10AF0">
            <w:pPr>
              <w:spacing w:before="150" w:after="150"/>
              <w:rPr>
                <w:lang w:eastAsia="uk-UA"/>
              </w:rPr>
            </w:pPr>
            <w:r w:rsidRPr="00446D4A">
              <w:rPr>
                <w:lang w:eastAsia="uk-UA"/>
              </w:rPr>
              <w:t>11</w:t>
            </w:r>
            <w:r w:rsidR="001E611F" w:rsidRPr="00446D4A">
              <w:rPr>
                <w:lang w:eastAsia="uk-UA"/>
              </w:rPr>
              <w:t>.</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r w:rsidRPr="00446D4A">
              <w:rPr>
                <w:lang w:eastAsia="uk-UA"/>
              </w:rPr>
              <w:t>Забезпеченість населення лікарями загальної практики - сімейними лікарями (Фельдшер,</w:t>
            </w:r>
          </w:p>
          <w:p w:rsidR="001E611F" w:rsidRPr="00446D4A" w:rsidRDefault="001E611F" w:rsidP="00E10AF0">
            <w:pPr>
              <w:rPr>
                <w:lang w:eastAsia="uk-UA"/>
              </w:rPr>
            </w:pPr>
            <w:r w:rsidRPr="00446D4A">
              <w:rPr>
                <w:lang w:eastAsia="uk-UA"/>
              </w:rPr>
              <w:t>мол.медсестра)</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Створення комфортних умов для життя</w:t>
            </w:r>
          </w:p>
        </w:tc>
      </w:tr>
      <w:tr w:rsidR="001E611F" w:rsidRPr="00446D4A" w:rsidTr="00F965CE">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965CE" w:rsidP="00F965CE">
            <w:pPr>
              <w:spacing w:before="150" w:after="150"/>
              <w:rPr>
                <w:lang w:eastAsia="uk-UA"/>
              </w:rPr>
            </w:pPr>
            <w:r w:rsidRPr="00446D4A">
              <w:rPr>
                <w:lang w:eastAsia="uk-UA"/>
              </w:rPr>
              <w:t>12</w:t>
            </w:r>
            <w:r w:rsidR="001E611F" w:rsidRPr="00446D4A">
              <w:rPr>
                <w:lang w:eastAsia="uk-UA"/>
              </w:rPr>
              <w:t>.</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Частка домогосподарств, які уклали кредитні договори в рамках механізмів підтримки заходів з енергоефективності в житловому секторі за рахунок коштів державного бюджету (у тому числі із співфінансуванням з місцевих бюджетів), у загальній кількості домогосподарств</w:t>
            </w:r>
          </w:p>
        </w:tc>
        <w:tc>
          <w:tcPr>
            <w:tcW w:w="4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w:t>
            </w:r>
          </w:p>
        </w:tc>
        <w:tc>
          <w:tcPr>
            <w:tcW w:w="63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p>
          <w:p w:rsidR="001E611F" w:rsidRPr="00446D4A" w:rsidRDefault="001E611F" w:rsidP="00E10AF0">
            <w:pPr>
              <w:jc w:val="center"/>
              <w:rPr>
                <w:lang w:eastAsia="uk-UA"/>
              </w:rPr>
            </w:pPr>
            <w:r w:rsidRPr="00446D4A">
              <w:rPr>
                <w:lang w:eastAsia="uk-UA"/>
              </w:rPr>
              <w:t>-</w:t>
            </w:r>
          </w:p>
        </w:tc>
        <w:tc>
          <w:tcPr>
            <w:tcW w:w="63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p>
          <w:p w:rsidR="001E611F" w:rsidRPr="00446D4A" w:rsidRDefault="001E611F" w:rsidP="00E10AF0">
            <w:pPr>
              <w:jc w:val="center"/>
              <w:rPr>
                <w:lang w:eastAsia="uk-UA"/>
              </w:rPr>
            </w:pPr>
            <w:r w:rsidRPr="00446D4A">
              <w:rPr>
                <w:lang w:eastAsia="uk-UA"/>
              </w:rPr>
              <w:t>-</w:t>
            </w:r>
          </w:p>
        </w:tc>
        <w:tc>
          <w:tcPr>
            <w:tcW w:w="891"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p>
          <w:p w:rsidR="001E611F" w:rsidRPr="00446D4A" w:rsidRDefault="001E611F" w:rsidP="00E10AF0">
            <w:pPr>
              <w:jc w:val="center"/>
              <w:rPr>
                <w:lang w:eastAsia="uk-UA"/>
              </w:rPr>
            </w:pPr>
            <w:r w:rsidRPr="00446D4A">
              <w:rPr>
                <w:lang w:eastAsia="uk-UA"/>
              </w:rPr>
              <w:t>20</w:t>
            </w:r>
          </w:p>
        </w:tc>
        <w:tc>
          <w:tcPr>
            <w:tcW w:w="63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bl>
    <w:p w:rsidR="001E611F" w:rsidRPr="00446D4A" w:rsidRDefault="001E611F" w:rsidP="001E611F">
      <w:pPr>
        <w:tabs>
          <w:tab w:val="left" w:pos="0"/>
          <w:tab w:val="left" w:pos="142"/>
        </w:tabs>
        <w:autoSpaceDN w:val="0"/>
        <w:ind w:left="720" w:firstLine="567"/>
        <w:jc w:val="both"/>
      </w:pPr>
    </w:p>
    <w:p w:rsidR="001E611F" w:rsidRPr="00446D4A" w:rsidRDefault="001E611F" w:rsidP="001E611F">
      <w:pPr>
        <w:pStyle w:val="1"/>
        <w:ind w:firstLine="567"/>
        <w:rPr>
          <w:rFonts w:ascii="Times New Roman" w:hAnsi="Times New Roman"/>
          <w:sz w:val="24"/>
        </w:rPr>
      </w:pPr>
      <w:r w:rsidRPr="00446D4A">
        <w:rPr>
          <w:rFonts w:ascii="Times New Roman" w:hAnsi="Times New Roman"/>
          <w:sz w:val="24"/>
        </w:rPr>
        <w:t>Заходи щодо забезпечення виконання завдань Програми соціально-економічного розвитку на 2020 рік</w:t>
      </w:r>
    </w:p>
    <w:tbl>
      <w:tblPr>
        <w:tblW w:w="9780" w:type="dxa"/>
        <w:tblInd w:w="108" w:type="dxa"/>
        <w:tblLayout w:type="fixed"/>
        <w:tblLook w:val="0000"/>
      </w:tblPr>
      <w:tblGrid>
        <w:gridCol w:w="502"/>
        <w:gridCol w:w="3042"/>
        <w:gridCol w:w="851"/>
        <w:gridCol w:w="850"/>
        <w:gridCol w:w="772"/>
        <w:gridCol w:w="851"/>
        <w:gridCol w:w="928"/>
        <w:gridCol w:w="1984"/>
      </w:tblGrid>
      <w:tr w:rsidR="00446D4A" w:rsidRPr="00446D4A" w:rsidTr="00E10AF0">
        <w:trPr>
          <w:trHeight w:val="617"/>
        </w:trPr>
        <w:tc>
          <w:tcPr>
            <w:tcW w:w="502" w:type="dxa"/>
            <w:vMerge w:val="restart"/>
            <w:tcBorders>
              <w:top w:val="single" w:sz="4" w:space="0" w:color="auto"/>
              <w:left w:val="single" w:sz="4" w:space="0" w:color="auto"/>
              <w:right w:val="nil"/>
            </w:tcBorders>
            <w:shd w:val="clear" w:color="auto" w:fill="auto"/>
            <w:vAlign w:val="center"/>
          </w:tcPr>
          <w:p w:rsidR="001E611F" w:rsidRPr="00446D4A" w:rsidRDefault="001E611F" w:rsidP="00E10AF0">
            <w:pPr>
              <w:jc w:val="both"/>
            </w:pPr>
            <w:r w:rsidRPr="00446D4A">
              <w:t>№ п/п</w:t>
            </w:r>
          </w:p>
        </w:tc>
        <w:tc>
          <w:tcPr>
            <w:tcW w:w="3042" w:type="dxa"/>
            <w:vMerge w:val="restart"/>
            <w:tcBorders>
              <w:top w:val="single" w:sz="4" w:space="0" w:color="auto"/>
              <w:left w:val="single" w:sz="4" w:space="0" w:color="auto"/>
              <w:right w:val="single" w:sz="4" w:space="0" w:color="auto"/>
            </w:tcBorders>
            <w:shd w:val="clear" w:color="auto" w:fill="auto"/>
            <w:vAlign w:val="center"/>
          </w:tcPr>
          <w:p w:rsidR="001E611F" w:rsidRPr="00446D4A" w:rsidRDefault="001E611F" w:rsidP="00E10AF0">
            <w:pPr>
              <w:jc w:val="both"/>
            </w:pPr>
            <w:r w:rsidRPr="00446D4A">
              <w:t>Найменування заходу</w:t>
            </w:r>
          </w:p>
        </w:tc>
        <w:tc>
          <w:tcPr>
            <w:tcW w:w="4252" w:type="dxa"/>
            <w:gridSpan w:val="5"/>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Орієнтовні обсяги фінансування , тис. грн.</w:t>
            </w:r>
          </w:p>
        </w:tc>
        <w:tc>
          <w:tcPr>
            <w:tcW w:w="1984" w:type="dxa"/>
            <w:vMerge w:val="restart"/>
            <w:tcBorders>
              <w:top w:val="single" w:sz="4" w:space="0" w:color="auto"/>
              <w:left w:val="nil"/>
              <w:right w:val="single" w:sz="4" w:space="0" w:color="auto"/>
            </w:tcBorders>
            <w:shd w:val="clear" w:color="auto" w:fill="auto"/>
            <w:vAlign w:val="center"/>
          </w:tcPr>
          <w:p w:rsidR="001E611F" w:rsidRPr="00446D4A" w:rsidRDefault="001E611F" w:rsidP="00E10AF0">
            <w:pPr>
              <w:jc w:val="center"/>
            </w:pPr>
            <w:r w:rsidRPr="00446D4A">
              <w:t>Очікувані результати</w:t>
            </w:r>
          </w:p>
        </w:tc>
      </w:tr>
      <w:tr w:rsidR="00446D4A" w:rsidRPr="00446D4A" w:rsidTr="00E10AF0">
        <w:trPr>
          <w:trHeight w:val="207"/>
        </w:trPr>
        <w:tc>
          <w:tcPr>
            <w:tcW w:w="50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val="restart"/>
            <w:tcBorders>
              <w:top w:val="nil"/>
              <w:left w:val="nil"/>
              <w:right w:val="single" w:sz="4" w:space="0" w:color="auto"/>
            </w:tcBorders>
            <w:shd w:val="clear" w:color="auto" w:fill="auto"/>
            <w:textDirection w:val="btLr"/>
            <w:vAlign w:val="center"/>
          </w:tcPr>
          <w:p w:rsidR="001E611F" w:rsidRPr="00446D4A" w:rsidRDefault="001E611F" w:rsidP="00E10AF0">
            <w:pPr>
              <w:ind w:left="113"/>
              <w:jc w:val="center"/>
            </w:pPr>
            <w:r w:rsidRPr="00446D4A">
              <w:t>Всього</w:t>
            </w:r>
          </w:p>
        </w:tc>
        <w:tc>
          <w:tcPr>
            <w:tcW w:w="3401" w:type="dxa"/>
            <w:gridSpan w:val="4"/>
            <w:tcBorders>
              <w:top w:val="nil"/>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в тому числі за джерелами фінансування</w:t>
            </w:r>
          </w:p>
        </w:tc>
        <w:tc>
          <w:tcPr>
            <w:tcW w:w="1984" w:type="dxa"/>
            <w:vMerge/>
            <w:tcBorders>
              <w:left w:val="nil"/>
              <w:right w:val="single" w:sz="4" w:space="0" w:color="auto"/>
            </w:tcBorders>
            <w:shd w:val="clear" w:color="auto" w:fill="auto"/>
            <w:vAlign w:val="center"/>
          </w:tcPr>
          <w:p w:rsidR="001E611F" w:rsidRPr="00446D4A" w:rsidRDefault="001E611F" w:rsidP="00E10AF0">
            <w:pPr>
              <w:jc w:val="both"/>
            </w:pPr>
          </w:p>
        </w:tc>
      </w:tr>
      <w:tr w:rsidR="00446D4A" w:rsidRPr="00446D4A" w:rsidTr="00E10AF0">
        <w:trPr>
          <w:cantSplit/>
          <w:trHeight w:val="1740"/>
        </w:trPr>
        <w:tc>
          <w:tcPr>
            <w:tcW w:w="50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Державний</w:t>
            </w:r>
          </w:p>
          <w:p w:rsidR="001E611F" w:rsidRPr="00446D4A" w:rsidRDefault="001E611F" w:rsidP="00E10AF0">
            <w:pPr>
              <w:ind w:left="113"/>
              <w:jc w:val="center"/>
            </w:pPr>
            <w:r w:rsidRPr="00446D4A">
              <w:t>бюджет</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Обласний</w:t>
            </w:r>
          </w:p>
          <w:p w:rsidR="001E611F" w:rsidRPr="00446D4A" w:rsidRDefault="001E611F" w:rsidP="00E10AF0">
            <w:pPr>
              <w:ind w:left="113"/>
              <w:jc w:val="center"/>
            </w:pPr>
            <w:r w:rsidRPr="00446D4A">
              <w:t>бюджет</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Міський</w:t>
            </w:r>
          </w:p>
          <w:p w:rsidR="001E611F" w:rsidRPr="00446D4A" w:rsidRDefault="001E611F" w:rsidP="00E10AF0">
            <w:pPr>
              <w:ind w:left="113"/>
              <w:jc w:val="center"/>
            </w:pPr>
            <w:r w:rsidRPr="00446D4A">
              <w:t>бюджет</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Інші джерела фінансування</w:t>
            </w:r>
          </w:p>
        </w:tc>
        <w:tc>
          <w:tcPr>
            <w:tcW w:w="1984"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r>
      <w:tr w:rsidR="00446D4A" w:rsidRPr="00446D4A" w:rsidTr="00E10AF0">
        <w:trPr>
          <w:cantSplit/>
          <w:trHeight w:val="848"/>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pStyle w:val="23"/>
              <w:shd w:val="clear" w:color="auto" w:fill="auto"/>
              <w:tabs>
                <w:tab w:val="left" w:pos="645"/>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Капітальний ремонт вуличного освітлення  2 км</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500,0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500,0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826"/>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2.</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Капітальний ремонт дороги по вул. Лесі Українки – 280 м</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350,0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350,0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98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3.</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Капітальний ремонт дороги по вул. Сагайдачного – 680 м;</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850,0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850,0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98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4.</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Поточний ремонт доріг по вул. Стуса, Ювілейна, Шевченка, Лесі Українки</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85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5.</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Утеплення фасаду адмінбудівлі</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80,0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80,0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836"/>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6.</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Відновлення фасаду Народного дому</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1E611F"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7.</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Газифікація житлового масиву «Горб»</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600,0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600,0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bl>
    <w:p w:rsidR="001E611F" w:rsidRPr="00446D4A" w:rsidRDefault="001E611F" w:rsidP="001E611F">
      <w:pPr>
        <w:pStyle w:val="a7"/>
        <w:ind w:left="480" w:firstLine="567"/>
      </w:pPr>
    </w:p>
    <w:p w:rsidR="001E611F" w:rsidRPr="00446D4A" w:rsidRDefault="001E611F" w:rsidP="001E611F">
      <w:pPr>
        <w:tabs>
          <w:tab w:val="left" w:pos="0"/>
          <w:tab w:val="left" w:pos="284"/>
        </w:tabs>
        <w:autoSpaceDE w:val="0"/>
        <w:autoSpaceDN w:val="0"/>
        <w:adjustRightInd w:val="0"/>
        <w:jc w:val="both"/>
        <w:rPr>
          <w:b/>
        </w:rPr>
      </w:pPr>
    </w:p>
    <w:p w:rsidR="001E611F" w:rsidRPr="00446D4A" w:rsidRDefault="001E611F" w:rsidP="001E611F">
      <w:pPr>
        <w:pStyle w:val="a7"/>
        <w:ind w:firstLine="567"/>
        <w:jc w:val="center"/>
      </w:pPr>
      <w:r w:rsidRPr="00446D4A">
        <w:t>Показники соціально-економічного розвитку на 2020-2022 роки</w:t>
      </w:r>
    </w:p>
    <w:tbl>
      <w:tblPr>
        <w:tblW w:w="4990" w:type="pct"/>
        <w:tblInd w:w="15" w:type="dxa"/>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tblPr>
      <w:tblGrid>
        <w:gridCol w:w="415"/>
        <w:gridCol w:w="2497"/>
        <w:gridCol w:w="917"/>
        <w:gridCol w:w="1407"/>
        <w:gridCol w:w="978"/>
        <w:gridCol w:w="1235"/>
        <w:gridCol w:w="882"/>
        <w:gridCol w:w="1318"/>
      </w:tblGrid>
      <w:tr w:rsidR="00446D4A" w:rsidRPr="00446D4A" w:rsidTr="00E10AF0">
        <w:trPr>
          <w:cantSplit/>
          <w:trHeight w:val="1134"/>
        </w:trPr>
        <w:tc>
          <w:tcPr>
            <w:tcW w:w="215" w:type="pct"/>
            <w:tcBorders>
              <w:top w:val="single" w:sz="6" w:space="0" w:color="000000"/>
              <w:left w:val="single" w:sz="6" w:space="0" w:color="000000"/>
              <w:bottom w:val="single" w:sz="6" w:space="0" w:color="000000"/>
              <w:right w:val="single" w:sz="6" w:space="0" w:color="000000"/>
            </w:tcBorders>
            <w:shd w:val="clear" w:color="auto" w:fill="auto"/>
            <w:textDirection w:val="btLr"/>
            <w:hideMark/>
          </w:tcPr>
          <w:p w:rsidR="001E611F" w:rsidRPr="00446D4A" w:rsidRDefault="001E611F" w:rsidP="00E10AF0">
            <w:pPr>
              <w:ind w:left="113" w:right="113"/>
              <w:rPr>
                <w:lang w:eastAsia="uk-UA"/>
              </w:rPr>
            </w:pPr>
            <w:r w:rsidRPr="00446D4A">
              <w:rPr>
                <w:lang w:eastAsia="uk-UA"/>
              </w:rPr>
              <w:t>№ п/п</w:t>
            </w:r>
          </w:p>
        </w:tc>
        <w:tc>
          <w:tcPr>
            <w:tcW w:w="129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2020 рік, прогноз</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2021 рік, прогноз</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2021 р. до 2020 р. в %</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2022 рік, прогноз</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2022 р. до 2021 р. в %</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Демографічна ситуація</w:t>
            </w:r>
          </w:p>
        </w:tc>
      </w:tr>
      <w:tr w:rsidR="00446D4A" w:rsidRPr="00446D4A" w:rsidTr="00E10AF0">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w:t>
            </w:r>
          </w:p>
        </w:tc>
        <w:tc>
          <w:tcPr>
            <w:tcW w:w="129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905</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922</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101,8</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939</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101,8</w:t>
            </w:r>
          </w:p>
        </w:tc>
      </w:tr>
      <w:tr w:rsidR="00446D4A" w:rsidRPr="00446D4A" w:rsidTr="00E10AF0">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2</w:t>
            </w:r>
          </w:p>
        </w:tc>
        <w:tc>
          <w:tcPr>
            <w:tcW w:w="129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21</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22</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104,7</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104,5</w:t>
            </w:r>
          </w:p>
        </w:tc>
      </w:tr>
      <w:tr w:rsidR="00446D4A" w:rsidRPr="00446D4A" w:rsidTr="00E10AF0">
        <w:tc>
          <w:tcPr>
            <w:tcW w:w="215"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3</w:t>
            </w:r>
          </w:p>
        </w:tc>
        <w:tc>
          <w:tcPr>
            <w:tcW w:w="1294"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spacing w:before="150" w:after="150"/>
              <w:jc w:val="center"/>
              <w:rPr>
                <w:lang w:eastAsia="uk-UA"/>
              </w:rPr>
            </w:pPr>
            <w:r w:rsidRPr="00446D4A">
              <w:rPr>
                <w:lang w:eastAsia="uk-UA"/>
              </w:rPr>
              <w:t>осіб</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-6</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-5</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х</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-6</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х</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Економічна ефективність</w:t>
            </w:r>
          </w:p>
        </w:tc>
      </w:tr>
      <w:tr w:rsidR="00446D4A" w:rsidRPr="00446D4A" w:rsidTr="00E10AF0">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4</w:t>
            </w:r>
          </w:p>
        </w:tc>
        <w:tc>
          <w:tcPr>
            <w:tcW w:w="129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Обсяг капітальних інвестицій </w:t>
            </w:r>
          </w:p>
        </w:tc>
        <w:tc>
          <w:tcPr>
            <w:tcW w:w="47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тис.грн.</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2340,0</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2340,0</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2340,0</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Якість та доступність публічних послуг</w:t>
            </w:r>
          </w:p>
        </w:tc>
      </w:tr>
      <w:tr w:rsidR="00446D4A" w:rsidRPr="00446D4A" w:rsidTr="00E10AF0">
        <w:trPr>
          <w:trHeight w:val="1157"/>
        </w:trPr>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6</w:t>
            </w:r>
          </w:p>
        </w:tc>
        <w:tc>
          <w:tcPr>
            <w:tcW w:w="129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7</w:t>
            </w:r>
          </w:p>
        </w:tc>
        <w:tc>
          <w:tcPr>
            <w:tcW w:w="129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класів загальноосвітньої школи </w:t>
            </w:r>
          </w:p>
        </w:tc>
        <w:tc>
          <w:tcPr>
            <w:tcW w:w="4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729"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4</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5</w:t>
            </w:r>
          </w:p>
        </w:tc>
        <w:tc>
          <w:tcPr>
            <w:tcW w:w="64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125,0</w:t>
            </w:r>
          </w:p>
        </w:tc>
        <w:tc>
          <w:tcPr>
            <w:tcW w:w="45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7</w:t>
            </w:r>
          </w:p>
        </w:tc>
        <w:tc>
          <w:tcPr>
            <w:tcW w:w="68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140,0</w:t>
            </w:r>
          </w:p>
        </w:tc>
      </w:tr>
    </w:tbl>
    <w:p w:rsidR="001E611F" w:rsidRPr="00446D4A" w:rsidRDefault="001E611F" w:rsidP="001E611F">
      <w:pPr>
        <w:ind w:firstLine="567"/>
        <w:jc w:val="center"/>
        <w:rPr>
          <w:b/>
        </w:rPr>
      </w:pPr>
      <w:r w:rsidRPr="00446D4A">
        <w:rPr>
          <w:b/>
        </w:rPr>
        <w:t>Проект соціально-економічного розвитку села Кропивник</w:t>
      </w:r>
    </w:p>
    <w:p w:rsidR="001E611F" w:rsidRPr="00446D4A" w:rsidRDefault="001E611F" w:rsidP="001E611F">
      <w:pPr>
        <w:ind w:left="4536" w:firstLine="567"/>
        <w:rPr>
          <w:b/>
        </w:rPr>
      </w:pPr>
    </w:p>
    <w:p w:rsidR="001E611F" w:rsidRPr="00446D4A" w:rsidRDefault="001E611F" w:rsidP="001E611F">
      <w:pPr>
        <w:ind w:firstLine="567"/>
        <w:jc w:val="both"/>
      </w:pPr>
      <w:r w:rsidRPr="00446D4A">
        <w:t>Село Кропивник розташоване в передгір’ї Карпат, в західній частині Калуського району та в північно-західній частині  Івано-Франківської області, в межиріччі  Сівки (притока Дністра) і Кропивника (ліва притока Сівки).</w:t>
      </w:r>
    </w:p>
    <w:p w:rsidR="001E611F" w:rsidRPr="00446D4A" w:rsidRDefault="001E611F" w:rsidP="001E611F">
      <w:pPr>
        <w:ind w:firstLine="567"/>
        <w:jc w:val="both"/>
      </w:pPr>
      <w:r w:rsidRPr="00446D4A">
        <w:t>В Кропивнику проживає 2 тисячі мешканців. За останні десять років чисельність населення скоротилась на 150 осіб.</w:t>
      </w:r>
    </w:p>
    <w:p w:rsidR="001E611F" w:rsidRPr="00446D4A" w:rsidRDefault="001E611F" w:rsidP="001E611F">
      <w:pPr>
        <w:ind w:firstLine="567"/>
        <w:jc w:val="both"/>
      </w:pPr>
      <w:r w:rsidRPr="00446D4A">
        <w:t xml:space="preserve">Орієнтовно 1250 осіб - це люди працездатного віку, три чверті з яких, зайняті в суспільному виробництві. Близько  трьохсот </w:t>
      </w:r>
      <w:r w:rsidR="00B91041" w:rsidRPr="00446D4A">
        <w:t>мешканців</w:t>
      </w:r>
      <w:r w:rsidRPr="00446D4A">
        <w:t xml:space="preserve"> працездатного віку працює за межами України.</w:t>
      </w:r>
    </w:p>
    <w:p w:rsidR="001E611F" w:rsidRPr="00446D4A" w:rsidRDefault="001E611F" w:rsidP="001E611F">
      <w:pPr>
        <w:ind w:firstLine="567"/>
        <w:jc w:val="both"/>
      </w:pPr>
      <w:r w:rsidRPr="00446D4A">
        <w:t>Транспортне сполучення з містом Калуш забезпечують два рейсові автобуси (17 маршрутів на день), один рейс до Івано-Франківська та один прохідний рейсовий автобус Івано-Франківськ – Кадобна.</w:t>
      </w:r>
    </w:p>
    <w:p w:rsidR="001E611F" w:rsidRPr="00446D4A" w:rsidRDefault="001E611F" w:rsidP="001E611F">
      <w:pPr>
        <w:ind w:firstLine="567"/>
        <w:jc w:val="both"/>
      </w:pPr>
      <w:r w:rsidRPr="00446D4A">
        <w:t>80% вулиць села освітлені в нічний час.</w:t>
      </w:r>
    </w:p>
    <w:p w:rsidR="001E611F" w:rsidRPr="00446D4A" w:rsidRDefault="001E611F" w:rsidP="001E611F">
      <w:pPr>
        <w:ind w:firstLine="567"/>
        <w:jc w:val="both"/>
      </w:pPr>
      <w:r w:rsidRPr="00446D4A">
        <w:t>На території села зареєстровані та успішно функціонують підприємства, в т.ч.:</w:t>
      </w:r>
    </w:p>
    <w:p w:rsidR="001E611F" w:rsidRPr="00446D4A" w:rsidRDefault="001E611F" w:rsidP="001E611F">
      <w:pPr>
        <w:pStyle w:val="a6"/>
        <w:numPr>
          <w:ilvl w:val="0"/>
          <w:numId w:val="125"/>
        </w:numPr>
        <w:ind w:left="0" w:firstLine="567"/>
        <w:contextualSpacing/>
        <w:jc w:val="both"/>
      </w:pPr>
      <w:r w:rsidRPr="00446D4A">
        <w:t>ТзОВ «ВБК Стальпрофіль» - оптова торгівля матеріалами;</w:t>
      </w:r>
    </w:p>
    <w:p w:rsidR="001E611F" w:rsidRPr="00446D4A" w:rsidRDefault="001E611F" w:rsidP="001E611F">
      <w:pPr>
        <w:numPr>
          <w:ilvl w:val="0"/>
          <w:numId w:val="125"/>
        </w:numPr>
        <w:ind w:left="0" w:firstLine="567"/>
        <w:jc w:val="both"/>
      </w:pPr>
      <w:r w:rsidRPr="00446D4A">
        <w:t>ТзОВ «Стальбудмонтаж»- виробник металоконструкцій;</w:t>
      </w:r>
    </w:p>
    <w:p w:rsidR="001E611F" w:rsidRPr="00446D4A" w:rsidRDefault="001E611F" w:rsidP="001E611F">
      <w:pPr>
        <w:numPr>
          <w:ilvl w:val="0"/>
          <w:numId w:val="125"/>
        </w:numPr>
        <w:ind w:left="0" w:firstLine="567"/>
        <w:jc w:val="both"/>
      </w:pPr>
      <w:r w:rsidRPr="00446D4A">
        <w:t>ТзОВ «Тон» - переробна деревини;</w:t>
      </w:r>
    </w:p>
    <w:p w:rsidR="001E611F" w:rsidRPr="00446D4A" w:rsidRDefault="001E611F" w:rsidP="001E611F">
      <w:pPr>
        <w:numPr>
          <w:ilvl w:val="0"/>
          <w:numId w:val="125"/>
        </w:numPr>
        <w:ind w:left="0" w:firstLine="567"/>
        <w:jc w:val="both"/>
      </w:pPr>
      <w:r w:rsidRPr="00446D4A">
        <w:t>ТзОВ «Гал-Ремдорбуд» - будівельні роботи (дороги, житло тощо);</w:t>
      </w:r>
    </w:p>
    <w:p w:rsidR="001E611F" w:rsidRPr="00446D4A" w:rsidRDefault="001E611F" w:rsidP="001E611F">
      <w:pPr>
        <w:numPr>
          <w:ilvl w:val="0"/>
          <w:numId w:val="125"/>
        </w:numPr>
        <w:ind w:left="0" w:firstLine="567"/>
        <w:jc w:val="both"/>
      </w:pPr>
      <w:r w:rsidRPr="00446D4A">
        <w:t>ТзОВ «Юрбуд1» - будівельні роботи.</w:t>
      </w:r>
    </w:p>
    <w:p w:rsidR="001E611F" w:rsidRPr="00446D4A" w:rsidRDefault="001E611F" w:rsidP="001E611F">
      <w:pPr>
        <w:ind w:firstLine="567"/>
        <w:jc w:val="both"/>
      </w:pPr>
      <w:r w:rsidRPr="00446D4A">
        <w:t>За останні три роки село притерпіло значних позитивних змін в плані соціально-економічного розвитку. За цей період вдалось вирішити наступні проблеми:</w:t>
      </w:r>
    </w:p>
    <w:p w:rsidR="001E611F" w:rsidRPr="00446D4A" w:rsidRDefault="001E611F" w:rsidP="001E611F">
      <w:pPr>
        <w:ind w:firstLine="567"/>
        <w:jc w:val="both"/>
      </w:pPr>
      <w:r w:rsidRPr="00446D4A">
        <w:t>- заміна даху в школі та амбулаторії;</w:t>
      </w:r>
    </w:p>
    <w:p w:rsidR="001E611F" w:rsidRPr="00446D4A" w:rsidRDefault="001E611F" w:rsidP="001E611F">
      <w:pPr>
        <w:ind w:firstLine="567"/>
        <w:jc w:val="both"/>
      </w:pPr>
      <w:r w:rsidRPr="00446D4A">
        <w:t>- заміна вікон в школі;</w:t>
      </w:r>
    </w:p>
    <w:p w:rsidR="001E611F" w:rsidRPr="00446D4A" w:rsidRDefault="001E611F" w:rsidP="001E611F">
      <w:pPr>
        <w:ind w:firstLine="567"/>
        <w:jc w:val="both"/>
      </w:pPr>
      <w:r w:rsidRPr="00446D4A">
        <w:t xml:space="preserve">- відремонтовано зовнішню мережу теплотраси в школі;  </w:t>
      </w:r>
    </w:p>
    <w:p w:rsidR="001E611F" w:rsidRPr="00446D4A" w:rsidRDefault="001E611F" w:rsidP="001E611F">
      <w:pPr>
        <w:ind w:firstLine="567"/>
        <w:jc w:val="both"/>
      </w:pPr>
      <w:r w:rsidRPr="00446D4A">
        <w:t>- капітально відремонтовано долішню частину вулиці Івана-Франка;</w:t>
      </w:r>
    </w:p>
    <w:p w:rsidR="001E611F" w:rsidRPr="00446D4A" w:rsidRDefault="001E611F" w:rsidP="001E611F">
      <w:pPr>
        <w:ind w:firstLine="567"/>
        <w:jc w:val="both"/>
      </w:pPr>
      <w:r w:rsidRPr="00446D4A">
        <w:t>- щорічно проводились поточні ремонти місцевих доріг, благоустрій території.</w:t>
      </w:r>
    </w:p>
    <w:p w:rsidR="001E611F" w:rsidRPr="00446D4A" w:rsidRDefault="001E611F" w:rsidP="001E611F">
      <w:pPr>
        <w:ind w:firstLine="567"/>
        <w:jc w:val="both"/>
      </w:pPr>
      <w:r w:rsidRPr="00446D4A">
        <w:t>На території села за межами населеного пункту функціонують дві газові свердловини з видобутку природного газу.</w:t>
      </w:r>
    </w:p>
    <w:p w:rsidR="001E611F" w:rsidRPr="00446D4A" w:rsidRDefault="001E611F" w:rsidP="001E611F">
      <w:pPr>
        <w:ind w:firstLine="567"/>
        <w:jc w:val="both"/>
      </w:pPr>
      <w:r w:rsidRPr="00446D4A">
        <w:t>В селі зареєстровано більше двох десятків ФОПів, є сім магазинів торгівлі, один магазин будівельних товарів, кафе.</w:t>
      </w:r>
    </w:p>
    <w:p w:rsidR="001E611F" w:rsidRPr="00446D4A" w:rsidRDefault="001E611F" w:rsidP="001E611F">
      <w:pPr>
        <w:ind w:firstLine="567"/>
        <w:jc w:val="both"/>
      </w:pPr>
      <w:r w:rsidRPr="00446D4A">
        <w:t>В 2010 році село Кропивник на законодавчому рівні визнано як таке, що перебуває в зоні екологічного лиха.</w:t>
      </w:r>
    </w:p>
    <w:p w:rsidR="001E611F" w:rsidRPr="00446D4A" w:rsidRDefault="001E611F" w:rsidP="001E611F">
      <w:pPr>
        <w:ind w:firstLine="567"/>
        <w:jc w:val="both"/>
      </w:pPr>
      <w:r w:rsidRPr="00446D4A">
        <w:t>Територіальна громада с. Кропивника фінансово самодостатня (бездотаційна). Впродовж останніх  трьох-чотирьох років за рахунок  власних надходжень в селі виконувались роботи з незначним відхиленням в більшу чи меншу сторону на мільйон гривень щорічно.</w:t>
      </w:r>
    </w:p>
    <w:p w:rsidR="001E611F" w:rsidRPr="00446D4A" w:rsidRDefault="001E611F" w:rsidP="001E611F">
      <w:pPr>
        <w:ind w:firstLine="567"/>
        <w:jc w:val="both"/>
      </w:pPr>
    </w:p>
    <w:p w:rsidR="007C4BCD" w:rsidRPr="00446D4A" w:rsidRDefault="007C4BCD" w:rsidP="001E611F">
      <w:pPr>
        <w:ind w:left="708" w:firstLine="567"/>
        <w:jc w:val="center"/>
        <w:rPr>
          <w:b/>
        </w:rPr>
      </w:pPr>
    </w:p>
    <w:p w:rsidR="001E611F" w:rsidRPr="00446D4A" w:rsidRDefault="001E611F" w:rsidP="001E611F">
      <w:pPr>
        <w:ind w:left="708" w:firstLine="567"/>
        <w:jc w:val="center"/>
        <w:rPr>
          <w:b/>
        </w:rPr>
      </w:pPr>
      <w:r w:rsidRPr="00446D4A">
        <w:rPr>
          <w:b/>
          <w:lang w:val="en-US"/>
        </w:rPr>
        <w:t>II</w:t>
      </w:r>
      <w:r w:rsidRPr="00446D4A">
        <w:rPr>
          <w:b/>
        </w:rPr>
        <w:t>.Основні проблеми та питання, які залишились невирішеними у 2019 році:</w:t>
      </w:r>
    </w:p>
    <w:p w:rsidR="001E611F" w:rsidRPr="00446D4A" w:rsidRDefault="001E611F" w:rsidP="001E611F">
      <w:pPr>
        <w:ind w:left="708" w:firstLine="567"/>
        <w:jc w:val="center"/>
        <w:rPr>
          <w:b/>
        </w:rPr>
      </w:pPr>
    </w:p>
    <w:p w:rsidR="001E611F" w:rsidRPr="00446D4A" w:rsidRDefault="001E611F" w:rsidP="001E611F">
      <w:pPr>
        <w:tabs>
          <w:tab w:val="left" w:pos="709"/>
          <w:tab w:val="left" w:pos="851"/>
          <w:tab w:val="left" w:pos="993"/>
        </w:tabs>
        <w:ind w:firstLine="567"/>
        <w:jc w:val="both"/>
      </w:pPr>
      <w:r w:rsidRPr="00446D4A">
        <w:t>1. Вивезення побутового сміття.</w:t>
      </w:r>
    </w:p>
    <w:p w:rsidR="001E611F" w:rsidRPr="00446D4A" w:rsidRDefault="001E611F" w:rsidP="001E611F">
      <w:pPr>
        <w:tabs>
          <w:tab w:val="left" w:pos="709"/>
          <w:tab w:val="left" w:pos="851"/>
          <w:tab w:val="left" w:pos="993"/>
        </w:tabs>
        <w:ind w:firstLine="567"/>
        <w:jc w:val="both"/>
      </w:pPr>
      <w:r w:rsidRPr="00446D4A">
        <w:t>2. Утримання кладовища.</w:t>
      </w:r>
    </w:p>
    <w:p w:rsidR="001E611F" w:rsidRPr="00446D4A" w:rsidRDefault="001E611F" w:rsidP="001E611F">
      <w:pPr>
        <w:tabs>
          <w:tab w:val="left" w:pos="709"/>
          <w:tab w:val="left" w:pos="851"/>
          <w:tab w:val="left" w:pos="993"/>
        </w:tabs>
        <w:ind w:firstLine="567"/>
        <w:jc w:val="both"/>
      </w:pPr>
      <w:r w:rsidRPr="00446D4A">
        <w:t>3. Поточний ремонт комунальних доріг.</w:t>
      </w:r>
    </w:p>
    <w:p w:rsidR="001E611F" w:rsidRPr="00446D4A" w:rsidRDefault="001E611F" w:rsidP="001E611F">
      <w:pPr>
        <w:tabs>
          <w:tab w:val="left" w:pos="709"/>
          <w:tab w:val="left" w:pos="851"/>
          <w:tab w:val="left" w:pos="993"/>
        </w:tabs>
        <w:ind w:firstLine="567"/>
        <w:jc w:val="both"/>
      </w:pPr>
      <w:r w:rsidRPr="00446D4A">
        <w:t>4. Капітальний та поточний ремонт доріг місцевого та регіонального значення.</w:t>
      </w:r>
    </w:p>
    <w:p w:rsidR="001E611F" w:rsidRPr="00446D4A" w:rsidRDefault="001E611F" w:rsidP="001E611F">
      <w:pPr>
        <w:tabs>
          <w:tab w:val="left" w:pos="709"/>
          <w:tab w:val="left" w:pos="851"/>
          <w:tab w:val="left" w:pos="993"/>
        </w:tabs>
        <w:ind w:firstLine="567"/>
        <w:jc w:val="both"/>
      </w:pPr>
      <w:r w:rsidRPr="00446D4A">
        <w:t>5. Відновлення (розчистка) кюветів.</w:t>
      </w:r>
    </w:p>
    <w:p w:rsidR="001E611F" w:rsidRPr="00446D4A" w:rsidRDefault="001E611F" w:rsidP="001E611F">
      <w:pPr>
        <w:tabs>
          <w:tab w:val="left" w:pos="709"/>
          <w:tab w:val="left" w:pos="851"/>
          <w:tab w:val="left" w:pos="993"/>
        </w:tabs>
        <w:ind w:firstLine="567"/>
        <w:jc w:val="both"/>
      </w:pPr>
      <w:r w:rsidRPr="00446D4A">
        <w:t>6. Перекриття даху спортзалу та їдальні в школі.</w:t>
      </w:r>
    </w:p>
    <w:p w:rsidR="001E611F" w:rsidRPr="00446D4A" w:rsidRDefault="001E611F" w:rsidP="001E611F">
      <w:pPr>
        <w:tabs>
          <w:tab w:val="left" w:pos="709"/>
          <w:tab w:val="left" w:pos="851"/>
          <w:tab w:val="left" w:pos="993"/>
        </w:tabs>
        <w:ind w:firstLine="567"/>
        <w:jc w:val="both"/>
      </w:pPr>
      <w:r w:rsidRPr="00446D4A">
        <w:t>7. Заміна (капремонт) внутрішнього опалення школи.</w:t>
      </w:r>
    </w:p>
    <w:p w:rsidR="001E611F" w:rsidRPr="00446D4A" w:rsidRDefault="001E611F" w:rsidP="001E611F">
      <w:pPr>
        <w:tabs>
          <w:tab w:val="left" w:pos="709"/>
          <w:tab w:val="left" w:pos="851"/>
          <w:tab w:val="left" w:pos="993"/>
        </w:tabs>
        <w:ind w:firstLine="567"/>
        <w:jc w:val="both"/>
      </w:pPr>
      <w:r w:rsidRPr="00446D4A">
        <w:t>8. Утеплення та відновлення фасаду школи.</w:t>
      </w:r>
    </w:p>
    <w:p w:rsidR="001E611F" w:rsidRPr="00446D4A" w:rsidRDefault="001E611F" w:rsidP="001E611F">
      <w:pPr>
        <w:tabs>
          <w:tab w:val="left" w:pos="709"/>
          <w:tab w:val="left" w:pos="851"/>
          <w:tab w:val="left" w:pos="993"/>
        </w:tabs>
        <w:ind w:firstLine="567"/>
        <w:jc w:val="both"/>
      </w:pPr>
      <w:r w:rsidRPr="00446D4A">
        <w:t>9. Відновлення фасаду амбулаторії.</w:t>
      </w:r>
    </w:p>
    <w:p w:rsidR="001E611F" w:rsidRPr="00446D4A" w:rsidRDefault="001E611F" w:rsidP="001E611F">
      <w:pPr>
        <w:ind w:left="708" w:firstLine="567"/>
        <w:jc w:val="both"/>
      </w:pPr>
    </w:p>
    <w:p w:rsidR="007C4BCD" w:rsidRPr="00446D4A" w:rsidRDefault="007C4BCD" w:rsidP="001E611F">
      <w:pPr>
        <w:ind w:left="708" w:firstLine="567"/>
        <w:jc w:val="both"/>
      </w:pPr>
    </w:p>
    <w:p w:rsidR="001E611F" w:rsidRPr="00446D4A" w:rsidRDefault="001E611F" w:rsidP="001E611F">
      <w:pPr>
        <w:ind w:left="708" w:firstLine="567"/>
        <w:jc w:val="center"/>
        <w:rPr>
          <w:b/>
        </w:rPr>
      </w:pPr>
      <w:r w:rsidRPr="00446D4A">
        <w:rPr>
          <w:b/>
          <w:lang w:val="en-US"/>
        </w:rPr>
        <w:t>III</w:t>
      </w:r>
      <w:r w:rsidRPr="00446D4A">
        <w:rPr>
          <w:b/>
        </w:rPr>
        <w:t xml:space="preserve">. </w:t>
      </w:r>
      <w:r w:rsidRPr="00446D4A">
        <w:rPr>
          <w:b/>
          <w:bCs/>
        </w:rPr>
        <w:t>Цілі та п</w:t>
      </w:r>
      <w:r w:rsidRPr="00446D4A">
        <w:rPr>
          <w:b/>
        </w:rPr>
        <w:t>ріоритети соціально-економічного розвитку у 2020 році</w:t>
      </w:r>
    </w:p>
    <w:p w:rsidR="001E611F" w:rsidRPr="00446D4A" w:rsidRDefault="001E611F" w:rsidP="001E611F">
      <w:pPr>
        <w:ind w:left="142" w:firstLine="567"/>
        <w:jc w:val="both"/>
      </w:pPr>
      <w:r w:rsidRPr="00446D4A">
        <w:t>Основна ціль - забезпечення нормальних цивілізованих умов проживання громадян в селі, що забезпечить припинення демографічного спаду, а в подальшому процес його зростання.</w:t>
      </w:r>
    </w:p>
    <w:p w:rsidR="001E611F" w:rsidRPr="00446D4A" w:rsidRDefault="001E611F" w:rsidP="001E611F">
      <w:pPr>
        <w:ind w:left="142" w:firstLine="567"/>
        <w:jc w:val="both"/>
      </w:pPr>
      <w:r w:rsidRPr="00446D4A">
        <w:t>Пріорітети – потреба громадянина (жителя села), понад усе, а це доступна та якісна освіта, культура, медицина.</w:t>
      </w:r>
    </w:p>
    <w:p w:rsidR="001E611F" w:rsidRPr="00446D4A" w:rsidRDefault="001E611F" w:rsidP="001E611F">
      <w:pPr>
        <w:ind w:left="708" w:firstLine="567"/>
        <w:jc w:val="both"/>
      </w:pPr>
    </w:p>
    <w:p w:rsidR="001E611F" w:rsidRPr="00446D4A" w:rsidRDefault="001E611F" w:rsidP="001E611F">
      <w:pPr>
        <w:ind w:left="708" w:firstLine="567"/>
        <w:jc w:val="center"/>
        <w:rPr>
          <w:b/>
        </w:rPr>
      </w:pPr>
      <w:r w:rsidRPr="00446D4A">
        <w:rPr>
          <w:b/>
          <w:lang w:val="en-US"/>
        </w:rPr>
        <w:t>IV</w:t>
      </w:r>
      <w:r w:rsidRPr="00446D4A">
        <w:rPr>
          <w:b/>
        </w:rPr>
        <w:t>. Забезпечення умов для соціально-економічного зростання</w:t>
      </w:r>
    </w:p>
    <w:p w:rsidR="001E611F" w:rsidRPr="00446D4A" w:rsidRDefault="001E611F" w:rsidP="001E611F">
      <w:pPr>
        <w:ind w:left="708" w:firstLine="567"/>
        <w:jc w:val="center"/>
        <w:rPr>
          <w:b/>
        </w:rPr>
      </w:pPr>
    </w:p>
    <w:p w:rsidR="001E611F" w:rsidRPr="00446D4A" w:rsidRDefault="001E611F" w:rsidP="001E611F">
      <w:pPr>
        <w:ind w:firstLine="567"/>
        <w:jc w:val="both"/>
      </w:pPr>
      <w:r w:rsidRPr="00446D4A">
        <w:t>Основні  завдання на 2020 рік:</w:t>
      </w:r>
    </w:p>
    <w:p w:rsidR="001E611F" w:rsidRPr="00446D4A" w:rsidRDefault="001E611F" w:rsidP="001E611F">
      <w:pPr>
        <w:numPr>
          <w:ilvl w:val="0"/>
          <w:numId w:val="125"/>
        </w:numPr>
        <w:ind w:left="0" w:firstLine="567"/>
        <w:jc w:val="both"/>
      </w:pPr>
      <w:r w:rsidRPr="00446D4A">
        <w:t>капітальний ремонт дороги  Калуш (Роздоріжжя)-Кропивник;</w:t>
      </w:r>
    </w:p>
    <w:p w:rsidR="001E611F" w:rsidRPr="00446D4A" w:rsidRDefault="001E611F" w:rsidP="001E611F">
      <w:pPr>
        <w:numPr>
          <w:ilvl w:val="0"/>
          <w:numId w:val="125"/>
        </w:numPr>
        <w:ind w:left="0" w:firstLine="567"/>
        <w:jc w:val="both"/>
      </w:pPr>
      <w:r w:rsidRPr="00446D4A">
        <w:t xml:space="preserve"> капітальний  ремонту дороги Кропивник-Голинь;                 </w:t>
      </w:r>
    </w:p>
    <w:p w:rsidR="001E611F" w:rsidRPr="00446D4A" w:rsidRDefault="001E611F" w:rsidP="001E611F">
      <w:pPr>
        <w:numPr>
          <w:ilvl w:val="0"/>
          <w:numId w:val="125"/>
        </w:numPr>
        <w:ind w:left="0" w:firstLine="567"/>
        <w:jc w:val="both"/>
      </w:pPr>
      <w:r w:rsidRPr="00446D4A">
        <w:t xml:space="preserve">капітальний ремонт дороги місцевого значення Пійло-Завадка по вул. Б. Хмельницького (300 м.п.); </w:t>
      </w:r>
    </w:p>
    <w:p w:rsidR="001E611F" w:rsidRPr="00446D4A" w:rsidRDefault="001E611F" w:rsidP="001E611F">
      <w:pPr>
        <w:numPr>
          <w:ilvl w:val="0"/>
          <w:numId w:val="125"/>
        </w:numPr>
        <w:ind w:left="0" w:firstLine="567"/>
        <w:jc w:val="both"/>
      </w:pPr>
      <w:r w:rsidRPr="00446D4A">
        <w:t>капітальний ремонт Кропивник( вул. І. Франка) - Кадобна;</w:t>
      </w:r>
    </w:p>
    <w:p w:rsidR="001E611F" w:rsidRPr="00446D4A" w:rsidRDefault="001E611F" w:rsidP="001E611F">
      <w:pPr>
        <w:numPr>
          <w:ilvl w:val="0"/>
          <w:numId w:val="125"/>
        </w:numPr>
        <w:ind w:left="0" w:firstLine="567"/>
        <w:jc w:val="both"/>
      </w:pPr>
      <w:r w:rsidRPr="00446D4A">
        <w:t>капітальний ремонт комунальної  дороги по вул. М. Вовчка  (250 м.кв);</w:t>
      </w:r>
    </w:p>
    <w:p w:rsidR="001E611F" w:rsidRPr="00446D4A" w:rsidRDefault="001E611F" w:rsidP="001E611F">
      <w:pPr>
        <w:numPr>
          <w:ilvl w:val="0"/>
          <w:numId w:val="125"/>
        </w:numPr>
        <w:ind w:left="0" w:firstLine="567"/>
        <w:jc w:val="both"/>
      </w:pPr>
      <w:r w:rsidRPr="00446D4A">
        <w:t>капітальний ремонт комунальної дороги по  вул. В. Стефаника (960 м.кв.);</w:t>
      </w:r>
    </w:p>
    <w:p w:rsidR="001E611F" w:rsidRPr="00446D4A" w:rsidRDefault="001E611F" w:rsidP="001E611F">
      <w:pPr>
        <w:numPr>
          <w:ilvl w:val="0"/>
          <w:numId w:val="125"/>
        </w:numPr>
        <w:ind w:left="0" w:firstLine="567"/>
        <w:jc w:val="both"/>
      </w:pPr>
      <w:r w:rsidRPr="00446D4A">
        <w:t>розчистка/відновлення кюветів;</w:t>
      </w:r>
    </w:p>
    <w:p w:rsidR="001E611F" w:rsidRPr="00446D4A" w:rsidRDefault="001E611F" w:rsidP="001E611F">
      <w:pPr>
        <w:numPr>
          <w:ilvl w:val="0"/>
          <w:numId w:val="125"/>
        </w:numPr>
        <w:ind w:left="0" w:firstLine="567"/>
        <w:jc w:val="both"/>
      </w:pPr>
      <w:r w:rsidRPr="00446D4A">
        <w:t>поточний ремонт комунальних вулиць та доріг;</w:t>
      </w:r>
    </w:p>
    <w:p w:rsidR="001E611F" w:rsidRPr="00446D4A" w:rsidRDefault="001E611F" w:rsidP="001E611F">
      <w:pPr>
        <w:numPr>
          <w:ilvl w:val="0"/>
          <w:numId w:val="125"/>
        </w:numPr>
        <w:ind w:left="0" w:firstLine="567"/>
        <w:jc w:val="both"/>
      </w:pPr>
      <w:r w:rsidRPr="00446D4A">
        <w:t>капітальний ремонт системи внутрішнього опалення школи та садочка;</w:t>
      </w:r>
    </w:p>
    <w:p w:rsidR="001E611F" w:rsidRPr="00446D4A" w:rsidRDefault="001E611F" w:rsidP="001E611F">
      <w:pPr>
        <w:numPr>
          <w:ilvl w:val="0"/>
          <w:numId w:val="125"/>
        </w:numPr>
        <w:ind w:left="0" w:firstLine="567"/>
        <w:jc w:val="both"/>
      </w:pPr>
      <w:r w:rsidRPr="00446D4A">
        <w:t>завершення капітального ремонту даху шкільного спортзалу та їдальні;</w:t>
      </w:r>
    </w:p>
    <w:p w:rsidR="001E611F" w:rsidRPr="00446D4A" w:rsidRDefault="001E611F" w:rsidP="001E611F">
      <w:pPr>
        <w:numPr>
          <w:ilvl w:val="0"/>
          <w:numId w:val="125"/>
        </w:numPr>
        <w:ind w:left="0" w:firstLine="567"/>
        <w:jc w:val="both"/>
      </w:pPr>
      <w:r w:rsidRPr="00446D4A">
        <w:t>утеплення та відновлення фасаду школи;</w:t>
      </w:r>
    </w:p>
    <w:p w:rsidR="001E611F" w:rsidRPr="00446D4A" w:rsidRDefault="001E611F" w:rsidP="001E611F">
      <w:pPr>
        <w:numPr>
          <w:ilvl w:val="0"/>
          <w:numId w:val="125"/>
        </w:numPr>
        <w:ind w:left="0" w:firstLine="567"/>
        <w:jc w:val="both"/>
      </w:pPr>
      <w:r w:rsidRPr="00446D4A">
        <w:t>відновлення фасаду амбулаторії;</w:t>
      </w:r>
    </w:p>
    <w:p w:rsidR="001E611F" w:rsidRPr="00446D4A" w:rsidRDefault="001E611F" w:rsidP="001E611F">
      <w:pPr>
        <w:numPr>
          <w:ilvl w:val="0"/>
          <w:numId w:val="125"/>
        </w:numPr>
        <w:ind w:left="0" w:firstLine="567"/>
        <w:jc w:val="both"/>
      </w:pPr>
      <w:r w:rsidRPr="00446D4A">
        <w:t>капітальний ремонт харчоблоку школи.</w:t>
      </w:r>
    </w:p>
    <w:p w:rsidR="001E611F" w:rsidRPr="00446D4A" w:rsidRDefault="001E611F" w:rsidP="001E611F">
      <w:pPr>
        <w:jc w:val="both"/>
      </w:pPr>
    </w:p>
    <w:p w:rsidR="001E611F" w:rsidRPr="00446D4A" w:rsidRDefault="001E611F" w:rsidP="001E611F">
      <w:pPr>
        <w:tabs>
          <w:tab w:val="left" w:pos="0"/>
          <w:tab w:val="left" w:pos="142"/>
        </w:tabs>
        <w:autoSpaceDN w:val="0"/>
        <w:ind w:firstLine="567"/>
        <w:jc w:val="center"/>
      </w:pPr>
      <w:r w:rsidRPr="00446D4A">
        <w:t>Показники соціально-економічного розвитку</w:t>
      </w:r>
    </w:p>
    <w:tbl>
      <w:tblPr>
        <w:tblW w:w="5000"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16"/>
        <w:gridCol w:w="2980"/>
        <w:gridCol w:w="950"/>
        <w:gridCol w:w="1328"/>
        <w:gridCol w:w="1330"/>
        <w:gridCol w:w="1330"/>
        <w:gridCol w:w="1334"/>
      </w:tblGrid>
      <w:tr w:rsidR="00446D4A" w:rsidRPr="00446D4A" w:rsidTr="00E10AF0">
        <w:trPr>
          <w:trHeight w:val="636"/>
        </w:trPr>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r w:rsidRPr="00446D4A">
              <w:rPr>
                <w:lang w:eastAsia="uk-UA"/>
              </w:rPr>
              <w:t>№ п/п</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9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2018 рік факт</w:t>
            </w:r>
          </w:p>
        </w:tc>
        <w:tc>
          <w:tcPr>
            <w:tcW w:w="68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2019 очікуване виконання</w:t>
            </w:r>
          </w:p>
        </w:tc>
        <w:tc>
          <w:tcPr>
            <w:tcW w:w="688"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spacing w:before="150" w:after="150"/>
              <w:jc w:val="center"/>
              <w:rPr>
                <w:lang w:eastAsia="uk-UA"/>
              </w:rPr>
            </w:pPr>
            <w:r w:rsidRPr="00446D4A">
              <w:rPr>
                <w:lang w:eastAsia="uk-UA"/>
              </w:rPr>
              <w:t>2020 прогноз</w:t>
            </w:r>
          </w:p>
        </w:tc>
        <w:tc>
          <w:tcPr>
            <w:tcW w:w="6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2020 р. в % до 2019 р.</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Демографічна ситуація</w:t>
            </w:r>
          </w:p>
        </w:tc>
      </w:tr>
      <w:tr w:rsidR="00446D4A" w:rsidRPr="00446D4A" w:rsidTr="00B91041">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1995</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1990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1980</w:t>
            </w:r>
          </w:p>
        </w:tc>
        <w:tc>
          <w:tcPr>
            <w:tcW w:w="69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99,5</w:t>
            </w:r>
          </w:p>
        </w:tc>
      </w:tr>
      <w:tr w:rsidR="00446D4A" w:rsidRPr="00446D4A" w:rsidTr="00B91041">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2</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 віком 16 - 59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1254</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1250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1250</w:t>
            </w:r>
          </w:p>
        </w:tc>
        <w:tc>
          <w:tcPr>
            <w:tcW w:w="69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B91041">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3</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дітей віком до 16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276</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270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265</w:t>
            </w:r>
          </w:p>
        </w:tc>
        <w:tc>
          <w:tcPr>
            <w:tcW w:w="69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98,1</w:t>
            </w:r>
          </w:p>
        </w:tc>
      </w:tr>
      <w:tr w:rsidR="00446D4A" w:rsidRPr="00446D4A" w:rsidTr="00B91041">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4</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-61</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-5</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-10</w:t>
            </w:r>
          </w:p>
        </w:tc>
        <w:tc>
          <w:tcPr>
            <w:tcW w:w="69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х</w:t>
            </w:r>
          </w:p>
        </w:tc>
      </w:tr>
      <w:tr w:rsidR="00446D4A" w:rsidRPr="00446D4A" w:rsidTr="00B91041">
        <w:tc>
          <w:tcPr>
            <w:tcW w:w="215"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5</w:t>
            </w:r>
          </w:p>
        </w:tc>
        <w:tc>
          <w:tcPr>
            <w:tcW w:w="1541"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-35</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w:t>
            </w:r>
          </w:p>
        </w:tc>
        <w:tc>
          <w:tcPr>
            <w:tcW w:w="690"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w:t>
            </w:r>
          </w:p>
        </w:tc>
      </w:tr>
    </w:tbl>
    <w:p w:rsidR="001E611F" w:rsidRPr="00446D4A" w:rsidRDefault="001E611F" w:rsidP="001E611F">
      <w:r w:rsidRPr="00446D4A">
        <w:br w:type="page"/>
      </w:r>
    </w:p>
    <w:tbl>
      <w:tblPr>
        <w:tblW w:w="5000"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21"/>
        <w:gridCol w:w="2980"/>
        <w:gridCol w:w="949"/>
        <w:gridCol w:w="1328"/>
        <w:gridCol w:w="1330"/>
        <w:gridCol w:w="1330"/>
        <w:gridCol w:w="1330"/>
      </w:tblGrid>
      <w:tr w:rsidR="00446D4A" w:rsidRPr="00446D4A" w:rsidTr="00E10AF0">
        <w:trPr>
          <w:trHeight w:val="500"/>
        </w:trPr>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ind w:firstLine="567"/>
              <w:jc w:val="center"/>
              <w:rPr>
                <w:lang w:eastAsia="uk-UA"/>
              </w:rPr>
            </w:pPr>
            <w:r w:rsidRPr="00446D4A">
              <w:rPr>
                <w:b/>
                <w:bCs/>
                <w:lang w:eastAsia="uk-UA"/>
              </w:rPr>
              <w:t>Економічна ефективність</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6</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Обсяг капітальних інвестицій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300,0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pPr>
            <w:r w:rsidRPr="00446D4A">
              <w:rPr>
                <w:lang w:eastAsia="uk-UA"/>
              </w:rPr>
              <w:t>-</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r w:rsidRPr="00446D4A">
              <w:rPr>
                <w:lang w:eastAsia="uk-UA"/>
              </w:rPr>
              <w:t>7</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у тому числі за рахунок власних коштів бюджету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300,0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pPr>
            <w:r w:rsidRPr="00446D4A">
              <w:rPr>
                <w:lang w:eastAsia="uk-UA"/>
              </w:rPr>
              <w:t>-</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8</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p>
          <w:p w:rsidR="001E611F" w:rsidRPr="00446D4A" w:rsidRDefault="001E611F" w:rsidP="00B91041">
            <w:pPr>
              <w:jc w:val="center"/>
              <w:rPr>
                <w:lang w:eastAsia="uk-UA"/>
              </w:rPr>
            </w:pPr>
            <w:r w:rsidRPr="00446D4A">
              <w:rPr>
                <w:lang w:eastAsia="uk-UA"/>
              </w:rPr>
              <w:t>5 - ТзОВ</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p>
          <w:p w:rsidR="001E611F" w:rsidRPr="00446D4A" w:rsidRDefault="001E611F" w:rsidP="00B91041">
            <w:pPr>
              <w:jc w:val="center"/>
              <w:rPr>
                <w:lang w:eastAsia="uk-UA"/>
              </w:rPr>
            </w:pPr>
            <w:r w:rsidRPr="00446D4A">
              <w:rPr>
                <w:lang w:eastAsia="uk-UA"/>
              </w:rPr>
              <w:t>5</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eastAsia="uk-UA"/>
              </w:rPr>
            </w:pPr>
          </w:p>
          <w:p w:rsidR="001E611F" w:rsidRPr="00446D4A" w:rsidRDefault="001E611F" w:rsidP="00B91041">
            <w:pPr>
              <w:jc w:val="center"/>
              <w:rPr>
                <w:lang w:eastAsia="uk-UA"/>
              </w:rPr>
            </w:pPr>
            <w:r w:rsidRPr="00446D4A">
              <w:rPr>
                <w:lang w:eastAsia="uk-UA"/>
              </w:rPr>
              <w:t>5</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p>
          <w:p w:rsidR="001E611F" w:rsidRPr="00446D4A" w:rsidRDefault="001E611F" w:rsidP="00B91041">
            <w:pPr>
              <w:jc w:val="center"/>
              <w:rPr>
                <w:lang w:eastAsia="uk-UA"/>
              </w:rPr>
            </w:pPr>
            <w:r w:rsidRPr="00446D4A">
              <w:rPr>
                <w:lang w:eastAsia="uk-UA"/>
              </w:rPr>
              <w:t>100,0</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9</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Протяжність побудованих у звітному році доріг з твердим покриттям місцевого значення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км</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B91041" w:rsidP="00B91041">
            <w:pPr>
              <w:jc w:val="center"/>
              <w:rPr>
                <w:lang w:eastAsia="uk-UA"/>
              </w:rPr>
            </w:pPr>
            <w:r w:rsidRPr="00446D4A">
              <w:rPr>
                <w:lang w:eastAsia="uk-UA"/>
              </w:rPr>
              <w:t>0,16</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eastAsia="uk-UA"/>
              </w:rPr>
              <w:t>0,24</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eastAsia="uk-UA"/>
              </w:rPr>
            </w:pPr>
            <w:r w:rsidRPr="00446D4A">
              <w:rPr>
                <w:lang w:eastAsia="uk-UA"/>
              </w:rPr>
              <w:t>4,50</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825123" w:rsidP="00B91041">
            <w:pPr>
              <w:jc w:val="center"/>
              <w:rPr>
                <w:lang w:eastAsia="uk-UA"/>
              </w:rPr>
            </w:pPr>
            <w:r w:rsidRPr="00446D4A">
              <w:rPr>
                <w:lang w:eastAsia="uk-UA"/>
              </w:rPr>
              <w:t>-</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10</w:t>
            </w:r>
          </w:p>
        </w:tc>
        <w:tc>
          <w:tcPr>
            <w:tcW w:w="1541" w:type="pct"/>
            <w:tcBorders>
              <w:top w:val="single" w:sz="6" w:space="0" w:color="000000"/>
              <w:left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Обсяг фінансування проектів регіонального розвитку, що реалізуються на території об'єднаної громади</w:t>
            </w:r>
          </w:p>
          <w:p w:rsidR="001E611F" w:rsidRPr="00446D4A" w:rsidRDefault="001E611F" w:rsidP="00E10AF0">
            <w:pPr>
              <w:spacing w:before="150" w:after="150"/>
              <w:rPr>
                <w:lang w:eastAsia="uk-UA"/>
              </w:rPr>
            </w:pPr>
            <w:r w:rsidRPr="00446D4A">
              <w:rPr>
                <w:lang w:eastAsia="uk-UA"/>
              </w:rPr>
              <w:t>за рахунок місцевого бюджету (обл.бюджет)</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86,0</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pPr>
            <w:r w:rsidRPr="00446D4A">
              <w:rPr>
                <w:lang w:eastAsia="uk-UA"/>
              </w:rPr>
              <w:t>-</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pPr>
            <w:r w:rsidRPr="00446D4A">
              <w:rPr>
                <w:lang w:eastAsia="uk-UA"/>
              </w:rPr>
              <w:t>-</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Якість та доступність публічних послуг</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rPr>
                <w:lang w:eastAsia="uk-UA"/>
              </w:rPr>
            </w:pPr>
            <w:r w:rsidRPr="00446D4A">
              <w:rPr>
                <w:lang w:eastAsia="uk-UA"/>
              </w:rPr>
              <w:t>1</w:t>
            </w:r>
            <w:r w:rsidR="00F37121" w:rsidRPr="00446D4A">
              <w:rPr>
                <w:lang w:eastAsia="uk-UA"/>
              </w:rPr>
              <w:t>1</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Частка домогосподарств, що мають доступ до фіксованої широкосмугової мережі Інтернет, у загальній кількості домогосподарств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val="en-US" w:eastAsia="uk-UA"/>
              </w:rPr>
            </w:pPr>
            <w:r w:rsidRPr="00446D4A">
              <w:rPr>
                <w:lang w:val="en-US" w:eastAsia="uk-UA"/>
              </w:rPr>
              <w:t>48</w:t>
            </w:r>
            <w:r w:rsidRPr="00446D4A">
              <w:rPr>
                <w:lang w:eastAsia="uk-UA"/>
              </w:rPr>
              <w:t>,</w:t>
            </w:r>
            <w:r w:rsidRPr="00446D4A">
              <w:rPr>
                <w:lang w:val="en-US" w:eastAsia="uk-UA"/>
              </w:rPr>
              <w:t>7</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val="en-US" w:eastAsia="uk-UA"/>
              </w:rPr>
            </w:pPr>
            <w:r w:rsidRPr="00446D4A">
              <w:rPr>
                <w:lang w:val="en-US" w:eastAsia="uk-UA"/>
              </w:rPr>
              <w:t>49</w:t>
            </w:r>
            <w:r w:rsidRPr="00446D4A">
              <w:rPr>
                <w:lang w:eastAsia="uk-UA"/>
              </w:rPr>
              <w:t>,</w:t>
            </w:r>
            <w:r w:rsidRPr="00446D4A">
              <w:rPr>
                <w:lang w:val="en-US" w:eastAsia="uk-UA"/>
              </w:rPr>
              <w:t>4</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val="en-US" w:eastAsia="uk-UA"/>
              </w:rPr>
            </w:pPr>
            <w:r w:rsidRPr="00446D4A">
              <w:rPr>
                <w:lang w:val="en-US" w:eastAsia="uk-UA"/>
              </w:rPr>
              <w:t>50</w:t>
            </w:r>
            <w:r w:rsidRPr="00446D4A">
              <w:rPr>
                <w:lang w:eastAsia="uk-UA"/>
              </w:rPr>
              <w:t>,</w:t>
            </w:r>
            <w:r w:rsidRPr="00446D4A">
              <w:rPr>
                <w:lang w:val="en-US" w:eastAsia="uk-UA"/>
              </w:rPr>
              <w:t>1</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val="en-US" w:eastAsia="uk-UA"/>
              </w:rPr>
            </w:pPr>
            <w:r w:rsidRPr="00446D4A">
              <w:rPr>
                <w:lang w:val="en-US" w:eastAsia="uk-UA"/>
              </w:rPr>
              <w:t>101</w:t>
            </w:r>
            <w:r w:rsidRPr="00446D4A">
              <w:rPr>
                <w:lang w:eastAsia="uk-UA"/>
              </w:rPr>
              <w:t>,</w:t>
            </w:r>
            <w:r w:rsidRPr="00446D4A">
              <w:rPr>
                <w:lang w:val="en-US" w:eastAsia="uk-UA"/>
              </w:rPr>
              <w:t>4</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rPr>
                <w:lang w:eastAsia="uk-UA"/>
              </w:rPr>
            </w:pPr>
            <w:r w:rsidRPr="00446D4A">
              <w:rPr>
                <w:lang w:eastAsia="uk-UA"/>
              </w:rPr>
              <w:t>1</w:t>
            </w:r>
            <w:r w:rsidR="00F37121" w:rsidRPr="00446D4A">
              <w:rPr>
                <w:lang w:eastAsia="uk-UA"/>
              </w:rPr>
              <w:t>2</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val="en-US" w:eastAsia="uk-UA"/>
              </w:rPr>
            </w:pPr>
            <w:r w:rsidRPr="00446D4A">
              <w:rPr>
                <w:lang w:val="en-US" w:eastAsia="uk-UA"/>
              </w:rPr>
              <w:t>2</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val="en-US" w:eastAsia="uk-UA"/>
              </w:rPr>
            </w:pPr>
            <w:r w:rsidRPr="00446D4A">
              <w:rPr>
                <w:lang w:val="en-US" w:eastAsia="uk-UA"/>
              </w:rPr>
              <w:t>2</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val="en-US" w:eastAsia="uk-UA"/>
              </w:rPr>
            </w:pPr>
            <w:r w:rsidRPr="00446D4A">
              <w:rPr>
                <w:lang w:val="en-US" w:eastAsia="uk-UA"/>
              </w:rPr>
              <w:t>2</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val="en-US" w:eastAsia="uk-UA"/>
              </w:rPr>
              <w:t>100</w:t>
            </w:r>
            <w:r w:rsidRPr="00446D4A">
              <w:rPr>
                <w:lang w:eastAsia="uk-UA"/>
              </w:rPr>
              <w:t>,0</w:t>
            </w:r>
          </w:p>
        </w:tc>
      </w:tr>
      <w:tr w:rsidR="00446D4A"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37121" w:rsidP="00E10AF0">
            <w:pPr>
              <w:spacing w:before="150" w:after="150"/>
              <w:rPr>
                <w:lang w:eastAsia="uk-UA"/>
              </w:rPr>
            </w:pPr>
            <w:r w:rsidRPr="00446D4A">
              <w:rPr>
                <w:lang w:eastAsia="uk-UA"/>
              </w:rPr>
              <w:t>13</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групи дошкільного навчального закладу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eastAsia="uk-UA"/>
              </w:rPr>
              <w:t>18</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eastAsia="uk-UA"/>
              </w:rPr>
              <w:t>18</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eastAsia="uk-UA"/>
              </w:rPr>
            </w:pPr>
            <w:r w:rsidRPr="00446D4A">
              <w:rPr>
                <w:lang w:eastAsia="uk-UA"/>
              </w:rPr>
              <w:t>18</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eastAsia="uk-UA"/>
              </w:rPr>
              <w:t>100,0</w:t>
            </w:r>
          </w:p>
        </w:tc>
      </w:tr>
      <w:tr w:rsidR="001E611F" w:rsidRPr="00446D4A" w:rsidTr="00B91041">
        <w:tc>
          <w:tcPr>
            <w:tcW w:w="21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37121" w:rsidP="00E10AF0">
            <w:pPr>
              <w:spacing w:before="150" w:after="150"/>
              <w:rPr>
                <w:lang w:eastAsia="uk-UA"/>
              </w:rPr>
            </w:pPr>
            <w:r w:rsidRPr="00446D4A">
              <w:rPr>
                <w:lang w:eastAsia="uk-UA"/>
              </w:rPr>
              <w:t>14</w:t>
            </w:r>
          </w:p>
        </w:tc>
        <w:tc>
          <w:tcPr>
            <w:tcW w:w="154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Частка дітей дошкільного віку охоплена дошкільними навчальними закладами, у загальній кількості дітей дошкільного віку</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spacing w:before="150" w:after="150"/>
              <w:jc w:val="center"/>
              <w:rPr>
                <w:lang w:eastAsia="uk-UA"/>
              </w:rPr>
            </w:pPr>
            <w:r w:rsidRPr="00446D4A">
              <w:rPr>
                <w:lang w:eastAsia="uk-UA"/>
              </w:rPr>
              <w:t>%</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val="en-US" w:eastAsia="uk-UA"/>
              </w:rPr>
              <w:t>65</w:t>
            </w:r>
            <w:r w:rsidRPr="00446D4A">
              <w:rPr>
                <w:lang w:eastAsia="uk-UA"/>
              </w:rPr>
              <w:t>,0</w:t>
            </w:r>
          </w:p>
        </w:tc>
        <w:tc>
          <w:tcPr>
            <w:tcW w:w="68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val="en-US" w:eastAsia="uk-UA"/>
              </w:rPr>
              <w:t>65</w:t>
            </w:r>
            <w:r w:rsidRPr="00446D4A">
              <w:rPr>
                <w:lang w:eastAsia="uk-UA"/>
              </w:rPr>
              <w:t>,0</w:t>
            </w:r>
          </w:p>
        </w:tc>
        <w:tc>
          <w:tcPr>
            <w:tcW w:w="688"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B91041">
            <w:pPr>
              <w:jc w:val="center"/>
              <w:rPr>
                <w:lang w:eastAsia="uk-UA"/>
              </w:rPr>
            </w:pPr>
            <w:r w:rsidRPr="00446D4A">
              <w:rPr>
                <w:lang w:val="en-US" w:eastAsia="uk-UA"/>
              </w:rPr>
              <w:t>65</w:t>
            </w:r>
            <w:r w:rsidRPr="00446D4A">
              <w:rPr>
                <w:lang w:eastAsia="uk-UA"/>
              </w:rPr>
              <w:t>,0</w:t>
            </w:r>
          </w:p>
        </w:tc>
        <w:tc>
          <w:tcPr>
            <w:tcW w:w="68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B91041">
            <w:pPr>
              <w:jc w:val="center"/>
              <w:rPr>
                <w:lang w:eastAsia="uk-UA"/>
              </w:rPr>
            </w:pPr>
            <w:r w:rsidRPr="00446D4A">
              <w:rPr>
                <w:lang w:val="en-US" w:eastAsia="uk-UA"/>
              </w:rPr>
              <w:t>100</w:t>
            </w:r>
            <w:r w:rsidRPr="00446D4A">
              <w:rPr>
                <w:lang w:eastAsia="uk-UA"/>
              </w:rPr>
              <w:t>,0</w:t>
            </w:r>
          </w:p>
        </w:tc>
      </w:tr>
    </w:tbl>
    <w:p w:rsidR="001E611F" w:rsidRPr="00446D4A" w:rsidRDefault="001E611F" w:rsidP="001E611F">
      <w:pPr>
        <w:tabs>
          <w:tab w:val="left" w:pos="0"/>
          <w:tab w:val="left" w:pos="142"/>
        </w:tabs>
        <w:autoSpaceDN w:val="0"/>
        <w:ind w:left="720" w:firstLine="567"/>
        <w:jc w:val="both"/>
      </w:pPr>
    </w:p>
    <w:p w:rsidR="001E611F" w:rsidRPr="00446D4A" w:rsidRDefault="001E611F" w:rsidP="001E611F">
      <w:pPr>
        <w:ind w:firstLine="567"/>
        <w:jc w:val="center"/>
      </w:pPr>
    </w:p>
    <w:p w:rsidR="001E611F" w:rsidRPr="00446D4A" w:rsidRDefault="001E611F" w:rsidP="001E611F">
      <w:pPr>
        <w:keepNext/>
        <w:ind w:firstLine="567"/>
        <w:jc w:val="center"/>
        <w:outlineLvl w:val="0"/>
        <w:rPr>
          <w:b/>
          <w:bCs/>
        </w:rPr>
      </w:pPr>
      <w:r w:rsidRPr="00446D4A">
        <w:rPr>
          <w:b/>
          <w:bCs/>
        </w:rPr>
        <w:t>Заходи щодо забезпечення виконання завдань Програми соціально-економічного розвитку на 2020 рік</w:t>
      </w:r>
    </w:p>
    <w:tbl>
      <w:tblPr>
        <w:tblW w:w="9780" w:type="dxa"/>
        <w:tblInd w:w="108" w:type="dxa"/>
        <w:tblLayout w:type="fixed"/>
        <w:tblLook w:val="0000"/>
      </w:tblPr>
      <w:tblGrid>
        <w:gridCol w:w="502"/>
        <w:gridCol w:w="3042"/>
        <w:gridCol w:w="851"/>
        <w:gridCol w:w="850"/>
        <w:gridCol w:w="772"/>
        <w:gridCol w:w="851"/>
        <w:gridCol w:w="928"/>
        <w:gridCol w:w="1984"/>
      </w:tblGrid>
      <w:tr w:rsidR="00446D4A" w:rsidRPr="00446D4A" w:rsidTr="00E10AF0">
        <w:trPr>
          <w:trHeight w:val="617"/>
        </w:trPr>
        <w:tc>
          <w:tcPr>
            <w:tcW w:w="502" w:type="dxa"/>
            <w:vMerge w:val="restart"/>
            <w:tcBorders>
              <w:top w:val="single" w:sz="4" w:space="0" w:color="auto"/>
              <w:left w:val="single" w:sz="4" w:space="0" w:color="auto"/>
              <w:right w:val="nil"/>
            </w:tcBorders>
            <w:shd w:val="clear" w:color="auto" w:fill="auto"/>
            <w:vAlign w:val="center"/>
          </w:tcPr>
          <w:p w:rsidR="001E611F" w:rsidRPr="00446D4A" w:rsidRDefault="001E611F" w:rsidP="00E10AF0">
            <w:pPr>
              <w:jc w:val="both"/>
            </w:pPr>
            <w:r w:rsidRPr="00446D4A">
              <w:t>№ п/п</w:t>
            </w:r>
          </w:p>
        </w:tc>
        <w:tc>
          <w:tcPr>
            <w:tcW w:w="3042" w:type="dxa"/>
            <w:vMerge w:val="restart"/>
            <w:tcBorders>
              <w:top w:val="single" w:sz="4" w:space="0" w:color="auto"/>
              <w:left w:val="single" w:sz="4" w:space="0" w:color="auto"/>
              <w:right w:val="single" w:sz="4" w:space="0" w:color="auto"/>
            </w:tcBorders>
            <w:shd w:val="clear" w:color="auto" w:fill="auto"/>
            <w:vAlign w:val="center"/>
          </w:tcPr>
          <w:p w:rsidR="001E611F" w:rsidRPr="00446D4A" w:rsidRDefault="001E611F" w:rsidP="00E10AF0">
            <w:pPr>
              <w:jc w:val="both"/>
            </w:pPr>
            <w:r w:rsidRPr="00446D4A">
              <w:t>Найменування заходу</w:t>
            </w:r>
          </w:p>
        </w:tc>
        <w:tc>
          <w:tcPr>
            <w:tcW w:w="4252" w:type="dxa"/>
            <w:gridSpan w:val="5"/>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Орієнтовні обсяги фінансування , тис. грн.</w:t>
            </w:r>
          </w:p>
        </w:tc>
        <w:tc>
          <w:tcPr>
            <w:tcW w:w="1984" w:type="dxa"/>
            <w:vMerge w:val="restart"/>
            <w:tcBorders>
              <w:top w:val="single" w:sz="4" w:space="0" w:color="auto"/>
              <w:left w:val="nil"/>
              <w:right w:val="single" w:sz="4" w:space="0" w:color="auto"/>
            </w:tcBorders>
            <w:shd w:val="clear" w:color="auto" w:fill="auto"/>
            <w:vAlign w:val="center"/>
          </w:tcPr>
          <w:p w:rsidR="001E611F" w:rsidRPr="00446D4A" w:rsidRDefault="001E611F" w:rsidP="00E10AF0">
            <w:pPr>
              <w:jc w:val="center"/>
            </w:pPr>
            <w:r w:rsidRPr="00446D4A">
              <w:t>Очікувані результати</w:t>
            </w:r>
          </w:p>
        </w:tc>
      </w:tr>
      <w:tr w:rsidR="00446D4A" w:rsidRPr="00446D4A" w:rsidTr="00E10AF0">
        <w:trPr>
          <w:trHeight w:val="207"/>
        </w:trPr>
        <w:tc>
          <w:tcPr>
            <w:tcW w:w="50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val="restart"/>
            <w:tcBorders>
              <w:top w:val="nil"/>
              <w:left w:val="nil"/>
              <w:right w:val="single" w:sz="4" w:space="0" w:color="auto"/>
            </w:tcBorders>
            <w:shd w:val="clear" w:color="auto" w:fill="auto"/>
            <w:textDirection w:val="btLr"/>
            <w:vAlign w:val="center"/>
          </w:tcPr>
          <w:p w:rsidR="001E611F" w:rsidRPr="00446D4A" w:rsidRDefault="001E611F" w:rsidP="00E10AF0">
            <w:pPr>
              <w:ind w:left="113"/>
              <w:jc w:val="center"/>
            </w:pPr>
            <w:r w:rsidRPr="00446D4A">
              <w:t>Всього</w:t>
            </w:r>
          </w:p>
        </w:tc>
        <w:tc>
          <w:tcPr>
            <w:tcW w:w="3401" w:type="dxa"/>
            <w:gridSpan w:val="4"/>
            <w:tcBorders>
              <w:top w:val="nil"/>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в тому числі за джерелами фінансування</w:t>
            </w:r>
          </w:p>
        </w:tc>
        <w:tc>
          <w:tcPr>
            <w:tcW w:w="1984" w:type="dxa"/>
            <w:vMerge/>
            <w:tcBorders>
              <w:left w:val="nil"/>
              <w:right w:val="single" w:sz="4" w:space="0" w:color="auto"/>
            </w:tcBorders>
            <w:shd w:val="clear" w:color="auto" w:fill="auto"/>
            <w:vAlign w:val="center"/>
          </w:tcPr>
          <w:p w:rsidR="001E611F" w:rsidRPr="00446D4A" w:rsidRDefault="001E611F" w:rsidP="00E10AF0">
            <w:pPr>
              <w:jc w:val="both"/>
            </w:pPr>
          </w:p>
        </w:tc>
      </w:tr>
      <w:tr w:rsidR="00446D4A" w:rsidRPr="00446D4A" w:rsidTr="00E10AF0">
        <w:trPr>
          <w:cantSplit/>
          <w:trHeight w:val="1740"/>
        </w:trPr>
        <w:tc>
          <w:tcPr>
            <w:tcW w:w="50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Державний</w:t>
            </w:r>
          </w:p>
          <w:p w:rsidR="001E611F" w:rsidRPr="00446D4A" w:rsidRDefault="001E611F" w:rsidP="00E10AF0">
            <w:pPr>
              <w:ind w:left="113"/>
              <w:jc w:val="center"/>
            </w:pPr>
            <w:r w:rsidRPr="00446D4A">
              <w:t>бюджет</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Обласний</w:t>
            </w:r>
          </w:p>
          <w:p w:rsidR="001E611F" w:rsidRPr="00446D4A" w:rsidRDefault="001E611F" w:rsidP="00E10AF0">
            <w:pPr>
              <w:ind w:left="113"/>
              <w:jc w:val="center"/>
            </w:pPr>
            <w:r w:rsidRPr="00446D4A">
              <w:t>бюджет</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Міський</w:t>
            </w:r>
          </w:p>
          <w:p w:rsidR="001E611F" w:rsidRPr="00446D4A" w:rsidRDefault="001E611F" w:rsidP="00E10AF0">
            <w:pPr>
              <w:ind w:left="113"/>
              <w:jc w:val="center"/>
            </w:pPr>
            <w:r w:rsidRPr="00446D4A">
              <w:t>бюджет</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Інші джерела фінансування</w:t>
            </w:r>
          </w:p>
        </w:tc>
        <w:tc>
          <w:tcPr>
            <w:tcW w:w="1984"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r>
      <w:tr w:rsidR="00446D4A" w:rsidRPr="00446D4A" w:rsidTr="00E10AF0">
        <w:trPr>
          <w:cantSplit/>
          <w:trHeight w:val="107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дороги Калуш (Роздоріжжя) - Кропивник</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10000,0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10000,0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976"/>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2.</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дороги Кропивник- Голинь</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98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3.</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дороги Пійло-Завадка по вул. Б. Хмельницького в с. Кропивник</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1500,0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1500,0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98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4.</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дороги Кропивник (вул. І. Франка)- Кадобна</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850"/>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5.</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комунальної дороги по вул. М. Вовчка</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125,0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125,0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836"/>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6.</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комунальної дороги по вул. В. Стефаника</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480,0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480,0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7.</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Розчистка/відновлення кюветів</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8.</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Поточний ремонт комунальних вулиць та доріг</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300,0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9.</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системи внутрішнього опалення школи та садочка</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1800,0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1800,0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10</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Завершення капітального ремонту даху шкільного спортзалу та їдальні</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500,0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500,0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11</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Утеплення та відновлення фасаду школи</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1800,0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1800,0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446D4A"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12</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Відновлення фасаду амбулаторії</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90,0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90,0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r w:rsidR="001E611F" w:rsidRPr="00446D4A" w:rsidTr="00E10AF0">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13</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jc w:val="both"/>
            </w:pPr>
            <w:r w:rsidRPr="00446D4A">
              <w:t>Капітальний ремонт харчоблоку школи</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200,0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Покращення благоустрою села</w:t>
            </w:r>
          </w:p>
        </w:tc>
      </w:tr>
    </w:tbl>
    <w:p w:rsidR="001E611F" w:rsidRPr="00446D4A" w:rsidRDefault="001E611F" w:rsidP="001E611F">
      <w:pPr>
        <w:keepNext/>
        <w:ind w:firstLine="567"/>
        <w:jc w:val="center"/>
        <w:outlineLvl w:val="0"/>
        <w:rPr>
          <w:b/>
          <w:bCs/>
        </w:rPr>
      </w:pPr>
    </w:p>
    <w:p w:rsidR="001E611F" w:rsidRPr="00446D4A" w:rsidRDefault="001E611F" w:rsidP="001E611F">
      <w:pPr>
        <w:keepNext/>
        <w:ind w:firstLine="567"/>
        <w:jc w:val="center"/>
        <w:outlineLvl w:val="0"/>
        <w:rPr>
          <w:b/>
          <w:bCs/>
        </w:rPr>
      </w:pPr>
    </w:p>
    <w:p w:rsidR="001E611F" w:rsidRPr="00446D4A" w:rsidRDefault="001E611F" w:rsidP="001E611F">
      <w:pPr>
        <w:ind w:firstLine="567"/>
        <w:jc w:val="center"/>
      </w:pPr>
      <w:r w:rsidRPr="00446D4A">
        <w:t>Показники соціально-економічного розвитку на 2020-2022 роки</w:t>
      </w:r>
    </w:p>
    <w:tbl>
      <w:tblPr>
        <w:tblW w:w="5058" w:type="pct"/>
        <w:tblInd w:w="15" w:type="dxa"/>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tblPr>
      <w:tblGrid>
        <w:gridCol w:w="390"/>
        <w:gridCol w:w="2690"/>
        <w:gridCol w:w="951"/>
        <w:gridCol w:w="1181"/>
        <w:gridCol w:w="1181"/>
        <w:gridCol w:w="1181"/>
        <w:gridCol w:w="1181"/>
        <w:gridCol w:w="1025"/>
      </w:tblGrid>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r w:rsidRPr="00446D4A">
              <w:rPr>
                <w:lang w:eastAsia="uk-UA"/>
              </w:rPr>
              <w:t>№ п/п</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2020 рік, прогноз</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2021 рік, прогноз</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2021 р. до 2020 р. в %</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2022 рік, прогноз</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2022 р. до 2021 р. в %</w:t>
            </w:r>
          </w:p>
        </w:tc>
      </w:tr>
      <w:tr w:rsidR="00446D4A" w:rsidRPr="00446D4A" w:rsidTr="00825123">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jc w:val="center"/>
              <w:rPr>
                <w:lang w:eastAsia="uk-UA"/>
              </w:rPr>
            </w:pPr>
            <w:r w:rsidRPr="00446D4A">
              <w:rPr>
                <w:b/>
                <w:bCs/>
                <w:lang w:eastAsia="uk-UA"/>
              </w:rPr>
              <w:t>Демографічна ситуація</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1980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1975</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99,7</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1970</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99,7</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2</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eastAsia="uk-UA"/>
              </w:rPr>
              <w:t>-</w:t>
            </w:r>
            <w:r w:rsidRPr="00446D4A">
              <w:rPr>
                <w:lang w:val="en-US" w:eastAsia="uk-UA"/>
              </w:rPr>
              <w:t>10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eastAsia="uk-UA"/>
              </w:rPr>
              <w:t>-</w:t>
            </w:r>
            <w:r w:rsidRPr="00446D4A">
              <w:rPr>
                <w:lang w:val="en-US" w:eastAsia="uk-UA"/>
              </w:rPr>
              <w:t>5</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eastAsia="uk-UA"/>
              </w:rPr>
              <w:t>-</w:t>
            </w:r>
            <w:r w:rsidRPr="00446D4A">
              <w:rPr>
                <w:lang w:val="en-US" w:eastAsia="uk-UA"/>
              </w:rPr>
              <w:t>5</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3</w:t>
            </w:r>
          </w:p>
        </w:tc>
        <w:tc>
          <w:tcPr>
            <w:tcW w:w="1375"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w:t>
            </w:r>
          </w:p>
        </w:tc>
      </w:tr>
      <w:tr w:rsidR="00446D4A" w:rsidRPr="00446D4A" w:rsidTr="00825123">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jc w:val="center"/>
              <w:rPr>
                <w:lang w:eastAsia="uk-UA"/>
              </w:rPr>
            </w:pPr>
            <w:r w:rsidRPr="00446D4A">
              <w:rPr>
                <w:b/>
                <w:bCs/>
                <w:lang w:eastAsia="uk-UA"/>
              </w:rPr>
              <w:t>Економічна ефективність</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4</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Обсяг капітальних інвестицій</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7,2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7,2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7,2</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5</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Кількість підприємств малого та середнього бізнесу</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rPr>
                <w:lang w:eastAsia="uk-UA"/>
              </w:rPr>
            </w:pPr>
          </w:p>
          <w:p w:rsidR="001E611F" w:rsidRPr="00446D4A" w:rsidRDefault="001E611F" w:rsidP="00E10AF0">
            <w:pPr>
              <w:jc w:val="center"/>
              <w:rPr>
                <w:lang w:eastAsia="uk-UA"/>
              </w:rPr>
            </w:pPr>
            <w:r w:rsidRPr="00446D4A">
              <w:rPr>
                <w:lang w:eastAsia="uk-UA"/>
              </w:rPr>
              <w:t>5</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p>
          <w:p w:rsidR="001E611F" w:rsidRPr="00446D4A" w:rsidRDefault="001E611F" w:rsidP="00E10AF0">
            <w:pPr>
              <w:jc w:val="center"/>
              <w:rPr>
                <w:lang w:eastAsia="uk-UA"/>
              </w:rPr>
            </w:pPr>
            <w:r w:rsidRPr="00446D4A">
              <w:rPr>
                <w:lang w:eastAsia="uk-UA"/>
              </w:rPr>
              <w:t>5</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p>
          <w:p w:rsidR="001E611F" w:rsidRPr="00446D4A" w:rsidRDefault="001E611F" w:rsidP="00E10AF0">
            <w:pPr>
              <w:jc w:val="center"/>
              <w:rPr>
                <w:lang w:eastAsia="uk-UA"/>
              </w:rPr>
            </w:pPr>
            <w:r w:rsidRPr="00446D4A">
              <w:rPr>
                <w:lang w:eastAsia="uk-UA"/>
              </w:rPr>
              <w:t>5</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825123">
        <w:tc>
          <w:tcPr>
            <w:tcW w:w="199" w:type="pct"/>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6</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Кількість проектів регіонального розвитку, що реалізуються, у тому числі за рахунок:</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9</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4</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44,4</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3</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75,0</w:t>
            </w:r>
          </w:p>
        </w:tc>
      </w:tr>
      <w:tr w:rsidR="00446D4A" w:rsidRPr="00446D4A" w:rsidTr="00825123">
        <w:tc>
          <w:tcPr>
            <w:tcW w:w="199"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коштів державного фонду регіонального розвитку</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2</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825123">
        <w:tc>
          <w:tcPr>
            <w:tcW w:w="199"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коштів субвенцій з державного бюджету місцевим бюджетам на формування інфраструктури</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3</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33,3</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825123">
        <w:tc>
          <w:tcPr>
            <w:tcW w:w="199"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інших джерел</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4</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825123">
        <w:tc>
          <w:tcPr>
            <w:tcW w:w="199" w:type="pct"/>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7</w:t>
            </w: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Обсяг фінансування проектів регіонального розвитку, що реалізуються</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8805,0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7390,0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83,9</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7000,0</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94,7</w:t>
            </w:r>
          </w:p>
        </w:tc>
      </w:tr>
      <w:tr w:rsidR="00446D4A" w:rsidRPr="00446D4A" w:rsidTr="00825123">
        <w:tc>
          <w:tcPr>
            <w:tcW w:w="199"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за рахунок державного бюджету</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8000,0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6540,0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81,8</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6100,0</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93,3</w:t>
            </w:r>
          </w:p>
        </w:tc>
      </w:tr>
      <w:tr w:rsidR="00446D4A" w:rsidRPr="00446D4A" w:rsidTr="00825123">
        <w:tc>
          <w:tcPr>
            <w:tcW w:w="199"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p>
        </w:tc>
        <w:tc>
          <w:tcPr>
            <w:tcW w:w="137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за рахунок місцевого бюджету</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805,0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850,0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105,6</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900,0</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105,9</w:t>
            </w:r>
          </w:p>
        </w:tc>
      </w:tr>
      <w:tr w:rsidR="00446D4A" w:rsidRPr="00446D4A" w:rsidTr="00825123">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Фінансова самодостатність</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37121" w:rsidP="00E10AF0">
            <w:pPr>
              <w:spacing w:before="150" w:after="150"/>
              <w:rPr>
                <w:lang w:eastAsia="uk-UA"/>
              </w:rPr>
            </w:pPr>
            <w:r w:rsidRPr="00446D4A">
              <w:rPr>
                <w:lang w:eastAsia="uk-UA"/>
              </w:rPr>
              <w:t>8</w:t>
            </w:r>
          </w:p>
        </w:tc>
        <w:tc>
          <w:tcPr>
            <w:tcW w:w="137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rPr>
                <w:lang w:eastAsia="uk-UA"/>
              </w:rPr>
            </w:pPr>
            <w:r w:rsidRPr="00446D4A">
              <w:rPr>
                <w:lang w:eastAsia="uk-UA"/>
              </w:rPr>
              <w:t xml:space="preserve">Капітальні видатки (без трансфертів) </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1000,0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1050,0</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1102,5</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105,0</w:t>
            </w:r>
          </w:p>
        </w:tc>
      </w:tr>
      <w:tr w:rsidR="00446D4A" w:rsidRPr="00446D4A" w:rsidTr="00825123">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jc w:val="center"/>
              <w:rPr>
                <w:lang w:eastAsia="uk-UA"/>
              </w:rPr>
            </w:pPr>
            <w:r w:rsidRPr="00446D4A">
              <w:rPr>
                <w:b/>
                <w:bCs/>
                <w:lang w:eastAsia="uk-UA"/>
              </w:rPr>
              <w:t>Якість та доступність публічних послуг</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37121" w:rsidP="00E10AF0">
            <w:pPr>
              <w:spacing w:before="150" w:after="150"/>
              <w:rPr>
                <w:lang w:eastAsia="uk-UA"/>
              </w:rPr>
            </w:pPr>
            <w:r w:rsidRPr="00446D4A">
              <w:rPr>
                <w:lang w:eastAsia="uk-UA"/>
              </w:rPr>
              <w:t>9</w:t>
            </w:r>
          </w:p>
        </w:tc>
        <w:tc>
          <w:tcPr>
            <w:tcW w:w="137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val="en-US" w:eastAsia="uk-UA"/>
              </w:rPr>
            </w:pPr>
            <w:r w:rsidRPr="00446D4A">
              <w:rPr>
                <w:lang w:val="en-US" w:eastAsia="uk-UA"/>
              </w:rPr>
              <w:t>2</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val="en-US" w:eastAsia="uk-UA"/>
              </w:rPr>
            </w:pPr>
            <w:r w:rsidRPr="00446D4A">
              <w:rPr>
                <w:lang w:val="en-US" w:eastAsia="uk-UA"/>
              </w:rPr>
              <w:t>2</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ind w:firstLine="567"/>
              <w:jc w:val="center"/>
              <w:rPr>
                <w:lang w:eastAsia="uk-UA"/>
              </w:rPr>
            </w:pPr>
            <w:r w:rsidRPr="00446D4A">
              <w:rPr>
                <w:lang w:eastAsia="uk-UA"/>
              </w:rPr>
              <w:t>11</w:t>
            </w:r>
            <w:r w:rsidR="00F37121" w:rsidRPr="00446D4A">
              <w:rPr>
                <w:lang w:eastAsia="uk-UA"/>
              </w:rPr>
              <w:t>0</w:t>
            </w:r>
          </w:p>
        </w:tc>
        <w:tc>
          <w:tcPr>
            <w:tcW w:w="137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групи дошкільного навчального закладу </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18</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18</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18</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1E611F" w:rsidRPr="00446D4A" w:rsidTr="00825123">
        <w:tc>
          <w:tcPr>
            <w:tcW w:w="1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ind w:firstLine="567"/>
              <w:jc w:val="center"/>
              <w:rPr>
                <w:lang w:eastAsia="uk-UA"/>
              </w:rPr>
            </w:pPr>
            <w:r w:rsidRPr="00446D4A">
              <w:rPr>
                <w:lang w:eastAsia="uk-UA"/>
              </w:rPr>
              <w:t>11</w:t>
            </w:r>
            <w:r w:rsidR="00F37121" w:rsidRPr="00446D4A">
              <w:rPr>
                <w:lang w:eastAsia="uk-UA"/>
              </w:rPr>
              <w:t>1</w:t>
            </w:r>
          </w:p>
        </w:tc>
        <w:tc>
          <w:tcPr>
            <w:tcW w:w="137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класів загальноосвітньої школи </w:t>
            </w:r>
          </w:p>
        </w:tc>
        <w:tc>
          <w:tcPr>
            <w:tcW w:w="486"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17</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17</w:t>
            </w:r>
          </w:p>
        </w:tc>
        <w:tc>
          <w:tcPr>
            <w:tcW w:w="60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w:t>
            </w:r>
          </w:p>
        </w:tc>
        <w:tc>
          <w:tcPr>
            <w:tcW w:w="604"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17</w:t>
            </w:r>
          </w:p>
        </w:tc>
        <w:tc>
          <w:tcPr>
            <w:tcW w:w="52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bl>
    <w:p w:rsidR="007C4BCD" w:rsidRPr="00446D4A" w:rsidRDefault="007C4BCD" w:rsidP="001E611F">
      <w:pPr>
        <w:ind w:firstLine="567"/>
        <w:jc w:val="center"/>
        <w:rPr>
          <w:b/>
        </w:rPr>
      </w:pPr>
    </w:p>
    <w:p w:rsidR="007C4BCD" w:rsidRPr="00446D4A" w:rsidRDefault="007C4BCD" w:rsidP="001E611F">
      <w:pPr>
        <w:ind w:firstLine="567"/>
        <w:jc w:val="center"/>
        <w:rPr>
          <w:b/>
        </w:rPr>
      </w:pPr>
    </w:p>
    <w:p w:rsidR="001E611F" w:rsidRPr="00446D4A" w:rsidRDefault="001E611F" w:rsidP="001E611F">
      <w:pPr>
        <w:ind w:firstLine="567"/>
        <w:jc w:val="center"/>
        <w:rPr>
          <w:b/>
        </w:rPr>
      </w:pPr>
      <w:r w:rsidRPr="00446D4A">
        <w:rPr>
          <w:b/>
        </w:rPr>
        <w:t>Проект соціально-економічного розвитку сіл Вістова та Бабин Зарічний</w:t>
      </w:r>
    </w:p>
    <w:p w:rsidR="001E611F" w:rsidRPr="00446D4A" w:rsidRDefault="001E611F" w:rsidP="001E611F">
      <w:pPr>
        <w:ind w:firstLine="567"/>
        <w:jc w:val="both"/>
      </w:pPr>
    </w:p>
    <w:p w:rsidR="001E611F" w:rsidRPr="00446D4A" w:rsidRDefault="001E611F" w:rsidP="001E611F">
      <w:pPr>
        <w:ind w:firstLine="567"/>
        <w:jc w:val="center"/>
        <w:rPr>
          <w:b/>
          <w:u w:val="single"/>
        </w:rPr>
      </w:pPr>
      <w:r w:rsidRPr="00446D4A">
        <w:rPr>
          <w:b/>
        </w:rPr>
        <w:t>І. Аналітична частина</w:t>
      </w:r>
    </w:p>
    <w:p w:rsidR="001E611F" w:rsidRPr="00446D4A" w:rsidRDefault="001E611F" w:rsidP="001E611F">
      <w:pPr>
        <w:ind w:firstLine="567"/>
        <w:jc w:val="both"/>
      </w:pPr>
      <w:r w:rsidRPr="00446D4A">
        <w:rPr>
          <w:bCs/>
          <w:shd w:val="clear" w:color="auto" w:fill="FFFFFF"/>
        </w:rPr>
        <w:t>Вістова́</w:t>
      </w:r>
      <w:r w:rsidRPr="00446D4A">
        <w:rPr>
          <w:shd w:val="clear" w:color="auto" w:fill="FFFFFF"/>
        </w:rPr>
        <w:t> — </w:t>
      </w:r>
      <w:hyperlink r:id="rId21" w:tooltip="Село" w:history="1">
        <w:r w:rsidRPr="00446D4A">
          <w:rPr>
            <w:rStyle w:val="af1"/>
            <w:color w:val="auto"/>
            <w:u w:val="none"/>
            <w:shd w:val="clear" w:color="auto" w:fill="FFFFFF"/>
          </w:rPr>
          <w:t>село</w:t>
        </w:r>
      </w:hyperlink>
      <w:r w:rsidRPr="00446D4A">
        <w:rPr>
          <w:shd w:val="clear" w:color="auto" w:fill="FFFFFF"/>
        </w:rPr>
        <w:t> </w:t>
      </w:r>
      <w:hyperlink r:id="rId22" w:tooltip="Калуський район" w:history="1">
        <w:r w:rsidRPr="00446D4A">
          <w:rPr>
            <w:rStyle w:val="af1"/>
            <w:color w:val="auto"/>
            <w:u w:val="none"/>
            <w:shd w:val="clear" w:color="auto" w:fill="FFFFFF"/>
          </w:rPr>
          <w:t>Калуського району</w:t>
        </w:r>
      </w:hyperlink>
      <w:r w:rsidRPr="00446D4A">
        <w:rPr>
          <w:shd w:val="clear" w:color="auto" w:fill="FFFFFF"/>
        </w:rPr>
        <w:t> </w:t>
      </w:r>
      <w:hyperlink r:id="rId23" w:tooltip="Івано-Франківська область" w:history="1">
        <w:r w:rsidRPr="00446D4A">
          <w:rPr>
            <w:rStyle w:val="af1"/>
            <w:color w:val="auto"/>
            <w:u w:val="none"/>
            <w:shd w:val="clear" w:color="auto" w:fill="FFFFFF"/>
          </w:rPr>
          <w:t>Івано-Франківської області</w:t>
        </w:r>
      </w:hyperlink>
      <w:r w:rsidRPr="00446D4A">
        <w:rPr>
          <w:shd w:val="clear" w:color="auto" w:fill="FFFFFF"/>
        </w:rPr>
        <w:t>  розташоване на правому березі річки </w:t>
      </w:r>
      <w:hyperlink r:id="rId24" w:tooltip="Лімниця" w:history="1">
        <w:r w:rsidRPr="00446D4A">
          <w:rPr>
            <w:rStyle w:val="af1"/>
            <w:color w:val="auto"/>
            <w:u w:val="none"/>
            <w:shd w:val="clear" w:color="auto" w:fill="FFFFFF"/>
          </w:rPr>
          <w:t>Лімниця</w:t>
        </w:r>
      </w:hyperlink>
      <w:r w:rsidRPr="00446D4A">
        <w:t>. До центра м. Калуш – 8,5 км., до центра м. Івано-Франківськ – 25 км.</w:t>
      </w:r>
    </w:p>
    <w:p w:rsidR="001E611F" w:rsidRPr="00446D4A" w:rsidRDefault="001E611F" w:rsidP="001E611F">
      <w:pPr>
        <w:ind w:firstLine="567"/>
        <w:jc w:val="both"/>
      </w:pPr>
      <w:r w:rsidRPr="00446D4A">
        <w:t>На території громади с. Вістова зареєстровано станом на 01.01.2019 року 1398 чоловік. (с. </w:t>
      </w:r>
      <w:hyperlink r:id="rId25" w:tooltip="Вістова" w:history="1">
        <w:r w:rsidRPr="00446D4A">
          <w:rPr>
            <w:rStyle w:val="af1"/>
            <w:color w:val="auto"/>
            <w:u w:val="none"/>
          </w:rPr>
          <w:t>Вістова</w:t>
        </w:r>
      </w:hyperlink>
      <w:r w:rsidRPr="00446D4A">
        <w:t xml:space="preserve"> та с. </w:t>
      </w:r>
      <w:hyperlink r:id="rId26" w:tooltip="Бабин-Зарічний" w:history="1">
        <w:r w:rsidRPr="00446D4A">
          <w:rPr>
            <w:rStyle w:val="af1"/>
            <w:color w:val="auto"/>
            <w:u w:val="none"/>
          </w:rPr>
          <w:t>Бабин-Зарічний</w:t>
        </w:r>
      </w:hyperlink>
      <w:r w:rsidRPr="00446D4A">
        <w:t xml:space="preserve">). Протягом двох останніх років  у зв’язку і з низькою народжуваністю чисельність населення зменшилася. </w:t>
      </w:r>
    </w:p>
    <w:p w:rsidR="001E611F" w:rsidRPr="00446D4A" w:rsidRDefault="001E611F" w:rsidP="001E611F">
      <w:pPr>
        <w:ind w:firstLine="567"/>
        <w:jc w:val="both"/>
        <w:rPr>
          <w:shd w:val="clear" w:color="auto" w:fill="FFFFFF"/>
        </w:rPr>
      </w:pPr>
      <w:r w:rsidRPr="00446D4A">
        <w:rPr>
          <w:shd w:val="clear" w:color="auto" w:fill="FFFFFF"/>
        </w:rPr>
        <w:t>Через село проходить залізниця, дорога міжнародного значення Стрий-Мамалига, є міст через р. Лімниця.</w:t>
      </w:r>
    </w:p>
    <w:p w:rsidR="001E611F" w:rsidRPr="00446D4A" w:rsidRDefault="001E611F" w:rsidP="001E611F">
      <w:pPr>
        <w:ind w:firstLine="567"/>
        <w:jc w:val="both"/>
      </w:pPr>
      <w:r w:rsidRPr="00446D4A">
        <w:t xml:space="preserve">Екологічний стан села незадовільний. Під час незначних повеней є загроза підтоплення житлових будинків. Для вирішення проблеми потрібно кошти для будівництва берегоукріплюючих дамб  в с. Вістова  та с. Бабин Зарічний. З КП «ЕКОСЕРВІС» в 2019 році укладено договір на вивіз сміття та ПЕТ-тари. В с. Вістова розміщені ящики для зборуТПВ. </w:t>
      </w:r>
    </w:p>
    <w:p w:rsidR="001E611F" w:rsidRPr="00446D4A" w:rsidRDefault="001E611F" w:rsidP="001E611F">
      <w:pPr>
        <w:ind w:firstLine="567"/>
        <w:jc w:val="both"/>
      </w:pPr>
      <w:r w:rsidRPr="00446D4A">
        <w:t>Села Вістова та Бабин Зарічний електрифіковані та газифіковані. Є вуличне освітлення.</w:t>
      </w:r>
    </w:p>
    <w:p w:rsidR="001E611F" w:rsidRPr="00446D4A" w:rsidRDefault="001E611F" w:rsidP="001E611F">
      <w:pPr>
        <w:ind w:firstLine="567"/>
        <w:jc w:val="both"/>
      </w:pPr>
      <w:r w:rsidRPr="00446D4A">
        <w:t>На території сіл здійснюють свою діяльність такі підприємці:</w:t>
      </w:r>
    </w:p>
    <w:p w:rsidR="001E611F" w:rsidRPr="00446D4A" w:rsidRDefault="001E611F" w:rsidP="001E611F">
      <w:pPr>
        <w:ind w:firstLine="567"/>
        <w:jc w:val="both"/>
      </w:pPr>
      <w:r w:rsidRPr="00446D4A">
        <w:t>ПП Романів Ольга; ПП Мішель Пуату Бернард; ПП Чикаловська Олександра; ПП Корнага Оксана; ПП Двояк Ігор; ПП Дзеса Ігор; ПП Іваницький Володимир;ПП Хомич Галина, ПП Атаманчук Світлана; ПП Гаврилів В.В.; ПП Василів Т.М.; ПП Каній Р.С.; ПП Пук Ю.Я.; ПП Самборська ;ПП Масляк Т.І; ПП Клочанюк С.Г; ПП Івасів М.Я.; ПП Дубина Б; ПП Стус О;ПП ;</w:t>
      </w:r>
    </w:p>
    <w:p w:rsidR="001E611F" w:rsidRPr="00446D4A" w:rsidRDefault="007C4BCD" w:rsidP="001E611F">
      <w:pPr>
        <w:ind w:firstLine="567"/>
        <w:jc w:val="both"/>
      </w:pPr>
      <w:r w:rsidRPr="00446D4A">
        <w:t>ТзОВ «Вітолюкс»; ВАТ «Калуськи</w:t>
      </w:r>
      <w:r w:rsidR="00825123" w:rsidRPr="00446D4A">
        <w:t>й ЗКУ»</w:t>
      </w:r>
      <w:r w:rsidR="001E611F" w:rsidRPr="00446D4A">
        <w:t>; ТзОВ «Карпатський акцент», ПП Тимків Олена Кафе «Чарівна лоза», ПП Щупак Наталія ресторан «</w:t>
      </w:r>
      <w:r w:rsidR="001E611F" w:rsidRPr="00446D4A">
        <w:rPr>
          <w:lang w:val="en-US"/>
        </w:rPr>
        <w:t>GRENPARK</w:t>
      </w:r>
      <w:r w:rsidR="001E611F" w:rsidRPr="00446D4A">
        <w:t>»,  Т</w:t>
      </w:r>
      <w:r w:rsidRPr="00446D4A">
        <w:t>з</w:t>
      </w:r>
      <w:r w:rsidR="001E611F" w:rsidRPr="00446D4A">
        <w:t>ОВ «Ресурс-ІФ» ресторан «Джинджура», ОК «Лімниця» Івано-Франківської міської ради, ТзОВ»Таурус-Буд»</w:t>
      </w:r>
      <w:r w:rsidR="00825123" w:rsidRPr="00446D4A">
        <w:t>.</w:t>
      </w:r>
    </w:p>
    <w:p w:rsidR="001E611F" w:rsidRPr="00446D4A" w:rsidRDefault="001E611F" w:rsidP="001E611F">
      <w:pPr>
        <w:ind w:firstLine="567"/>
        <w:jc w:val="both"/>
      </w:pPr>
      <w:r w:rsidRPr="00446D4A">
        <w:t>Здійснюється виробництво: бруківки, рваної цегли, пам’ятників, дерев'яних житлових будинків, кран-балок  та металоконструкцій, столярні вироби, ковані вироби, меблі, пошиття подушок, пошиття комплектів для новонароджених  дітей та інша постільна білизна.</w:t>
      </w:r>
    </w:p>
    <w:p w:rsidR="001E611F" w:rsidRPr="00446D4A" w:rsidRDefault="001E611F" w:rsidP="001E611F">
      <w:pPr>
        <w:ind w:firstLine="567"/>
        <w:jc w:val="both"/>
      </w:pPr>
      <w:r w:rsidRPr="00446D4A">
        <w:t xml:space="preserve">Бюджет сільської ради на 2019 рік складає 850 000 грн. За 9 місяців 2019 року до бюджету поступило 848 276,62 грн. доходів загального фонду та 200 870,25 грн. спеціального фонду. </w:t>
      </w:r>
    </w:p>
    <w:p w:rsidR="001E611F" w:rsidRPr="00446D4A" w:rsidRDefault="001E611F" w:rsidP="001E611F">
      <w:pPr>
        <w:ind w:firstLine="567"/>
        <w:jc w:val="both"/>
      </w:pPr>
    </w:p>
    <w:p w:rsidR="001E611F" w:rsidRPr="00446D4A" w:rsidRDefault="001E611F" w:rsidP="001E611F">
      <w:pPr>
        <w:ind w:firstLine="567"/>
        <w:jc w:val="both"/>
        <w:rPr>
          <w:b/>
          <w:lang w:eastAsia="uk-UA"/>
        </w:rPr>
      </w:pPr>
      <w:r w:rsidRPr="00446D4A">
        <w:rPr>
          <w:b/>
        </w:rPr>
        <w:t xml:space="preserve">ІІ. </w:t>
      </w:r>
      <w:r w:rsidRPr="00446D4A">
        <w:rPr>
          <w:b/>
          <w:lang w:eastAsia="uk-UA"/>
        </w:rPr>
        <w:t>Основні проблеми та питання, які залишились невирішеними у 2019 році.</w:t>
      </w:r>
    </w:p>
    <w:p w:rsidR="001E611F" w:rsidRPr="00446D4A" w:rsidRDefault="001E611F" w:rsidP="001E611F">
      <w:pPr>
        <w:ind w:firstLine="567"/>
        <w:jc w:val="both"/>
        <w:rPr>
          <w:lang w:eastAsia="uk-UA"/>
        </w:rPr>
      </w:pPr>
    </w:p>
    <w:p w:rsidR="001E611F" w:rsidRPr="00446D4A" w:rsidRDefault="001E611F" w:rsidP="001E611F">
      <w:pPr>
        <w:tabs>
          <w:tab w:val="left" w:pos="0"/>
        </w:tabs>
        <w:ind w:firstLine="567"/>
        <w:jc w:val="both"/>
        <w:rPr>
          <w:bCs/>
        </w:rPr>
      </w:pPr>
      <w:r w:rsidRPr="00446D4A">
        <w:rPr>
          <w:bCs/>
        </w:rPr>
        <w:t xml:space="preserve">Основним завданням на 2020 рік -  </w:t>
      </w:r>
      <w:r w:rsidRPr="00446D4A">
        <w:t>забезпечити будівництво  водопроводу в с. Вістова  і с. Бабин Зарічний.</w:t>
      </w:r>
    </w:p>
    <w:p w:rsidR="001E611F" w:rsidRPr="00446D4A" w:rsidRDefault="001E611F" w:rsidP="001E611F">
      <w:pPr>
        <w:ind w:firstLine="567"/>
        <w:rPr>
          <w:i/>
        </w:rPr>
      </w:pPr>
    </w:p>
    <w:p w:rsidR="001E611F" w:rsidRPr="00446D4A" w:rsidRDefault="001E611F" w:rsidP="001E611F">
      <w:pPr>
        <w:tabs>
          <w:tab w:val="left" w:pos="0"/>
          <w:tab w:val="left" w:pos="142"/>
        </w:tabs>
        <w:autoSpaceDN w:val="0"/>
        <w:ind w:left="567"/>
        <w:jc w:val="both"/>
      </w:pPr>
      <w:r w:rsidRPr="00446D4A">
        <w:t>Показники соціально-економічного розвитку, а саме:</w:t>
      </w:r>
    </w:p>
    <w:tbl>
      <w:tblPr>
        <w:tblW w:w="5132" w:type="pct"/>
        <w:tblInd w:w="-127" w:type="dxa"/>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tblPr>
      <w:tblGrid>
        <w:gridCol w:w="418"/>
        <w:gridCol w:w="3270"/>
        <w:gridCol w:w="951"/>
        <w:gridCol w:w="1328"/>
        <w:gridCol w:w="1330"/>
        <w:gridCol w:w="1330"/>
        <w:gridCol w:w="1296"/>
      </w:tblGrid>
      <w:tr w:rsidR="00446D4A" w:rsidRPr="00446D4A" w:rsidTr="00F37121">
        <w:trPr>
          <w:trHeight w:val="636"/>
        </w:trPr>
        <w:tc>
          <w:tcPr>
            <w:tcW w:w="21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 п/п</w:t>
            </w:r>
          </w:p>
        </w:tc>
        <w:tc>
          <w:tcPr>
            <w:tcW w:w="164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2018 рік</w:t>
            </w:r>
          </w:p>
          <w:p w:rsidR="001E611F" w:rsidRPr="00446D4A" w:rsidRDefault="001E611F" w:rsidP="00E10AF0">
            <w:pPr>
              <w:jc w:val="center"/>
              <w:rPr>
                <w:lang w:eastAsia="uk-UA"/>
              </w:rPr>
            </w:pPr>
            <w:r w:rsidRPr="00446D4A">
              <w:rPr>
                <w:lang w:eastAsia="uk-UA"/>
              </w:rPr>
              <w:t>факт</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ind w:hanging="42"/>
              <w:jc w:val="center"/>
              <w:rPr>
                <w:lang w:eastAsia="uk-UA"/>
              </w:rPr>
            </w:pPr>
            <w:r w:rsidRPr="00446D4A">
              <w:rPr>
                <w:lang w:eastAsia="uk-UA"/>
              </w:rPr>
              <w:t>2019 очікуване виконання</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spacing w:before="150" w:after="150"/>
              <w:ind w:firstLine="2"/>
              <w:jc w:val="center"/>
              <w:rPr>
                <w:lang w:eastAsia="uk-UA"/>
              </w:rPr>
            </w:pPr>
            <w:r w:rsidRPr="00446D4A">
              <w:rPr>
                <w:lang w:eastAsia="uk-UA"/>
              </w:rPr>
              <w:t>2020 прогноз</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2020 р. в % до 2019 р.</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Демографічна ситуація</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1290</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1278</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1270</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99,3</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2</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 віком 16 - 59 років</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628</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662</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656</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99,0</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3</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дітей віком до 16 років</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172</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181</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184</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101,6</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4</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-9</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-6</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-8</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5</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-9</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hanging="42"/>
              <w:jc w:val="center"/>
              <w:rPr>
                <w:lang w:eastAsia="uk-UA"/>
              </w:rPr>
            </w:pPr>
            <w:r w:rsidRPr="00446D4A">
              <w:rPr>
                <w:lang w:eastAsia="uk-UA"/>
              </w:rPr>
              <w:t>-6</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0</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Економічна ефективність</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6</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Обсяг капітальних інвестицій</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450,0</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1300,0</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1500,0</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115,4</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rPr>
                <w:lang w:eastAsia="uk-UA"/>
              </w:rPr>
            </w:pPr>
            <w:r w:rsidRPr="00446D4A">
              <w:rPr>
                <w:lang w:eastAsia="uk-UA"/>
              </w:rPr>
              <w:t>7</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у тому числі за рахунок власних коштів бюджету</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тис.грн.</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450,0</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1300,0</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1500,0</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115,4</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rPr>
                <w:lang w:eastAsia="uk-UA"/>
              </w:rPr>
            </w:pPr>
            <w:r w:rsidRPr="00446D4A">
              <w:rPr>
                <w:lang w:eastAsia="uk-UA"/>
              </w:rPr>
              <w:t>8</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підприємств малого та середнього бізнесу</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одиниць</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8</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8</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8</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5000" w:type="pct"/>
            <w:gridSpan w:val="7"/>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rPr>
                <w:lang w:eastAsia="uk-UA"/>
              </w:rPr>
            </w:pPr>
            <w:r w:rsidRPr="00446D4A">
              <w:rPr>
                <w:b/>
                <w:bCs/>
                <w:lang w:eastAsia="uk-UA"/>
              </w:rPr>
              <w:t>Якість та доступність публічних послуг</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37121" w:rsidP="00E10AF0">
            <w:pPr>
              <w:spacing w:before="150" w:after="150"/>
              <w:rPr>
                <w:lang w:eastAsia="uk-UA"/>
              </w:rPr>
            </w:pPr>
            <w:r w:rsidRPr="00446D4A">
              <w:rPr>
                <w:lang w:eastAsia="uk-UA"/>
              </w:rPr>
              <w:t>9</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2</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2</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F37121">
        <w:tc>
          <w:tcPr>
            <w:tcW w:w="21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F37121">
            <w:pPr>
              <w:spacing w:before="150" w:after="150"/>
              <w:rPr>
                <w:lang w:eastAsia="uk-UA"/>
              </w:rPr>
            </w:pPr>
            <w:r w:rsidRPr="00446D4A">
              <w:rPr>
                <w:lang w:eastAsia="uk-UA"/>
              </w:rPr>
              <w:t>1</w:t>
            </w:r>
          </w:p>
        </w:tc>
        <w:tc>
          <w:tcPr>
            <w:tcW w:w="1648"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групи дошкільного навчального закладу </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6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21</w:t>
            </w:r>
          </w:p>
        </w:tc>
        <w:tc>
          <w:tcPr>
            <w:tcW w:w="67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hanging="42"/>
              <w:jc w:val="center"/>
              <w:rPr>
                <w:lang w:eastAsia="uk-UA"/>
              </w:rPr>
            </w:pPr>
            <w:r w:rsidRPr="00446D4A">
              <w:rPr>
                <w:lang w:eastAsia="uk-UA"/>
              </w:rPr>
              <w:t>21</w:t>
            </w:r>
          </w:p>
        </w:tc>
        <w:tc>
          <w:tcPr>
            <w:tcW w:w="670"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2"/>
              <w:jc w:val="center"/>
              <w:rPr>
                <w:lang w:eastAsia="uk-UA"/>
              </w:rPr>
            </w:pPr>
            <w:r w:rsidRPr="00446D4A">
              <w:rPr>
                <w:lang w:eastAsia="uk-UA"/>
              </w:rPr>
              <w:t>21</w:t>
            </w:r>
          </w:p>
        </w:tc>
        <w:tc>
          <w:tcPr>
            <w:tcW w:w="6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bl>
    <w:p w:rsidR="001E611F" w:rsidRPr="00446D4A" w:rsidRDefault="001E611F" w:rsidP="001E611F">
      <w:pPr>
        <w:tabs>
          <w:tab w:val="left" w:pos="0"/>
          <w:tab w:val="left" w:pos="142"/>
        </w:tabs>
        <w:autoSpaceDN w:val="0"/>
        <w:ind w:left="720" w:firstLine="567"/>
        <w:jc w:val="both"/>
      </w:pPr>
    </w:p>
    <w:p w:rsidR="001E611F" w:rsidRPr="00446D4A" w:rsidRDefault="001E611F" w:rsidP="001E611F">
      <w:pPr>
        <w:tabs>
          <w:tab w:val="left" w:pos="0"/>
          <w:tab w:val="left" w:pos="284"/>
        </w:tabs>
        <w:autoSpaceDE w:val="0"/>
        <w:autoSpaceDN w:val="0"/>
        <w:adjustRightInd w:val="0"/>
        <w:ind w:firstLine="567"/>
        <w:jc w:val="both"/>
        <w:rPr>
          <w:b/>
        </w:rPr>
      </w:pPr>
    </w:p>
    <w:p w:rsidR="001E611F" w:rsidRPr="00446D4A" w:rsidRDefault="001E611F" w:rsidP="001E611F">
      <w:pPr>
        <w:pStyle w:val="a7"/>
        <w:ind w:firstLine="567"/>
        <w:jc w:val="center"/>
        <w:rPr>
          <w:sz w:val="24"/>
          <w:szCs w:val="24"/>
        </w:rPr>
      </w:pPr>
      <w:r w:rsidRPr="00446D4A">
        <w:rPr>
          <w:sz w:val="24"/>
          <w:szCs w:val="24"/>
        </w:rPr>
        <w:t>Показники соціально-економічного розвитку на 2020-2022 роки</w:t>
      </w:r>
    </w:p>
    <w:tbl>
      <w:tblPr>
        <w:tblW w:w="5131" w:type="pct"/>
        <w:tblInd w:w="-127"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356"/>
        <w:gridCol w:w="2684"/>
        <w:gridCol w:w="950"/>
        <w:gridCol w:w="1185"/>
        <w:gridCol w:w="1185"/>
        <w:gridCol w:w="1185"/>
        <w:gridCol w:w="1185"/>
        <w:gridCol w:w="1191"/>
      </w:tblGrid>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rPr>
                <w:lang w:eastAsia="uk-UA"/>
              </w:rPr>
            </w:pPr>
            <w:r w:rsidRPr="00446D4A">
              <w:rPr>
                <w:lang w:eastAsia="uk-UA"/>
              </w:rPr>
              <w:t>№ п/п</w:t>
            </w:r>
          </w:p>
        </w:tc>
        <w:tc>
          <w:tcPr>
            <w:tcW w:w="135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ind w:firstLine="36"/>
              <w:jc w:val="center"/>
              <w:rPr>
                <w:lang w:eastAsia="uk-UA"/>
              </w:rPr>
            </w:pPr>
            <w:r w:rsidRPr="00446D4A">
              <w:rPr>
                <w:lang w:eastAsia="uk-UA"/>
              </w:rPr>
              <w:t>Найменування показника</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2020 рік, прогноз</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2021 рік, прогноз</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2021 р. до 2020 р. в %</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pPr>
            <w:r w:rsidRPr="00446D4A">
              <w:t>2022 рік, прогноз</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pPr>
            <w:r w:rsidRPr="00446D4A">
              <w:t>Темп росту, 2022 р. до 2021 р. в %</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Демографічна ситуація</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1</w:t>
            </w:r>
          </w:p>
        </w:tc>
        <w:tc>
          <w:tcPr>
            <w:tcW w:w="135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1270</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1270</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1270</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Економічна ефективність</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3473DF" w:rsidP="00E10AF0">
            <w:pPr>
              <w:spacing w:before="150" w:after="150"/>
              <w:rPr>
                <w:lang w:eastAsia="uk-UA"/>
              </w:rPr>
            </w:pPr>
            <w:r w:rsidRPr="00446D4A">
              <w:rPr>
                <w:lang w:eastAsia="uk-UA"/>
              </w:rPr>
              <w:t>2</w:t>
            </w:r>
          </w:p>
        </w:tc>
        <w:tc>
          <w:tcPr>
            <w:tcW w:w="135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Обсяг капітальних інвестицій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тис.грн.</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1 500,0</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3473DF" w:rsidP="00E10AF0">
            <w:pPr>
              <w:spacing w:before="150" w:after="150"/>
              <w:rPr>
                <w:lang w:eastAsia="uk-UA"/>
              </w:rPr>
            </w:pPr>
            <w:r w:rsidRPr="00446D4A">
              <w:rPr>
                <w:lang w:eastAsia="uk-UA"/>
              </w:rPr>
              <w:t>3</w:t>
            </w:r>
          </w:p>
        </w:tc>
        <w:tc>
          <w:tcPr>
            <w:tcW w:w="135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одиниць</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8</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8</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8</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E10AF0">
        <w:trPr>
          <w:trHeight w:val="465"/>
        </w:trPr>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ind w:firstLine="567"/>
              <w:jc w:val="center"/>
              <w:rPr>
                <w:lang w:eastAsia="uk-UA"/>
              </w:rPr>
            </w:pPr>
            <w:r w:rsidRPr="00446D4A">
              <w:rPr>
                <w:b/>
                <w:bCs/>
                <w:lang w:eastAsia="uk-UA"/>
              </w:rPr>
              <w:t>Фінансова самодостатність</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rPr>
                <w:lang w:eastAsia="uk-UA"/>
              </w:rPr>
            </w:pPr>
            <w:r w:rsidRPr="00446D4A">
              <w:rPr>
                <w:lang w:eastAsia="uk-UA"/>
              </w:rPr>
              <w:t>4</w:t>
            </w:r>
          </w:p>
        </w:tc>
        <w:tc>
          <w:tcPr>
            <w:tcW w:w="135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Капітальні видатки бюджету об'єднаної територіальної громади (без трансфертів) </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тис. грн.</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jc w:val="center"/>
              <w:rPr>
                <w:lang w:eastAsia="uk-UA"/>
              </w:rPr>
            </w:pPr>
            <w:r w:rsidRPr="00446D4A">
              <w:rPr>
                <w:lang w:eastAsia="uk-UA"/>
              </w:rPr>
              <w:t>1500,0</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w:t>
            </w:r>
          </w:p>
        </w:tc>
      </w:tr>
      <w:tr w:rsidR="00446D4A" w:rsidRPr="00446D4A" w:rsidTr="00E10AF0">
        <w:tc>
          <w:tcPr>
            <w:tcW w:w="5000" w:type="pct"/>
            <w:gridSpan w:val="8"/>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ind w:firstLine="567"/>
              <w:jc w:val="center"/>
              <w:rPr>
                <w:lang w:eastAsia="uk-UA"/>
              </w:rPr>
            </w:pPr>
            <w:r w:rsidRPr="00446D4A">
              <w:rPr>
                <w:b/>
                <w:bCs/>
                <w:lang w:eastAsia="uk-UA"/>
              </w:rPr>
              <w:t>Якість та доступність публічних послуг</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rPr>
                <w:lang w:eastAsia="uk-UA"/>
              </w:rPr>
            </w:pPr>
            <w:r w:rsidRPr="00446D4A">
              <w:rPr>
                <w:lang w:eastAsia="uk-UA"/>
              </w:rPr>
              <w:t>5</w:t>
            </w:r>
          </w:p>
        </w:tc>
        <w:tc>
          <w:tcPr>
            <w:tcW w:w="135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ind w:firstLine="567"/>
              <w:rPr>
                <w:lang w:eastAsia="uk-UA"/>
              </w:rPr>
            </w:pPr>
            <w:r w:rsidRPr="00446D4A">
              <w:rPr>
                <w:lang w:eastAsia="uk-UA"/>
              </w:rPr>
              <w:t>2</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100,0</w:t>
            </w:r>
          </w:p>
        </w:tc>
      </w:tr>
      <w:tr w:rsidR="00446D4A" w:rsidRPr="00446D4A" w:rsidTr="00683086">
        <w:tc>
          <w:tcPr>
            <w:tcW w:w="18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683086" w:rsidP="00E10AF0">
            <w:pPr>
              <w:spacing w:before="150" w:after="150"/>
              <w:rPr>
                <w:lang w:eastAsia="uk-UA"/>
              </w:rPr>
            </w:pPr>
            <w:r w:rsidRPr="00446D4A">
              <w:rPr>
                <w:lang w:eastAsia="uk-UA"/>
              </w:rPr>
              <w:t>6</w:t>
            </w:r>
          </w:p>
        </w:tc>
        <w:tc>
          <w:tcPr>
            <w:tcW w:w="1353"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Середня наповнюваність групи дошкільного навчального закладу</w:t>
            </w:r>
          </w:p>
        </w:tc>
        <w:tc>
          <w:tcPr>
            <w:tcW w:w="47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21</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ind w:firstLine="567"/>
              <w:rPr>
                <w:lang w:eastAsia="uk-UA"/>
              </w:rPr>
            </w:pPr>
            <w:r w:rsidRPr="00446D4A">
              <w:rPr>
                <w:lang w:eastAsia="uk-UA"/>
              </w:rPr>
              <w:t>21</w:t>
            </w:r>
          </w:p>
        </w:tc>
        <w:tc>
          <w:tcPr>
            <w:tcW w:w="59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E10AF0">
            <w:pPr>
              <w:ind w:firstLine="567"/>
              <w:rPr>
                <w:lang w:eastAsia="uk-UA"/>
              </w:rPr>
            </w:pPr>
            <w:r w:rsidRPr="00446D4A">
              <w:rPr>
                <w:lang w:eastAsia="uk-UA"/>
              </w:rPr>
              <w:t>21</w:t>
            </w:r>
          </w:p>
        </w:tc>
        <w:tc>
          <w:tcPr>
            <w:tcW w:w="59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E10AF0">
            <w:pPr>
              <w:jc w:val="center"/>
              <w:rPr>
                <w:lang w:eastAsia="uk-UA"/>
              </w:rPr>
            </w:pPr>
            <w:r w:rsidRPr="00446D4A">
              <w:rPr>
                <w:lang w:eastAsia="uk-UA"/>
              </w:rPr>
              <w:t>100,0</w:t>
            </w:r>
          </w:p>
        </w:tc>
      </w:tr>
    </w:tbl>
    <w:p w:rsidR="001E611F" w:rsidRPr="00446D4A" w:rsidRDefault="001E611F" w:rsidP="001E611F">
      <w:pPr>
        <w:pStyle w:val="1"/>
        <w:ind w:firstLine="567"/>
        <w:rPr>
          <w:rFonts w:ascii="Times New Roman" w:hAnsi="Times New Roman"/>
          <w:sz w:val="24"/>
        </w:rPr>
      </w:pPr>
      <w:r w:rsidRPr="00446D4A">
        <w:rPr>
          <w:rFonts w:ascii="Times New Roman" w:hAnsi="Times New Roman"/>
          <w:sz w:val="24"/>
        </w:rPr>
        <w:t>Заходи щодо забезпечення виконання завдань Програми соціально-економічного розвитку на 2020 рік</w:t>
      </w:r>
    </w:p>
    <w:p w:rsidR="001E611F" w:rsidRPr="00446D4A" w:rsidRDefault="001E611F" w:rsidP="001E611F">
      <w:pPr>
        <w:pStyle w:val="a7"/>
        <w:ind w:left="480" w:firstLine="567"/>
      </w:pPr>
    </w:p>
    <w:tbl>
      <w:tblPr>
        <w:tblW w:w="9780" w:type="dxa"/>
        <w:tblInd w:w="108" w:type="dxa"/>
        <w:tblLayout w:type="fixed"/>
        <w:tblLook w:val="0000"/>
      </w:tblPr>
      <w:tblGrid>
        <w:gridCol w:w="502"/>
        <w:gridCol w:w="3042"/>
        <w:gridCol w:w="851"/>
        <w:gridCol w:w="850"/>
        <w:gridCol w:w="772"/>
        <w:gridCol w:w="851"/>
        <w:gridCol w:w="928"/>
        <w:gridCol w:w="1984"/>
      </w:tblGrid>
      <w:tr w:rsidR="00446D4A" w:rsidRPr="00446D4A" w:rsidTr="00E10AF0">
        <w:trPr>
          <w:trHeight w:val="617"/>
        </w:trPr>
        <w:tc>
          <w:tcPr>
            <w:tcW w:w="502" w:type="dxa"/>
            <w:vMerge w:val="restart"/>
            <w:tcBorders>
              <w:top w:val="single" w:sz="4" w:space="0" w:color="auto"/>
              <w:left w:val="single" w:sz="4" w:space="0" w:color="auto"/>
              <w:right w:val="nil"/>
            </w:tcBorders>
            <w:shd w:val="clear" w:color="auto" w:fill="auto"/>
            <w:vAlign w:val="center"/>
          </w:tcPr>
          <w:p w:rsidR="001E611F" w:rsidRPr="00446D4A" w:rsidRDefault="001E611F" w:rsidP="00E10AF0">
            <w:pPr>
              <w:jc w:val="both"/>
            </w:pPr>
            <w:r w:rsidRPr="00446D4A">
              <w:t>№ п/п</w:t>
            </w:r>
          </w:p>
        </w:tc>
        <w:tc>
          <w:tcPr>
            <w:tcW w:w="3042" w:type="dxa"/>
            <w:vMerge w:val="restart"/>
            <w:tcBorders>
              <w:top w:val="single" w:sz="4" w:space="0" w:color="auto"/>
              <w:left w:val="single" w:sz="4" w:space="0" w:color="auto"/>
              <w:right w:val="single" w:sz="4" w:space="0" w:color="auto"/>
            </w:tcBorders>
            <w:shd w:val="clear" w:color="auto" w:fill="auto"/>
            <w:vAlign w:val="center"/>
          </w:tcPr>
          <w:p w:rsidR="001E611F" w:rsidRPr="00446D4A" w:rsidRDefault="001E611F" w:rsidP="00E10AF0">
            <w:pPr>
              <w:jc w:val="both"/>
            </w:pPr>
            <w:r w:rsidRPr="00446D4A">
              <w:t>Найменування заходу</w:t>
            </w:r>
          </w:p>
        </w:tc>
        <w:tc>
          <w:tcPr>
            <w:tcW w:w="4252" w:type="dxa"/>
            <w:gridSpan w:val="5"/>
            <w:tcBorders>
              <w:top w:val="single" w:sz="4" w:space="0" w:color="auto"/>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Орієнтовні обсяги фінансування , тис. грн.</w:t>
            </w:r>
          </w:p>
        </w:tc>
        <w:tc>
          <w:tcPr>
            <w:tcW w:w="1984" w:type="dxa"/>
            <w:vMerge w:val="restart"/>
            <w:tcBorders>
              <w:top w:val="single" w:sz="4" w:space="0" w:color="auto"/>
              <w:left w:val="nil"/>
              <w:right w:val="single" w:sz="4" w:space="0" w:color="auto"/>
            </w:tcBorders>
            <w:shd w:val="clear" w:color="auto" w:fill="auto"/>
            <w:vAlign w:val="center"/>
          </w:tcPr>
          <w:p w:rsidR="001E611F" w:rsidRPr="00446D4A" w:rsidRDefault="001E611F" w:rsidP="00E10AF0">
            <w:pPr>
              <w:jc w:val="center"/>
            </w:pPr>
            <w:r w:rsidRPr="00446D4A">
              <w:t>Очікувані результати</w:t>
            </w:r>
          </w:p>
        </w:tc>
      </w:tr>
      <w:tr w:rsidR="00446D4A" w:rsidRPr="00446D4A" w:rsidTr="00E10AF0">
        <w:trPr>
          <w:trHeight w:val="207"/>
        </w:trPr>
        <w:tc>
          <w:tcPr>
            <w:tcW w:w="50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val="restart"/>
            <w:tcBorders>
              <w:top w:val="nil"/>
              <w:left w:val="nil"/>
              <w:right w:val="single" w:sz="4" w:space="0" w:color="auto"/>
            </w:tcBorders>
            <w:shd w:val="clear" w:color="auto" w:fill="auto"/>
            <w:textDirection w:val="btLr"/>
            <w:vAlign w:val="center"/>
          </w:tcPr>
          <w:p w:rsidR="001E611F" w:rsidRPr="00446D4A" w:rsidRDefault="001E611F" w:rsidP="00E10AF0">
            <w:pPr>
              <w:ind w:left="113"/>
              <w:jc w:val="center"/>
            </w:pPr>
            <w:r w:rsidRPr="00446D4A">
              <w:t>Всього</w:t>
            </w:r>
          </w:p>
        </w:tc>
        <w:tc>
          <w:tcPr>
            <w:tcW w:w="3401" w:type="dxa"/>
            <w:gridSpan w:val="4"/>
            <w:tcBorders>
              <w:top w:val="nil"/>
              <w:left w:val="nil"/>
              <w:bottom w:val="single" w:sz="4" w:space="0" w:color="auto"/>
              <w:right w:val="single" w:sz="4" w:space="0" w:color="auto"/>
            </w:tcBorders>
            <w:shd w:val="clear" w:color="auto" w:fill="auto"/>
            <w:vAlign w:val="center"/>
          </w:tcPr>
          <w:p w:rsidR="001E611F" w:rsidRPr="00446D4A" w:rsidRDefault="001E611F" w:rsidP="00E10AF0">
            <w:pPr>
              <w:jc w:val="both"/>
            </w:pPr>
            <w:r w:rsidRPr="00446D4A">
              <w:t>в тому числі за джерелами фінансування</w:t>
            </w:r>
          </w:p>
        </w:tc>
        <w:tc>
          <w:tcPr>
            <w:tcW w:w="1984" w:type="dxa"/>
            <w:vMerge/>
            <w:tcBorders>
              <w:left w:val="nil"/>
              <w:right w:val="single" w:sz="4" w:space="0" w:color="auto"/>
            </w:tcBorders>
            <w:shd w:val="clear" w:color="auto" w:fill="auto"/>
            <w:vAlign w:val="center"/>
          </w:tcPr>
          <w:p w:rsidR="001E611F" w:rsidRPr="00446D4A" w:rsidRDefault="001E611F" w:rsidP="00E10AF0">
            <w:pPr>
              <w:jc w:val="both"/>
            </w:pPr>
          </w:p>
        </w:tc>
      </w:tr>
      <w:tr w:rsidR="00446D4A" w:rsidRPr="00446D4A" w:rsidTr="00E10AF0">
        <w:trPr>
          <w:cantSplit/>
          <w:trHeight w:val="1740"/>
        </w:trPr>
        <w:tc>
          <w:tcPr>
            <w:tcW w:w="50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3042" w:type="dxa"/>
            <w:vMerge/>
            <w:tcBorders>
              <w:left w:val="single" w:sz="4" w:space="0" w:color="auto"/>
              <w:bottom w:val="single" w:sz="4" w:space="0" w:color="auto"/>
              <w:right w:val="single" w:sz="4" w:space="0" w:color="auto"/>
            </w:tcBorders>
            <w:shd w:val="clear" w:color="auto" w:fill="auto"/>
            <w:vAlign w:val="center"/>
          </w:tcPr>
          <w:p w:rsidR="001E611F" w:rsidRPr="00446D4A" w:rsidRDefault="001E611F" w:rsidP="00E10AF0">
            <w:pPr>
              <w:jc w:val="both"/>
            </w:pPr>
          </w:p>
        </w:tc>
        <w:tc>
          <w:tcPr>
            <w:tcW w:w="851"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Державний</w:t>
            </w:r>
          </w:p>
          <w:p w:rsidR="001E611F" w:rsidRPr="00446D4A" w:rsidRDefault="001E611F" w:rsidP="00E10AF0">
            <w:pPr>
              <w:ind w:left="113"/>
              <w:jc w:val="center"/>
            </w:pPr>
            <w:r w:rsidRPr="00446D4A">
              <w:t>бюджет</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Обласний</w:t>
            </w:r>
          </w:p>
          <w:p w:rsidR="001E611F" w:rsidRPr="00446D4A" w:rsidRDefault="001E611F" w:rsidP="00E10AF0">
            <w:pPr>
              <w:ind w:left="113"/>
              <w:jc w:val="center"/>
            </w:pPr>
            <w:r w:rsidRPr="00446D4A">
              <w:t>бюджет</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Міський</w:t>
            </w:r>
          </w:p>
          <w:p w:rsidR="001E611F" w:rsidRPr="00446D4A" w:rsidRDefault="001E611F" w:rsidP="00E10AF0">
            <w:pPr>
              <w:ind w:left="113"/>
              <w:jc w:val="center"/>
            </w:pPr>
            <w:r w:rsidRPr="00446D4A">
              <w:t>бюджет</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jc w:val="center"/>
            </w:pPr>
            <w:r w:rsidRPr="00446D4A">
              <w:t>Інші джерела фінансування</w:t>
            </w:r>
          </w:p>
        </w:tc>
        <w:tc>
          <w:tcPr>
            <w:tcW w:w="1984" w:type="dxa"/>
            <w:vMerge/>
            <w:tcBorders>
              <w:left w:val="nil"/>
              <w:bottom w:val="single" w:sz="4" w:space="0" w:color="auto"/>
              <w:right w:val="single" w:sz="4" w:space="0" w:color="auto"/>
            </w:tcBorders>
            <w:shd w:val="clear" w:color="auto" w:fill="auto"/>
            <w:vAlign w:val="center"/>
          </w:tcPr>
          <w:p w:rsidR="001E611F" w:rsidRPr="00446D4A" w:rsidRDefault="001E611F" w:rsidP="00E10AF0">
            <w:pPr>
              <w:jc w:val="both"/>
            </w:pPr>
          </w:p>
        </w:tc>
      </w:tr>
      <w:tr w:rsidR="001E611F" w:rsidRPr="00446D4A" w:rsidTr="00E10AF0">
        <w:trPr>
          <w:cantSplit/>
          <w:trHeight w:val="898"/>
        </w:trPr>
        <w:tc>
          <w:tcPr>
            <w:tcW w:w="50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r w:rsidRPr="00446D4A">
              <w:t>1.</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1E611F" w:rsidRPr="00446D4A" w:rsidRDefault="001E611F" w:rsidP="00E10AF0">
            <w:pPr>
              <w:pStyle w:val="23"/>
              <w:shd w:val="clear" w:color="auto" w:fill="auto"/>
              <w:tabs>
                <w:tab w:val="left" w:pos="645"/>
              </w:tabs>
              <w:spacing w:before="0" w:after="0" w:line="240" w:lineRule="auto"/>
              <w:ind w:right="40"/>
              <w:jc w:val="left"/>
              <w:rPr>
                <w:rFonts w:ascii="Times New Roman" w:hAnsi="Times New Roman" w:cs="Times New Roman"/>
                <w:b w:val="0"/>
                <w:sz w:val="24"/>
                <w:szCs w:val="24"/>
                <w:lang w:eastAsia="ru-RU"/>
              </w:rPr>
            </w:pPr>
            <w:r w:rsidRPr="00446D4A">
              <w:rPr>
                <w:rFonts w:ascii="Times New Roman" w:hAnsi="Times New Roman" w:cs="Times New Roman"/>
                <w:b w:val="0"/>
                <w:sz w:val="24"/>
                <w:szCs w:val="24"/>
                <w:lang w:eastAsia="ru-RU"/>
              </w:rPr>
              <w:t>Будівництво водопроводу с. Вістова</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1500,0</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1500,0</w:t>
            </w:r>
          </w:p>
        </w:tc>
        <w:tc>
          <w:tcPr>
            <w:tcW w:w="928" w:type="dxa"/>
            <w:tcBorders>
              <w:top w:val="single" w:sz="4" w:space="0" w:color="auto"/>
              <w:left w:val="nil"/>
              <w:bottom w:val="single" w:sz="4" w:space="0" w:color="auto"/>
              <w:right w:val="single" w:sz="4" w:space="0" w:color="auto"/>
            </w:tcBorders>
            <w:shd w:val="clear" w:color="auto" w:fill="auto"/>
            <w:textDirection w:val="btLr"/>
            <w:vAlign w:val="center"/>
          </w:tcPr>
          <w:p w:rsidR="001E611F" w:rsidRPr="00446D4A" w:rsidRDefault="001E611F" w:rsidP="00E10AF0">
            <w:pPr>
              <w:ind w:left="113" w:right="113"/>
              <w:jc w:val="center"/>
            </w:pPr>
            <w:r w:rsidRPr="00446D4A">
              <w:t>-</w:t>
            </w:r>
          </w:p>
        </w:tc>
        <w:tc>
          <w:tcPr>
            <w:tcW w:w="1984" w:type="dxa"/>
            <w:tcBorders>
              <w:top w:val="single" w:sz="4" w:space="0" w:color="auto"/>
              <w:left w:val="nil"/>
              <w:bottom w:val="single" w:sz="4" w:space="0" w:color="auto"/>
              <w:right w:val="single" w:sz="4" w:space="0" w:color="auto"/>
            </w:tcBorders>
            <w:shd w:val="clear" w:color="auto" w:fill="auto"/>
          </w:tcPr>
          <w:p w:rsidR="001E611F" w:rsidRPr="00446D4A" w:rsidRDefault="001E611F" w:rsidP="00E10AF0">
            <w:r w:rsidRPr="00446D4A">
              <w:t>Забезпеченість населення водою</w:t>
            </w:r>
          </w:p>
        </w:tc>
      </w:tr>
    </w:tbl>
    <w:p w:rsidR="001E611F" w:rsidRPr="00446D4A" w:rsidRDefault="001E611F" w:rsidP="001E611F">
      <w:pPr>
        <w:ind w:firstLine="567"/>
        <w:jc w:val="both"/>
      </w:pPr>
    </w:p>
    <w:p w:rsidR="00F37121" w:rsidRPr="00446D4A" w:rsidRDefault="00F37121" w:rsidP="001E611F">
      <w:pPr>
        <w:ind w:firstLine="567"/>
        <w:jc w:val="both"/>
      </w:pPr>
    </w:p>
    <w:p w:rsidR="00F37121" w:rsidRPr="00446D4A" w:rsidRDefault="001E611F" w:rsidP="001E611F">
      <w:pPr>
        <w:ind w:firstLine="567"/>
        <w:jc w:val="center"/>
        <w:rPr>
          <w:b/>
        </w:rPr>
      </w:pPr>
      <w:r w:rsidRPr="00446D4A">
        <w:rPr>
          <w:b/>
        </w:rPr>
        <w:t xml:space="preserve">Проект соціально-економічного розвитку сіл Студінка та </w:t>
      </w:r>
    </w:p>
    <w:p w:rsidR="001E611F" w:rsidRPr="00446D4A" w:rsidRDefault="001E611F" w:rsidP="001E611F">
      <w:pPr>
        <w:ind w:firstLine="567"/>
        <w:jc w:val="center"/>
        <w:rPr>
          <w:b/>
        </w:rPr>
      </w:pPr>
      <w:r w:rsidRPr="00446D4A">
        <w:rPr>
          <w:b/>
        </w:rPr>
        <w:t>Середній Бабин</w:t>
      </w:r>
    </w:p>
    <w:p w:rsidR="001E611F" w:rsidRPr="00446D4A" w:rsidRDefault="001E611F" w:rsidP="001E611F">
      <w:pPr>
        <w:ind w:firstLine="567"/>
        <w:jc w:val="both"/>
        <w:rPr>
          <w:sz w:val="28"/>
          <w:szCs w:val="28"/>
        </w:rPr>
      </w:pPr>
    </w:p>
    <w:p w:rsidR="001E611F" w:rsidRPr="00446D4A" w:rsidRDefault="001E611F" w:rsidP="001E611F">
      <w:pPr>
        <w:ind w:firstLine="708"/>
        <w:jc w:val="both"/>
      </w:pPr>
      <w:r w:rsidRPr="00446D4A">
        <w:t xml:space="preserve">Село Студінка та село Середній Бабин, які входили до Студінської сільської ради, розташовані  на лівому березі річки Лімниця,  на відстані 7-9 км від  міста Калуша. Площа території сіл становить 2089 га. </w:t>
      </w:r>
    </w:p>
    <w:p w:rsidR="001E611F" w:rsidRPr="00446D4A" w:rsidRDefault="001E611F" w:rsidP="001E611F">
      <w:pPr>
        <w:ind w:firstLine="708"/>
        <w:jc w:val="both"/>
      </w:pPr>
      <w:r w:rsidRPr="00446D4A">
        <w:t>В селі Студінка проживає  станом на 01.01.2019 року 1621 ж</w:t>
      </w:r>
      <w:r w:rsidR="00825123" w:rsidRPr="00446D4A">
        <w:t>итель, в с.Середній Бабин – 500</w:t>
      </w:r>
      <w:r w:rsidRPr="00446D4A">
        <w:t>. За останні десять років чисельність населення скоротилась на 150 осіб.</w:t>
      </w:r>
    </w:p>
    <w:p w:rsidR="001E611F" w:rsidRPr="00446D4A" w:rsidRDefault="001E611F" w:rsidP="001E611F">
      <w:pPr>
        <w:ind w:firstLine="708"/>
        <w:jc w:val="both"/>
      </w:pPr>
      <w:r w:rsidRPr="00446D4A">
        <w:t xml:space="preserve">Орієнтовно 1250 осіб- це люди працездатного віку, три чверті з яких, зайняті в суспільному виробництві. </w:t>
      </w:r>
    </w:p>
    <w:p w:rsidR="001E611F" w:rsidRPr="00446D4A" w:rsidRDefault="001E611F" w:rsidP="001E611F">
      <w:pPr>
        <w:ind w:firstLine="708"/>
        <w:jc w:val="both"/>
      </w:pPr>
      <w:r w:rsidRPr="00446D4A">
        <w:t>Транспортне сполучення з містом Калушем забезпечують два рейсові</w:t>
      </w:r>
      <w:r w:rsidR="00825123" w:rsidRPr="00446D4A">
        <w:t xml:space="preserve"> автобуси (</w:t>
      </w:r>
      <w:r w:rsidRPr="00446D4A">
        <w:t>перевізник Манелюк Микола Петрович) та  прохідні рейсові автобуси напрямком Войнилів-Бурштин-Рогатин.</w:t>
      </w:r>
    </w:p>
    <w:p w:rsidR="001E611F" w:rsidRPr="00446D4A" w:rsidRDefault="001E611F" w:rsidP="001E611F">
      <w:pPr>
        <w:ind w:firstLine="708"/>
        <w:jc w:val="both"/>
      </w:pPr>
      <w:r w:rsidRPr="00446D4A">
        <w:t>85% вулиць сіл Студінка та Середній Бабин освітлені в нічний час.</w:t>
      </w:r>
    </w:p>
    <w:p w:rsidR="001E611F" w:rsidRPr="00446D4A" w:rsidRDefault="001E611F" w:rsidP="00825123">
      <w:pPr>
        <w:ind w:firstLine="567"/>
        <w:jc w:val="both"/>
      </w:pPr>
      <w:r w:rsidRPr="00446D4A">
        <w:t>На території сіл  зареєстровані та функціонують  підприємства, в т.ч.:</w:t>
      </w:r>
    </w:p>
    <w:p w:rsidR="001E611F" w:rsidRPr="00446D4A" w:rsidRDefault="001E611F" w:rsidP="00825123">
      <w:pPr>
        <w:pStyle w:val="a6"/>
        <w:numPr>
          <w:ilvl w:val="0"/>
          <w:numId w:val="125"/>
        </w:numPr>
        <w:ind w:left="0" w:firstLine="567"/>
        <w:contextualSpacing/>
        <w:jc w:val="both"/>
      </w:pPr>
      <w:r w:rsidRPr="00446D4A">
        <w:t>ТзОВ «Весна»(директор Дзундза В.В.) –діяльність у сфері архітектури ;</w:t>
      </w:r>
    </w:p>
    <w:p w:rsidR="001E611F" w:rsidRPr="00446D4A" w:rsidRDefault="001E611F" w:rsidP="00825123">
      <w:pPr>
        <w:numPr>
          <w:ilvl w:val="0"/>
          <w:numId w:val="125"/>
        </w:numPr>
        <w:ind w:left="0" w:firstLine="567"/>
        <w:jc w:val="both"/>
      </w:pPr>
      <w:r w:rsidRPr="00446D4A">
        <w:t>ТзОВ «Вудгофф» (директор Олесен  Мортен Петер Віеланд)- оптова торгівля кормів для тварин ;</w:t>
      </w:r>
    </w:p>
    <w:p w:rsidR="001E611F" w:rsidRPr="00446D4A" w:rsidRDefault="001E611F" w:rsidP="00825123">
      <w:pPr>
        <w:numPr>
          <w:ilvl w:val="0"/>
          <w:numId w:val="125"/>
        </w:numPr>
        <w:ind w:left="0" w:firstLine="567"/>
        <w:jc w:val="both"/>
      </w:pPr>
      <w:r w:rsidRPr="00446D4A">
        <w:t>ТзОВ «Гудвеллі Україна» - корівник;</w:t>
      </w:r>
    </w:p>
    <w:p w:rsidR="001E611F" w:rsidRPr="00446D4A" w:rsidRDefault="001E611F" w:rsidP="00825123">
      <w:pPr>
        <w:numPr>
          <w:ilvl w:val="0"/>
          <w:numId w:val="125"/>
        </w:numPr>
        <w:ind w:left="0" w:firstLine="567"/>
        <w:jc w:val="both"/>
      </w:pPr>
      <w:r w:rsidRPr="00446D4A">
        <w:t>ТзОВ «Бабин-риба» - не проводить господарської діяльності</w:t>
      </w:r>
    </w:p>
    <w:p w:rsidR="001E611F" w:rsidRPr="00446D4A" w:rsidRDefault="001E611F" w:rsidP="00825123">
      <w:pPr>
        <w:numPr>
          <w:ilvl w:val="0"/>
          <w:numId w:val="125"/>
        </w:numPr>
        <w:ind w:left="0" w:firstLine="567"/>
        <w:jc w:val="both"/>
      </w:pPr>
      <w:r w:rsidRPr="00446D4A">
        <w:t>місцеві підприємства роздрібної торгівлі (магазини);</w:t>
      </w:r>
    </w:p>
    <w:p w:rsidR="001E611F" w:rsidRPr="00446D4A" w:rsidRDefault="001E611F" w:rsidP="00825123">
      <w:pPr>
        <w:numPr>
          <w:ilvl w:val="0"/>
          <w:numId w:val="125"/>
        </w:numPr>
        <w:ind w:left="0" w:firstLine="567"/>
        <w:jc w:val="both"/>
      </w:pPr>
      <w:r w:rsidRPr="00446D4A">
        <w:t>ФГ «Весна-осінь» не займається господарською діяльністю;</w:t>
      </w:r>
    </w:p>
    <w:p w:rsidR="001E611F" w:rsidRPr="00446D4A" w:rsidRDefault="001E611F" w:rsidP="00825123">
      <w:pPr>
        <w:numPr>
          <w:ilvl w:val="0"/>
          <w:numId w:val="125"/>
        </w:numPr>
        <w:ind w:left="0" w:firstLine="567"/>
        <w:jc w:val="both"/>
      </w:pPr>
      <w:r w:rsidRPr="00446D4A">
        <w:t>ФГ «Агроягода» (голова Статкевич О.В.)- вирощування ягід;</w:t>
      </w:r>
    </w:p>
    <w:p w:rsidR="001E611F" w:rsidRPr="00446D4A" w:rsidRDefault="001E611F" w:rsidP="00825123">
      <w:pPr>
        <w:numPr>
          <w:ilvl w:val="0"/>
          <w:numId w:val="125"/>
        </w:numPr>
        <w:ind w:left="0" w:firstLine="567"/>
        <w:jc w:val="both"/>
      </w:pPr>
      <w:r w:rsidRPr="00446D4A">
        <w:t>ТзОВ «Техкрансервіс» (директор Будзан Л.Б.)-виготовлення вантажопідіймальних механізмів;</w:t>
      </w:r>
    </w:p>
    <w:p w:rsidR="001E611F" w:rsidRPr="00446D4A" w:rsidRDefault="001E611F" w:rsidP="00825123">
      <w:pPr>
        <w:numPr>
          <w:ilvl w:val="0"/>
          <w:numId w:val="125"/>
        </w:numPr>
        <w:ind w:left="0" w:firstLine="567"/>
        <w:jc w:val="both"/>
      </w:pPr>
      <w:r w:rsidRPr="00446D4A">
        <w:t xml:space="preserve">ТзОВ «Екошляхбуд» (директор Дутка О.Т.)  </w:t>
      </w:r>
    </w:p>
    <w:p w:rsidR="001E611F" w:rsidRPr="00446D4A" w:rsidRDefault="001E611F" w:rsidP="00825123">
      <w:pPr>
        <w:ind w:firstLine="567"/>
        <w:jc w:val="both"/>
      </w:pPr>
      <w:r w:rsidRPr="00446D4A">
        <w:t>Протягом  останніх років у селах  Студінка та Середній Бабин зроблено чимало для розвитку інфраструктури даних територій:</w:t>
      </w:r>
    </w:p>
    <w:p w:rsidR="001E611F" w:rsidRPr="00446D4A" w:rsidRDefault="001E611F" w:rsidP="00825123">
      <w:pPr>
        <w:ind w:firstLine="567"/>
        <w:jc w:val="both"/>
      </w:pPr>
      <w:r w:rsidRPr="00446D4A">
        <w:t>-газифікація с.Середній Бабин;</w:t>
      </w:r>
    </w:p>
    <w:p w:rsidR="001E611F" w:rsidRPr="00446D4A" w:rsidRDefault="001E611F" w:rsidP="00825123">
      <w:pPr>
        <w:ind w:firstLine="567"/>
        <w:jc w:val="both"/>
      </w:pPr>
      <w:r w:rsidRPr="00446D4A">
        <w:t>-газифікація хутора «Парциляція» в с.Студінка;</w:t>
      </w:r>
    </w:p>
    <w:p w:rsidR="001E611F" w:rsidRPr="00446D4A" w:rsidRDefault="001E611F" w:rsidP="00825123">
      <w:pPr>
        <w:ind w:firstLine="567"/>
        <w:jc w:val="both"/>
      </w:pPr>
      <w:r w:rsidRPr="00446D4A">
        <w:t>-завершення будівництва клубу с.Середній Бабин;</w:t>
      </w:r>
    </w:p>
    <w:p w:rsidR="001E611F" w:rsidRPr="00446D4A" w:rsidRDefault="001E611F" w:rsidP="00825123">
      <w:pPr>
        <w:ind w:firstLine="567"/>
        <w:jc w:val="both"/>
      </w:pPr>
      <w:r w:rsidRPr="00446D4A">
        <w:t>-ремонт ФАПу в с.Середній Бабин;</w:t>
      </w:r>
    </w:p>
    <w:p w:rsidR="001E611F" w:rsidRPr="00446D4A" w:rsidRDefault="001E611F" w:rsidP="00825123">
      <w:pPr>
        <w:ind w:firstLine="567"/>
        <w:jc w:val="both"/>
      </w:pPr>
      <w:r w:rsidRPr="00446D4A">
        <w:t>- заміна даху та утеплення горища приміщень   Студінської ЗОШ І-ІІ ст.</w:t>
      </w:r>
      <w:r w:rsidR="00825123" w:rsidRPr="00446D4A">
        <w:t>;</w:t>
      </w:r>
    </w:p>
    <w:p w:rsidR="001E611F" w:rsidRPr="00446D4A" w:rsidRDefault="001E611F" w:rsidP="00825123">
      <w:pPr>
        <w:ind w:firstLine="567"/>
        <w:jc w:val="both"/>
      </w:pPr>
      <w:r w:rsidRPr="00446D4A">
        <w:t>- утеплення фасаду двох корпусів Студінської ЗОШ  І-ІІ ст.;</w:t>
      </w:r>
    </w:p>
    <w:p w:rsidR="001E611F" w:rsidRPr="00446D4A" w:rsidRDefault="001E611F" w:rsidP="00825123">
      <w:pPr>
        <w:ind w:firstLine="567"/>
        <w:jc w:val="both"/>
      </w:pPr>
      <w:r w:rsidRPr="00446D4A">
        <w:t>- встановлено внутрішні туалети в  шкільному примі</w:t>
      </w:r>
      <w:r w:rsidR="00825123" w:rsidRPr="00446D4A">
        <w:t>щенні для учнів молодших класів</w:t>
      </w:r>
      <w:r w:rsidRPr="00446D4A">
        <w:t xml:space="preserve">;  </w:t>
      </w:r>
    </w:p>
    <w:p w:rsidR="001E611F" w:rsidRPr="00446D4A" w:rsidRDefault="001E611F" w:rsidP="00825123">
      <w:pPr>
        <w:ind w:firstLine="567"/>
        <w:jc w:val="both"/>
      </w:pPr>
      <w:r w:rsidRPr="00446D4A">
        <w:t>- періодично проводяться поточні ремонти місцевих доріг, благоустрій територій;</w:t>
      </w:r>
    </w:p>
    <w:p w:rsidR="001E611F" w:rsidRPr="00446D4A" w:rsidRDefault="001E611F" w:rsidP="00825123">
      <w:pPr>
        <w:ind w:firstLine="567"/>
        <w:jc w:val="both"/>
      </w:pPr>
      <w:r w:rsidRPr="00446D4A">
        <w:t>-розчищення русла річки Млинівка</w:t>
      </w:r>
      <w:r w:rsidR="00825123" w:rsidRPr="00446D4A">
        <w:t>.</w:t>
      </w:r>
    </w:p>
    <w:p w:rsidR="001E611F" w:rsidRPr="00446D4A" w:rsidRDefault="001E611F" w:rsidP="001E611F">
      <w:pPr>
        <w:ind w:firstLine="708"/>
        <w:jc w:val="both"/>
      </w:pPr>
      <w:r w:rsidRPr="00446D4A">
        <w:t>В селі Студінка та Середній Бабин зареєстр</w:t>
      </w:r>
      <w:r w:rsidR="00825123" w:rsidRPr="00446D4A">
        <w:t>овано більше тридцяти ФОП</w:t>
      </w:r>
      <w:r w:rsidRPr="00446D4A">
        <w:t>, 5 магазинів змішаної торгівлі, один магазин будівельних товарів, кафе.</w:t>
      </w:r>
    </w:p>
    <w:p w:rsidR="001E611F" w:rsidRPr="00446D4A" w:rsidRDefault="001E611F" w:rsidP="001E611F">
      <w:pPr>
        <w:ind w:firstLine="708"/>
        <w:jc w:val="both"/>
      </w:pPr>
      <w:r w:rsidRPr="00446D4A">
        <w:t>Село Студінка та Середній Бабин розташовані  в географічній низині , що є причиною частих  підтоплень сільськогосподарських угідь та господарств.</w:t>
      </w:r>
    </w:p>
    <w:p w:rsidR="001E611F" w:rsidRPr="00446D4A" w:rsidRDefault="001E611F" w:rsidP="001E611F">
      <w:pPr>
        <w:ind w:firstLine="708"/>
        <w:jc w:val="both"/>
      </w:pPr>
      <w:r w:rsidRPr="00446D4A">
        <w:t>Територіальна громада сіл  фінансово самодостатня (бездотаційна)</w:t>
      </w:r>
    </w:p>
    <w:p w:rsidR="001E611F" w:rsidRPr="00446D4A" w:rsidRDefault="001E611F" w:rsidP="001E611F">
      <w:pPr>
        <w:ind w:firstLine="708"/>
        <w:jc w:val="both"/>
      </w:pPr>
    </w:p>
    <w:p w:rsidR="001E611F" w:rsidRPr="00446D4A" w:rsidRDefault="001E611F" w:rsidP="001E611F">
      <w:pPr>
        <w:ind w:firstLine="708"/>
        <w:jc w:val="center"/>
      </w:pPr>
    </w:p>
    <w:p w:rsidR="001E611F" w:rsidRPr="00446D4A" w:rsidRDefault="001E611F" w:rsidP="001E611F">
      <w:pPr>
        <w:ind w:left="708"/>
        <w:jc w:val="center"/>
        <w:rPr>
          <w:b/>
        </w:rPr>
      </w:pPr>
      <w:r w:rsidRPr="00446D4A">
        <w:rPr>
          <w:b/>
          <w:lang w:val="en-US"/>
        </w:rPr>
        <w:t>II</w:t>
      </w:r>
      <w:r w:rsidRPr="00446D4A">
        <w:rPr>
          <w:b/>
        </w:rPr>
        <w:t>.Основні проблеми території сіл та питання, які залишились невирішеними на  2019 рік:</w:t>
      </w:r>
    </w:p>
    <w:p w:rsidR="001E611F" w:rsidRPr="00446D4A" w:rsidRDefault="001E611F" w:rsidP="001E611F">
      <w:pPr>
        <w:ind w:left="708"/>
        <w:jc w:val="center"/>
        <w:rPr>
          <w:b/>
        </w:rPr>
      </w:pPr>
    </w:p>
    <w:p w:rsidR="001E611F" w:rsidRPr="00446D4A" w:rsidRDefault="001E611F" w:rsidP="00825123">
      <w:pPr>
        <w:ind w:firstLine="567"/>
      </w:pPr>
      <w:r w:rsidRPr="00446D4A">
        <w:t>1.Капітальний  ремонт комунальних доріг</w:t>
      </w:r>
      <w:r w:rsidR="00825123" w:rsidRPr="00446D4A">
        <w:t>.</w:t>
      </w:r>
    </w:p>
    <w:p w:rsidR="001E611F" w:rsidRPr="00446D4A" w:rsidRDefault="001E611F" w:rsidP="00825123">
      <w:pPr>
        <w:ind w:firstLine="567"/>
      </w:pPr>
      <w:r w:rsidRPr="00446D4A">
        <w:t>2.Вивезення побутового сміття</w:t>
      </w:r>
      <w:r w:rsidR="00825123" w:rsidRPr="00446D4A">
        <w:t>.</w:t>
      </w:r>
    </w:p>
    <w:p w:rsidR="001E611F" w:rsidRPr="00446D4A" w:rsidRDefault="001E611F" w:rsidP="00825123">
      <w:pPr>
        <w:ind w:firstLine="567"/>
      </w:pPr>
      <w:r w:rsidRPr="00446D4A">
        <w:t>3.Берегоукріплювальні роботи на річці Лімниця та розчищення русла річки Млинівка.</w:t>
      </w:r>
    </w:p>
    <w:p w:rsidR="001E611F" w:rsidRPr="00446D4A" w:rsidRDefault="001E611F" w:rsidP="00825123">
      <w:pPr>
        <w:ind w:firstLine="567"/>
      </w:pPr>
      <w:r w:rsidRPr="00446D4A">
        <w:t>4.Розроблення та реалізація Програми по знищенню борщівника «Сосновського» в с.Студінка</w:t>
      </w:r>
      <w:r w:rsidR="00825123" w:rsidRPr="00446D4A">
        <w:t>.</w:t>
      </w:r>
    </w:p>
    <w:p w:rsidR="001E611F" w:rsidRPr="00446D4A" w:rsidRDefault="001E611F" w:rsidP="00825123">
      <w:pPr>
        <w:ind w:firstLine="567"/>
      </w:pPr>
      <w:r w:rsidRPr="00446D4A">
        <w:t>5.Відновлення (розчистка) кюветів в селах Студінка та Середній Бабин</w:t>
      </w:r>
      <w:r w:rsidR="00825123" w:rsidRPr="00446D4A">
        <w:t>.</w:t>
      </w:r>
    </w:p>
    <w:p w:rsidR="001E611F" w:rsidRPr="00446D4A" w:rsidRDefault="001E611F" w:rsidP="00825123">
      <w:pPr>
        <w:ind w:firstLine="567"/>
        <w:jc w:val="both"/>
      </w:pPr>
      <w:r w:rsidRPr="00446D4A">
        <w:t>6.Перекриття даху в школі  І ступеня с.Середній Бабин</w:t>
      </w:r>
      <w:r w:rsidR="00825123" w:rsidRPr="00446D4A">
        <w:t>.</w:t>
      </w:r>
    </w:p>
    <w:p w:rsidR="001E611F" w:rsidRPr="00446D4A" w:rsidRDefault="001E611F" w:rsidP="00825123">
      <w:pPr>
        <w:ind w:firstLine="567"/>
        <w:jc w:val="both"/>
      </w:pPr>
      <w:r w:rsidRPr="00446D4A">
        <w:t>7.Заміна системи опалення з  пічного  в школі І ст. с.Середній Бабин</w:t>
      </w:r>
      <w:r w:rsidR="00825123" w:rsidRPr="00446D4A">
        <w:t>.</w:t>
      </w:r>
    </w:p>
    <w:p w:rsidR="001E611F" w:rsidRPr="00446D4A" w:rsidRDefault="001E611F" w:rsidP="00825123">
      <w:pPr>
        <w:ind w:firstLine="567"/>
        <w:jc w:val="both"/>
      </w:pPr>
      <w:r w:rsidRPr="00446D4A">
        <w:t>8.Заміна  дверей в  класних кімнатах Студінської ЗОШ І-ІІ ст.</w:t>
      </w:r>
    </w:p>
    <w:p w:rsidR="001E611F" w:rsidRPr="00446D4A" w:rsidRDefault="001E611F" w:rsidP="00825123">
      <w:pPr>
        <w:ind w:firstLine="567"/>
        <w:jc w:val="both"/>
      </w:pPr>
      <w:r w:rsidRPr="00446D4A">
        <w:t>9.Завершення робіт по утепленню фасаду Студінської ЗОШ І-ІІ ст.</w:t>
      </w:r>
    </w:p>
    <w:p w:rsidR="001E611F" w:rsidRPr="00446D4A" w:rsidRDefault="001E611F" w:rsidP="00825123">
      <w:pPr>
        <w:ind w:firstLine="567"/>
        <w:jc w:val="both"/>
      </w:pPr>
      <w:r w:rsidRPr="00446D4A">
        <w:t>10.Встановлення  внутрішніх туалетів  в Студіінській ЗОШ (корпус №1)</w:t>
      </w:r>
      <w:r w:rsidR="00825123" w:rsidRPr="00446D4A">
        <w:t>.</w:t>
      </w:r>
    </w:p>
    <w:p w:rsidR="001E611F" w:rsidRPr="00446D4A" w:rsidRDefault="001E611F" w:rsidP="00825123">
      <w:pPr>
        <w:ind w:firstLine="567"/>
        <w:jc w:val="both"/>
      </w:pPr>
      <w:r w:rsidRPr="00446D4A">
        <w:t>11.Капітальний ремонт сільської лікарської амбулаторії (заміна вікон та  дверей, водопостачання та водовідведення, ремонт лікарських кабінетів)</w:t>
      </w:r>
      <w:r w:rsidR="00825123" w:rsidRPr="00446D4A">
        <w:t>.</w:t>
      </w:r>
    </w:p>
    <w:p w:rsidR="001E611F" w:rsidRPr="00446D4A" w:rsidRDefault="001E611F" w:rsidP="00825123">
      <w:pPr>
        <w:ind w:firstLine="567"/>
        <w:jc w:val="both"/>
      </w:pPr>
      <w:r w:rsidRPr="00446D4A">
        <w:t>12.Заміна підлоги та реконструкція даху в Народному домі с.Студінка</w:t>
      </w:r>
      <w:r w:rsidR="00825123" w:rsidRPr="00446D4A">
        <w:t>.</w:t>
      </w:r>
    </w:p>
    <w:p w:rsidR="001E611F" w:rsidRPr="00446D4A" w:rsidRDefault="001E611F" w:rsidP="00825123">
      <w:pPr>
        <w:ind w:firstLine="567"/>
        <w:jc w:val="both"/>
      </w:pPr>
      <w:r w:rsidRPr="00446D4A">
        <w:t>13.Розроблення генеральних планів сіл Студінка та Середній Бабин</w:t>
      </w:r>
      <w:r w:rsidR="00825123" w:rsidRPr="00446D4A">
        <w:t>.</w:t>
      </w:r>
    </w:p>
    <w:p w:rsidR="001E611F" w:rsidRPr="00446D4A" w:rsidRDefault="001E611F" w:rsidP="00825123">
      <w:pPr>
        <w:ind w:firstLine="567"/>
        <w:jc w:val="both"/>
      </w:pPr>
      <w:r w:rsidRPr="00446D4A">
        <w:t>14.Завершення будівництва та здача в експлуатацію роздягальні на стадіоні с.Студінка</w:t>
      </w:r>
      <w:r w:rsidR="00825123" w:rsidRPr="00446D4A">
        <w:t>.</w:t>
      </w:r>
    </w:p>
    <w:p w:rsidR="001E611F" w:rsidRPr="00446D4A" w:rsidRDefault="001E611F" w:rsidP="00825123">
      <w:pPr>
        <w:ind w:firstLine="567"/>
        <w:jc w:val="both"/>
      </w:pPr>
      <w:r w:rsidRPr="00446D4A">
        <w:t>15.Розроблення ПКД по будівництву роздягальні на стадіоні в с.Середній Бабин</w:t>
      </w:r>
      <w:r w:rsidR="00825123" w:rsidRPr="00446D4A">
        <w:t>.</w:t>
      </w:r>
    </w:p>
    <w:p w:rsidR="001E611F" w:rsidRPr="00446D4A" w:rsidRDefault="001E611F" w:rsidP="00825123">
      <w:pPr>
        <w:ind w:firstLine="567"/>
        <w:jc w:val="both"/>
      </w:pPr>
      <w:r w:rsidRPr="00446D4A">
        <w:t>16.Утримання футбольних команд с.Студінка та с.Середній Бабин.</w:t>
      </w:r>
    </w:p>
    <w:p w:rsidR="001E611F" w:rsidRPr="00446D4A" w:rsidRDefault="001E611F" w:rsidP="00825123">
      <w:pPr>
        <w:ind w:firstLine="567"/>
        <w:jc w:val="both"/>
      </w:pPr>
      <w:r w:rsidRPr="00446D4A">
        <w:t>17.Будівництво водогону з метою забезпечення населення  водою.</w:t>
      </w:r>
    </w:p>
    <w:p w:rsidR="001E611F" w:rsidRPr="00446D4A" w:rsidRDefault="00C4385B" w:rsidP="00825123">
      <w:pPr>
        <w:ind w:firstLine="567"/>
        <w:jc w:val="both"/>
      </w:pPr>
      <w:r w:rsidRPr="00446D4A">
        <w:t>18.</w:t>
      </w:r>
      <w:r w:rsidR="001E611F" w:rsidRPr="00446D4A">
        <w:t xml:space="preserve">Благоустрій сільських кладовищ </w:t>
      </w:r>
      <w:r w:rsidR="00825123" w:rsidRPr="00446D4A">
        <w:t>(</w:t>
      </w:r>
      <w:r w:rsidR="001E611F" w:rsidRPr="00446D4A">
        <w:t>встановлення огорожі,зрізання старих дерев,облаштування смітників).</w:t>
      </w:r>
    </w:p>
    <w:p w:rsidR="001E611F" w:rsidRPr="00446D4A" w:rsidRDefault="001E611F" w:rsidP="001E611F">
      <w:pPr>
        <w:ind w:left="708"/>
        <w:jc w:val="both"/>
      </w:pPr>
    </w:p>
    <w:p w:rsidR="001E611F" w:rsidRPr="00446D4A" w:rsidRDefault="001E611F" w:rsidP="001E611F">
      <w:pPr>
        <w:ind w:left="708"/>
        <w:jc w:val="center"/>
        <w:rPr>
          <w:b/>
        </w:rPr>
      </w:pPr>
      <w:r w:rsidRPr="00446D4A">
        <w:rPr>
          <w:b/>
          <w:lang w:val="en-US"/>
        </w:rPr>
        <w:t>III</w:t>
      </w:r>
      <w:r w:rsidRPr="00446D4A">
        <w:rPr>
          <w:b/>
        </w:rPr>
        <w:t xml:space="preserve">. </w:t>
      </w:r>
      <w:r w:rsidRPr="00446D4A">
        <w:rPr>
          <w:b/>
          <w:bCs/>
        </w:rPr>
        <w:t>Цілі та п</w:t>
      </w:r>
      <w:r w:rsidRPr="00446D4A">
        <w:rPr>
          <w:b/>
        </w:rPr>
        <w:t>ріоритети економічного і соціального розвитку у 2020 році</w:t>
      </w:r>
    </w:p>
    <w:p w:rsidR="001E611F" w:rsidRPr="00446D4A" w:rsidRDefault="001E611F" w:rsidP="001E611F">
      <w:pPr>
        <w:ind w:left="708"/>
        <w:jc w:val="both"/>
        <w:rPr>
          <w:b/>
        </w:rPr>
      </w:pPr>
    </w:p>
    <w:p w:rsidR="001E611F" w:rsidRPr="00446D4A" w:rsidRDefault="001E611F" w:rsidP="001E611F">
      <w:pPr>
        <w:ind w:left="708" w:firstLine="708"/>
        <w:jc w:val="both"/>
      </w:pPr>
      <w:r w:rsidRPr="00446D4A">
        <w:t>Основна ціль- забезпечення комфортних умов проживання громадян в селах, що забезпечить припинення демографічного спаду, а в подальшому процес його зростання.</w:t>
      </w:r>
    </w:p>
    <w:p w:rsidR="001E611F" w:rsidRPr="00446D4A" w:rsidRDefault="001E611F" w:rsidP="001E611F">
      <w:pPr>
        <w:ind w:left="708" w:firstLine="708"/>
        <w:jc w:val="both"/>
      </w:pPr>
      <w:r w:rsidRPr="00446D4A">
        <w:t>Пріорітети – потреба громадянина (жителя сіл) - понад усе, а це надання якісних доступних послуг у сфері освіти, медицини, соціального  захисту, культури тощо.</w:t>
      </w:r>
    </w:p>
    <w:p w:rsidR="001E611F" w:rsidRPr="00446D4A" w:rsidRDefault="001E611F" w:rsidP="001E611F">
      <w:pPr>
        <w:ind w:left="708" w:firstLine="708"/>
        <w:jc w:val="both"/>
      </w:pPr>
    </w:p>
    <w:p w:rsidR="001E611F" w:rsidRPr="00446D4A" w:rsidRDefault="001E611F" w:rsidP="001E611F">
      <w:pPr>
        <w:ind w:left="708" w:firstLine="708"/>
        <w:jc w:val="center"/>
        <w:rPr>
          <w:b/>
        </w:rPr>
      </w:pPr>
      <w:r w:rsidRPr="00446D4A">
        <w:rPr>
          <w:b/>
          <w:lang w:val="en-US"/>
        </w:rPr>
        <w:t>IV</w:t>
      </w:r>
      <w:r w:rsidRPr="00446D4A">
        <w:rPr>
          <w:b/>
        </w:rPr>
        <w:t>. Забезпечення умов для економічного і соціального зростання</w:t>
      </w:r>
    </w:p>
    <w:p w:rsidR="001E611F" w:rsidRPr="00446D4A" w:rsidRDefault="001E611F" w:rsidP="001E611F">
      <w:pPr>
        <w:ind w:left="708" w:firstLine="708"/>
        <w:jc w:val="center"/>
        <w:rPr>
          <w:b/>
        </w:rPr>
      </w:pPr>
    </w:p>
    <w:p w:rsidR="001E611F" w:rsidRPr="00446D4A" w:rsidRDefault="001E611F" w:rsidP="001E611F">
      <w:pPr>
        <w:numPr>
          <w:ilvl w:val="0"/>
          <w:numId w:val="130"/>
        </w:numPr>
        <w:jc w:val="both"/>
      </w:pPr>
      <w:r w:rsidRPr="00446D4A">
        <w:t>Основні  завдання на 2020 рік та наступні роки:</w:t>
      </w:r>
    </w:p>
    <w:p w:rsidR="001E611F" w:rsidRPr="00446D4A" w:rsidRDefault="001E611F" w:rsidP="001E611F">
      <w:pPr>
        <w:ind w:left="4536"/>
        <w:rPr>
          <w:i/>
        </w:rPr>
      </w:pPr>
    </w:p>
    <w:p w:rsidR="001E611F" w:rsidRPr="00446D4A" w:rsidRDefault="001E611F" w:rsidP="00C4385B">
      <w:pPr>
        <w:ind w:firstLine="567"/>
      </w:pPr>
      <w:r w:rsidRPr="00446D4A">
        <w:t>1.Капітальний  ремонт комунальних доріг</w:t>
      </w:r>
      <w:r w:rsidR="00C4385B" w:rsidRPr="00446D4A">
        <w:t>.</w:t>
      </w:r>
    </w:p>
    <w:p w:rsidR="001E611F" w:rsidRPr="00446D4A" w:rsidRDefault="001E611F" w:rsidP="00C4385B">
      <w:pPr>
        <w:ind w:firstLine="567"/>
      </w:pPr>
      <w:r w:rsidRPr="00446D4A">
        <w:t>2.Вивезення побутового сміття</w:t>
      </w:r>
      <w:r w:rsidR="00C4385B" w:rsidRPr="00446D4A">
        <w:t>.</w:t>
      </w:r>
    </w:p>
    <w:p w:rsidR="001E611F" w:rsidRPr="00446D4A" w:rsidRDefault="001E611F" w:rsidP="00C4385B">
      <w:pPr>
        <w:ind w:firstLine="567"/>
      </w:pPr>
      <w:r w:rsidRPr="00446D4A">
        <w:t>3.Берегоукріплювальні роботи на річці Лімниця та розчищення русла річки Млинівка.</w:t>
      </w:r>
    </w:p>
    <w:p w:rsidR="001E611F" w:rsidRPr="00446D4A" w:rsidRDefault="001E611F" w:rsidP="00C4385B">
      <w:pPr>
        <w:ind w:firstLine="567"/>
      </w:pPr>
      <w:r w:rsidRPr="00446D4A">
        <w:t>4.Розроблення та реалізація Програми по знищенню борщівника «Сосновського» в с.Студінка</w:t>
      </w:r>
    </w:p>
    <w:p w:rsidR="001E611F" w:rsidRPr="00446D4A" w:rsidRDefault="001E611F" w:rsidP="00C4385B">
      <w:pPr>
        <w:ind w:firstLine="567"/>
      </w:pPr>
      <w:r w:rsidRPr="00446D4A">
        <w:t>5.Відновлення (розчистка) кюветів в селах Студінка та Середній Бабин.</w:t>
      </w:r>
    </w:p>
    <w:p w:rsidR="001E611F" w:rsidRPr="00446D4A" w:rsidRDefault="001E611F" w:rsidP="00C4385B">
      <w:pPr>
        <w:ind w:firstLine="567"/>
        <w:jc w:val="both"/>
      </w:pPr>
      <w:r w:rsidRPr="00446D4A">
        <w:t>6.Перекриття даху в школі  І ступеня с.Середній Бабин</w:t>
      </w:r>
      <w:r w:rsidR="00C4385B" w:rsidRPr="00446D4A">
        <w:t>.</w:t>
      </w:r>
    </w:p>
    <w:p w:rsidR="001E611F" w:rsidRPr="00446D4A" w:rsidRDefault="001E611F" w:rsidP="00C4385B">
      <w:pPr>
        <w:ind w:firstLine="567"/>
        <w:jc w:val="both"/>
      </w:pPr>
      <w:r w:rsidRPr="00446D4A">
        <w:t>7.Заміна системи опалення з  пічного  в школі І ст. с.Середній Бабин</w:t>
      </w:r>
      <w:r w:rsidR="00C4385B" w:rsidRPr="00446D4A">
        <w:t>.</w:t>
      </w:r>
    </w:p>
    <w:p w:rsidR="001E611F" w:rsidRPr="00446D4A" w:rsidRDefault="001E611F" w:rsidP="00C4385B">
      <w:pPr>
        <w:ind w:firstLine="567"/>
        <w:jc w:val="both"/>
      </w:pPr>
      <w:r w:rsidRPr="00446D4A">
        <w:t>8.Заміна  дверей в  класних кімнатах Студінської ЗОШ І-ІІ ст.</w:t>
      </w:r>
    </w:p>
    <w:p w:rsidR="001E611F" w:rsidRPr="00446D4A" w:rsidRDefault="001E611F" w:rsidP="00C4385B">
      <w:pPr>
        <w:ind w:firstLine="567"/>
        <w:jc w:val="both"/>
      </w:pPr>
      <w:r w:rsidRPr="00446D4A">
        <w:t>9.Завершення робіт по утепленню фасаду Студінської ЗОШ І-ІІ ст.</w:t>
      </w:r>
    </w:p>
    <w:p w:rsidR="001E611F" w:rsidRPr="00446D4A" w:rsidRDefault="001E611F" w:rsidP="00C4385B">
      <w:pPr>
        <w:ind w:firstLine="567"/>
        <w:jc w:val="both"/>
      </w:pPr>
      <w:r w:rsidRPr="00446D4A">
        <w:t>10.Встановлення  внутрішніх туалетів  в Студіінській ЗОШ (корпус №1)</w:t>
      </w:r>
      <w:r w:rsidR="00C4385B" w:rsidRPr="00446D4A">
        <w:t>.</w:t>
      </w:r>
    </w:p>
    <w:p w:rsidR="001E611F" w:rsidRPr="00446D4A" w:rsidRDefault="001E611F" w:rsidP="00C4385B">
      <w:pPr>
        <w:ind w:firstLine="567"/>
        <w:jc w:val="both"/>
      </w:pPr>
      <w:r w:rsidRPr="00446D4A">
        <w:t>11.Капітальний ремонт сільської лікарської амбулаторії (заміна вікон та  дверей, водопостачання та водовідведення, ремонт лікарських кабінетів)</w:t>
      </w:r>
      <w:r w:rsidR="00C4385B" w:rsidRPr="00446D4A">
        <w:t>.</w:t>
      </w:r>
    </w:p>
    <w:p w:rsidR="001E611F" w:rsidRPr="00446D4A" w:rsidRDefault="001E611F" w:rsidP="00C4385B">
      <w:pPr>
        <w:ind w:firstLine="567"/>
        <w:jc w:val="both"/>
      </w:pPr>
      <w:r w:rsidRPr="00446D4A">
        <w:t>12.Заміна підлоги та реконструкція даху в Народному домі с.Студінка</w:t>
      </w:r>
      <w:r w:rsidR="00C4385B" w:rsidRPr="00446D4A">
        <w:t>.</w:t>
      </w:r>
    </w:p>
    <w:p w:rsidR="001E611F" w:rsidRPr="00446D4A" w:rsidRDefault="001E611F" w:rsidP="00C4385B">
      <w:pPr>
        <w:ind w:firstLine="567"/>
        <w:jc w:val="both"/>
      </w:pPr>
      <w:r w:rsidRPr="00446D4A">
        <w:t>13.Розроблення генеральних планів сіл Студінка та Середній Бабин</w:t>
      </w:r>
      <w:r w:rsidR="00C4385B" w:rsidRPr="00446D4A">
        <w:t>.</w:t>
      </w:r>
    </w:p>
    <w:p w:rsidR="001E611F" w:rsidRPr="00446D4A" w:rsidRDefault="001E611F" w:rsidP="00C4385B">
      <w:pPr>
        <w:ind w:firstLine="567"/>
        <w:jc w:val="both"/>
      </w:pPr>
      <w:r w:rsidRPr="00446D4A">
        <w:t>14.Завершення будівництва та здача в експлуатацію роздягальні на стадіоні с.Студінка</w:t>
      </w:r>
      <w:r w:rsidR="00C4385B" w:rsidRPr="00446D4A">
        <w:t>.</w:t>
      </w:r>
    </w:p>
    <w:p w:rsidR="001E611F" w:rsidRPr="00446D4A" w:rsidRDefault="001E611F" w:rsidP="00C4385B">
      <w:pPr>
        <w:ind w:firstLine="567"/>
        <w:jc w:val="both"/>
      </w:pPr>
      <w:r w:rsidRPr="00446D4A">
        <w:t>15.Розроблення документації по будівництву роздягальні на стадіоні в с.Середній Бабин</w:t>
      </w:r>
      <w:r w:rsidR="00C4385B" w:rsidRPr="00446D4A">
        <w:t>.</w:t>
      </w:r>
    </w:p>
    <w:p w:rsidR="001E611F" w:rsidRPr="00446D4A" w:rsidRDefault="001E611F" w:rsidP="00C4385B">
      <w:pPr>
        <w:ind w:firstLine="567"/>
        <w:jc w:val="both"/>
      </w:pPr>
      <w:r w:rsidRPr="00446D4A">
        <w:t xml:space="preserve">16.Утримання футбольних команд с.Студінка та с.Середній Бабин. </w:t>
      </w:r>
    </w:p>
    <w:p w:rsidR="001E611F" w:rsidRPr="00446D4A" w:rsidRDefault="001E611F" w:rsidP="00C4385B">
      <w:pPr>
        <w:ind w:firstLine="567"/>
        <w:jc w:val="both"/>
      </w:pPr>
      <w:r w:rsidRPr="00446D4A">
        <w:t>17.Будівництво водогону з метою забезпечення населення  водою.</w:t>
      </w:r>
    </w:p>
    <w:p w:rsidR="001E611F" w:rsidRPr="00446D4A" w:rsidRDefault="00C4385B" w:rsidP="00C4385B">
      <w:pPr>
        <w:ind w:firstLine="567"/>
        <w:jc w:val="both"/>
      </w:pPr>
      <w:r w:rsidRPr="00446D4A">
        <w:t>18.</w:t>
      </w:r>
      <w:r w:rsidR="001E611F" w:rsidRPr="00446D4A">
        <w:t>Благоустрій сільських кладовищ( встановлення огорожі,зрізання старих дерев,облаштування смітників).</w:t>
      </w:r>
    </w:p>
    <w:p w:rsidR="001E611F" w:rsidRPr="00446D4A" w:rsidRDefault="001E611F" w:rsidP="001E611F">
      <w:pPr>
        <w:ind w:left="708"/>
        <w:jc w:val="both"/>
      </w:pPr>
    </w:p>
    <w:p w:rsidR="001E611F" w:rsidRPr="00446D4A" w:rsidRDefault="001E611F" w:rsidP="001E611F">
      <w:pPr>
        <w:ind w:left="4536"/>
        <w:rPr>
          <w:i/>
        </w:rPr>
      </w:pPr>
    </w:p>
    <w:p w:rsidR="001E611F" w:rsidRPr="00446D4A" w:rsidRDefault="001E611F" w:rsidP="001E611F">
      <w:pPr>
        <w:numPr>
          <w:ilvl w:val="0"/>
          <w:numId w:val="129"/>
        </w:numPr>
        <w:tabs>
          <w:tab w:val="left" w:pos="0"/>
          <w:tab w:val="left" w:pos="142"/>
        </w:tabs>
        <w:autoSpaceDN w:val="0"/>
        <w:jc w:val="both"/>
        <w:rPr>
          <w:sz w:val="28"/>
          <w:szCs w:val="28"/>
        </w:rPr>
      </w:pPr>
      <w:r w:rsidRPr="00446D4A">
        <w:t>Показники соціально-економічного розвитку, а саме:</w:t>
      </w:r>
    </w:p>
    <w:tbl>
      <w:tblPr>
        <w:tblW w:w="5000"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16"/>
        <w:gridCol w:w="2995"/>
        <w:gridCol w:w="950"/>
        <w:gridCol w:w="1328"/>
        <w:gridCol w:w="1328"/>
        <w:gridCol w:w="1328"/>
        <w:gridCol w:w="1323"/>
      </w:tblGrid>
      <w:tr w:rsidR="00446D4A" w:rsidRPr="00446D4A" w:rsidTr="007C4BCD">
        <w:trPr>
          <w:trHeight w:val="636"/>
        </w:trPr>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9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2018 рік</w:t>
            </w:r>
          </w:p>
          <w:p w:rsidR="001E611F" w:rsidRPr="00446D4A" w:rsidRDefault="001E611F" w:rsidP="00E10AF0">
            <w:pPr>
              <w:jc w:val="center"/>
              <w:rPr>
                <w:lang w:eastAsia="uk-UA"/>
              </w:rPr>
            </w:pPr>
            <w:r w:rsidRPr="00446D4A">
              <w:rPr>
                <w:lang w:eastAsia="uk-UA"/>
              </w:rPr>
              <w:t>факт</w:t>
            </w: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2019 очікуване виконання</w:t>
            </w:r>
          </w:p>
        </w:tc>
        <w:tc>
          <w:tcPr>
            <w:tcW w:w="68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spacing w:before="150" w:after="150"/>
              <w:jc w:val="center"/>
              <w:rPr>
                <w:lang w:eastAsia="uk-UA"/>
              </w:rPr>
            </w:pPr>
            <w:r w:rsidRPr="00446D4A">
              <w:rPr>
                <w:lang w:eastAsia="uk-UA"/>
              </w:rPr>
              <w:t>2020 прогноз</w:t>
            </w:r>
          </w:p>
        </w:tc>
        <w:tc>
          <w:tcPr>
            <w:tcW w:w="68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2020 р. в % до 2019 р.</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Демографічна ситуація</w:t>
            </w:r>
          </w:p>
        </w:tc>
        <w:tc>
          <w:tcPr>
            <w:tcW w:w="49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8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1</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2134</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2121</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2118</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98,4</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3</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 віком 16 - 59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1296</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1285</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1285</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4</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дітей віком до 16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286</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273</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263</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96,3</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5</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-13</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C4385B" w:rsidP="00683086">
            <w:pPr>
              <w:jc w:val="center"/>
              <w:rPr>
                <w:lang w:eastAsia="uk-UA"/>
              </w:rPr>
            </w:pPr>
            <w:r w:rsidRPr="00446D4A">
              <w:rPr>
                <w:lang w:eastAsia="uk-UA"/>
              </w:rPr>
              <w:t>-</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jc w:val="center"/>
              <w:rPr>
                <w:lang w:eastAsia="uk-UA"/>
              </w:rPr>
            </w:pPr>
            <w:r w:rsidRPr="00446D4A">
              <w:rPr>
                <w:lang w:eastAsia="uk-UA"/>
              </w:rPr>
              <w:t>6</w:t>
            </w:r>
          </w:p>
        </w:tc>
        <w:tc>
          <w:tcPr>
            <w:tcW w:w="1549"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683086">
            <w:pPr>
              <w:jc w:val="center"/>
              <w:rPr>
                <w:lang w:eastAsia="uk-UA"/>
              </w:rPr>
            </w:pPr>
            <w:r w:rsidRPr="00446D4A">
              <w:rPr>
                <w:lang w:eastAsia="uk-UA"/>
              </w:rPr>
              <w:t>+13</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683086">
            <w:pPr>
              <w:jc w:val="center"/>
              <w:rPr>
                <w:lang w:eastAsia="uk-UA"/>
              </w:rPr>
            </w:pPr>
            <w:r w:rsidRPr="00446D4A">
              <w:rPr>
                <w:lang w:eastAsia="uk-UA"/>
              </w:rPr>
              <w:t>-4</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0</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C4385B" w:rsidP="00683086">
            <w:pPr>
              <w:jc w:val="center"/>
              <w:rPr>
                <w:lang w:eastAsia="uk-UA"/>
              </w:rPr>
            </w:pPr>
            <w:r w:rsidRPr="00446D4A">
              <w:rPr>
                <w:lang w:eastAsia="uk-UA"/>
              </w:rPr>
              <w:t>-</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II</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Економічна ефективність</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p>
        </w:tc>
        <w:tc>
          <w:tcPr>
            <w:tcW w:w="68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jc w:val="center"/>
            </w:pPr>
          </w:p>
        </w:tc>
        <w:tc>
          <w:tcPr>
            <w:tcW w:w="68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3473DF" w:rsidP="00E10AF0">
            <w:pPr>
              <w:spacing w:before="150" w:after="150"/>
              <w:jc w:val="center"/>
              <w:rPr>
                <w:lang w:eastAsia="uk-UA"/>
              </w:rPr>
            </w:pPr>
            <w:r w:rsidRPr="00446D4A">
              <w:rPr>
                <w:lang w:eastAsia="uk-UA"/>
              </w:rPr>
              <w:t>7</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одиниць</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6</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5</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5</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100</w:t>
            </w: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jc w:val="center"/>
              <w:rPr>
                <w:lang w:eastAsia="uk-UA"/>
              </w:rPr>
            </w:pPr>
            <w:r w:rsidRPr="00446D4A">
              <w:rPr>
                <w:b/>
                <w:bCs/>
                <w:lang w:eastAsia="uk-UA"/>
              </w:rPr>
              <w:t>IІІ</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Якість та доступність публічних послуг</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r>
      <w:tr w:rsidR="00446D4A"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jc w:val="center"/>
              <w:rPr>
                <w:lang w:eastAsia="uk-UA"/>
              </w:rPr>
            </w:pPr>
            <w:r w:rsidRPr="00446D4A">
              <w:rPr>
                <w:lang w:eastAsia="uk-UA"/>
              </w:rPr>
              <w:t>8</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Частка домогосподарств, що мають доступ до фіксованої широкосмугової мережі Інтернет, у загальній кількості домогосподарств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48.7</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49.4</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val="en-US" w:eastAsia="uk-UA"/>
              </w:rPr>
            </w:pPr>
            <w:r w:rsidRPr="00446D4A">
              <w:rPr>
                <w:lang w:val="en-US" w:eastAsia="uk-UA"/>
              </w:rPr>
              <w:t>50.1</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101.4</w:t>
            </w:r>
          </w:p>
        </w:tc>
      </w:tr>
      <w:tr w:rsidR="001E611F" w:rsidRPr="00446D4A" w:rsidTr="007C4BCD">
        <w:tc>
          <w:tcPr>
            <w:tcW w:w="2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jc w:val="center"/>
              <w:rPr>
                <w:lang w:eastAsia="uk-UA"/>
              </w:rPr>
            </w:pPr>
            <w:r w:rsidRPr="00446D4A">
              <w:rPr>
                <w:lang w:eastAsia="uk-UA"/>
              </w:rPr>
              <w:t>9</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2</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2</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val="en-US" w:eastAsia="uk-UA"/>
              </w:rPr>
            </w:pPr>
            <w:r w:rsidRPr="00446D4A">
              <w:rPr>
                <w:lang w:val="en-US" w:eastAsia="uk-UA"/>
              </w:rPr>
              <w:t>2</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100</w:t>
            </w:r>
          </w:p>
        </w:tc>
      </w:tr>
    </w:tbl>
    <w:p w:rsidR="001E611F" w:rsidRPr="00446D4A" w:rsidRDefault="001E611F" w:rsidP="001E611F">
      <w:pPr>
        <w:tabs>
          <w:tab w:val="left" w:pos="0"/>
          <w:tab w:val="left" w:pos="142"/>
        </w:tabs>
        <w:autoSpaceDN w:val="0"/>
        <w:ind w:left="720"/>
        <w:jc w:val="both"/>
        <w:rPr>
          <w:sz w:val="28"/>
          <w:szCs w:val="28"/>
        </w:rPr>
      </w:pPr>
    </w:p>
    <w:p w:rsidR="001E611F" w:rsidRPr="00446D4A" w:rsidRDefault="001E611F" w:rsidP="001E611F">
      <w:pPr>
        <w:tabs>
          <w:tab w:val="left" w:pos="284"/>
          <w:tab w:val="left" w:pos="426"/>
        </w:tabs>
        <w:autoSpaceDE w:val="0"/>
        <w:autoSpaceDN w:val="0"/>
        <w:adjustRightInd w:val="0"/>
        <w:ind w:left="360"/>
        <w:jc w:val="both"/>
      </w:pPr>
    </w:p>
    <w:p w:rsidR="001E611F" w:rsidRPr="00446D4A" w:rsidRDefault="001E611F" w:rsidP="001E611F">
      <w:pPr>
        <w:tabs>
          <w:tab w:val="left" w:pos="0"/>
          <w:tab w:val="left" w:pos="284"/>
        </w:tabs>
        <w:autoSpaceDE w:val="0"/>
        <w:autoSpaceDN w:val="0"/>
        <w:adjustRightInd w:val="0"/>
        <w:ind w:firstLine="567"/>
        <w:jc w:val="both"/>
        <w:rPr>
          <w:b/>
        </w:rPr>
      </w:pPr>
      <w:r w:rsidRPr="00446D4A">
        <w:rPr>
          <w:b/>
          <w:lang w:val="en-US"/>
        </w:rPr>
        <w:t>V</w:t>
      </w:r>
      <w:r w:rsidRPr="00446D4A">
        <w:rPr>
          <w:b/>
        </w:rPr>
        <w:t>. Основні цілі, завдання та заходи розвитку галузі на 2021 - 2022 роки та показники соціально-економічного розвитку.</w:t>
      </w:r>
    </w:p>
    <w:p w:rsidR="001E611F" w:rsidRPr="00446D4A" w:rsidRDefault="001E611F" w:rsidP="001E611F">
      <w:pPr>
        <w:tabs>
          <w:tab w:val="left" w:pos="0"/>
          <w:tab w:val="left" w:pos="284"/>
        </w:tabs>
        <w:autoSpaceDE w:val="0"/>
        <w:autoSpaceDN w:val="0"/>
        <w:adjustRightInd w:val="0"/>
        <w:ind w:firstLine="567"/>
        <w:jc w:val="both"/>
        <w:rPr>
          <w:b/>
        </w:rPr>
      </w:pPr>
    </w:p>
    <w:p w:rsidR="001E611F" w:rsidRPr="00446D4A" w:rsidRDefault="001E611F" w:rsidP="001E611F">
      <w:pPr>
        <w:ind w:firstLine="709"/>
        <w:jc w:val="center"/>
      </w:pPr>
      <w:r w:rsidRPr="00446D4A">
        <w:t>Показники соціально-економічного розвитку</w:t>
      </w:r>
    </w:p>
    <w:tbl>
      <w:tblPr>
        <w:tblW w:w="4985"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365"/>
        <w:gridCol w:w="2697"/>
        <w:gridCol w:w="950"/>
        <w:gridCol w:w="1186"/>
        <w:gridCol w:w="1186"/>
        <w:gridCol w:w="1186"/>
        <w:gridCol w:w="1186"/>
        <w:gridCol w:w="883"/>
      </w:tblGrid>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9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15"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jc w:val="center"/>
            </w:pPr>
            <w:r w:rsidRPr="00446D4A">
              <w:t>2020 рік, прогноз</w:t>
            </w:r>
          </w:p>
        </w:tc>
        <w:tc>
          <w:tcPr>
            <w:tcW w:w="6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2021 рік, прогноз</w:t>
            </w:r>
          </w:p>
        </w:tc>
        <w:tc>
          <w:tcPr>
            <w:tcW w:w="6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Темп росту, 2021 р. до 2020 р. в %</w:t>
            </w:r>
          </w:p>
        </w:tc>
        <w:tc>
          <w:tcPr>
            <w:tcW w:w="615"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jc w:val="center"/>
            </w:pPr>
            <w:r w:rsidRPr="00446D4A">
              <w:t>2022 рік, прогноз</w:t>
            </w:r>
          </w:p>
        </w:tc>
        <w:tc>
          <w:tcPr>
            <w:tcW w:w="45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Темп росту, 2022 р. до 2021 р. в %</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Демографічна ситуація</w:t>
            </w:r>
          </w:p>
        </w:tc>
        <w:tc>
          <w:tcPr>
            <w:tcW w:w="49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15"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615"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45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1</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2118</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2113</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99,7</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2110</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99,8</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w:t>
            </w:r>
            <w:r w:rsidRPr="00446D4A">
              <w:rPr>
                <w:lang w:val="en-US" w:eastAsia="uk-UA"/>
              </w:rPr>
              <w:t>1</w:t>
            </w:r>
            <w:r w:rsidRPr="00446D4A">
              <w:rPr>
                <w:lang w:eastAsia="uk-UA"/>
              </w:rPr>
              <w:t>0</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eastAsia="uk-UA"/>
              </w:rPr>
              <w:t>-</w:t>
            </w:r>
            <w:r w:rsidRPr="00446D4A">
              <w:rPr>
                <w:lang w:val="en-US" w:eastAsia="uk-UA"/>
              </w:rPr>
              <w:t>5</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0A7131" w:rsidP="00683086">
            <w:pPr>
              <w:jc w:val="center"/>
              <w:rPr>
                <w:lang w:eastAsia="uk-UA"/>
              </w:rPr>
            </w:pPr>
            <w:r w:rsidRPr="00446D4A">
              <w:rPr>
                <w:lang w:eastAsia="uk-UA"/>
              </w:rPr>
              <w:t>х</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val="en-US" w:eastAsia="uk-UA"/>
              </w:rPr>
            </w:pPr>
            <w:r w:rsidRPr="00446D4A">
              <w:rPr>
                <w:lang w:eastAsia="uk-UA"/>
              </w:rPr>
              <w:t>-3</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C4385B" w:rsidP="00683086">
            <w:pPr>
              <w:jc w:val="center"/>
              <w:rPr>
                <w:lang w:eastAsia="uk-UA"/>
              </w:rPr>
            </w:pPr>
            <w:r w:rsidRPr="00446D4A">
              <w:rPr>
                <w:lang w:eastAsia="uk-UA"/>
              </w:rPr>
              <w:t>-</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jc w:val="center"/>
              <w:rPr>
                <w:lang w:eastAsia="uk-UA"/>
              </w:rPr>
            </w:pPr>
            <w:r w:rsidRPr="00446D4A">
              <w:rPr>
                <w:lang w:eastAsia="uk-UA"/>
              </w:rPr>
              <w:t>3</w:t>
            </w:r>
          </w:p>
        </w:tc>
        <w:tc>
          <w:tcPr>
            <w:tcW w:w="1399"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683086">
            <w:pPr>
              <w:spacing w:before="150" w:after="150"/>
              <w:jc w:val="center"/>
              <w:rPr>
                <w:lang w:eastAsia="uk-UA"/>
              </w:rPr>
            </w:pPr>
            <w:r w:rsidRPr="00446D4A">
              <w:rPr>
                <w:lang w:eastAsia="uk-UA"/>
              </w:rPr>
              <w:t>осіб</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-13</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683086">
            <w:pPr>
              <w:jc w:val="center"/>
              <w:rPr>
                <w:lang w:eastAsia="uk-UA"/>
              </w:rPr>
            </w:pPr>
            <w:r w:rsidRPr="00446D4A">
              <w:rPr>
                <w:lang w:eastAsia="uk-UA"/>
              </w:rPr>
              <w:t>0</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0A7131" w:rsidP="00683086">
            <w:pPr>
              <w:jc w:val="center"/>
              <w:rPr>
                <w:lang w:eastAsia="uk-UA"/>
              </w:rPr>
            </w:pPr>
            <w:r w:rsidRPr="00446D4A">
              <w:rPr>
                <w:lang w:eastAsia="uk-UA"/>
              </w:rPr>
              <w:t>х</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0</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C4385B" w:rsidP="00683086">
            <w:pPr>
              <w:jc w:val="center"/>
              <w:rPr>
                <w:lang w:eastAsia="uk-UA"/>
              </w:rPr>
            </w:pPr>
            <w:r w:rsidRPr="00446D4A">
              <w:rPr>
                <w:lang w:eastAsia="uk-UA"/>
              </w:rPr>
              <w:t>-</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II</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Економічна ефективність</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3473DF" w:rsidP="00E10AF0">
            <w:pPr>
              <w:spacing w:before="150" w:after="150"/>
              <w:jc w:val="center"/>
              <w:rPr>
                <w:lang w:eastAsia="uk-UA"/>
              </w:rPr>
            </w:pPr>
            <w:r w:rsidRPr="00446D4A">
              <w:rPr>
                <w:lang w:eastAsia="uk-UA"/>
              </w:rPr>
              <w:t>4</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Обсяг капітальних інвестицій </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грн.</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3544</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3544</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w:t>
            </w:r>
            <w:r w:rsidR="00C4385B" w:rsidRPr="00446D4A">
              <w:rPr>
                <w:lang w:eastAsia="uk-UA"/>
              </w:rPr>
              <w:t>,0</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3544</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w:t>
            </w:r>
            <w:r w:rsidR="00C4385B" w:rsidRPr="00446D4A">
              <w:rPr>
                <w:lang w:eastAsia="uk-UA"/>
              </w:rPr>
              <w:t>,0</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3473DF" w:rsidP="00E10AF0">
            <w:pPr>
              <w:spacing w:before="150" w:after="150"/>
              <w:jc w:val="center"/>
              <w:rPr>
                <w:lang w:eastAsia="uk-UA"/>
              </w:rPr>
            </w:pPr>
            <w:r w:rsidRPr="00446D4A">
              <w:rPr>
                <w:lang w:eastAsia="uk-UA"/>
              </w:rPr>
              <w:t>5</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одиниць</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5</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5</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100</w:t>
            </w:r>
            <w:r w:rsidR="00C4385B" w:rsidRPr="00446D4A">
              <w:rPr>
                <w:lang w:eastAsia="uk-UA"/>
              </w:rPr>
              <w:t>,0</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5</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p w:rsidR="001E611F" w:rsidRPr="00446D4A" w:rsidRDefault="001E611F" w:rsidP="00683086">
            <w:pPr>
              <w:jc w:val="center"/>
              <w:rPr>
                <w:lang w:eastAsia="uk-UA"/>
              </w:rPr>
            </w:pPr>
            <w:r w:rsidRPr="00446D4A">
              <w:rPr>
                <w:lang w:eastAsia="uk-UA"/>
              </w:rPr>
              <w:t>100</w:t>
            </w:r>
            <w:r w:rsidR="00C4385B" w:rsidRPr="00446D4A">
              <w:rPr>
                <w:lang w:eastAsia="uk-UA"/>
              </w:rPr>
              <w:t>,0</w:t>
            </w: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683086">
            <w:pPr>
              <w:spacing w:before="150" w:after="150"/>
              <w:jc w:val="center"/>
              <w:rPr>
                <w:lang w:eastAsia="uk-UA"/>
              </w:rPr>
            </w:pPr>
            <w:r w:rsidRPr="00446D4A">
              <w:rPr>
                <w:b/>
                <w:bCs/>
                <w:lang w:eastAsia="uk-UA"/>
              </w:rPr>
              <w:t>I</w:t>
            </w:r>
            <w:r w:rsidR="00683086" w:rsidRPr="00446D4A">
              <w:rPr>
                <w:b/>
                <w:bCs/>
                <w:lang w:eastAsia="uk-UA"/>
              </w:rPr>
              <w:t>ІІ</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Якість та доступність публічних послуг</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p>
        </w:tc>
      </w:tr>
      <w:tr w:rsidR="00446D4A"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jc w:val="center"/>
              <w:rPr>
                <w:lang w:eastAsia="uk-UA"/>
              </w:rPr>
            </w:pPr>
            <w:r w:rsidRPr="00446D4A">
              <w:rPr>
                <w:lang w:eastAsia="uk-UA"/>
              </w:rPr>
              <w:t>6</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val="en-US" w:eastAsia="uk-UA"/>
              </w:rPr>
            </w:pPr>
            <w:r w:rsidRPr="00446D4A">
              <w:rPr>
                <w:lang w:val="en-US" w:eastAsia="uk-UA"/>
              </w:rPr>
              <w:t>2</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val="en-US" w:eastAsia="uk-UA"/>
              </w:rPr>
            </w:pPr>
            <w:r w:rsidRPr="00446D4A">
              <w:rPr>
                <w:lang w:val="en-US" w:eastAsia="uk-UA"/>
              </w:rPr>
              <w:t>2</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w:t>
            </w:r>
            <w:r w:rsidR="00C4385B" w:rsidRPr="00446D4A">
              <w:rPr>
                <w:lang w:eastAsia="uk-UA"/>
              </w:rPr>
              <w:t>,0</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val="en-US" w:eastAsia="uk-UA"/>
              </w:rPr>
            </w:pPr>
            <w:r w:rsidRPr="00446D4A">
              <w:rPr>
                <w:lang w:val="en-US" w:eastAsia="uk-UA"/>
              </w:rPr>
              <w:t>2</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w:t>
            </w:r>
            <w:r w:rsidR="00C4385B" w:rsidRPr="00446D4A">
              <w:rPr>
                <w:lang w:eastAsia="uk-UA"/>
              </w:rPr>
              <w:t>,0</w:t>
            </w:r>
          </w:p>
        </w:tc>
      </w:tr>
      <w:tr w:rsidR="001E611F" w:rsidRPr="00446D4A" w:rsidTr="007C4BCD">
        <w:tc>
          <w:tcPr>
            <w:tcW w:w="190"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683086" w:rsidP="00E10AF0">
            <w:pPr>
              <w:spacing w:before="150" w:after="150"/>
              <w:jc w:val="center"/>
              <w:rPr>
                <w:lang w:eastAsia="uk-UA"/>
              </w:rPr>
            </w:pPr>
            <w:r w:rsidRPr="00446D4A">
              <w:rPr>
                <w:lang w:eastAsia="uk-UA"/>
              </w:rPr>
              <w:t>7</w:t>
            </w:r>
          </w:p>
        </w:tc>
        <w:tc>
          <w:tcPr>
            <w:tcW w:w="139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класів загальноосвітньої школи </w:t>
            </w:r>
          </w:p>
        </w:tc>
        <w:tc>
          <w:tcPr>
            <w:tcW w:w="49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spacing w:before="150" w:after="150"/>
              <w:jc w:val="center"/>
              <w:rPr>
                <w:lang w:eastAsia="uk-UA"/>
              </w:rPr>
            </w:pPr>
            <w:r w:rsidRPr="00446D4A">
              <w:rPr>
                <w:lang w:eastAsia="uk-UA"/>
              </w:rPr>
              <w:t>осіб</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683086">
            <w:pPr>
              <w:jc w:val="center"/>
              <w:rPr>
                <w:lang w:eastAsia="uk-UA"/>
              </w:rPr>
            </w:pPr>
            <w:r w:rsidRPr="00446D4A">
              <w:rPr>
                <w:lang w:eastAsia="uk-UA"/>
              </w:rPr>
              <w:t>11</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11</w:t>
            </w:r>
          </w:p>
        </w:tc>
        <w:tc>
          <w:tcPr>
            <w:tcW w:w="615"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683086">
            <w:pPr>
              <w:jc w:val="center"/>
              <w:rPr>
                <w:lang w:eastAsia="uk-UA"/>
              </w:rPr>
            </w:pPr>
            <w:r w:rsidRPr="00446D4A">
              <w:rPr>
                <w:lang w:eastAsia="uk-UA"/>
              </w:rPr>
              <w:t>100,0</w:t>
            </w:r>
          </w:p>
        </w:tc>
        <w:tc>
          <w:tcPr>
            <w:tcW w:w="615"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3473DF" w:rsidP="00683086">
            <w:pPr>
              <w:jc w:val="center"/>
              <w:rPr>
                <w:lang w:eastAsia="uk-UA"/>
              </w:rPr>
            </w:pPr>
            <w:r w:rsidRPr="00446D4A">
              <w:rPr>
                <w:lang w:eastAsia="uk-UA"/>
              </w:rPr>
              <w:t>10</w:t>
            </w:r>
          </w:p>
        </w:tc>
        <w:tc>
          <w:tcPr>
            <w:tcW w:w="45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3473DF" w:rsidP="00683086">
            <w:pPr>
              <w:jc w:val="center"/>
              <w:rPr>
                <w:lang w:eastAsia="uk-UA"/>
              </w:rPr>
            </w:pPr>
            <w:r w:rsidRPr="00446D4A">
              <w:rPr>
                <w:lang w:eastAsia="uk-UA"/>
              </w:rPr>
              <w:t>90,9</w:t>
            </w:r>
          </w:p>
        </w:tc>
      </w:tr>
    </w:tbl>
    <w:p w:rsidR="001E611F" w:rsidRPr="00446D4A" w:rsidRDefault="001E611F" w:rsidP="001E611F">
      <w:pPr>
        <w:jc w:val="center"/>
      </w:pPr>
    </w:p>
    <w:p w:rsidR="001E611F" w:rsidRPr="00446D4A" w:rsidRDefault="001E611F" w:rsidP="001E611F">
      <w:pPr>
        <w:jc w:val="center"/>
      </w:pPr>
    </w:p>
    <w:p w:rsidR="001E611F" w:rsidRPr="00446D4A" w:rsidRDefault="001E611F" w:rsidP="001E611F">
      <w:pPr>
        <w:keepNext/>
        <w:jc w:val="center"/>
        <w:outlineLvl w:val="0"/>
        <w:rPr>
          <w:b/>
          <w:bCs/>
        </w:rPr>
      </w:pPr>
      <w:r w:rsidRPr="00446D4A">
        <w:rPr>
          <w:b/>
          <w:bCs/>
        </w:rPr>
        <w:t>Заходи щодо забезпечення виконання завдань Програми економічного і соціального розвитку на 2020 рік</w:t>
      </w:r>
    </w:p>
    <w:tbl>
      <w:tblPr>
        <w:tblW w:w="9639" w:type="dxa"/>
        <w:tblInd w:w="108" w:type="dxa"/>
        <w:tblLayout w:type="fixed"/>
        <w:tblLook w:val="0000"/>
      </w:tblPr>
      <w:tblGrid>
        <w:gridCol w:w="502"/>
        <w:gridCol w:w="2475"/>
        <w:gridCol w:w="992"/>
        <w:gridCol w:w="851"/>
        <w:gridCol w:w="567"/>
        <w:gridCol w:w="709"/>
        <w:gridCol w:w="797"/>
        <w:gridCol w:w="11"/>
        <w:gridCol w:w="15"/>
        <w:gridCol w:w="2720"/>
      </w:tblGrid>
      <w:tr w:rsidR="00446D4A" w:rsidRPr="00446D4A" w:rsidTr="007C4BCD">
        <w:trPr>
          <w:trHeight w:val="617"/>
        </w:trPr>
        <w:tc>
          <w:tcPr>
            <w:tcW w:w="502" w:type="dxa"/>
            <w:vMerge w:val="restart"/>
            <w:tcBorders>
              <w:top w:val="single" w:sz="4" w:space="0" w:color="auto"/>
              <w:left w:val="single" w:sz="4" w:space="0" w:color="auto"/>
              <w:right w:val="nil"/>
            </w:tcBorders>
            <w:shd w:val="clear" w:color="auto" w:fill="auto"/>
            <w:vAlign w:val="center"/>
          </w:tcPr>
          <w:p w:rsidR="00F04BBF" w:rsidRPr="00446D4A" w:rsidRDefault="00F04BBF" w:rsidP="00E10AF0">
            <w:pPr>
              <w:jc w:val="both"/>
            </w:pPr>
            <w:r w:rsidRPr="00446D4A">
              <w:t>№ п/п</w:t>
            </w:r>
          </w:p>
        </w:tc>
        <w:tc>
          <w:tcPr>
            <w:tcW w:w="2475" w:type="dxa"/>
            <w:vMerge w:val="restart"/>
            <w:tcBorders>
              <w:top w:val="single" w:sz="4" w:space="0" w:color="auto"/>
              <w:left w:val="single" w:sz="4" w:space="0" w:color="auto"/>
              <w:right w:val="single" w:sz="4" w:space="0" w:color="auto"/>
            </w:tcBorders>
            <w:shd w:val="clear" w:color="auto" w:fill="auto"/>
            <w:vAlign w:val="center"/>
          </w:tcPr>
          <w:p w:rsidR="00F04BBF" w:rsidRPr="00446D4A" w:rsidRDefault="00F04BBF" w:rsidP="00E10AF0">
            <w:pPr>
              <w:jc w:val="both"/>
            </w:pPr>
            <w:r w:rsidRPr="00446D4A">
              <w:t>Найменування заходу</w:t>
            </w:r>
          </w:p>
        </w:tc>
        <w:tc>
          <w:tcPr>
            <w:tcW w:w="3942" w:type="dxa"/>
            <w:gridSpan w:val="7"/>
            <w:tcBorders>
              <w:top w:val="single" w:sz="4" w:space="0" w:color="auto"/>
              <w:left w:val="nil"/>
              <w:bottom w:val="single" w:sz="4" w:space="0" w:color="auto"/>
              <w:right w:val="single" w:sz="4" w:space="0" w:color="auto"/>
            </w:tcBorders>
            <w:shd w:val="clear" w:color="auto" w:fill="auto"/>
            <w:vAlign w:val="center"/>
          </w:tcPr>
          <w:p w:rsidR="00F04BBF" w:rsidRPr="00446D4A" w:rsidRDefault="00F04BBF" w:rsidP="00E10AF0">
            <w:pPr>
              <w:jc w:val="both"/>
            </w:pPr>
            <w:r w:rsidRPr="00446D4A">
              <w:t>Орієнтовні обсяги фінансування , тис. грн.</w:t>
            </w:r>
          </w:p>
        </w:tc>
        <w:tc>
          <w:tcPr>
            <w:tcW w:w="2720" w:type="dxa"/>
            <w:tcBorders>
              <w:top w:val="single" w:sz="4" w:space="0" w:color="auto"/>
              <w:left w:val="nil"/>
              <w:right w:val="single" w:sz="4" w:space="0" w:color="auto"/>
            </w:tcBorders>
            <w:shd w:val="clear" w:color="auto" w:fill="auto"/>
            <w:vAlign w:val="center"/>
          </w:tcPr>
          <w:p w:rsidR="00F04BBF" w:rsidRPr="00446D4A" w:rsidRDefault="00F04BBF" w:rsidP="00E10AF0">
            <w:pPr>
              <w:jc w:val="both"/>
            </w:pPr>
            <w:r w:rsidRPr="00446D4A">
              <w:t xml:space="preserve">Очікувані результати </w:t>
            </w:r>
          </w:p>
        </w:tc>
      </w:tr>
      <w:tr w:rsidR="00446D4A" w:rsidRPr="00446D4A" w:rsidTr="007C4BCD">
        <w:trPr>
          <w:trHeight w:val="207"/>
        </w:trPr>
        <w:tc>
          <w:tcPr>
            <w:tcW w:w="502" w:type="dxa"/>
            <w:vMerge/>
            <w:tcBorders>
              <w:left w:val="single" w:sz="4" w:space="0" w:color="auto"/>
              <w:right w:val="single" w:sz="4" w:space="0" w:color="auto"/>
            </w:tcBorders>
            <w:shd w:val="clear" w:color="auto" w:fill="auto"/>
            <w:vAlign w:val="center"/>
          </w:tcPr>
          <w:p w:rsidR="00F04BBF" w:rsidRPr="00446D4A" w:rsidRDefault="00F04BBF" w:rsidP="00E10AF0">
            <w:pPr>
              <w:jc w:val="both"/>
            </w:pPr>
          </w:p>
        </w:tc>
        <w:tc>
          <w:tcPr>
            <w:tcW w:w="2475" w:type="dxa"/>
            <w:vMerge/>
            <w:tcBorders>
              <w:left w:val="single" w:sz="4" w:space="0" w:color="auto"/>
              <w:right w:val="single" w:sz="4" w:space="0" w:color="auto"/>
            </w:tcBorders>
            <w:shd w:val="clear" w:color="auto" w:fill="auto"/>
            <w:vAlign w:val="center"/>
          </w:tcPr>
          <w:p w:rsidR="00F04BBF" w:rsidRPr="00446D4A" w:rsidRDefault="00F04BBF" w:rsidP="00E10AF0">
            <w:pPr>
              <w:jc w:val="both"/>
            </w:pPr>
          </w:p>
        </w:tc>
        <w:tc>
          <w:tcPr>
            <w:tcW w:w="992" w:type="dxa"/>
            <w:vMerge w:val="restart"/>
            <w:tcBorders>
              <w:top w:val="nil"/>
              <w:left w:val="nil"/>
              <w:right w:val="single" w:sz="4" w:space="0" w:color="auto"/>
            </w:tcBorders>
            <w:shd w:val="clear" w:color="auto" w:fill="auto"/>
            <w:textDirection w:val="btLr"/>
            <w:vAlign w:val="center"/>
          </w:tcPr>
          <w:p w:rsidR="00F04BBF" w:rsidRPr="00446D4A" w:rsidRDefault="00F04BBF" w:rsidP="00E10AF0">
            <w:pPr>
              <w:ind w:left="113"/>
              <w:jc w:val="both"/>
            </w:pPr>
            <w:r w:rsidRPr="00446D4A">
              <w:t>Всього</w:t>
            </w:r>
          </w:p>
        </w:tc>
        <w:tc>
          <w:tcPr>
            <w:tcW w:w="2935" w:type="dxa"/>
            <w:gridSpan w:val="5"/>
            <w:tcBorders>
              <w:top w:val="nil"/>
              <w:left w:val="nil"/>
              <w:bottom w:val="single" w:sz="4" w:space="0" w:color="auto"/>
              <w:right w:val="single" w:sz="4" w:space="0" w:color="auto"/>
            </w:tcBorders>
            <w:shd w:val="clear" w:color="auto" w:fill="auto"/>
            <w:vAlign w:val="center"/>
          </w:tcPr>
          <w:p w:rsidR="00F04BBF" w:rsidRPr="00446D4A" w:rsidRDefault="00F04BBF" w:rsidP="00E10AF0">
            <w:pPr>
              <w:jc w:val="both"/>
            </w:pPr>
            <w:r w:rsidRPr="00446D4A">
              <w:t>в тому числі за джерелами фінансування</w:t>
            </w:r>
          </w:p>
        </w:tc>
        <w:tc>
          <w:tcPr>
            <w:tcW w:w="2735" w:type="dxa"/>
            <w:gridSpan w:val="2"/>
            <w:tcBorders>
              <w:left w:val="nil"/>
              <w:right w:val="single" w:sz="4" w:space="0" w:color="auto"/>
            </w:tcBorders>
            <w:shd w:val="clear" w:color="auto" w:fill="auto"/>
            <w:vAlign w:val="center"/>
          </w:tcPr>
          <w:p w:rsidR="00F04BBF" w:rsidRPr="00446D4A" w:rsidRDefault="00F04BBF" w:rsidP="00E10AF0">
            <w:pPr>
              <w:jc w:val="both"/>
            </w:pPr>
          </w:p>
        </w:tc>
      </w:tr>
      <w:tr w:rsidR="00446D4A" w:rsidRPr="00446D4A" w:rsidTr="007C4BCD">
        <w:trPr>
          <w:cantSplit/>
          <w:trHeight w:val="1740"/>
        </w:trPr>
        <w:tc>
          <w:tcPr>
            <w:tcW w:w="502" w:type="dxa"/>
            <w:vMerge/>
            <w:tcBorders>
              <w:left w:val="single" w:sz="4" w:space="0" w:color="auto"/>
              <w:bottom w:val="single" w:sz="4" w:space="0" w:color="auto"/>
              <w:right w:val="single" w:sz="4" w:space="0" w:color="auto"/>
            </w:tcBorders>
            <w:shd w:val="clear" w:color="auto" w:fill="auto"/>
            <w:vAlign w:val="center"/>
          </w:tcPr>
          <w:p w:rsidR="00F04BBF" w:rsidRPr="00446D4A" w:rsidRDefault="00F04BBF" w:rsidP="00E10AF0">
            <w:pPr>
              <w:jc w:val="both"/>
            </w:pPr>
          </w:p>
        </w:tc>
        <w:tc>
          <w:tcPr>
            <w:tcW w:w="2475" w:type="dxa"/>
            <w:vMerge/>
            <w:tcBorders>
              <w:left w:val="single" w:sz="4" w:space="0" w:color="auto"/>
              <w:bottom w:val="single" w:sz="4" w:space="0" w:color="auto"/>
              <w:right w:val="single" w:sz="4" w:space="0" w:color="auto"/>
            </w:tcBorders>
            <w:shd w:val="clear" w:color="auto" w:fill="auto"/>
            <w:vAlign w:val="center"/>
          </w:tcPr>
          <w:p w:rsidR="00F04BBF" w:rsidRPr="00446D4A" w:rsidRDefault="00F04BBF" w:rsidP="00E10AF0">
            <w:pPr>
              <w:jc w:val="both"/>
            </w:pPr>
          </w:p>
        </w:tc>
        <w:tc>
          <w:tcPr>
            <w:tcW w:w="992" w:type="dxa"/>
            <w:vMerge/>
            <w:tcBorders>
              <w:left w:val="nil"/>
              <w:bottom w:val="single" w:sz="4" w:space="0" w:color="auto"/>
              <w:right w:val="single" w:sz="4" w:space="0" w:color="auto"/>
            </w:tcBorders>
            <w:shd w:val="clear" w:color="auto" w:fill="auto"/>
            <w:vAlign w:val="center"/>
          </w:tcPr>
          <w:p w:rsidR="00F04BBF" w:rsidRPr="00446D4A" w:rsidRDefault="00F04BBF" w:rsidP="00E10AF0">
            <w:pPr>
              <w:jc w:val="both"/>
            </w:pP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Державний </w:t>
            </w:r>
          </w:p>
          <w:p w:rsidR="00F04BBF" w:rsidRPr="00446D4A" w:rsidRDefault="00F04BBF" w:rsidP="00E10AF0">
            <w:pPr>
              <w:ind w:left="113"/>
              <w:jc w:val="both"/>
            </w:pPr>
            <w:r w:rsidRPr="00446D4A">
              <w:t>бюджет</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обласний </w:t>
            </w:r>
          </w:p>
          <w:p w:rsidR="00F04BBF" w:rsidRPr="00446D4A" w:rsidRDefault="00F04BBF" w:rsidP="00E10AF0">
            <w:pPr>
              <w:ind w:left="113"/>
              <w:jc w:val="both"/>
            </w:pPr>
            <w:r w:rsidRPr="00446D4A">
              <w:t xml:space="preserve">бюджет </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міський </w:t>
            </w:r>
          </w:p>
          <w:p w:rsidR="00F04BBF" w:rsidRPr="00446D4A" w:rsidRDefault="00F04BBF" w:rsidP="00E10AF0">
            <w:pPr>
              <w:ind w:left="113"/>
              <w:jc w:val="both"/>
            </w:pPr>
            <w:r w:rsidRPr="00446D4A">
              <w:t>бюджет</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pPr>
            <w:r w:rsidRPr="00446D4A">
              <w:t>інші джерела фінансування</w:t>
            </w:r>
          </w:p>
        </w:tc>
        <w:tc>
          <w:tcPr>
            <w:tcW w:w="2746" w:type="dxa"/>
            <w:gridSpan w:val="3"/>
            <w:tcBorders>
              <w:left w:val="nil"/>
              <w:bottom w:val="single" w:sz="4" w:space="0" w:color="auto"/>
              <w:right w:val="single" w:sz="4" w:space="0" w:color="auto"/>
            </w:tcBorders>
            <w:shd w:val="clear" w:color="auto" w:fill="auto"/>
            <w:vAlign w:val="center"/>
          </w:tcPr>
          <w:p w:rsidR="00F04BBF" w:rsidRPr="00446D4A" w:rsidRDefault="00F04BBF" w:rsidP="00E10AF0">
            <w:pPr>
              <w:jc w:val="both"/>
            </w:pPr>
          </w:p>
        </w:tc>
      </w:tr>
      <w:tr w:rsidR="00446D4A" w:rsidRPr="00446D4A" w:rsidTr="007C4BCD">
        <w:trPr>
          <w:cantSplit/>
          <w:trHeight w:val="11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2</w:t>
            </w:r>
          </w:p>
        </w:tc>
        <w:tc>
          <w:tcPr>
            <w:tcW w:w="992"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4</w:t>
            </w:r>
          </w:p>
        </w:tc>
        <w:tc>
          <w:tcPr>
            <w:tcW w:w="851"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5</w:t>
            </w:r>
          </w:p>
        </w:tc>
        <w:tc>
          <w:tcPr>
            <w:tcW w:w="567"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6</w:t>
            </w:r>
          </w:p>
        </w:tc>
        <w:tc>
          <w:tcPr>
            <w:tcW w:w="709"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7</w:t>
            </w:r>
          </w:p>
        </w:tc>
        <w:tc>
          <w:tcPr>
            <w:tcW w:w="797"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8</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9</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Капітальний ремонт комунальних доріг  с.Студінка:</w:t>
            </w:r>
          </w:p>
          <w:p w:rsidR="00F04BBF" w:rsidRPr="00446D4A" w:rsidRDefault="00F04BBF" w:rsidP="00E10AF0">
            <w:r w:rsidRPr="00446D4A">
              <w:t>вул.</w:t>
            </w:r>
            <w:r w:rsidR="007C4BCD" w:rsidRPr="00446D4A">
              <w:t xml:space="preserve"> Лесі </w:t>
            </w:r>
            <w:r w:rsidRPr="00446D4A">
              <w:t>Українки, вул.Шевченка, Садова,вул.Черемшини,Котляревського с.Середній Бабин: вул.</w:t>
            </w:r>
            <w:r w:rsidR="00487163" w:rsidRPr="00446D4A">
              <w:t xml:space="preserve">Лесі </w:t>
            </w:r>
            <w:r w:rsidRPr="00446D4A">
              <w:t>Українки,І.Франка,Нова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4200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2100</w:t>
            </w:r>
            <w:r w:rsidR="00487163" w:rsidRPr="00446D4A">
              <w:t>,0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2100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Комфортне проживання жителів села</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2</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487163" w:rsidP="00E10AF0">
            <w:r w:rsidRPr="00446D4A">
              <w:t>Берегоукріплюваль</w:t>
            </w:r>
            <w:r w:rsidR="00F04BBF" w:rsidRPr="00446D4A">
              <w:t>ні роботи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940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840</w:t>
            </w:r>
            <w:r w:rsidR="00487163" w:rsidRPr="00446D4A">
              <w:t>,0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251"/>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100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Захист домогосподарств та інфраструктури від руйнувань внаслідок повені</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3</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Роботи по знищенню борщівника «Сосновського»</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90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90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Забезпечення екологічної безпеки населення</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4</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Розчистка кюветів</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30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30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Забезпечення  прохідності стічних вод</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5</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Завершення будівництва та здача в експлуатацію роздягальні  на стадіоні в с.Студінка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320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320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Запорука зміцнення здоров’я  сільських жителів</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6</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Розроблення документації по будівництву роздягальні в с.Середній Бабин</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26</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26</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Запорука зміцнення здоров’я  сільських жителів</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7</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Утримання футбольних команд с.Студінка та Середній Бабин</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50</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50</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Залучення молоді та сільських жителів до активного здорового способу життя</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8</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Утримання та ремонт мереж вуличного освітлення</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28</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28</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Безпека переміщення громадян сільськими  вулицями в нічний час</w:t>
            </w:r>
          </w:p>
        </w:tc>
      </w:tr>
      <w:tr w:rsidR="00F04BBF"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9</w:t>
            </w:r>
          </w:p>
        </w:tc>
        <w:tc>
          <w:tcPr>
            <w:tcW w:w="2475"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Благоустрій сільських кладовищ(встановлення огорожі,зрізання старих дерев,облаштування смітників,тощо)</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52</w:t>
            </w:r>
            <w:r w:rsidR="00487163" w:rsidRPr="00446D4A">
              <w:t>,0</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52</w:t>
            </w:r>
            <w:r w:rsidR="00487163" w:rsidRPr="00446D4A">
              <w:t>,0</w:t>
            </w:r>
          </w:p>
        </w:tc>
        <w:tc>
          <w:tcPr>
            <w:tcW w:w="79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0A7131" w:rsidP="00487163">
            <w:pPr>
              <w:ind w:left="113" w:right="113"/>
              <w:jc w:val="center"/>
            </w:pPr>
            <w:r w:rsidRPr="00446D4A">
              <w:t>-</w:t>
            </w:r>
          </w:p>
        </w:tc>
        <w:tc>
          <w:tcPr>
            <w:tcW w:w="2746" w:type="dxa"/>
            <w:gridSpan w:val="3"/>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Данина пам’яті померлим</w:t>
            </w:r>
          </w:p>
        </w:tc>
      </w:tr>
    </w:tbl>
    <w:p w:rsidR="001E611F" w:rsidRPr="00446D4A" w:rsidRDefault="001E611F" w:rsidP="001E611F">
      <w:pPr>
        <w:ind w:firstLine="480"/>
        <w:jc w:val="both"/>
      </w:pPr>
    </w:p>
    <w:p w:rsidR="001E611F" w:rsidRPr="00446D4A" w:rsidRDefault="001E611F" w:rsidP="001E611F">
      <w:pPr>
        <w:ind w:firstLine="567"/>
        <w:jc w:val="both"/>
        <w:rPr>
          <w:sz w:val="16"/>
          <w:szCs w:val="16"/>
        </w:rPr>
      </w:pPr>
    </w:p>
    <w:p w:rsidR="001E611F" w:rsidRPr="00446D4A" w:rsidRDefault="001E611F" w:rsidP="001E611F">
      <w:pPr>
        <w:ind w:firstLine="567"/>
        <w:jc w:val="center"/>
        <w:rPr>
          <w:b/>
        </w:rPr>
      </w:pPr>
      <w:r w:rsidRPr="00446D4A">
        <w:rPr>
          <w:b/>
        </w:rPr>
        <w:t>Проект соціально-економічного розвитку села Сівка-Калуська</w:t>
      </w:r>
    </w:p>
    <w:p w:rsidR="001E611F" w:rsidRPr="00446D4A" w:rsidRDefault="001E611F" w:rsidP="001E611F"/>
    <w:p w:rsidR="001E611F" w:rsidRPr="00446D4A" w:rsidRDefault="001E611F" w:rsidP="00683086">
      <w:pPr>
        <w:ind w:firstLine="567"/>
        <w:jc w:val="both"/>
      </w:pPr>
      <w:r w:rsidRPr="00446D4A">
        <w:t>Село Сівка-Калуська розташоване в Прикарпатті, в західній частині Калуського району та в північно-західній частині  Івано-Франківської області, по двох берегах річки Сівка.</w:t>
      </w:r>
    </w:p>
    <w:p w:rsidR="001E611F" w:rsidRPr="00446D4A" w:rsidRDefault="001E611F" w:rsidP="00683086">
      <w:pPr>
        <w:ind w:firstLine="567"/>
        <w:jc w:val="both"/>
      </w:pPr>
      <w:r w:rsidRPr="00446D4A">
        <w:t>В Сівці-Калуській проживає  1480 мешканців. За останні десять років чисельність населення скоротилась на 120 осіб.</w:t>
      </w:r>
    </w:p>
    <w:p w:rsidR="001E611F" w:rsidRPr="00446D4A" w:rsidRDefault="001E611F" w:rsidP="00683086">
      <w:pPr>
        <w:ind w:firstLine="567"/>
        <w:jc w:val="both"/>
      </w:pPr>
      <w:r w:rsidRPr="00446D4A">
        <w:t>Орієнтовно 950 осіб- це люди працездатного віку, три чверті з яких, зайняті в суспільному вироб</w:t>
      </w:r>
      <w:r w:rsidR="0016360A" w:rsidRPr="00446D4A">
        <w:t>ництві. Близько  трьохсот мешканців</w:t>
      </w:r>
      <w:r w:rsidRPr="00446D4A">
        <w:t xml:space="preserve"> працездатного віку працює за межами України.</w:t>
      </w:r>
    </w:p>
    <w:p w:rsidR="001E611F" w:rsidRPr="00446D4A" w:rsidRDefault="001E611F" w:rsidP="00683086">
      <w:pPr>
        <w:ind w:firstLine="567"/>
        <w:jc w:val="both"/>
      </w:pPr>
      <w:r w:rsidRPr="00446D4A">
        <w:t>Трансп</w:t>
      </w:r>
      <w:r w:rsidR="0016360A" w:rsidRPr="00446D4A">
        <w:t>ортне сполучення з містом Калуш</w:t>
      </w:r>
      <w:r w:rsidR="00683086" w:rsidRPr="00446D4A">
        <w:t xml:space="preserve"> забезпечує рейсовий автобус (</w:t>
      </w:r>
      <w:r w:rsidRPr="00446D4A">
        <w:t>11 маршрутів на день).</w:t>
      </w:r>
    </w:p>
    <w:p w:rsidR="001E611F" w:rsidRPr="00446D4A" w:rsidRDefault="001E611F" w:rsidP="00683086">
      <w:pPr>
        <w:ind w:firstLine="567"/>
        <w:jc w:val="both"/>
      </w:pPr>
      <w:r w:rsidRPr="00446D4A">
        <w:t>40% вулиць села освітлені в нічний час.</w:t>
      </w:r>
    </w:p>
    <w:p w:rsidR="001E611F" w:rsidRPr="00446D4A" w:rsidRDefault="001E611F" w:rsidP="00683086">
      <w:pPr>
        <w:ind w:firstLine="567"/>
        <w:jc w:val="both"/>
      </w:pPr>
      <w:r w:rsidRPr="00446D4A">
        <w:t>На території села зареєстровано та у</w:t>
      </w:r>
      <w:r w:rsidR="00683086" w:rsidRPr="00446D4A">
        <w:t>спішно функціонує  підприємство ТзОВ «РЕМБУДВЕСТ»</w:t>
      </w:r>
      <w:r w:rsidRPr="00446D4A">
        <w:t>.</w:t>
      </w:r>
    </w:p>
    <w:p w:rsidR="001E611F" w:rsidRPr="00446D4A" w:rsidRDefault="001E611F" w:rsidP="00683086">
      <w:pPr>
        <w:pStyle w:val="a6"/>
        <w:ind w:left="0" w:firstLine="567"/>
        <w:contextualSpacing/>
        <w:jc w:val="both"/>
      </w:pPr>
      <w:r w:rsidRPr="00446D4A">
        <w:t xml:space="preserve">За останні три роки село </w:t>
      </w:r>
      <w:r w:rsidR="0016360A" w:rsidRPr="00446D4A">
        <w:t>досягло</w:t>
      </w:r>
      <w:r w:rsidRPr="00446D4A">
        <w:t xml:space="preserve"> значних позитивних змін в плані соціально-економічного розвитку. За цей період вдалось вирішити наступні проблеми:</w:t>
      </w:r>
    </w:p>
    <w:p w:rsidR="001E611F" w:rsidRPr="00446D4A" w:rsidRDefault="001E611F" w:rsidP="00683086">
      <w:pPr>
        <w:ind w:firstLine="567"/>
        <w:jc w:val="both"/>
      </w:pPr>
      <w:r w:rsidRPr="00446D4A">
        <w:t>- розроблено проектну документацію на освітлення всіх вулиць села;</w:t>
      </w:r>
    </w:p>
    <w:p w:rsidR="001E611F" w:rsidRPr="00446D4A" w:rsidRDefault="001E611F" w:rsidP="00683086">
      <w:pPr>
        <w:ind w:firstLine="567"/>
        <w:jc w:val="both"/>
      </w:pPr>
      <w:r w:rsidRPr="00446D4A">
        <w:t xml:space="preserve">-освітлено вулиці Івана Франка,Івана Олексина, Шкільна,Зарічна Семена Височана та частково </w:t>
      </w:r>
      <w:r w:rsidR="00683086" w:rsidRPr="00446D4A">
        <w:t>Січових Стрільців та Шахтарська</w:t>
      </w:r>
      <w:r w:rsidRPr="00446D4A">
        <w:t xml:space="preserve">;  </w:t>
      </w:r>
    </w:p>
    <w:p w:rsidR="001E611F" w:rsidRPr="00446D4A" w:rsidRDefault="001E611F" w:rsidP="00683086">
      <w:pPr>
        <w:ind w:firstLine="567"/>
        <w:jc w:val="both"/>
      </w:pPr>
      <w:r w:rsidRPr="00446D4A">
        <w:t>- замінено газовий трубопровід по вулиці Івана Олексина та зроблено поточний ремонт вулиці;</w:t>
      </w:r>
    </w:p>
    <w:p w:rsidR="001E611F" w:rsidRPr="00446D4A" w:rsidRDefault="001E611F" w:rsidP="00683086">
      <w:pPr>
        <w:ind w:firstLine="567"/>
        <w:jc w:val="both"/>
      </w:pPr>
      <w:r w:rsidRPr="00446D4A">
        <w:t xml:space="preserve">- у 2018 році зроблено поточний </w:t>
      </w:r>
      <w:r w:rsidR="00683086" w:rsidRPr="00446D4A">
        <w:t>ремонт вулиць Яблунева і Зелена</w:t>
      </w:r>
      <w:r w:rsidRPr="00446D4A">
        <w:t>,благоустрій території.</w:t>
      </w:r>
    </w:p>
    <w:p w:rsidR="001E611F" w:rsidRPr="00446D4A" w:rsidRDefault="001E611F" w:rsidP="00683086">
      <w:pPr>
        <w:ind w:firstLine="567"/>
        <w:jc w:val="both"/>
      </w:pPr>
      <w:r w:rsidRPr="00446D4A">
        <w:t>На території села у межах населеного пункту  функціонує  газова све</w:t>
      </w:r>
      <w:r w:rsidR="007C4BCD" w:rsidRPr="00446D4A">
        <w:t>р</w:t>
      </w:r>
      <w:r w:rsidRPr="00446D4A">
        <w:t>дловина з видобутку природного газу.</w:t>
      </w:r>
    </w:p>
    <w:p w:rsidR="001E611F" w:rsidRPr="00446D4A" w:rsidRDefault="0016360A" w:rsidP="00683086">
      <w:pPr>
        <w:ind w:firstLine="567"/>
        <w:jc w:val="both"/>
      </w:pPr>
      <w:r w:rsidRPr="00446D4A">
        <w:t>В селі зареєстровано 13 ФОП</w:t>
      </w:r>
      <w:r w:rsidR="001E611F" w:rsidRPr="00446D4A">
        <w:t>, є п’ять  магазинів змішаної торгівлі.</w:t>
      </w:r>
    </w:p>
    <w:p w:rsidR="001E611F" w:rsidRPr="00446D4A" w:rsidRDefault="001E611F" w:rsidP="00683086">
      <w:pPr>
        <w:ind w:firstLine="567"/>
        <w:jc w:val="both"/>
      </w:pPr>
      <w:r w:rsidRPr="00446D4A">
        <w:t>В 2010 році село Сівка-Калуська на законодавчому рівні визнано як таке, що перебуває в зоні екологічного лиха.</w:t>
      </w:r>
    </w:p>
    <w:p w:rsidR="001E611F" w:rsidRPr="00446D4A" w:rsidRDefault="001E611F" w:rsidP="00683086">
      <w:pPr>
        <w:ind w:firstLine="567"/>
        <w:jc w:val="both"/>
      </w:pPr>
      <w:r w:rsidRPr="00446D4A">
        <w:t>Територіальна громада Сівка-Калуська  бездотаційна. В селі щорічно виконувались р</w:t>
      </w:r>
      <w:r w:rsidR="00683086" w:rsidRPr="00446D4A">
        <w:t>оботи в середньому на 250 тис. грн</w:t>
      </w:r>
      <w:r w:rsidRPr="00446D4A">
        <w:t>.</w:t>
      </w:r>
    </w:p>
    <w:p w:rsidR="001E611F" w:rsidRPr="00446D4A" w:rsidRDefault="001E611F" w:rsidP="00683086">
      <w:pPr>
        <w:ind w:firstLine="567"/>
        <w:jc w:val="both"/>
      </w:pPr>
    </w:p>
    <w:p w:rsidR="001E611F" w:rsidRPr="00446D4A" w:rsidRDefault="001E611F" w:rsidP="00683086">
      <w:pPr>
        <w:ind w:firstLine="567"/>
        <w:jc w:val="center"/>
      </w:pPr>
    </w:p>
    <w:p w:rsidR="001E611F" w:rsidRPr="00446D4A" w:rsidRDefault="001E611F" w:rsidP="00683086">
      <w:pPr>
        <w:ind w:firstLine="567"/>
        <w:jc w:val="center"/>
        <w:rPr>
          <w:b/>
        </w:rPr>
      </w:pPr>
      <w:r w:rsidRPr="00446D4A">
        <w:rPr>
          <w:b/>
          <w:lang w:val="en-US"/>
        </w:rPr>
        <w:t>II</w:t>
      </w:r>
      <w:r w:rsidRPr="00446D4A">
        <w:rPr>
          <w:b/>
        </w:rPr>
        <w:t>.Основні проблеми та питання, які залишились невирішеними у 2019 році:</w:t>
      </w:r>
    </w:p>
    <w:p w:rsidR="001E611F" w:rsidRPr="00446D4A" w:rsidRDefault="001E611F" w:rsidP="00683086">
      <w:pPr>
        <w:ind w:firstLine="567"/>
        <w:jc w:val="center"/>
        <w:rPr>
          <w:b/>
        </w:rPr>
      </w:pPr>
    </w:p>
    <w:p w:rsidR="001E611F" w:rsidRPr="00446D4A" w:rsidRDefault="001E611F" w:rsidP="00683086">
      <w:pPr>
        <w:ind w:firstLine="567"/>
        <w:jc w:val="both"/>
      </w:pPr>
      <w:r w:rsidRPr="00446D4A">
        <w:t>1.Вивезення побутового сміття</w:t>
      </w:r>
      <w:r w:rsidR="00C4385B" w:rsidRPr="00446D4A">
        <w:t>.</w:t>
      </w:r>
    </w:p>
    <w:p w:rsidR="001E611F" w:rsidRPr="00446D4A" w:rsidRDefault="001E611F" w:rsidP="00683086">
      <w:pPr>
        <w:ind w:firstLine="567"/>
        <w:jc w:val="both"/>
      </w:pPr>
      <w:r w:rsidRPr="00446D4A">
        <w:t>2.Утримання кладовища</w:t>
      </w:r>
      <w:r w:rsidR="00C4385B" w:rsidRPr="00446D4A">
        <w:t>.</w:t>
      </w:r>
    </w:p>
    <w:p w:rsidR="001E611F" w:rsidRPr="00446D4A" w:rsidRDefault="001E611F" w:rsidP="00683086">
      <w:pPr>
        <w:ind w:firstLine="567"/>
        <w:jc w:val="both"/>
      </w:pPr>
      <w:r w:rsidRPr="00446D4A">
        <w:t>3.Поточний ремонт комунальних доріг</w:t>
      </w:r>
      <w:r w:rsidR="00C4385B" w:rsidRPr="00446D4A">
        <w:t>.</w:t>
      </w:r>
    </w:p>
    <w:p w:rsidR="001E611F" w:rsidRPr="00446D4A" w:rsidRDefault="001E611F" w:rsidP="00683086">
      <w:pPr>
        <w:ind w:firstLine="567"/>
        <w:jc w:val="both"/>
      </w:pPr>
      <w:r w:rsidRPr="00446D4A">
        <w:t>4.Капітальний та поточний ремонт доріг місцевого та регіонального значення</w:t>
      </w:r>
      <w:r w:rsidR="00C4385B" w:rsidRPr="00446D4A">
        <w:t>.</w:t>
      </w:r>
    </w:p>
    <w:p w:rsidR="001E611F" w:rsidRPr="00446D4A" w:rsidRDefault="001E611F" w:rsidP="00683086">
      <w:pPr>
        <w:ind w:firstLine="567"/>
        <w:jc w:val="both"/>
      </w:pPr>
      <w:r w:rsidRPr="00446D4A">
        <w:t>5.Відновлення (розчистка) кюветів</w:t>
      </w:r>
      <w:r w:rsidR="00C4385B" w:rsidRPr="00446D4A">
        <w:t>.</w:t>
      </w:r>
    </w:p>
    <w:p w:rsidR="001E611F" w:rsidRPr="00446D4A" w:rsidRDefault="001E611F" w:rsidP="00683086">
      <w:pPr>
        <w:ind w:firstLine="567"/>
        <w:jc w:val="both"/>
      </w:pPr>
      <w:r w:rsidRPr="00446D4A">
        <w:t>6.Перекриття даху адмінбудинку.</w:t>
      </w:r>
    </w:p>
    <w:p w:rsidR="001E611F" w:rsidRPr="00446D4A" w:rsidRDefault="0016360A" w:rsidP="00683086">
      <w:pPr>
        <w:ind w:firstLine="567"/>
        <w:jc w:val="both"/>
      </w:pPr>
      <w:r w:rsidRPr="00446D4A">
        <w:t>7.Ремонт ФАП</w:t>
      </w:r>
      <w:r w:rsidR="001E611F" w:rsidRPr="00446D4A">
        <w:t>.</w:t>
      </w:r>
    </w:p>
    <w:p w:rsidR="001E611F" w:rsidRPr="00446D4A" w:rsidRDefault="001E611F" w:rsidP="00683086">
      <w:pPr>
        <w:ind w:firstLine="567"/>
        <w:jc w:val="both"/>
      </w:pPr>
      <w:r w:rsidRPr="00446D4A">
        <w:t>8</w:t>
      </w:r>
      <w:r w:rsidR="0016360A" w:rsidRPr="00446D4A">
        <w:t>.Відновлення водопостачання ФАП</w:t>
      </w:r>
      <w:r w:rsidRPr="00446D4A">
        <w:t>.</w:t>
      </w:r>
    </w:p>
    <w:p w:rsidR="001E611F" w:rsidRPr="00446D4A" w:rsidRDefault="001E611F" w:rsidP="00683086">
      <w:pPr>
        <w:ind w:firstLine="567"/>
        <w:jc w:val="both"/>
      </w:pPr>
    </w:p>
    <w:p w:rsidR="001E611F" w:rsidRPr="00446D4A" w:rsidRDefault="001E611F" w:rsidP="00683086">
      <w:pPr>
        <w:ind w:firstLine="567"/>
        <w:jc w:val="center"/>
        <w:rPr>
          <w:b/>
        </w:rPr>
      </w:pPr>
      <w:r w:rsidRPr="00446D4A">
        <w:rPr>
          <w:b/>
          <w:lang w:val="en-US"/>
        </w:rPr>
        <w:t>III</w:t>
      </w:r>
      <w:r w:rsidRPr="00446D4A">
        <w:rPr>
          <w:b/>
        </w:rPr>
        <w:t xml:space="preserve">. </w:t>
      </w:r>
      <w:r w:rsidRPr="00446D4A">
        <w:rPr>
          <w:b/>
          <w:bCs/>
        </w:rPr>
        <w:t>Цілі та п</w:t>
      </w:r>
      <w:r w:rsidRPr="00446D4A">
        <w:rPr>
          <w:b/>
        </w:rPr>
        <w:t>ріоритети економічного і соціального розвитку у 2020 році</w:t>
      </w:r>
    </w:p>
    <w:p w:rsidR="001E611F" w:rsidRPr="00446D4A" w:rsidRDefault="001E611F" w:rsidP="00683086">
      <w:pPr>
        <w:ind w:firstLine="567"/>
        <w:jc w:val="both"/>
        <w:rPr>
          <w:b/>
        </w:rPr>
      </w:pPr>
    </w:p>
    <w:p w:rsidR="001E611F" w:rsidRPr="00446D4A" w:rsidRDefault="001E611F" w:rsidP="00683086">
      <w:pPr>
        <w:ind w:firstLine="567"/>
        <w:jc w:val="both"/>
      </w:pPr>
      <w:r w:rsidRPr="00446D4A">
        <w:t>Основна ціль- забезпечення нормальних цивілізованих умов проживання громадян в селі, що забезпечить припинення демографічного спаду, а в подальшому процес його зростання.</w:t>
      </w:r>
    </w:p>
    <w:p w:rsidR="001E611F" w:rsidRPr="00446D4A" w:rsidRDefault="001E611F" w:rsidP="00683086">
      <w:pPr>
        <w:ind w:firstLine="567"/>
        <w:jc w:val="both"/>
      </w:pPr>
      <w:r w:rsidRPr="00446D4A">
        <w:t>Пріорітети – потреба громадянина (жителя села), понад усе, а це доступна та якісна освіта, культура, медицина, робота, зв'язок з містом тощо.</w:t>
      </w:r>
    </w:p>
    <w:p w:rsidR="001E611F" w:rsidRPr="00446D4A" w:rsidRDefault="001E611F" w:rsidP="00683086">
      <w:pPr>
        <w:ind w:firstLine="567"/>
        <w:jc w:val="both"/>
      </w:pPr>
    </w:p>
    <w:p w:rsidR="001E611F" w:rsidRPr="00446D4A" w:rsidRDefault="001E611F" w:rsidP="00683086">
      <w:pPr>
        <w:ind w:firstLine="567"/>
        <w:jc w:val="center"/>
        <w:rPr>
          <w:b/>
        </w:rPr>
      </w:pPr>
      <w:r w:rsidRPr="00446D4A">
        <w:rPr>
          <w:b/>
          <w:lang w:val="en-US"/>
        </w:rPr>
        <w:t>IV</w:t>
      </w:r>
      <w:r w:rsidRPr="00446D4A">
        <w:rPr>
          <w:b/>
        </w:rPr>
        <w:t>. Забезпечення умов для економічного і соціального зростання</w:t>
      </w:r>
    </w:p>
    <w:p w:rsidR="001E611F" w:rsidRPr="00446D4A" w:rsidRDefault="001E611F" w:rsidP="00683086">
      <w:pPr>
        <w:ind w:firstLine="567"/>
        <w:jc w:val="center"/>
        <w:rPr>
          <w:b/>
        </w:rPr>
      </w:pPr>
    </w:p>
    <w:p w:rsidR="001E611F" w:rsidRPr="00446D4A" w:rsidRDefault="001E611F" w:rsidP="0016360A">
      <w:pPr>
        <w:pStyle w:val="a6"/>
        <w:numPr>
          <w:ilvl w:val="1"/>
          <w:numId w:val="36"/>
        </w:numPr>
        <w:tabs>
          <w:tab w:val="clear" w:pos="1440"/>
          <w:tab w:val="num" w:pos="567"/>
          <w:tab w:val="left" w:pos="851"/>
        </w:tabs>
        <w:ind w:left="0" w:firstLine="567"/>
        <w:jc w:val="both"/>
      </w:pPr>
      <w:r w:rsidRPr="00446D4A">
        <w:t>Основні  завдання на 2020 рік:</w:t>
      </w:r>
    </w:p>
    <w:p w:rsidR="00683086" w:rsidRPr="00446D4A" w:rsidRDefault="007C4BCD" w:rsidP="00683086">
      <w:pPr>
        <w:pStyle w:val="a6"/>
        <w:numPr>
          <w:ilvl w:val="0"/>
          <w:numId w:val="125"/>
        </w:numPr>
        <w:ind w:left="0" w:firstLine="567"/>
        <w:jc w:val="both"/>
      </w:pPr>
      <w:r w:rsidRPr="00446D4A">
        <w:t xml:space="preserve">капітальний ремонт дороги с. </w:t>
      </w:r>
      <w:r w:rsidR="001E611F" w:rsidRPr="00446D4A">
        <w:t>Пійло-Завадка, протяжність територією села 2км 300м(вулиці Січових Стрільців та Семена Височана);</w:t>
      </w:r>
    </w:p>
    <w:p w:rsidR="00683086" w:rsidRPr="00446D4A" w:rsidRDefault="001E611F" w:rsidP="00683086">
      <w:pPr>
        <w:pStyle w:val="a6"/>
        <w:numPr>
          <w:ilvl w:val="0"/>
          <w:numId w:val="125"/>
        </w:numPr>
        <w:ind w:left="0" w:firstLine="567"/>
      </w:pPr>
      <w:r w:rsidRPr="00446D4A">
        <w:t>поточний ремонт вулиць Квіткова Лісо</w:t>
      </w:r>
      <w:r w:rsidR="00683086" w:rsidRPr="00446D4A">
        <w:t xml:space="preserve">ва та Молодіжна;  </w:t>
      </w:r>
    </w:p>
    <w:p w:rsidR="00683086" w:rsidRPr="00446D4A" w:rsidRDefault="001E611F" w:rsidP="00683086">
      <w:pPr>
        <w:pStyle w:val="a6"/>
        <w:numPr>
          <w:ilvl w:val="0"/>
          <w:numId w:val="125"/>
        </w:numPr>
        <w:ind w:left="0" w:firstLine="567"/>
      </w:pPr>
      <w:r w:rsidRPr="00446D4A">
        <w:t>розчистка/відновлення кювет</w:t>
      </w:r>
      <w:r w:rsidR="00683086" w:rsidRPr="00446D4A">
        <w:t>ів</w:t>
      </w:r>
      <w:r w:rsidRPr="00446D4A">
        <w:t>;</w:t>
      </w:r>
    </w:p>
    <w:p w:rsidR="00683086" w:rsidRPr="00446D4A" w:rsidRDefault="001E611F" w:rsidP="00683086">
      <w:pPr>
        <w:pStyle w:val="a6"/>
        <w:numPr>
          <w:ilvl w:val="0"/>
          <w:numId w:val="125"/>
        </w:numPr>
        <w:ind w:left="0" w:firstLine="567"/>
      </w:pPr>
      <w:r w:rsidRPr="00446D4A">
        <w:t>перекриття даху адміністративного будинку;</w:t>
      </w:r>
    </w:p>
    <w:p w:rsidR="00683086" w:rsidRPr="00446D4A" w:rsidRDefault="0016360A" w:rsidP="00683086">
      <w:pPr>
        <w:pStyle w:val="a6"/>
        <w:numPr>
          <w:ilvl w:val="0"/>
          <w:numId w:val="125"/>
        </w:numPr>
        <w:ind w:left="0" w:firstLine="567"/>
      </w:pPr>
      <w:r w:rsidRPr="00446D4A">
        <w:t>ремонт ФАП</w:t>
      </w:r>
      <w:r w:rsidR="001E611F" w:rsidRPr="00446D4A">
        <w:t xml:space="preserve"> та відновлення водопостачання;</w:t>
      </w:r>
    </w:p>
    <w:p w:rsidR="001E611F" w:rsidRPr="00446D4A" w:rsidRDefault="001E611F" w:rsidP="0016360A">
      <w:pPr>
        <w:pStyle w:val="a6"/>
        <w:numPr>
          <w:ilvl w:val="0"/>
          <w:numId w:val="125"/>
        </w:numPr>
        <w:ind w:left="0" w:firstLine="567"/>
        <w:jc w:val="both"/>
      </w:pPr>
      <w:r w:rsidRPr="00446D4A">
        <w:t>підключення вуличного освітлення по вулиці Січових Стрільців Шевченка, Шахтарська і Молодіжна.</w:t>
      </w:r>
    </w:p>
    <w:p w:rsidR="001E611F" w:rsidRPr="00446D4A" w:rsidRDefault="001E611F" w:rsidP="00683086">
      <w:pPr>
        <w:ind w:firstLine="567"/>
        <w:jc w:val="both"/>
        <w:rPr>
          <w:b/>
        </w:rPr>
      </w:pPr>
    </w:p>
    <w:p w:rsidR="001E611F" w:rsidRPr="00446D4A" w:rsidRDefault="001E611F" w:rsidP="001E611F">
      <w:pPr>
        <w:numPr>
          <w:ilvl w:val="0"/>
          <w:numId w:val="129"/>
        </w:numPr>
        <w:tabs>
          <w:tab w:val="left" w:pos="0"/>
          <w:tab w:val="left" w:pos="142"/>
        </w:tabs>
        <w:autoSpaceDN w:val="0"/>
        <w:jc w:val="both"/>
        <w:rPr>
          <w:sz w:val="28"/>
          <w:szCs w:val="28"/>
        </w:rPr>
      </w:pPr>
      <w:r w:rsidRPr="00446D4A">
        <w:t>Показники соціально-економічного розвитку, а саме:</w:t>
      </w:r>
    </w:p>
    <w:tbl>
      <w:tblPr>
        <w:tblW w:w="5000"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15"/>
        <w:gridCol w:w="2996"/>
        <w:gridCol w:w="950"/>
        <w:gridCol w:w="1328"/>
        <w:gridCol w:w="1328"/>
        <w:gridCol w:w="1328"/>
        <w:gridCol w:w="1323"/>
      </w:tblGrid>
      <w:tr w:rsidR="00446D4A" w:rsidRPr="00446D4A" w:rsidTr="0016360A">
        <w:trPr>
          <w:trHeight w:val="636"/>
        </w:trPr>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91"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E10AF0">
            <w:pPr>
              <w:jc w:val="center"/>
              <w:rPr>
                <w:lang w:eastAsia="uk-UA"/>
              </w:rPr>
            </w:pPr>
            <w:r w:rsidRPr="00446D4A">
              <w:rPr>
                <w:lang w:eastAsia="uk-UA"/>
              </w:rPr>
              <w:t>2018 рік</w:t>
            </w:r>
          </w:p>
          <w:p w:rsidR="001E611F" w:rsidRPr="00446D4A" w:rsidRDefault="001E611F" w:rsidP="00E10AF0">
            <w:pPr>
              <w:jc w:val="center"/>
              <w:rPr>
                <w:lang w:eastAsia="uk-UA"/>
              </w:rPr>
            </w:pPr>
            <w:r w:rsidRPr="00446D4A">
              <w:rPr>
                <w:lang w:eastAsia="uk-UA"/>
              </w:rPr>
              <w:t>факт</w:t>
            </w:r>
          </w:p>
        </w:tc>
        <w:tc>
          <w:tcPr>
            <w:tcW w:w="68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2019 очікуване виконання</w:t>
            </w:r>
          </w:p>
        </w:tc>
        <w:tc>
          <w:tcPr>
            <w:tcW w:w="68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spacing w:before="150" w:after="150"/>
              <w:jc w:val="center"/>
              <w:rPr>
                <w:lang w:eastAsia="uk-UA"/>
              </w:rPr>
            </w:pPr>
            <w:r w:rsidRPr="00446D4A">
              <w:rPr>
                <w:lang w:eastAsia="uk-UA"/>
              </w:rPr>
              <w:t>2020 прогноз</w:t>
            </w:r>
          </w:p>
        </w:tc>
        <w:tc>
          <w:tcPr>
            <w:tcW w:w="68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2020 р. в % до 2019 р.</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Демографічна ситуація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1</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1490</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1462</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1440</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98,5</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8232D4" w:rsidP="00E10AF0">
            <w:pPr>
              <w:spacing w:before="150" w:after="150"/>
              <w:jc w:val="center"/>
              <w:rPr>
                <w:lang w:eastAsia="uk-UA"/>
              </w:rPr>
            </w:pPr>
            <w:r w:rsidRPr="00446D4A">
              <w:rPr>
                <w:lang w:eastAsia="uk-UA"/>
              </w:rPr>
              <w:t>2</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 віком 16 - 59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906</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899</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891</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99,1</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8232D4" w:rsidP="00E10AF0">
            <w:pPr>
              <w:spacing w:before="150" w:after="150"/>
              <w:jc w:val="center"/>
              <w:rPr>
                <w:lang w:eastAsia="uk-UA"/>
              </w:rPr>
            </w:pPr>
            <w:r w:rsidRPr="00446D4A">
              <w:rPr>
                <w:lang w:eastAsia="uk-UA"/>
              </w:rPr>
              <w:t>3</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Кількість дітей віком до 16 років</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208</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202</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202</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100,0</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8232D4" w:rsidP="00E10AF0">
            <w:pPr>
              <w:spacing w:before="150" w:after="150"/>
              <w:jc w:val="center"/>
              <w:rPr>
                <w:lang w:eastAsia="uk-UA"/>
              </w:rPr>
            </w:pPr>
            <w:r w:rsidRPr="00446D4A">
              <w:rPr>
                <w:lang w:eastAsia="uk-UA"/>
              </w:rPr>
              <w:t>4</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-18</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-26</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-22</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х</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8232D4" w:rsidP="00E10AF0">
            <w:pPr>
              <w:spacing w:before="150" w:after="150"/>
              <w:jc w:val="center"/>
              <w:rPr>
                <w:lang w:eastAsia="uk-UA"/>
              </w:rPr>
            </w:pPr>
            <w:r w:rsidRPr="00446D4A">
              <w:rPr>
                <w:lang w:eastAsia="uk-UA"/>
              </w:rPr>
              <w:t>5</w:t>
            </w:r>
          </w:p>
        </w:tc>
        <w:tc>
          <w:tcPr>
            <w:tcW w:w="1549"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16360A">
            <w:pPr>
              <w:jc w:val="center"/>
              <w:rPr>
                <w:lang w:eastAsia="uk-UA"/>
              </w:rPr>
            </w:pPr>
            <w:r w:rsidRPr="00446D4A">
              <w:rPr>
                <w:lang w:eastAsia="uk-UA"/>
              </w:rPr>
              <w:t>-8</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16360A">
            <w:pPr>
              <w:jc w:val="center"/>
              <w:rPr>
                <w:lang w:eastAsia="uk-UA"/>
              </w:rPr>
            </w:pPr>
            <w:r w:rsidRPr="00446D4A">
              <w:rPr>
                <w:lang w:eastAsia="uk-UA"/>
              </w:rPr>
              <w:t>-2</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0</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rsidR="001E611F" w:rsidRPr="00446D4A" w:rsidRDefault="001E611F" w:rsidP="0016360A">
            <w:pPr>
              <w:jc w:val="center"/>
              <w:rPr>
                <w:lang w:eastAsia="uk-UA"/>
              </w:rPr>
            </w:pPr>
            <w:r w:rsidRPr="00446D4A">
              <w:rPr>
                <w:lang w:eastAsia="uk-UA"/>
              </w:rPr>
              <w:t>х</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II</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Економічна ефективність</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6</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одиниць</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p w:rsidR="001E611F" w:rsidRPr="00446D4A" w:rsidRDefault="001E611F" w:rsidP="0016360A">
            <w:pPr>
              <w:jc w:val="center"/>
              <w:rPr>
                <w:lang w:eastAsia="uk-UA"/>
              </w:rPr>
            </w:pPr>
            <w:r w:rsidRPr="00446D4A">
              <w:rPr>
                <w:lang w:eastAsia="uk-UA"/>
              </w:rPr>
              <w:t>1</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p w:rsidR="001E611F" w:rsidRPr="00446D4A" w:rsidRDefault="001E611F" w:rsidP="0016360A">
            <w:pPr>
              <w:jc w:val="center"/>
              <w:rPr>
                <w:lang w:eastAsia="uk-UA"/>
              </w:rPr>
            </w:pPr>
            <w:r w:rsidRPr="00446D4A">
              <w:rPr>
                <w:lang w:eastAsia="uk-UA"/>
              </w:rPr>
              <w:t>1</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p>
          <w:p w:rsidR="001E611F" w:rsidRPr="00446D4A" w:rsidRDefault="001E611F" w:rsidP="0016360A">
            <w:pPr>
              <w:jc w:val="center"/>
              <w:rPr>
                <w:lang w:eastAsia="uk-UA"/>
              </w:rPr>
            </w:pPr>
            <w:r w:rsidRPr="00446D4A">
              <w:rPr>
                <w:lang w:eastAsia="uk-UA"/>
              </w:rPr>
              <w:t>1</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p>
          <w:p w:rsidR="001E611F" w:rsidRPr="00446D4A" w:rsidRDefault="001E611F" w:rsidP="0016360A">
            <w:pPr>
              <w:jc w:val="center"/>
              <w:rPr>
                <w:lang w:eastAsia="uk-UA"/>
              </w:rPr>
            </w:pPr>
            <w:r w:rsidRPr="00446D4A">
              <w:rPr>
                <w:lang w:eastAsia="uk-UA"/>
              </w:rPr>
              <w:t>100,0</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b/>
                <w:lang w:eastAsia="uk-UA"/>
              </w:rPr>
            </w:pPr>
            <w:r w:rsidRPr="00446D4A">
              <w:rPr>
                <w:b/>
                <w:lang w:eastAsia="uk-UA"/>
              </w:rPr>
              <w:t>ІІІ</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b/>
                <w:lang w:eastAsia="uk-UA"/>
              </w:rPr>
            </w:pPr>
            <w:r w:rsidRPr="00446D4A">
              <w:rPr>
                <w:b/>
                <w:bCs/>
                <w:lang w:eastAsia="uk-UA"/>
              </w:rPr>
              <w:t>Якість та доступність публічних послуг</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b/>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b/>
                <w:lang w:eastAsia="uk-UA"/>
              </w:rPr>
            </w:pP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b/>
                <w:lang w:eastAsia="uk-UA"/>
              </w:rPr>
            </w:pP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b/>
                <w:lang w:eastAsia="uk-UA"/>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b/>
                <w:lang w:eastAsia="uk-UA"/>
              </w:rPr>
            </w:pP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7</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Частка домогосподарств, що мають доступ до фіксованої широкосмугової мережі Інтернет, у загальній кількості домогосподарств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52,5</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55,6</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58,2</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104,7</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8</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2</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2</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2</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100,0</w:t>
            </w:r>
          </w:p>
        </w:tc>
      </w:tr>
      <w:tr w:rsidR="00446D4A"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9</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групи дошкільного навчального закладу </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осіб</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15</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15</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15</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100,0</w:t>
            </w:r>
          </w:p>
        </w:tc>
      </w:tr>
      <w:tr w:rsidR="001E611F" w:rsidRPr="00446D4A" w:rsidTr="0016360A">
        <w:tc>
          <w:tcPr>
            <w:tcW w:w="214"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10</w:t>
            </w:r>
          </w:p>
        </w:tc>
        <w:tc>
          <w:tcPr>
            <w:tcW w:w="154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Частка дітей дошкільного віку охоплена дошкільними навчальними закладами, у загальній кількості дітей дошкільного віку</w:t>
            </w:r>
          </w:p>
        </w:tc>
        <w:tc>
          <w:tcPr>
            <w:tcW w:w="491"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spacing w:before="150" w:after="150"/>
              <w:jc w:val="center"/>
              <w:rPr>
                <w:lang w:eastAsia="uk-UA"/>
              </w:rPr>
            </w:pPr>
            <w:r w:rsidRPr="00446D4A">
              <w:rPr>
                <w:lang w:eastAsia="uk-UA"/>
              </w:rPr>
              <w:t>%</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75</w:t>
            </w:r>
          </w:p>
        </w:tc>
        <w:tc>
          <w:tcPr>
            <w:tcW w:w="687"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80</w:t>
            </w:r>
          </w:p>
        </w:tc>
        <w:tc>
          <w:tcPr>
            <w:tcW w:w="687" w:type="pct"/>
            <w:tcBorders>
              <w:top w:val="single" w:sz="6" w:space="0" w:color="000000"/>
              <w:left w:val="single" w:sz="6" w:space="0" w:color="000000"/>
              <w:bottom w:val="single" w:sz="6" w:space="0" w:color="000000"/>
              <w:right w:val="single" w:sz="6" w:space="0" w:color="000000"/>
            </w:tcBorders>
            <w:vAlign w:val="center"/>
          </w:tcPr>
          <w:p w:rsidR="001E611F" w:rsidRPr="00446D4A" w:rsidRDefault="001E611F" w:rsidP="0016360A">
            <w:pPr>
              <w:jc w:val="center"/>
              <w:rPr>
                <w:lang w:eastAsia="uk-UA"/>
              </w:rPr>
            </w:pPr>
            <w:r w:rsidRPr="00446D4A">
              <w:rPr>
                <w:lang w:eastAsia="uk-UA"/>
              </w:rPr>
              <w:t>80</w:t>
            </w: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E611F" w:rsidRPr="00446D4A" w:rsidRDefault="001E611F" w:rsidP="0016360A">
            <w:pPr>
              <w:jc w:val="center"/>
              <w:rPr>
                <w:lang w:eastAsia="uk-UA"/>
              </w:rPr>
            </w:pPr>
            <w:r w:rsidRPr="00446D4A">
              <w:rPr>
                <w:lang w:eastAsia="uk-UA"/>
              </w:rPr>
              <w:t>100,0</w:t>
            </w:r>
          </w:p>
        </w:tc>
      </w:tr>
    </w:tbl>
    <w:p w:rsidR="001E611F" w:rsidRPr="00446D4A" w:rsidRDefault="001E611F" w:rsidP="001E611F">
      <w:pPr>
        <w:tabs>
          <w:tab w:val="left" w:pos="0"/>
          <w:tab w:val="left" w:pos="142"/>
        </w:tabs>
        <w:autoSpaceDN w:val="0"/>
        <w:ind w:left="720"/>
        <w:jc w:val="both"/>
        <w:rPr>
          <w:sz w:val="28"/>
          <w:szCs w:val="28"/>
        </w:rPr>
      </w:pPr>
    </w:p>
    <w:p w:rsidR="0016360A" w:rsidRPr="00446D4A" w:rsidRDefault="0016360A" w:rsidP="001E611F">
      <w:pPr>
        <w:tabs>
          <w:tab w:val="left" w:pos="0"/>
          <w:tab w:val="left" w:pos="142"/>
        </w:tabs>
        <w:autoSpaceDN w:val="0"/>
        <w:ind w:left="720"/>
        <w:jc w:val="both"/>
        <w:rPr>
          <w:sz w:val="28"/>
          <w:szCs w:val="28"/>
        </w:rPr>
      </w:pPr>
    </w:p>
    <w:p w:rsidR="007C4BCD" w:rsidRPr="00446D4A" w:rsidRDefault="007C4BCD" w:rsidP="001E611F">
      <w:pPr>
        <w:tabs>
          <w:tab w:val="left" w:pos="0"/>
          <w:tab w:val="left" w:pos="142"/>
        </w:tabs>
        <w:autoSpaceDN w:val="0"/>
        <w:ind w:left="720"/>
        <w:jc w:val="both"/>
        <w:rPr>
          <w:sz w:val="28"/>
          <w:szCs w:val="28"/>
        </w:rPr>
      </w:pPr>
    </w:p>
    <w:p w:rsidR="007C4BCD" w:rsidRPr="00446D4A" w:rsidRDefault="007C4BCD" w:rsidP="001E611F">
      <w:pPr>
        <w:tabs>
          <w:tab w:val="left" w:pos="0"/>
          <w:tab w:val="left" w:pos="142"/>
        </w:tabs>
        <w:autoSpaceDN w:val="0"/>
        <w:ind w:left="720"/>
        <w:jc w:val="both"/>
        <w:rPr>
          <w:sz w:val="28"/>
          <w:szCs w:val="28"/>
        </w:rPr>
      </w:pPr>
      <w:r w:rsidRPr="00446D4A">
        <w:rPr>
          <w:sz w:val="28"/>
          <w:szCs w:val="28"/>
        </w:rPr>
        <w:br w:type="page"/>
      </w:r>
    </w:p>
    <w:p w:rsidR="001E611F" w:rsidRPr="00446D4A" w:rsidRDefault="001E611F" w:rsidP="001E611F">
      <w:pPr>
        <w:tabs>
          <w:tab w:val="left" w:pos="0"/>
          <w:tab w:val="left" w:pos="284"/>
        </w:tabs>
        <w:autoSpaceDE w:val="0"/>
        <w:autoSpaceDN w:val="0"/>
        <w:adjustRightInd w:val="0"/>
        <w:ind w:firstLine="567"/>
        <w:jc w:val="both"/>
        <w:rPr>
          <w:b/>
        </w:rPr>
      </w:pPr>
      <w:r w:rsidRPr="00446D4A">
        <w:rPr>
          <w:b/>
          <w:lang w:val="en-US"/>
        </w:rPr>
        <w:t>V</w:t>
      </w:r>
      <w:r w:rsidRPr="00446D4A">
        <w:rPr>
          <w:b/>
        </w:rPr>
        <w:t>. Основні цілі, завдання та заходи розвитку галузі на 2021 - 2022 роки та показники соціально-економічного розвитку.</w:t>
      </w:r>
    </w:p>
    <w:p w:rsidR="001E611F" w:rsidRPr="00446D4A" w:rsidRDefault="001E611F" w:rsidP="001E611F">
      <w:pPr>
        <w:tabs>
          <w:tab w:val="left" w:pos="0"/>
          <w:tab w:val="left" w:pos="284"/>
        </w:tabs>
        <w:autoSpaceDE w:val="0"/>
        <w:autoSpaceDN w:val="0"/>
        <w:adjustRightInd w:val="0"/>
        <w:ind w:firstLine="567"/>
        <w:jc w:val="both"/>
        <w:rPr>
          <w:b/>
        </w:rPr>
      </w:pPr>
    </w:p>
    <w:p w:rsidR="001E611F" w:rsidRPr="00446D4A" w:rsidRDefault="001E611F" w:rsidP="001E611F">
      <w:pPr>
        <w:pStyle w:val="a7"/>
        <w:ind w:firstLine="709"/>
        <w:jc w:val="center"/>
      </w:pPr>
      <w:r w:rsidRPr="00446D4A">
        <w:t>Показники соціально-економічного розвитку</w:t>
      </w:r>
    </w:p>
    <w:tbl>
      <w:tblPr>
        <w:tblW w:w="5131" w:type="pct"/>
        <w:tblInd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363"/>
        <w:gridCol w:w="2693"/>
        <w:gridCol w:w="950"/>
        <w:gridCol w:w="1185"/>
        <w:gridCol w:w="1185"/>
        <w:gridCol w:w="1185"/>
        <w:gridCol w:w="1185"/>
        <w:gridCol w:w="1175"/>
      </w:tblGrid>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Найменування показника</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Одиниця виміру</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jc w:val="center"/>
            </w:pPr>
            <w:r w:rsidRPr="00446D4A">
              <w:t>2020 рік, прогноз</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2021 рік, прогноз</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Темп росту, 2021 р. до 2020 р. в %</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jc w:val="center"/>
            </w:pPr>
            <w:r w:rsidRPr="00446D4A">
              <w:t>2022 рік, прогноз</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jc w:val="center"/>
            </w:pPr>
            <w:r w:rsidRPr="00446D4A">
              <w:t>Темп росту, 2022 р. до 2021 р. в %</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Демографічна ситуація</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1</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Чисельність постійного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8232D4" w:rsidP="000A7131">
            <w:pPr>
              <w:jc w:val="center"/>
              <w:rPr>
                <w:lang w:eastAsia="uk-UA"/>
              </w:rPr>
            </w:pPr>
            <w:r w:rsidRPr="00446D4A">
              <w:rPr>
                <w:lang w:eastAsia="uk-UA"/>
              </w:rPr>
              <w:t>1440</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1440</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F04BBF" w:rsidP="000A7131">
            <w:pPr>
              <w:jc w:val="center"/>
              <w:rPr>
                <w:lang w:eastAsia="uk-UA"/>
              </w:rPr>
            </w:pPr>
            <w:r w:rsidRPr="00446D4A">
              <w:rPr>
                <w:lang w:eastAsia="uk-UA"/>
              </w:rPr>
              <w:t>1441</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100,1</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2</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Природний приріст (скорочення)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8232D4" w:rsidP="000A7131">
            <w:pPr>
              <w:jc w:val="center"/>
              <w:rPr>
                <w:lang w:eastAsia="uk-UA"/>
              </w:rPr>
            </w:pPr>
            <w:r w:rsidRPr="00446D4A">
              <w:rPr>
                <w:lang w:eastAsia="uk-UA"/>
              </w:rPr>
              <w:t>-22</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х</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F04BBF" w:rsidP="000A7131">
            <w:pPr>
              <w:jc w:val="center"/>
              <w:rPr>
                <w:lang w:eastAsia="uk-UA"/>
              </w:rPr>
            </w:pPr>
            <w:r w:rsidRPr="00446D4A">
              <w:rPr>
                <w:lang w:eastAsia="uk-UA"/>
              </w:rPr>
              <w:t>1</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F04BBF" w:rsidP="000A7131">
            <w:pPr>
              <w:jc w:val="center"/>
              <w:rPr>
                <w:lang w:eastAsia="uk-UA"/>
              </w:rPr>
            </w:pPr>
            <w:r w:rsidRPr="00446D4A">
              <w:rPr>
                <w:lang w:eastAsia="uk-UA"/>
              </w:rPr>
              <w:t>х</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jc w:val="center"/>
              <w:rPr>
                <w:lang w:eastAsia="uk-UA"/>
              </w:rPr>
            </w:pPr>
            <w:r w:rsidRPr="00446D4A">
              <w:rPr>
                <w:lang w:eastAsia="uk-UA"/>
              </w:rPr>
              <w:t>3</w:t>
            </w:r>
          </w:p>
        </w:tc>
        <w:tc>
          <w:tcPr>
            <w:tcW w:w="1357"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rPr>
                <w:lang w:eastAsia="uk-UA"/>
              </w:rPr>
            </w:pPr>
            <w:r w:rsidRPr="00446D4A">
              <w:rPr>
                <w:lang w:eastAsia="uk-UA"/>
              </w:rPr>
              <w:t>Міграційний рух населення</w:t>
            </w: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8232D4" w:rsidP="000A7131">
            <w:pPr>
              <w:jc w:val="center"/>
              <w:rPr>
                <w:lang w:eastAsia="uk-UA"/>
              </w:rPr>
            </w:pPr>
            <w:r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F04BBF" w:rsidP="000A7131">
            <w:pPr>
              <w:jc w:val="center"/>
              <w:rPr>
                <w:lang w:eastAsia="uk-UA"/>
              </w:rPr>
            </w:pPr>
            <w:r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F04BBF" w:rsidP="000A7131">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F04BBF" w:rsidP="000A7131">
            <w:pPr>
              <w:jc w:val="center"/>
              <w:rPr>
                <w:lang w:eastAsia="uk-UA"/>
              </w:rPr>
            </w:pPr>
            <w:r w:rsidRPr="00446D4A">
              <w:rPr>
                <w:lang w:eastAsia="uk-UA"/>
              </w:rPr>
              <w:t>0</w:t>
            </w:r>
          </w:p>
        </w:tc>
        <w:tc>
          <w:tcPr>
            <w:tcW w:w="592" w:type="pct"/>
            <w:tcBorders>
              <w:top w:val="single" w:sz="6" w:space="0" w:color="000000"/>
              <w:left w:val="single" w:sz="6" w:space="0" w:color="000000"/>
              <w:bottom w:val="single" w:sz="6" w:space="0" w:color="000000"/>
              <w:right w:val="single" w:sz="6" w:space="0" w:color="000000"/>
            </w:tcBorders>
            <w:shd w:val="clear" w:color="auto" w:fill="auto"/>
          </w:tcPr>
          <w:p w:rsidR="001E611F" w:rsidRPr="00446D4A" w:rsidRDefault="00F04BBF" w:rsidP="000A7131">
            <w:pPr>
              <w:jc w:val="center"/>
              <w:rPr>
                <w:lang w:eastAsia="uk-UA"/>
              </w:rPr>
            </w:pPr>
            <w:r w:rsidRPr="00446D4A">
              <w:rPr>
                <w:lang w:eastAsia="uk-UA"/>
              </w:rPr>
              <w:t>100,0</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II</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7C4BCD">
            <w:pPr>
              <w:spacing w:before="150" w:after="150"/>
              <w:jc w:val="center"/>
              <w:rPr>
                <w:lang w:eastAsia="uk-UA"/>
              </w:rPr>
            </w:pPr>
            <w:r w:rsidRPr="00446D4A">
              <w:rPr>
                <w:b/>
                <w:bCs/>
                <w:lang w:eastAsia="uk-UA"/>
              </w:rPr>
              <w:t>Економічна ефективність</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4</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Кількість підприємств малого та середнього бізнесу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одиниць</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1</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2</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200,0</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16360A">
            <w:pPr>
              <w:spacing w:before="150" w:after="150"/>
              <w:jc w:val="center"/>
              <w:rPr>
                <w:lang w:eastAsia="uk-UA"/>
              </w:rPr>
            </w:pPr>
            <w:r w:rsidRPr="00446D4A">
              <w:rPr>
                <w:b/>
                <w:bCs/>
                <w:lang w:eastAsia="uk-UA"/>
              </w:rPr>
              <w:t>I</w:t>
            </w:r>
            <w:r w:rsidR="0016360A" w:rsidRPr="00446D4A">
              <w:rPr>
                <w:b/>
                <w:bCs/>
                <w:lang w:eastAsia="uk-UA"/>
              </w:rPr>
              <w:t>ІІ</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b/>
                <w:bCs/>
                <w:lang w:eastAsia="uk-UA"/>
              </w:rPr>
              <w:t>Якість та доступність публічних послуг</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E10AF0">
            <w:pPr>
              <w:rPr>
                <w:lang w:eastAsia="uk-UA"/>
              </w:rPr>
            </w:pP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rPr>
                <w:lang w:eastAsia="uk-UA"/>
              </w:rPr>
            </w:pP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5</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Забезпеченість населення лікарями загальної практики - сімейними лікарями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2</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2</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2</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r>
      <w:tr w:rsidR="00446D4A"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6</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групи дошкільного навчального закладу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16</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16</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16</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r>
      <w:tr w:rsidR="001E611F" w:rsidRPr="00446D4A" w:rsidTr="0016360A">
        <w:tc>
          <w:tcPr>
            <w:tcW w:w="183"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6360A" w:rsidP="00E10AF0">
            <w:pPr>
              <w:spacing w:before="150" w:after="150"/>
              <w:jc w:val="center"/>
              <w:rPr>
                <w:lang w:eastAsia="uk-UA"/>
              </w:rPr>
            </w:pPr>
            <w:r w:rsidRPr="00446D4A">
              <w:rPr>
                <w:lang w:eastAsia="uk-UA"/>
              </w:rPr>
              <w:t>7</w:t>
            </w:r>
          </w:p>
        </w:tc>
        <w:tc>
          <w:tcPr>
            <w:tcW w:w="135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rPr>
                <w:lang w:eastAsia="uk-UA"/>
              </w:rPr>
            </w:pPr>
            <w:r w:rsidRPr="00446D4A">
              <w:rPr>
                <w:lang w:eastAsia="uk-UA"/>
              </w:rPr>
              <w:t xml:space="preserve">Середня наповнюваність класів загальноосвітньої школи </w:t>
            </w:r>
          </w:p>
        </w:tc>
        <w:tc>
          <w:tcPr>
            <w:tcW w:w="479"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E10AF0">
            <w:pPr>
              <w:spacing w:before="150" w:after="150"/>
              <w:jc w:val="center"/>
              <w:rPr>
                <w:lang w:eastAsia="uk-UA"/>
              </w:rPr>
            </w:pPr>
            <w:r w:rsidRPr="00446D4A">
              <w:rPr>
                <w:lang w:eastAsia="uk-UA"/>
              </w:rPr>
              <w:t>осіб</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14</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14</w:t>
            </w:r>
          </w:p>
        </w:tc>
        <w:tc>
          <w:tcPr>
            <w:tcW w:w="597"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c>
          <w:tcPr>
            <w:tcW w:w="597" w:type="pct"/>
            <w:tcBorders>
              <w:top w:val="single" w:sz="6" w:space="0" w:color="000000"/>
              <w:left w:val="single" w:sz="6" w:space="0" w:color="000000"/>
              <w:bottom w:val="single" w:sz="6" w:space="0" w:color="000000"/>
              <w:right w:val="single" w:sz="6" w:space="0" w:color="000000"/>
            </w:tcBorders>
          </w:tcPr>
          <w:p w:rsidR="001E611F" w:rsidRPr="00446D4A" w:rsidRDefault="001E611F" w:rsidP="000A7131">
            <w:pPr>
              <w:jc w:val="center"/>
              <w:rPr>
                <w:lang w:eastAsia="uk-UA"/>
              </w:rPr>
            </w:pPr>
            <w:r w:rsidRPr="00446D4A">
              <w:rPr>
                <w:lang w:eastAsia="uk-UA"/>
              </w:rPr>
              <w:t>14</w:t>
            </w:r>
          </w:p>
        </w:tc>
        <w:tc>
          <w:tcPr>
            <w:tcW w:w="592" w:type="pct"/>
            <w:tcBorders>
              <w:top w:val="single" w:sz="6" w:space="0" w:color="000000"/>
              <w:left w:val="single" w:sz="6" w:space="0" w:color="000000"/>
              <w:bottom w:val="single" w:sz="6" w:space="0" w:color="000000"/>
              <w:right w:val="single" w:sz="6" w:space="0" w:color="000000"/>
            </w:tcBorders>
            <w:shd w:val="clear" w:color="auto" w:fill="auto"/>
            <w:hideMark/>
          </w:tcPr>
          <w:p w:rsidR="001E611F" w:rsidRPr="00446D4A" w:rsidRDefault="001E611F" w:rsidP="000A7131">
            <w:pPr>
              <w:jc w:val="center"/>
              <w:rPr>
                <w:lang w:eastAsia="uk-UA"/>
              </w:rPr>
            </w:pPr>
            <w:r w:rsidRPr="00446D4A">
              <w:rPr>
                <w:lang w:eastAsia="uk-UA"/>
              </w:rPr>
              <w:t>100</w:t>
            </w:r>
            <w:r w:rsidR="000A7131" w:rsidRPr="00446D4A">
              <w:rPr>
                <w:lang w:eastAsia="uk-UA"/>
              </w:rPr>
              <w:t>,0</w:t>
            </w:r>
          </w:p>
        </w:tc>
      </w:tr>
    </w:tbl>
    <w:p w:rsidR="001E611F" w:rsidRPr="00446D4A" w:rsidRDefault="001E611F" w:rsidP="001E611F">
      <w:pPr>
        <w:pStyle w:val="a7"/>
        <w:ind w:firstLine="0"/>
        <w:jc w:val="center"/>
      </w:pPr>
    </w:p>
    <w:p w:rsidR="001E611F" w:rsidRPr="00446D4A" w:rsidRDefault="001E611F" w:rsidP="001E611F">
      <w:pPr>
        <w:pStyle w:val="a7"/>
        <w:ind w:firstLine="0"/>
        <w:jc w:val="center"/>
      </w:pPr>
    </w:p>
    <w:p w:rsidR="000A7131" w:rsidRPr="00446D4A" w:rsidRDefault="000A7131" w:rsidP="001E611F">
      <w:pPr>
        <w:pStyle w:val="a7"/>
        <w:ind w:firstLine="0"/>
        <w:jc w:val="center"/>
      </w:pPr>
    </w:p>
    <w:p w:rsidR="000A7131" w:rsidRPr="00446D4A" w:rsidRDefault="000A7131" w:rsidP="001E611F">
      <w:pPr>
        <w:pStyle w:val="a7"/>
        <w:ind w:firstLine="0"/>
        <w:jc w:val="center"/>
      </w:pPr>
    </w:p>
    <w:p w:rsidR="001E611F" w:rsidRPr="00446D4A" w:rsidRDefault="001E611F" w:rsidP="001E611F">
      <w:pPr>
        <w:pStyle w:val="1"/>
        <w:rPr>
          <w:rFonts w:ascii="Times New Roman" w:hAnsi="Times New Roman"/>
          <w:sz w:val="24"/>
        </w:rPr>
      </w:pPr>
      <w:r w:rsidRPr="00446D4A">
        <w:rPr>
          <w:rFonts w:ascii="Times New Roman" w:hAnsi="Times New Roman"/>
          <w:sz w:val="24"/>
        </w:rPr>
        <w:t>Заходи щодо забезпечення виконання завдань Програми економічного і соціального розвитку на 2020 рік</w:t>
      </w:r>
    </w:p>
    <w:tbl>
      <w:tblPr>
        <w:tblW w:w="9923" w:type="dxa"/>
        <w:tblInd w:w="108" w:type="dxa"/>
        <w:tblLayout w:type="fixed"/>
        <w:tblLook w:val="0000"/>
      </w:tblPr>
      <w:tblGrid>
        <w:gridCol w:w="502"/>
        <w:gridCol w:w="2333"/>
        <w:gridCol w:w="971"/>
        <w:gridCol w:w="730"/>
        <w:gridCol w:w="567"/>
        <w:gridCol w:w="851"/>
        <w:gridCol w:w="709"/>
        <w:gridCol w:w="15"/>
        <w:gridCol w:w="3245"/>
      </w:tblGrid>
      <w:tr w:rsidR="00446D4A" w:rsidRPr="00446D4A" w:rsidTr="0016360A">
        <w:trPr>
          <w:trHeight w:val="617"/>
        </w:trPr>
        <w:tc>
          <w:tcPr>
            <w:tcW w:w="502" w:type="dxa"/>
            <w:vMerge w:val="restart"/>
            <w:tcBorders>
              <w:top w:val="single" w:sz="4" w:space="0" w:color="auto"/>
              <w:left w:val="single" w:sz="4" w:space="0" w:color="auto"/>
              <w:right w:val="nil"/>
            </w:tcBorders>
            <w:shd w:val="clear" w:color="auto" w:fill="auto"/>
            <w:vAlign w:val="center"/>
          </w:tcPr>
          <w:p w:rsidR="00F04BBF" w:rsidRPr="00446D4A" w:rsidRDefault="00F04BBF" w:rsidP="00E10AF0">
            <w:pPr>
              <w:jc w:val="both"/>
            </w:pPr>
            <w:r w:rsidRPr="00446D4A">
              <w:t>№ п/п</w:t>
            </w:r>
          </w:p>
        </w:tc>
        <w:tc>
          <w:tcPr>
            <w:tcW w:w="2333" w:type="dxa"/>
            <w:vMerge w:val="restart"/>
            <w:tcBorders>
              <w:top w:val="single" w:sz="4" w:space="0" w:color="auto"/>
              <w:left w:val="single" w:sz="4" w:space="0" w:color="auto"/>
              <w:right w:val="single" w:sz="4" w:space="0" w:color="auto"/>
            </w:tcBorders>
            <w:shd w:val="clear" w:color="auto" w:fill="auto"/>
            <w:vAlign w:val="center"/>
          </w:tcPr>
          <w:p w:rsidR="00F04BBF" w:rsidRPr="00446D4A" w:rsidRDefault="00F04BBF" w:rsidP="00E10AF0">
            <w:pPr>
              <w:jc w:val="both"/>
            </w:pPr>
            <w:r w:rsidRPr="00446D4A">
              <w:t>Найменування заходу</w:t>
            </w:r>
          </w:p>
        </w:tc>
        <w:tc>
          <w:tcPr>
            <w:tcW w:w="3843" w:type="dxa"/>
            <w:gridSpan w:val="6"/>
            <w:tcBorders>
              <w:top w:val="single" w:sz="4" w:space="0" w:color="auto"/>
              <w:left w:val="nil"/>
              <w:bottom w:val="single" w:sz="4" w:space="0" w:color="auto"/>
              <w:right w:val="single" w:sz="4" w:space="0" w:color="auto"/>
            </w:tcBorders>
            <w:shd w:val="clear" w:color="auto" w:fill="auto"/>
            <w:vAlign w:val="center"/>
          </w:tcPr>
          <w:p w:rsidR="00F04BBF" w:rsidRPr="00446D4A" w:rsidRDefault="00F04BBF" w:rsidP="00E10AF0">
            <w:pPr>
              <w:jc w:val="both"/>
            </w:pPr>
            <w:r w:rsidRPr="00446D4A">
              <w:t>Орієнтовні обсяги фінансування , тис. грн.</w:t>
            </w:r>
          </w:p>
        </w:tc>
        <w:tc>
          <w:tcPr>
            <w:tcW w:w="3245" w:type="dxa"/>
            <w:vMerge w:val="restart"/>
            <w:tcBorders>
              <w:top w:val="single" w:sz="4" w:space="0" w:color="auto"/>
              <w:left w:val="nil"/>
              <w:right w:val="single" w:sz="4" w:space="0" w:color="auto"/>
            </w:tcBorders>
            <w:shd w:val="clear" w:color="auto" w:fill="auto"/>
            <w:vAlign w:val="center"/>
          </w:tcPr>
          <w:p w:rsidR="00F04BBF" w:rsidRPr="00446D4A" w:rsidRDefault="00F04BBF" w:rsidP="00E10AF0">
            <w:pPr>
              <w:jc w:val="both"/>
            </w:pPr>
            <w:r w:rsidRPr="00446D4A">
              <w:t xml:space="preserve">Очікувані результати </w:t>
            </w:r>
          </w:p>
        </w:tc>
      </w:tr>
      <w:tr w:rsidR="00446D4A" w:rsidRPr="00446D4A" w:rsidTr="0016360A">
        <w:trPr>
          <w:trHeight w:val="589"/>
        </w:trPr>
        <w:tc>
          <w:tcPr>
            <w:tcW w:w="502" w:type="dxa"/>
            <w:vMerge/>
            <w:tcBorders>
              <w:left w:val="single" w:sz="4" w:space="0" w:color="auto"/>
              <w:right w:val="single" w:sz="4" w:space="0" w:color="auto"/>
            </w:tcBorders>
            <w:shd w:val="clear" w:color="auto" w:fill="auto"/>
            <w:vAlign w:val="center"/>
          </w:tcPr>
          <w:p w:rsidR="00F04BBF" w:rsidRPr="00446D4A" w:rsidRDefault="00F04BBF" w:rsidP="00E10AF0">
            <w:pPr>
              <w:jc w:val="both"/>
            </w:pPr>
          </w:p>
        </w:tc>
        <w:tc>
          <w:tcPr>
            <w:tcW w:w="2333" w:type="dxa"/>
            <w:vMerge/>
            <w:tcBorders>
              <w:left w:val="single" w:sz="4" w:space="0" w:color="auto"/>
              <w:right w:val="single" w:sz="4" w:space="0" w:color="auto"/>
            </w:tcBorders>
            <w:shd w:val="clear" w:color="auto" w:fill="auto"/>
            <w:vAlign w:val="center"/>
          </w:tcPr>
          <w:p w:rsidR="00F04BBF" w:rsidRPr="00446D4A" w:rsidRDefault="00F04BBF" w:rsidP="00E10AF0">
            <w:pPr>
              <w:jc w:val="both"/>
            </w:pPr>
          </w:p>
        </w:tc>
        <w:tc>
          <w:tcPr>
            <w:tcW w:w="971" w:type="dxa"/>
            <w:vMerge w:val="restart"/>
            <w:tcBorders>
              <w:top w:val="nil"/>
              <w:left w:val="nil"/>
              <w:right w:val="single" w:sz="4" w:space="0" w:color="auto"/>
            </w:tcBorders>
            <w:shd w:val="clear" w:color="auto" w:fill="auto"/>
            <w:textDirection w:val="btLr"/>
            <w:vAlign w:val="center"/>
          </w:tcPr>
          <w:p w:rsidR="00F04BBF" w:rsidRPr="00446D4A" w:rsidRDefault="00F04BBF" w:rsidP="00E10AF0">
            <w:pPr>
              <w:ind w:left="113"/>
              <w:jc w:val="both"/>
            </w:pPr>
            <w:r w:rsidRPr="00446D4A">
              <w:t>Всього</w:t>
            </w:r>
          </w:p>
        </w:tc>
        <w:tc>
          <w:tcPr>
            <w:tcW w:w="2872" w:type="dxa"/>
            <w:gridSpan w:val="5"/>
            <w:tcBorders>
              <w:top w:val="nil"/>
              <w:left w:val="nil"/>
              <w:bottom w:val="single" w:sz="4" w:space="0" w:color="auto"/>
              <w:right w:val="single" w:sz="4" w:space="0" w:color="auto"/>
            </w:tcBorders>
            <w:shd w:val="clear" w:color="auto" w:fill="auto"/>
            <w:vAlign w:val="center"/>
          </w:tcPr>
          <w:p w:rsidR="00F04BBF" w:rsidRPr="00446D4A" w:rsidRDefault="00F04BBF" w:rsidP="00E10AF0">
            <w:pPr>
              <w:jc w:val="both"/>
            </w:pPr>
            <w:r w:rsidRPr="00446D4A">
              <w:t>в тому числі за джерелами фінансування</w:t>
            </w:r>
          </w:p>
        </w:tc>
        <w:tc>
          <w:tcPr>
            <w:tcW w:w="3245" w:type="dxa"/>
            <w:vMerge/>
            <w:tcBorders>
              <w:left w:val="nil"/>
              <w:right w:val="single" w:sz="4" w:space="0" w:color="auto"/>
            </w:tcBorders>
            <w:shd w:val="clear" w:color="auto" w:fill="auto"/>
            <w:vAlign w:val="center"/>
          </w:tcPr>
          <w:p w:rsidR="00F04BBF" w:rsidRPr="00446D4A" w:rsidRDefault="00F04BBF" w:rsidP="00E10AF0">
            <w:pPr>
              <w:jc w:val="both"/>
            </w:pPr>
          </w:p>
        </w:tc>
      </w:tr>
      <w:tr w:rsidR="00446D4A" w:rsidRPr="00446D4A" w:rsidTr="0016360A">
        <w:trPr>
          <w:cantSplit/>
          <w:trHeight w:val="1740"/>
        </w:trPr>
        <w:tc>
          <w:tcPr>
            <w:tcW w:w="502" w:type="dxa"/>
            <w:vMerge/>
            <w:tcBorders>
              <w:left w:val="single" w:sz="4" w:space="0" w:color="auto"/>
              <w:bottom w:val="single" w:sz="4" w:space="0" w:color="auto"/>
              <w:right w:val="single" w:sz="4" w:space="0" w:color="auto"/>
            </w:tcBorders>
            <w:shd w:val="clear" w:color="auto" w:fill="auto"/>
            <w:vAlign w:val="center"/>
          </w:tcPr>
          <w:p w:rsidR="00F04BBF" w:rsidRPr="00446D4A" w:rsidRDefault="00F04BBF" w:rsidP="00E10AF0">
            <w:pPr>
              <w:jc w:val="both"/>
            </w:pPr>
          </w:p>
        </w:tc>
        <w:tc>
          <w:tcPr>
            <w:tcW w:w="2333" w:type="dxa"/>
            <w:vMerge/>
            <w:tcBorders>
              <w:left w:val="single" w:sz="4" w:space="0" w:color="auto"/>
              <w:bottom w:val="single" w:sz="4" w:space="0" w:color="auto"/>
              <w:right w:val="single" w:sz="4" w:space="0" w:color="auto"/>
            </w:tcBorders>
            <w:shd w:val="clear" w:color="auto" w:fill="auto"/>
            <w:vAlign w:val="center"/>
          </w:tcPr>
          <w:p w:rsidR="00F04BBF" w:rsidRPr="00446D4A" w:rsidRDefault="00F04BBF" w:rsidP="00E10AF0">
            <w:pPr>
              <w:jc w:val="both"/>
            </w:pPr>
          </w:p>
        </w:tc>
        <w:tc>
          <w:tcPr>
            <w:tcW w:w="971" w:type="dxa"/>
            <w:vMerge/>
            <w:tcBorders>
              <w:left w:val="nil"/>
              <w:bottom w:val="single" w:sz="4" w:space="0" w:color="auto"/>
              <w:right w:val="single" w:sz="4" w:space="0" w:color="auto"/>
            </w:tcBorders>
            <w:shd w:val="clear" w:color="auto" w:fill="auto"/>
            <w:vAlign w:val="center"/>
          </w:tcPr>
          <w:p w:rsidR="00F04BBF" w:rsidRPr="00446D4A" w:rsidRDefault="00F04BBF" w:rsidP="00E10AF0">
            <w:pPr>
              <w:jc w:val="both"/>
            </w:pPr>
          </w:p>
        </w:tc>
        <w:tc>
          <w:tcPr>
            <w:tcW w:w="730"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Державний </w:t>
            </w:r>
          </w:p>
          <w:p w:rsidR="00F04BBF" w:rsidRPr="00446D4A" w:rsidRDefault="00F04BBF" w:rsidP="00E10AF0">
            <w:pPr>
              <w:ind w:left="113"/>
              <w:jc w:val="both"/>
            </w:pPr>
            <w:r w:rsidRPr="00446D4A">
              <w:t>бюджет</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обласний </w:t>
            </w:r>
          </w:p>
          <w:p w:rsidR="00F04BBF" w:rsidRPr="00446D4A" w:rsidRDefault="00F04BBF" w:rsidP="00E10AF0">
            <w:pPr>
              <w:ind w:left="113"/>
              <w:jc w:val="both"/>
            </w:pPr>
            <w:r w:rsidRPr="00446D4A">
              <w:t xml:space="preserve">бюджет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jc w:val="both"/>
            </w:pPr>
            <w:r w:rsidRPr="00446D4A">
              <w:t xml:space="preserve">міський </w:t>
            </w:r>
          </w:p>
          <w:p w:rsidR="00F04BBF" w:rsidRPr="00446D4A" w:rsidRDefault="00F04BBF" w:rsidP="00E10AF0">
            <w:pPr>
              <w:ind w:left="113"/>
              <w:jc w:val="both"/>
            </w:pPr>
            <w:r w:rsidRPr="00446D4A">
              <w:t>бюджет</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E10AF0">
            <w:pPr>
              <w:ind w:left="113"/>
            </w:pPr>
            <w:r w:rsidRPr="00446D4A">
              <w:t>інші джерела фінансування</w:t>
            </w:r>
          </w:p>
        </w:tc>
        <w:tc>
          <w:tcPr>
            <w:tcW w:w="3260" w:type="dxa"/>
            <w:gridSpan w:val="2"/>
            <w:tcBorders>
              <w:left w:val="nil"/>
              <w:bottom w:val="single" w:sz="4" w:space="0" w:color="auto"/>
              <w:right w:val="single" w:sz="4" w:space="0" w:color="auto"/>
            </w:tcBorders>
            <w:shd w:val="clear" w:color="auto" w:fill="auto"/>
            <w:vAlign w:val="center"/>
          </w:tcPr>
          <w:p w:rsidR="00F04BBF" w:rsidRPr="00446D4A" w:rsidRDefault="00F04BBF" w:rsidP="00E10AF0">
            <w:pPr>
              <w:jc w:val="both"/>
            </w:pPr>
          </w:p>
        </w:tc>
      </w:tr>
      <w:tr w:rsidR="00446D4A" w:rsidRPr="00446D4A" w:rsidTr="0016360A">
        <w:trPr>
          <w:cantSplit/>
          <w:trHeight w:val="11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1</w:t>
            </w:r>
          </w:p>
        </w:tc>
        <w:tc>
          <w:tcPr>
            <w:tcW w:w="2333"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2</w:t>
            </w:r>
          </w:p>
        </w:tc>
        <w:tc>
          <w:tcPr>
            <w:tcW w:w="971"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4</w:t>
            </w:r>
          </w:p>
        </w:tc>
        <w:tc>
          <w:tcPr>
            <w:tcW w:w="730"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5</w:t>
            </w:r>
          </w:p>
        </w:tc>
        <w:tc>
          <w:tcPr>
            <w:tcW w:w="567"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6</w:t>
            </w:r>
          </w:p>
        </w:tc>
        <w:tc>
          <w:tcPr>
            <w:tcW w:w="851"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7</w:t>
            </w:r>
          </w:p>
        </w:tc>
        <w:tc>
          <w:tcPr>
            <w:tcW w:w="709" w:type="dxa"/>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8</w:t>
            </w:r>
          </w:p>
        </w:tc>
        <w:tc>
          <w:tcPr>
            <w:tcW w:w="3260" w:type="dxa"/>
            <w:gridSpan w:val="2"/>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9</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1</w:t>
            </w:r>
          </w:p>
        </w:tc>
        <w:tc>
          <w:tcPr>
            <w:tcW w:w="2333"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Реконструкція вуличного освітлення вул.С.Стрільців-вул.Т.Шевченка</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85,0</w:t>
            </w:r>
          </w:p>
        </w:tc>
        <w:tc>
          <w:tcPr>
            <w:tcW w:w="730"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85,0</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3260" w:type="dxa"/>
            <w:gridSpan w:val="2"/>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Покращення рівня життя жителів</w:t>
            </w:r>
          </w:p>
        </w:tc>
      </w:tr>
      <w:tr w:rsidR="00446D4A"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2</w:t>
            </w:r>
          </w:p>
        </w:tc>
        <w:tc>
          <w:tcPr>
            <w:tcW w:w="2333"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Капітальний ремонт вул.І.Франка</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180,0</w:t>
            </w:r>
          </w:p>
        </w:tc>
        <w:tc>
          <w:tcPr>
            <w:tcW w:w="730"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180,0</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F04BBF" w:rsidP="00487163">
            <w:pPr>
              <w:ind w:left="113" w:right="113"/>
              <w:jc w:val="center"/>
            </w:pPr>
            <w:r w:rsidRPr="00446D4A">
              <w:t>-</w:t>
            </w:r>
          </w:p>
        </w:tc>
        <w:tc>
          <w:tcPr>
            <w:tcW w:w="3260" w:type="dxa"/>
            <w:gridSpan w:val="2"/>
            <w:tcBorders>
              <w:top w:val="single" w:sz="4" w:space="0" w:color="auto"/>
              <w:left w:val="nil"/>
              <w:bottom w:val="single" w:sz="4" w:space="0" w:color="auto"/>
              <w:right w:val="single" w:sz="4" w:space="0" w:color="auto"/>
            </w:tcBorders>
            <w:shd w:val="clear" w:color="auto" w:fill="auto"/>
          </w:tcPr>
          <w:p w:rsidR="00F04BBF" w:rsidRPr="00446D4A" w:rsidRDefault="00F04BBF" w:rsidP="00E10AF0">
            <w:r w:rsidRPr="00446D4A">
              <w:t>Покращення рівня життя жителів</w:t>
            </w:r>
          </w:p>
        </w:tc>
      </w:tr>
      <w:tr w:rsidR="00F04BBF" w:rsidRPr="00446D4A" w:rsidTr="00487163">
        <w:trPr>
          <w:cantSplit/>
          <w:trHeight w:val="1134"/>
        </w:trPr>
        <w:tc>
          <w:tcPr>
            <w:tcW w:w="502"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F04BBF" w:rsidP="00E10AF0">
            <w:r w:rsidRPr="00446D4A">
              <w:t>3</w:t>
            </w:r>
          </w:p>
        </w:tc>
        <w:tc>
          <w:tcPr>
            <w:tcW w:w="2333" w:type="dxa"/>
            <w:tcBorders>
              <w:top w:val="single" w:sz="4" w:space="0" w:color="auto"/>
              <w:left w:val="single" w:sz="4" w:space="0" w:color="auto"/>
              <w:bottom w:val="single" w:sz="4" w:space="0" w:color="auto"/>
              <w:right w:val="single" w:sz="4" w:space="0" w:color="auto"/>
            </w:tcBorders>
            <w:shd w:val="clear" w:color="auto" w:fill="auto"/>
          </w:tcPr>
          <w:p w:rsidR="00F04BBF" w:rsidRPr="00446D4A" w:rsidRDefault="004642E8" w:rsidP="00E10AF0">
            <w:r w:rsidRPr="00446D4A">
              <w:t>Капітальний ремон</w:t>
            </w:r>
            <w:r w:rsidR="00F04BBF" w:rsidRPr="00446D4A">
              <w:t>т даху адміністративної будівлі</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4642E8" w:rsidP="00487163">
            <w:pPr>
              <w:ind w:left="113" w:right="113"/>
              <w:jc w:val="center"/>
            </w:pPr>
            <w:r w:rsidRPr="00446D4A">
              <w:t>200,0</w:t>
            </w:r>
          </w:p>
        </w:tc>
        <w:tc>
          <w:tcPr>
            <w:tcW w:w="730"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4642E8" w:rsidP="00487163">
            <w:pPr>
              <w:ind w:left="113" w:right="113"/>
              <w:jc w:val="center"/>
            </w:pPr>
            <w:r w:rsidRPr="00446D4A">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4642E8" w:rsidP="00487163">
            <w:pPr>
              <w:ind w:left="113" w:right="113"/>
              <w:jc w:val="center"/>
            </w:pPr>
            <w:r w:rsidRPr="00446D4A">
              <w:t>-</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4642E8" w:rsidP="00487163">
            <w:pPr>
              <w:ind w:left="113" w:right="113"/>
              <w:jc w:val="center"/>
            </w:pPr>
            <w:r w:rsidRPr="00446D4A">
              <w:t>200,0</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F04BBF" w:rsidRPr="00446D4A" w:rsidRDefault="004642E8" w:rsidP="00487163">
            <w:pPr>
              <w:ind w:left="113" w:right="113"/>
              <w:jc w:val="center"/>
            </w:pPr>
            <w:r w:rsidRPr="00446D4A">
              <w:t>-</w:t>
            </w:r>
          </w:p>
        </w:tc>
        <w:tc>
          <w:tcPr>
            <w:tcW w:w="3260" w:type="dxa"/>
            <w:gridSpan w:val="2"/>
            <w:tcBorders>
              <w:top w:val="single" w:sz="4" w:space="0" w:color="auto"/>
              <w:left w:val="nil"/>
              <w:bottom w:val="single" w:sz="4" w:space="0" w:color="auto"/>
              <w:right w:val="single" w:sz="4" w:space="0" w:color="auto"/>
            </w:tcBorders>
            <w:shd w:val="clear" w:color="auto" w:fill="auto"/>
          </w:tcPr>
          <w:p w:rsidR="00F04BBF" w:rsidRPr="00446D4A" w:rsidRDefault="004642E8" w:rsidP="00E10AF0">
            <w:r w:rsidRPr="00446D4A">
              <w:t>Покращення умов</w:t>
            </w:r>
          </w:p>
        </w:tc>
      </w:tr>
      <w:bookmarkEnd w:id="0"/>
    </w:tbl>
    <w:p w:rsidR="00782F57" w:rsidRPr="00446D4A" w:rsidRDefault="00782F57"/>
    <w:sectPr w:rsidR="00782F57" w:rsidRPr="00446D4A" w:rsidSect="00E10AF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17A" w:rsidRDefault="00E0517A">
      <w:r>
        <w:separator/>
      </w:r>
    </w:p>
  </w:endnote>
  <w:endnote w:type="continuationSeparator" w:id="1">
    <w:p w:rsidR="00E0517A" w:rsidRDefault="00E05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1">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Kudriashov">
    <w:altName w:val="Courier New"/>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ntiqua">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92725"/>
      <w:docPartObj>
        <w:docPartGallery w:val="Page Numbers (Bottom of Page)"/>
        <w:docPartUnique/>
      </w:docPartObj>
    </w:sdtPr>
    <w:sdtContent>
      <w:p w:rsidR="00D4082D" w:rsidRDefault="00820BC6">
        <w:pPr>
          <w:pStyle w:val="af5"/>
          <w:jc w:val="center"/>
        </w:pPr>
        <w:r>
          <w:fldChar w:fldCharType="begin"/>
        </w:r>
        <w:r w:rsidR="00D4082D">
          <w:instrText xml:space="preserve"> PAGE   \* MERGEFORMAT </w:instrText>
        </w:r>
        <w:r>
          <w:fldChar w:fldCharType="separate"/>
        </w:r>
        <w:r w:rsidR="00FD41A9">
          <w:rPr>
            <w:noProof/>
          </w:rPr>
          <w:t>4</w:t>
        </w:r>
        <w:r>
          <w:rPr>
            <w:noProof/>
          </w:rPr>
          <w:fldChar w:fldCharType="end"/>
        </w:r>
      </w:p>
    </w:sdtContent>
  </w:sdt>
  <w:p w:rsidR="00D4082D" w:rsidRDefault="00D4082D" w:rsidP="00581F3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17A" w:rsidRDefault="00E0517A">
      <w:r>
        <w:separator/>
      </w:r>
    </w:p>
  </w:footnote>
  <w:footnote w:type="continuationSeparator" w:id="1">
    <w:p w:rsidR="00E0517A" w:rsidRDefault="00E05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82D" w:rsidRDefault="00820BC6">
    <w:pPr>
      <w:pStyle w:val="af2"/>
      <w:framePr w:wrap="around" w:vAnchor="text" w:hAnchor="margin" w:xAlign="center" w:y="1"/>
      <w:rPr>
        <w:rStyle w:val="af4"/>
      </w:rPr>
    </w:pPr>
    <w:r>
      <w:rPr>
        <w:rStyle w:val="af4"/>
      </w:rPr>
      <w:fldChar w:fldCharType="begin"/>
    </w:r>
    <w:r w:rsidR="00D4082D">
      <w:rPr>
        <w:rStyle w:val="af4"/>
      </w:rPr>
      <w:instrText xml:space="preserve">PAGE  </w:instrText>
    </w:r>
    <w:r>
      <w:rPr>
        <w:rStyle w:val="af4"/>
      </w:rPr>
      <w:fldChar w:fldCharType="end"/>
    </w:r>
  </w:p>
  <w:p w:rsidR="00D4082D" w:rsidRDefault="00D4082D">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82D" w:rsidRPr="00B522D0" w:rsidRDefault="00D4082D" w:rsidP="00B522D0">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82D" w:rsidRDefault="00820BC6">
    <w:pPr>
      <w:pStyle w:val="af2"/>
      <w:framePr w:wrap="around" w:vAnchor="text" w:hAnchor="margin" w:xAlign="center" w:y="1"/>
      <w:rPr>
        <w:rStyle w:val="af4"/>
      </w:rPr>
    </w:pPr>
    <w:r>
      <w:rPr>
        <w:rStyle w:val="af4"/>
      </w:rPr>
      <w:fldChar w:fldCharType="begin"/>
    </w:r>
    <w:r w:rsidR="00D4082D">
      <w:rPr>
        <w:rStyle w:val="af4"/>
      </w:rPr>
      <w:instrText xml:space="preserve">PAGE  </w:instrText>
    </w:r>
    <w:r>
      <w:rPr>
        <w:rStyle w:val="af4"/>
      </w:rPr>
      <w:fldChar w:fldCharType="end"/>
    </w:r>
  </w:p>
  <w:p w:rsidR="00D4082D" w:rsidRDefault="00D4082D">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82D" w:rsidRDefault="00D4082D">
    <w:pPr>
      <w:pStyle w:val="af2"/>
      <w:ind w:right="36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149"/>
    <w:multiLevelType w:val="hybridMultilevel"/>
    <w:tmpl w:val="7E7601DA"/>
    <w:lvl w:ilvl="0" w:tplc="04185258">
      <w:numFmt w:val="bullet"/>
      <w:lvlText w:val="-"/>
      <w:lvlJc w:val="left"/>
      <w:pPr>
        <w:ind w:left="502"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713670"/>
    <w:multiLevelType w:val="hybridMultilevel"/>
    <w:tmpl w:val="6FC454E2"/>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F324DB"/>
    <w:multiLevelType w:val="multilevel"/>
    <w:tmpl w:val="3860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C2ABE"/>
    <w:multiLevelType w:val="hybridMultilevel"/>
    <w:tmpl w:val="F13408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E66B39"/>
    <w:multiLevelType w:val="hybridMultilevel"/>
    <w:tmpl w:val="1C567784"/>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79E7377"/>
    <w:multiLevelType w:val="hybridMultilevel"/>
    <w:tmpl w:val="11543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7AA2341"/>
    <w:multiLevelType w:val="hybridMultilevel"/>
    <w:tmpl w:val="A8847FD4"/>
    <w:lvl w:ilvl="0" w:tplc="0418525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AE5B7B"/>
    <w:multiLevelType w:val="hybridMultilevel"/>
    <w:tmpl w:val="9AD2F26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07E64390"/>
    <w:multiLevelType w:val="hybridMultilevel"/>
    <w:tmpl w:val="75C6B994"/>
    <w:lvl w:ilvl="0" w:tplc="0419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0A4A6193"/>
    <w:multiLevelType w:val="hybridMultilevel"/>
    <w:tmpl w:val="281E7258"/>
    <w:lvl w:ilvl="0" w:tplc="04190001">
      <w:start w:val="1"/>
      <w:numFmt w:val="bullet"/>
      <w:lvlText w:val=""/>
      <w:lvlJc w:val="left"/>
      <w:pPr>
        <w:tabs>
          <w:tab w:val="num" w:pos="690"/>
        </w:tabs>
        <w:ind w:left="690" w:hanging="264"/>
      </w:pPr>
      <w:rPr>
        <w:rFonts w:ascii="Symbol" w:hAnsi="Symbol" w:hint="default"/>
      </w:rPr>
    </w:lvl>
    <w:lvl w:ilvl="1" w:tplc="04190003">
      <w:start w:val="1"/>
      <w:numFmt w:val="decimal"/>
      <w:lvlText w:val="%2."/>
      <w:lvlJc w:val="left"/>
      <w:pPr>
        <w:tabs>
          <w:tab w:val="num" w:pos="1866"/>
        </w:tabs>
        <w:ind w:left="1866" w:hanging="360"/>
      </w:pPr>
      <w:rPr>
        <w:rFonts w:cs="Times New Roman"/>
      </w:rPr>
    </w:lvl>
    <w:lvl w:ilvl="2" w:tplc="04190005">
      <w:start w:val="1"/>
      <w:numFmt w:val="decimal"/>
      <w:lvlText w:val="%3."/>
      <w:lvlJc w:val="left"/>
      <w:pPr>
        <w:tabs>
          <w:tab w:val="num" w:pos="2586"/>
        </w:tabs>
        <w:ind w:left="2586" w:hanging="360"/>
      </w:pPr>
      <w:rPr>
        <w:rFonts w:cs="Times New Roman"/>
      </w:rPr>
    </w:lvl>
    <w:lvl w:ilvl="3" w:tplc="04190001">
      <w:start w:val="1"/>
      <w:numFmt w:val="decimal"/>
      <w:lvlText w:val="%4."/>
      <w:lvlJc w:val="left"/>
      <w:pPr>
        <w:tabs>
          <w:tab w:val="num" w:pos="3306"/>
        </w:tabs>
        <w:ind w:left="3306" w:hanging="360"/>
      </w:pPr>
      <w:rPr>
        <w:rFonts w:cs="Times New Roman"/>
      </w:rPr>
    </w:lvl>
    <w:lvl w:ilvl="4" w:tplc="04190003">
      <w:start w:val="1"/>
      <w:numFmt w:val="decimal"/>
      <w:lvlText w:val="%5."/>
      <w:lvlJc w:val="left"/>
      <w:pPr>
        <w:tabs>
          <w:tab w:val="num" w:pos="4026"/>
        </w:tabs>
        <w:ind w:left="4026" w:hanging="360"/>
      </w:pPr>
      <w:rPr>
        <w:rFonts w:cs="Times New Roman"/>
      </w:rPr>
    </w:lvl>
    <w:lvl w:ilvl="5" w:tplc="04190005">
      <w:start w:val="1"/>
      <w:numFmt w:val="decimal"/>
      <w:lvlText w:val="%6."/>
      <w:lvlJc w:val="left"/>
      <w:pPr>
        <w:tabs>
          <w:tab w:val="num" w:pos="4746"/>
        </w:tabs>
        <w:ind w:left="4746" w:hanging="360"/>
      </w:pPr>
      <w:rPr>
        <w:rFonts w:cs="Times New Roman"/>
      </w:rPr>
    </w:lvl>
    <w:lvl w:ilvl="6" w:tplc="04190001">
      <w:start w:val="1"/>
      <w:numFmt w:val="decimal"/>
      <w:lvlText w:val="%7."/>
      <w:lvlJc w:val="left"/>
      <w:pPr>
        <w:tabs>
          <w:tab w:val="num" w:pos="5466"/>
        </w:tabs>
        <w:ind w:left="5466" w:hanging="360"/>
      </w:pPr>
      <w:rPr>
        <w:rFonts w:cs="Times New Roman"/>
      </w:rPr>
    </w:lvl>
    <w:lvl w:ilvl="7" w:tplc="04190003">
      <w:start w:val="1"/>
      <w:numFmt w:val="decimal"/>
      <w:lvlText w:val="%8."/>
      <w:lvlJc w:val="left"/>
      <w:pPr>
        <w:tabs>
          <w:tab w:val="num" w:pos="6186"/>
        </w:tabs>
        <w:ind w:left="6186" w:hanging="360"/>
      </w:pPr>
      <w:rPr>
        <w:rFonts w:cs="Times New Roman"/>
      </w:rPr>
    </w:lvl>
    <w:lvl w:ilvl="8" w:tplc="04190005">
      <w:start w:val="1"/>
      <w:numFmt w:val="decimal"/>
      <w:lvlText w:val="%9."/>
      <w:lvlJc w:val="left"/>
      <w:pPr>
        <w:tabs>
          <w:tab w:val="num" w:pos="6906"/>
        </w:tabs>
        <w:ind w:left="6906" w:hanging="360"/>
      </w:pPr>
      <w:rPr>
        <w:rFonts w:cs="Times New Roman"/>
      </w:rPr>
    </w:lvl>
  </w:abstractNum>
  <w:abstractNum w:abstractNumId="10">
    <w:nsid w:val="0A7C7221"/>
    <w:multiLevelType w:val="hybridMultilevel"/>
    <w:tmpl w:val="4EB4A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B2715BA"/>
    <w:multiLevelType w:val="hybridMultilevel"/>
    <w:tmpl w:val="72B2AF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8E7FC9"/>
    <w:multiLevelType w:val="multilevel"/>
    <w:tmpl w:val="CCA448F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3CA66E7"/>
    <w:multiLevelType w:val="hybridMultilevel"/>
    <w:tmpl w:val="F160A53E"/>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14844B70"/>
    <w:multiLevelType w:val="hybridMultilevel"/>
    <w:tmpl w:val="DFB00384"/>
    <w:lvl w:ilvl="0" w:tplc="04185258">
      <w:numFmt w:val="bullet"/>
      <w:lvlText w:val="-"/>
      <w:lvlJc w:val="left"/>
      <w:pPr>
        <w:ind w:left="4755"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nsid w:val="14D55F6C"/>
    <w:multiLevelType w:val="hybridMultilevel"/>
    <w:tmpl w:val="7B8C2348"/>
    <w:lvl w:ilvl="0" w:tplc="E13A2BBA">
      <w:start w:val="1"/>
      <w:numFmt w:val="bullet"/>
      <w:lvlText w:val=""/>
      <w:lvlJc w:val="left"/>
      <w:pPr>
        <w:ind w:left="1211" w:hanging="360"/>
      </w:pPr>
      <w:rPr>
        <w:rFonts w:ascii="Symbol" w:hAnsi="Symbol" w:hint="default"/>
        <w:sz w:val="24"/>
        <w:szCs w:val="24"/>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6">
    <w:nsid w:val="15BC063E"/>
    <w:multiLevelType w:val="hybridMultilevel"/>
    <w:tmpl w:val="BA9461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166314D2"/>
    <w:multiLevelType w:val="hybridMultilevel"/>
    <w:tmpl w:val="E5742EBC"/>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183904E5"/>
    <w:multiLevelType w:val="hybridMultilevel"/>
    <w:tmpl w:val="CEE8503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E11558"/>
    <w:multiLevelType w:val="hybridMultilevel"/>
    <w:tmpl w:val="0AF4B54E"/>
    <w:lvl w:ilvl="0" w:tplc="2F40035C">
      <w:start w:val="1"/>
      <w:numFmt w:val="bullet"/>
      <w:lvlText w:val="­"/>
      <w:lvlJc w:val="left"/>
      <w:pPr>
        <w:ind w:left="644" w:hanging="360"/>
      </w:pPr>
      <w:rPr>
        <w:rFonts w:ascii="Arial" w:hAnsi="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nsid w:val="18EA0C41"/>
    <w:multiLevelType w:val="hybridMultilevel"/>
    <w:tmpl w:val="0268B30E"/>
    <w:lvl w:ilvl="0" w:tplc="377AB302">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9157AEB"/>
    <w:multiLevelType w:val="hybridMultilevel"/>
    <w:tmpl w:val="C3EE387C"/>
    <w:lvl w:ilvl="0" w:tplc="04185258">
      <w:numFmt w:val="bullet"/>
      <w:lvlText w:val="-"/>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2">
    <w:nsid w:val="1ABE1F69"/>
    <w:multiLevelType w:val="hybridMultilevel"/>
    <w:tmpl w:val="65001D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1B2227C5"/>
    <w:multiLevelType w:val="multilevel"/>
    <w:tmpl w:val="BCEA023A"/>
    <w:lvl w:ilvl="0">
      <w:start w:val="2"/>
      <w:numFmt w:val="decimal"/>
      <w:lvlText w:val="%1."/>
      <w:lvlJc w:val="left"/>
      <w:pPr>
        <w:ind w:left="360" w:hanging="360"/>
      </w:pPr>
      <w:rPr>
        <w:rFonts w:hint="default"/>
        <w:b/>
      </w:rPr>
    </w:lvl>
    <w:lvl w:ilvl="1">
      <w:start w:val="1"/>
      <w:numFmt w:val="decimal"/>
      <w:lvlText w:val="%1.%2."/>
      <w:lvlJc w:val="left"/>
      <w:pPr>
        <w:ind w:left="3196"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4">
    <w:nsid w:val="1C6869F2"/>
    <w:multiLevelType w:val="hybridMultilevel"/>
    <w:tmpl w:val="12D25CFE"/>
    <w:lvl w:ilvl="0" w:tplc="D756834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CB867C3"/>
    <w:multiLevelType w:val="hybridMultilevel"/>
    <w:tmpl w:val="0190602E"/>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D5C785A"/>
    <w:multiLevelType w:val="hybridMultilevel"/>
    <w:tmpl w:val="254C2832"/>
    <w:lvl w:ilvl="0" w:tplc="04190001">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648"/>
        </w:tabs>
        <w:ind w:left="1648" w:hanging="360"/>
      </w:pPr>
      <w:rPr>
        <w:rFonts w:ascii="Courier New" w:hAnsi="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7">
    <w:nsid w:val="1E3A40E3"/>
    <w:multiLevelType w:val="hybridMultilevel"/>
    <w:tmpl w:val="228EF87E"/>
    <w:lvl w:ilvl="0" w:tplc="BFE2E304">
      <w:start w:val="12"/>
      <w:numFmt w:val="bullet"/>
      <w:lvlText w:val="-"/>
      <w:lvlJc w:val="left"/>
      <w:pPr>
        <w:tabs>
          <w:tab w:val="num" w:pos="928"/>
        </w:tabs>
        <w:ind w:left="928" w:hanging="360"/>
      </w:pPr>
      <w:rPr>
        <w:rFonts w:ascii="Times New Roman" w:eastAsia="Calibri" w:hAnsi="Times New Roman" w:cs="Times New Roman" w:hint="default"/>
      </w:rPr>
    </w:lvl>
    <w:lvl w:ilvl="1" w:tplc="0422000F">
      <w:start w:val="1"/>
      <w:numFmt w:val="decimal"/>
      <w:lvlText w:val="%2."/>
      <w:lvlJc w:val="left"/>
      <w:pPr>
        <w:tabs>
          <w:tab w:val="num" w:pos="1440"/>
        </w:tabs>
        <w:ind w:left="1440" w:hanging="360"/>
      </w:pPr>
      <w:rPr>
        <w:rFonts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8">
    <w:nsid w:val="1E3E59A7"/>
    <w:multiLevelType w:val="hybridMultilevel"/>
    <w:tmpl w:val="22F21128"/>
    <w:lvl w:ilvl="0" w:tplc="7CF0A1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551A44"/>
    <w:multiLevelType w:val="multilevel"/>
    <w:tmpl w:val="9140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213587B"/>
    <w:multiLevelType w:val="hybridMultilevel"/>
    <w:tmpl w:val="6CD24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22A36E35"/>
    <w:multiLevelType w:val="hybridMultilevel"/>
    <w:tmpl w:val="6722E204"/>
    <w:lvl w:ilvl="0" w:tplc="D756834C">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2DE46C2"/>
    <w:multiLevelType w:val="hybridMultilevel"/>
    <w:tmpl w:val="97DA0D76"/>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30A7FF6"/>
    <w:multiLevelType w:val="hybridMultilevel"/>
    <w:tmpl w:val="8530FFA0"/>
    <w:lvl w:ilvl="0" w:tplc="BFE2E304">
      <w:start w:val="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41C0550"/>
    <w:multiLevelType w:val="hybridMultilevel"/>
    <w:tmpl w:val="DF52E89A"/>
    <w:lvl w:ilvl="0" w:tplc="04185258">
      <w:numFmt w:val="bullet"/>
      <w:lvlText w:val="-"/>
      <w:lvlJc w:val="left"/>
      <w:pPr>
        <w:ind w:left="786"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4797C5A"/>
    <w:multiLevelType w:val="hybridMultilevel"/>
    <w:tmpl w:val="B6F0CE9A"/>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6">
    <w:nsid w:val="255C7F22"/>
    <w:multiLevelType w:val="hybridMultilevel"/>
    <w:tmpl w:val="3BE052CC"/>
    <w:lvl w:ilvl="0" w:tplc="0422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608486A"/>
    <w:multiLevelType w:val="hybridMultilevel"/>
    <w:tmpl w:val="81C2985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8725CC3"/>
    <w:multiLevelType w:val="hybridMultilevel"/>
    <w:tmpl w:val="E586DCC6"/>
    <w:lvl w:ilvl="0" w:tplc="04190001">
      <w:start w:val="1"/>
      <w:numFmt w:val="bullet"/>
      <w:lvlText w:val=""/>
      <w:lvlJc w:val="left"/>
      <w:pPr>
        <w:ind w:left="720" w:hanging="360"/>
      </w:pPr>
      <w:rPr>
        <w:rFonts w:ascii="Symbol" w:hAnsi="Symbol" w:hint="default"/>
      </w:rPr>
    </w:lvl>
    <w:lvl w:ilvl="1" w:tplc="45EE3938">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A4A1F05"/>
    <w:multiLevelType w:val="hybridMultilevel"/>
    <w:tmpl w:val="8C46F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C0036DB"/>
    <w:multiLevelType w:val="hybridMultilevel"/>
    <w:tmpl w:val="750CE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C9F7D79"/>
    <w:multiLevelType w:val="hybridMultilevel"/>
    <w:tmpl w:val="A516E86C"/>
    <w:lvl w:ilvl="0" w:tplc="04220001">
      <w:start w:val="1"/>
      <w:numFmt w:val="bullet"/>
      <w:lvlText w:val=""/>
      <w:lvlJc w:val="left"/>
      <w:pPr>
        <w:ind w:left="928" w:hanging="360"/>
      </w:pPr>
      <w:rPr>
        <w:rFonts w:ascii="Symbol" w:hAnsi="Symbol"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2">
    <w:nsid w:val="2CAE52B1"/>
    <w:multiLevelType w:val="hybridMultilevel"/>
    <w:tmpl w:val="19949A00"/>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43">
    <w:nsid w:val="2CFE4049"/>
    <w:multiLevelType w:val="hybridMultilevel"/>
    <w:tmpl w:val="BC42C0F2"/>
    <w:lvl w:ilvl="0" w:tplc="2F40035C">
      <w:start w:val="1"/>
      <w:numFmt w:val="bullet"/>
      <w:lvlText w:val="­"/>
      <w:lvlJc w:val="left"/>
      <w:pPr>
        <w:ind w:left="786" w:hanging="360"/>
      </w:pPr>
      <w:rPr>
        <w:rFonts w:ascii="Arial" w:hAnsi="Aria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44">
    <w:nsid w:val="2DF37020"/>
    <w:multiLevelType w:val="hybridMultilevel"/>
    <w:tmpl w:val="1A56CE78"/>
    <w:lvl w:ilvl="0" w:tplc="50BA849E">
      <w:start w:val="1"/>
      <w:numFmt w:val="bullet"/>
      <w:lvlText w:val="-"/>
      <w:lvlJc w:val="left"/>
      <w:pPr>
        <w:ind w:left="786"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nsid w:val="2E4F5BF9"/>
    <w:multiLevelType w:val="hybridMultilevel"/>
    <w:tmpl w:val="59D0DE16"/>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F0339E9"/>
    <w:multiLevelType w:val="hybridMultilevel"/>
    <w:tmpl w:val="48B83782"/>
    <w:lvl w:ilvl="0" w:tplc="1158CB18">
      <w:start w:val="9"/>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3079423C"/>
    <w:multiLevelType w:val="hybridMultilevel"/>
    <w:tmpl w:val="48FE9BC2"/>
    <w:lvl w:ilvl="0" w:tplc="053C4548">
      <w:start w:val="4"/>
      <w:numFmt w:val="decimal"/>
      <w:lvlText w:val="%1."/>
      <w:lvlJc w:val="left"/>
      <w:pPr>
        <w:tabs>
          <w:tab w:val="num" w:pos="2204"/>
        </w:tabs>
        <w:ind w:left="2204" w:hanging="360"/>
      </w:pPr>
      <w:rPr>
        <w:rFonts w:hint="default"/>
        <w:lang w:val="uk-UA"/>
      </w:rPr>
    </w:lvl>
    <w:lvl w:ilvl="1" w:tplc="04190019" w:tentative="1">
      <w:start w:val="1"/>
      <w:numFmt w:val="lowerLetter"/>
      <w:lvlText w:val="%2."/>
      <w:lvlJc w:val="left"/>
      <w:pPr>
        <w:tabs>
          <w:tab w:val="num" w:pos="2858"/>
        </w:tabs>
        <w:ind w:left="2858" w:hanging="360"/>
      </w:pPr>
    </w:lvl>
    <w:lvl w:ilvl="2" w:tplc="0419001B" w:tentative="1">
      <w:start w:val="1"/>
      <w:numFmt w:val="lowerRoman"/>
      <w:lvlText w:val="%3."/>
      <w:lvlJc w:val="right"/>
      <w:pPr>
        <w:tabs>
          <w:tab w:val="num" w:pos="3578"/>
        </w:tabs>
        <w:ind w:left="3578" w:hanging="180"/>
      </w:pPr>
    </w:lvl>
    <w:lvl w:ilvl="3" w:tplc="0419000F" w:tentative="1">
      <w:start w:val="1"/>
      <w:numFmt w:val="decimal"/>
      <w:lvlText w:val="%4."/>
      <w:lvlJc w:val="left"/>
      <w:pPr>
        <w:tabs>
          <w:tab w:val="num" w:pos="4298"/>
        </w:tabs>
        <w:ind w:left="4298" w:hanging="360"/>
      </w:pPr>
    </w:lvl>
    <w:lvl w:ilvl="4" w:tplc="04190019" w:tentative="1">
      <w:start w:val="1"/>
      <w:numFmt w:val="lowerLetter"/>
      <w:lvlText w:val="%5."/>
      <w:lvlJc w:val="left"/>
      <w:pPr>
        <w:tabs>
          <w:tab w:val="num" w:pos="5018"/>
        </w:tabs>
        <w:ind w:left="5018" w:hanging="360"/>
      </w:pPr>
    </w:lvl>
    <w:lvl w:ilvl="5" w:tplc="0419001B" w:tentative="1">
      <w:start w:val="1"/>
      <w:numFmt w:val="lowerRoman"/>
      <w:lvlText w:val="%6."/>
      <w:lvlJc w:val="right"/>
      <w:pPr>
        <w:tabs>
          <w:tab w:val="num" w:pos="5738"/>
        </w:tabs>
        <w:ind w:left="5738" w:hanging="180"/>
      </w:pPr>
    </w:lvl>
    <w:lvl w:ilvl="6" w:tplc="0419000F" w:tentative="1">
      <w:start w:val="1"/>
      <w:numFmt w:val="decimal"/>
      <w:lvlText w:val="%7."/>
      <w:lvlJc w:val="left"/>
      <w:pPr>
        <w:tabs>
          <w:tab w:val="num" w:pos="6458"/>
        </w:tabs>
        <w:ind w:left="6458" w:hanging="360"/>
      </w:pPr>
    </w:lvl>
    <w:lvl w:ilvl="7" w:tplc="04190019" w:tentative="1">
      <w:start w:val="1"/>
      <w:numFmt w:val="lowerLetter"/>
      <w:lvlText w:val="%8."/>
      <w:lvlJc w:val="left"/>
      <w:pPr>
        <w:tabs>
          <w:tab w:val="num" w:pos="7178"/>
        </w:tabs>
        <w:ind w:left="7178" w:hanging="360"/>
      </w:pPr>
    </w:lvl>
    <w:lvl w:ilvl="8" w:tplc="0419001B" w:tentative="1">
      <w:start w:val="1"/>
      <w:numFmt w:val="lowerRoman"/>
      <w:lvlText w:val="%9."/>
      <w:lvlJc w:val="right"/>
      <w:pPr>
        <w:tabs>
          <w:tab w:val="num" w:pos="7898"/>
        </w:tabs>
        <w:ind w:left="7898" w:hanging="180"/>
      </w:pPr>
    </w:lvl>
  </w:abstractNum>
  <w:abstractNum w:abstractNumId="48">
    <w:nsid w:val="31831B7D"/>
    <w:multiLevelType w:val="hybridMultilevel"/>
    <w:tmpl w:val="540600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3190078"/>
    <w:multiLevelType w:val="multilevel"/>
    <w:tmpl w:val="6AFCCB9A"/>
    <w:lvl w:ilvl="0">
      <w:start w:val="1"/>
      <w:numFmt w:val="bullet"/>
      <w:lvlText w:val=""/>
      <w:lvlJc w:val="left"/>
      <w:pPr>
        <w:tabs>
          <w:tab w:val="num" w:pos="666"/>
        </w:tabs>
        <w:ind w:firstLine="360"/>
      </w:pPr>
      <w:rPr>
        <w:rFonts w:ascii="Symbol" w:hAnsi="Symbol" w:hint="default"/>
        <w:sz w:val="28"/>
      </w:rPr>
    </w:lvl>
    <w:lvl w:ilvl="1">
      <w:numFmt w:val="bullet"/>
      <w:lvlText w:val="o"/>
      <w:lvlJc w:val="left"/>
      <w:pPr>
        <w:tabs>
          <w:tab w:val="num" w:pos="1470"/>
        </w:tabs>
        <w:ind w:left="1470" w:hanging="360"/>
      </w:pPr>
      <w:rPr>
        <w:rFonts w:ascii="Courier New" w:hAnsi="Courier New"/>
        <w:sz w:val="24"/>
      </w:rPr>
    </w:lvl>
    <w:lvl w:ilvl="2">
      <w:numFmt w:val="bullet"/>
      <w:lvlText w:val="§"/>
      <w:lvlJc w:val="left"/>
      <w:pPr>
        <w:tabs>
          <w:tab w:val="num" w:pos="2190"/>
        </w:tabs>
        <w:ind w:left="2190" w:hanging="360"/>
      </w:pPr>
      <w:rPr>
        <w:rFonts w:ascii="Wingdings" w:hAnsi="Wingdings"/>
        <w:sz w:val="24"/>
      </w:rPr>
    </w:lvl>
    <w:lvl w:ilvl="3">
      <w:numFmt w:val="bullet"/>
      <w:lvlText w:val="·"/>
      <w:lvlJc w:val="left"/>
      <w:pPr>
        <w:tabs>
          <w:tab w:val="num" w:pos="2910"/>
        </w:tabs>
        <w:ind w:left="2910" w:hanging="360"/>
      </w:pPr>
      <w:rPr>
        <w:rFonts w:ascii="Symbol" w:hAnsi="Symbol"/>
        <w:sz w:val="24"/>
      </w:rPr>
    </w:lvl>
    <w:lvl w:ilvl="4">
      <w:numFmt w:val="bullet"/>
      <w:lvlText w:val="o"/>
      <w:lvlJc w:val="left"/>
      <w:pPr>
        <w:tabs>
          <w:tab w:val="num" w:pos="3630"/>
        </w:tabs>
        <w:ind w:left="3630" w:hanging="360"/>
      </w:pPr>
      <w:rPr>
        <w:rFonts w:ascii="Courier New" w:hAnsi="Courier New"/>
        <w:sz w:val="24"/>
      </w:rPr>
    </w:lvl>
    <w:lvl w:ilvl="5">
      <w:numFmt w:val="bullet"/>
      <w:lvlText w:val="§"/>
      <w:lvlJc w:val="left"/>
      <w:pPr>
        <w:tabs>
          <w:tab w:val="num" w:pos="4350"/>
        </w:tabs>
        <w:ind w:left="4350" w:hanging="360"/>
      </w:pPr>
      <w:rPr>
        <w:rFonts w:ascii="Wingdings" w:hAnsi="Wingdings"/>
        <w:sz w:val="24"/>
      </w:rPr>
    </w:lvl>
    <w:lvl w:ilvl="6">
      <w:numFmt w:val="bullet"/>
      <w:lvlText w:val="·"/>
      <w:lvlJc w:val="left"/>
      <w:pPr>
        <w:tabs>
          <w:tab w:val="num" w:pos="5070"/>
        </w:tabs>
        <w:ind w:left="5070" w:hanging="360"/>
      </w:pPr>
      <w:rPr>
        <w:rFonts w:ascii="Symbol" w:hAnsi="Symbol"/>
        <w:sz w:val="24"/>
      </w:rPr>
    </w:lvl>
    <w:lvl w:ilvl="7">
      <w:numFmt w:val="bullet"/>
      <w:lvlText w:val="o"/>
      <w:lvlJc w:val="left"/>
      <w:pPr>
        <w:tabs>
          <w:tab w:val="num" w:pos="5790"/>
        </w:tabs>
        <w:ind w:left="5790" w:hanging="360"/>
      </w:pPr>
      <w:rPr>
        <w:rFonts w:ascii="Courier New" w:hAnsi="Courier New"/>
        <w:sz w:val="24"/>
      </w:rPr>
    </w:lvl>
    <w:lvl w:ilvl="8">
      <w:numFmt w:val="bullet"/>
      <w:lvlText w:val="§"/>
      <w:lvlJc w:val="left"/>
      <w:pPr>
        <w:tabs>
          <w:tab w:val="num" w:pos="6510"/>
        </w:tabs>
        <w:ind w:left="6510" w:hanging="360"/>
      </w:pPr>
      <w:rPr>
        <w:rFonts w:ascii="Wingdings" w:hAnsi="Wingdings"/>
        <w:sz w:val="24"/>
      </w:rPr>
    </w:lvl>
  </w:abstractNum>
  <w:abstractNum w:abstractNumId="50">
    <w:nsid w:val="33446D62"/>
    <w:multiLevelType w:val="hybridMultilevel"/>
    <w:tmpl w:val="BF98D6B0"/>
    <w:lvl w:ilvl="0" w:tplc="D756834C">
      <w:numFmt w:val="bullet"/>
      <w:lvlText w:val="-"/>
      <w:lvlJc w:val="left"/>
      <w:pPr>
        <w:tabs>
          <w:tab w:val="num" w:pos="954"/>
        </w:tabs>
        <w:ind w:left="954" w:hanging="264"/>
      </w:pPr>
      <w:rPr>
        <w:rFonts w:ascii="Times New Roman" w:eastAsia="Times New Roman" w:hAnsi="Times New Roman" w:cs="Times New Roman" w:hint="default"/>
      </w:rPr>
    </w:lvl>
    <w:lvl w:ilvl="1" w:tplc="04190003">
      <w:start w:val="1"/>
      <w:numFmt w:val="decimal"/>
      <w:lvlText w:val="%2."/>
      <w:lvlJc w:val="left"/>
      <w:pPr>
        <w:tabs>
          <w:tab w:val="num" w:pos="1704"/>
        </w:tabs>
        <w:ind w:left="1704" w:hanging="360"/>
      </w:pPr>
      <w:rPr>
        <w:rFonts w:cs="Times New Roman"/>
      </w:rPr>
    </w:lvl>
    <w:lvl w:ilvl="2" w:tplc="04190005">
      <w:start w:val="1"/>
      <w:numFmt w:val="decimal"/>
      <w:lvlText w:val="%3."/>
      <w:lvlJc w:val="left"/>
      <w:pPr>
        <w:tabs>
          <w:tab w:val="num" w:pos="2424"/>
        </w:tabs>
        <w:ind w:left="2424" w:hanging="360"/>
      </w:pPr>
      <w:rPr>
        <w:rFonts w:cs="Times New Roman"/>
      </w:rPr>
    </w:lvl>
    <w:lvl w:ilvl="3" w:tplc="04190001">
      <w:start w:val="1"/>
      <w:numFmt w:val="decimal"/>
      <w:lvlText w:val="%4."/>
      <w:lvlJc w:val="left"/>
      <w:pPr>
        <w:tabs>
          <w:tab w:val="num" w:pos="3144"/>
        </w:tabs>
        <w:ind w:left="3144" w:hanging="360"/>
      </w:pPr>
      <w:rPr>
        <w:rFonts w:cs="Times New Roman"/>
      </w:rPr>
    </w:lvl>
    <w:lvl w:ilvl="4" w:tplc="04190003">
      <w:start w:val="1"/>
      <w:numFmt w:val="decimal"/>
      <w:lvlText w:val="%5."/>
      <w:lvlJc w:val="left"/>
      <w:pPr>
        <w:tabs>
          <w:tab w:val="num" w:pos="3864"/>
        </w:tabs>
        <w:ind w:left="3864" w:hanging="360"/>
      </w:pPr>
      <w:rPr>
        <w:rFonts w:cs="Times New Roman"/>
      </w:rPr>
    </w:lvl>
    <w:lvl w:ilvl="5" w:tplc="04190005">
      <w:start w:val="1"/>
      <w:numFmt w:val="decimal"/>
      <w:lvlText w:val="%6."/>
      <w:lvlJc w:val="left"/>
      <w:pPr>
        <w:tabs>
          <w:tab w:val="num" w:pos="4584"/>
        </w:tabs>
        <w:ind w:left="4584" w:hanging="360"/>
      </w:pPr>
      <w:rPr>
        <w:rFonts w:cs="Times New Roman"/>
      </w:rPr>
    </w:lvl>
    <w:lvl w:ilvl="6" w:tplc="04190001">
      <w:start w:val="1"/>
      <w:numFmt w:val="decimal"/>
      <w:lvlText w:val="%7."/>
      <w:lvlJc w:val="left"/>
      <w:pPr>
        <w:tabs>
          <w:tab w:val="num" w:pos="5304"/>
        </w:tabs>
        <w:ind w:left="5304" w:hanging="360"/>
      </w:pPr>
      <w:rPr>
        <w:rFonts w:cs="Times New Roman"/>
      </w:rPr>
    </w:lvl>
    <w:lvl w:ilvl="7" w:tplc="04190003">
      <w:start w:val="1"/>
      <w:numFmt w:val="decimal"/>
      <w:lvlText w:val="%8."/>
      <w:lvlJc w:val="left"/>
      <w:pPr>
        <w:tabs>
          <w:tab w:val="num" w:pos="6024"/>
        </w:tabs>
        <w:ind w:left="6024" w:hanging="360"/>
      </w:pPr>
      <w:rPr>
        <w:rFonts w:cs="Times New Roman"/>
      </w:rPr>
    </w:lvl>
    <w:lvl w:ilvl="8" w:tplc="04190005">
      <w:start w:val="1"/>
      <w:numFmt w:val="decimal"/>
      <w:lvlText w:val="%9."/>
      <w:lvlJc w:val="left"/>
      <w:pPr>
        <w:tabs>
          <w:tab w:val="num" w:pos="6744"/>
        </w:tabs>
        <w:ind w:left="6744" w:hanging="360"/>
      </w:pPr>
      <w:rPr>
        <w:rFonts w:cs="Times New Roman"/>
      </w:rPr>
    </w:lvl>
  </w:abstractNum>
  <w:abstractNum w:abstractNumId="51">
    <w:nsid w:val="33A91BC5"/>
    <w:multiLevelType w:val="hybridMultilevel"/>
    <w:tmpl w:val="F9108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3B57733"/>
    <w:multiLevelType w:val="hybridMultilevel"/>
    <w:tmpl w:val="C4B87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3D110BF"/>
    <w:multiLevelType w:val="hybridMultilevel"/>
    <w:tmpl w:val="4334740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4">
    <w:nsid w:val="349C159A"/>
    <w:multiLevelType w:val="hybridMultilevel"/>
    <w:tmpl w:val="95404E90"/>
    <w:lvl w:ilvl="0" w:tplc="0418525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6330841"/>
    <w:multiLevelType w:val="hybridMultilevel"/>
    <w:tmpl w:val="8C3C3F5C"/>
    <w:lvl w:ilvl="0" w:tplc="2F40035C">
      <w:start w:val="1"/>
      <w:numFmt w:val="bullet"/>
      <w:lvlText w:val="­"/>
      <w:lvlJc w:val="left"/>
      <w:pPr>
        <w:ind w:left="2771" w:hanging="360"/>
      </w:pPr>
      <w:rPr>
        <w:rFonts w:ascii="Arial" w:hAnsi="Arial"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start w:val="1"/>
      <w:numFmt w:val="bullet"/>
      <w:lvlText w:val="o"/>
      <w:lvlJc w:val="left"/>
      <w:pPr>
        <w:ind w:left="7811" w:hanging="360"/>
      </w:pPr>
      <w:rPr>
        <w:rFonts w:ascii="Courier New" w:hAnsi="Courier New" w:cs="Courier New" w:hint="default"/>
      </w:rPr>
    </w:lvl>
    <w:lvl w:ilvl="8" w:tplc="04190005">
      <w:start w:val="1"/>
      <w:numFmt w:val="bullet"/>
      <w:lvlText w:val=""/>
      <w:lvlJc w:val="left"/>
      <w:pPr>
        <w:ind w:left="8531" w:hanging="360"/>
      </w:pPr>
      <w:rPr>
        <w:rFonts w:ascii="Wingdings" w:hAnsi="Wingdings" w:hint="default"/>
      </w:rPr>
    </w:lvl>
  </w:abstractNum>
  <w:abstractNum w:abstractNumId="56">
    <w:nsid w:val="3714271C"/>
    <w:multiLevelType w:val="hybridMultilevel"/>
    <w:tmpl w:val="0A222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37A331EC"/>
    <w:multiLevelType w:val="hybridMultilevel"/>
    <w:tmpl w:val="CC10FAF4"/>
    <w:lvl w:ilvl="0" w:tplc="2F40035C">
      <w:start w:val="1"/>
      <w:numFmt w:val="bullet"/>
      <w:lvlText w:val="­"/>
      <w:lvlJc w:val="left"/>
      <w:pPr>
        <w:ind w:left="8866" w:hanging="360"/>
      </w:pPr>
      <w:rPr>
        <w:rFonts w:ascii="Arial" w:hAnsi="Arial" w:hint="default"/>
      </w:rPr>
    </w:lvl>
    <w:lvl w:ilvl="1" w:tplc="04190003" w:tentative="1">
      <w:start w:val="1"/>
      <w:numFmt w:val="bullet"/>
      <w:lvlText w:val="o"/>
      <w:lvlJc w:val="left"/>
      <w:pPr>
        <w:ind w:left="9586" w:hanging="360"/>
      </w:pPr>
      <w:rPr>
        <w:rFonts w:ascii="Courier New" w:hAnsi="Courier New" w:cs="Courier New" w:hint="default"/>
      </w:rPr>
    </w:lvl>
    <w:lvl w:ilvl="2" w:tplc="04190005" w:tentative="1">
      <w:start w:val="1"/>
      <w:numFmt w:val="bullet"/>
      <w:lvlText w:val=""/>
      <w:lvlJc w:val="left"/>
      <w:pPr>
        <w:ind w:left="10306" w:hanging="360"/>
      </w:pPr>
      <w:rPr>
        <w:rFonts w:ascii="Wingdings" w:hAnsi="Wingdings" w:hint="default"/>
      </w:rPr>
    </w:lvl>
    <w:lvl w:ilvl="3" w:tplc="04190001" w:tentative="1">
      <w:start w:val="1"/>
      <w:numFmt w:val="bullet"/>
      <w:lvlText w:val=""/>
      <w:lvlJc w:val="left"/>
      <w:pPr>
        <w:ind w:left="11026" w:hanging="360"/>
      </w:pPr>
      <w:rPr>
        <w:rFonts w:ascii="Symbol" w:hAnsi="Symbol" w:hint="default"/>
      </w:rPr>
    </w:lvl>
    <w:lvl w:ilvl="4" w:tplc="04190003" w:tentative="1">
      <w:start w:val="1"/>
      <w:numFmt w:val="bullet"/>
      <w:lvlText w:val="o"/>
      <w:lvlJc w:val="left"/>
      <w:pPr>
        <w:ind w:left="11746" w:hanging="360"/>
      </w:pPr>
      <w:rPr>
        <w:rFonts w:ascii="Courier New" w:hAnsi="Courier New" w:cs="Courier New" w:hint="default"/>
      </w:rPr>
    </w:lvl>
    <w:lvl w:ilvl="5" w:tplc="04190005">
      <w:start w:val="1"/>
      <w:numFmt w:val="bullet"/>
      <w:lvlText w:val=""/>
      <w:lvlJc w:val="left"/>
      <w:pPr>
        <w:ind w:left="12466" w:hanging="360"/>
      </w:pPr>
      <w:rPr>
        <w:rFonts w:ascii="Wingdings" w:hAnsi="Wingdings" w:hint="default"/>
      </w:rPr>
    </w:lvl>
    <w:lvl w:ilvl="6" w:tplc="04190001" w:tentative="1">
      <w:start w:val="1"/>
      <w:numFmt w:val="bullet"/>
      <w:lvlText w:val=""/>
      <w:lvlJc w:val="left"/>
      <w:pPr>
        <w:ind w:left="13186" w:hanging="360"/>
      </w:pPr>
      <w:rPr>
        <w:rFonts w:ascii="Symbol" w:hAnsi="Symbol" w:hint="default"/>
      </w:rPr>
    </w:lvl>
    <w:lvl w:ilvl="7" w:tplc="04190003">
      <w:start w:val="1"/>
      <w:numFmt w:val="bullet"/>
      <w:lvlText w:val="o"/>
      <w:lvlJc w:val="left"/>
      <w:pPr>
        <w:ind w:left="13906" w:hanging="360"/>
      </w:pPr>
      <w:rPr>
        <w:rFonts w:ascii="Courier New" w:hAnsi="Courier New" w:cs="Courier New" w:hint="default"/>
      </w:rPr>
    </w:lvl>
    <w:lvl w:ilvl="8" w:tplc="04190005">
      <w:start w:val="1"/>
      <w:numFmt w:val="bullet"/>
      <w:lvlText w:val=""/>
      <w:lvlJc w:val="left"/>
      <w:pPr>
        <w:ind w:left="14626" w:hanging="360"/>
      </w:pPr>
      <w:rPr>
        <w:rFonts w:ascii="Wingdings" w:hAnsi="Wingdings" w:hint="default"/>
      </w:rPr>
    </w:lvl>
  </w:abstractNum>
  <w:abstractNum w:abstractNumId="58">
    <w:nsid w:val="38C655E9"/>
    <w:multiLevelType w:val="hybridMultilevel"/>
    <w:tmpl w:val="9EA005FE"/>
    <w:lvl w:ilvl="0" w:tplc="039269B4">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9">
    <w:nsid w:val="396101D0"/>
    <w:multiLevelType w:val="multilevel"/>
    <w:tmpl w:val="4F96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9EB1FF0"/>
    <w:multiLevelType w:val="hybridMultilevel"/>
    <w:tmpl w:val="CF84A89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3A050D15"/>
    <w:multiLevelType w:val="hybridMultilevel"/>
    <w:tmpl w:val="28802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AB03467"/>
    <w:multiLevelType w:val="hybridMultilevel"/>
    <w:tmpl w:val="B99072B6"/>
    <w:lvl w:ilvl="0" w:tplc="A3FA367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3">
    <w:nsid w:val="3AB14D04"/>
    <w:multiLevelType w:val="hybridMultilevel"/>
    <w:tmpl w:val="837497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3CAD6E59"/>
    <w:multiLevelType w:val="multilevel"/>
    <w:tmpl w:val="8CBCA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nsid w:val="3EB15802"/>
    <w:multiLevelType w:val="hybridMultilevel"/>
    <w:tmpl w:val="069E5F7C"/>
    <w:lvl w:ilvl="0" w:tplc="04220001">
      <w:start w:val="1"/>
      <w:numFmt w:val="bullet"/>
      <w:lvlText w:val=""/>
      <w:lvlJc w:val="left"/>
      <w:pPr>
        <w:tabs>
          <w:tab w:val="num" w:pos="954"/>
        </w:tabs>
        <w:ind w:left="954" w:hanging="264"/>
      </w:pPr>
      <w:rPr>
        <w:rFonts w:ascii="Symbol" w:hAnsi="Symbol" w:hint="default"/>
      </w:rPr>
    </w:lvl>
    <w:lvl w:ilvl="1" w:tplc="04190003">
      <w:start w:val="1"/>
      <w:numFmt w:val="decimal"/>
      <w:lvlText w:val="%2."/>
      <w:lvlJc w:val="left"/>
      <w:pPr>
        <w:tabs>
          <w:tab w:val="num" w:pos="1704"/>
        </w:tabs>
        <w:ind w:left="1704" w:hanging="360"/>
      </w:pPr>
      <w:rPr>
        <w:rFonts w:cs="Times New Roman"/>
      </w:rPr>
    </w:lvl>
    <w:lvl w:ilvl="2" w:tplc="04190005">
      <w:start w:val="1"/>
      <w:numFmt w:val="decimal"/>
      <w:lvlText w:val="%3."/>
      <w:lvlJc w:val="left"/>
      <w:pPr>
        <w:tabs>
          <w:tab w:val="num" w:pos="2424"/>
        </w:tabs>
        <w:ind w:left="2424" w:hanging="360"/>
      </w:pPr>
      <w:rPr>
        <w:rFonts w:cs="Times New Roman"/>
      </w:rPr>
    </w:lvl>
    <w:lvl w:ilvl="3" w:tplc="04190001">
      <w:start w:val="1"/>
      <w:numFmt w:val="decimal"/>
      <w:lvlText w:val="%4."/>
      <w:lvlJc w:val="left"/>
      <w:pPr>
        <w:tabs>
          <w:tab w:val="num" w:pos="3144"/>
        </w:tabs>
        <w:ind w:left="3144" w:hanging="360"/>
      </w:pPr>
      <w:rPr>
        <w:rFonts w:cs="Times New Roman"/>
      </w:rPr>
    </w:lvl>
    <w:lvl w:ilvl="4" w:tplc="04190003">
      <w:start w:val="1"/>
      <w:numFmt w:val="decimal"/>
      <w:lvlText w:val="%5."/>
      <w:lvlJc w:val="left"/>
      <w:pPr>
        <w:tabs>
          <w:tab w:val="num" w:pos="3864"/>
        </w:tabs>
        <w:ind w:left="3864" w:hanging="360"/>
      </w:pPr>
      <w:rPr>
        <w:rFonts w:cs="Times New Roman"/>
      </w:rPr>
    </w:lvl>
    <w:lvl w:ilvl="5" w:tplc="04190005">
      <w:start w:val="1"/>
      <w:numFmt w:val="decimal"/>
      <w:lvlText w:val="%6."/>
      <w:lvlJc w:val="left"/>
      <w:pPr>
        <w:tabs>
          <w:tab w:val="num" w:pos="4584"/>
        </w:tabs>
        <w:ind w:left="4584" w:hanging="360"/>
      </w:pPr>
      <w:rPr>
        <w:rFonts w:cs="Times New Roman"/>
      </w:rPr>
    </w:lvl>
    <w:lvl w:ilvl="6" w:tplc="04190001">
      <w:start w:val="1"/>
      <w:numFmt w:val="decimal"/>
      <w:lvlText w:val="%7."/>
      <w:lvlJc w:val="left"/>
      <w:pPr>
        <w:tabs>
          <w:tab w:val="num" w:pos="5304"/>
        </w:tabs>
        <w:ind w:left="5304" w:hanging="360"/>
      </w:pPr>
      <w:rPr>
        <w:rFonts w:cs="Times New Roman"/>
      </w:rPr>
    </w:lvl>
    <w:lvl w:ilvl="7" w:tplc="04190003">
      <w:start w:val="1"/>
      <w:numFmt w:val="decimal"/>
      <w:lvlText w:val="%8."/>
      <w:lvlJc w:val="left"/>
      <w:pPr>
        <w:tabs>
          <w:tab w:val="num" w:pos="6024"/>
        </w:tabs>
        <w:ind w:left="6024" w:hanging="360"/>
      </w:pPr>
      <w:rPr>
        <w:rFonts w:cs="Times New Roman"/>
      </w:rPr>
    </w:lvl>
    <w:lvl w:ilvl="8" w:tplc="04190005">
      <w:start w:val="1"/>
      <w:numFmt w:val="decimal"/>
      <w:lvlText w:val="%9."/>
      <w:lvlJc w:val="left"/>
      <w:pPr>
        <w:tabs>
          <w:tab w:val="num" w:pos="6744"/>
        </w:tabs>
        <w:ind w:left="6744" w:hanging="360"/>
      </w:pPr>
      <w:rPr>
        <w:rFonts w:cs="Times New Roman"/>
      </w:rPr>
    </w:lvl>
  </w:abstractNum>
  <w:abstractNum w:abstractNumId="66">
    <w:nsid w:val="3F9208E8"/>
    <w:multiLevelType w:val="hybridMultilevel"/>
    <w:tmpl w:val="A5FC4910"/>
    <w:lvl w:ilvl="0" w:tplc="BFE2E304">
      <w:start w:val="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064100A"/>
    <w:multiLevelType w:val="hybridMultilevel"/>
    <w:tmpl w:val="E1F2A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2A32EAD"/>
    <w:multiLevelType w:val="hybridMultilevel"/>
    <w:tmpl w:val="750A6E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42DB187B"/>
    <w:multiLevelType w:val="hybridMultilevel"/>
    <w:tmpl w:val="EBD0121C"/>
    <w:lvl w:ilvl="0" w:tplc="04190001">
      <w:start w:val="1"/>
      <w:numFmt w:val="bullet"/>
      <w:lvlText w:val=""/>
      <w:lvlJc w:val="left"/>
      <w:pPr>
        <w:ind w:left="2138"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0">
    <w:nsid w:val="434C6D7F"/>
    <w:multiLevelType w:val="hybridMultilevel"/>
    <w:tmpl w:val="D3DACC6C"/>
    <w:lvl w:ilvl="0" w:tplc="9732E070">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1">
    <w:nsid w:val="4392686C"/>
    <w:multiLevelType w:val="hybridMultilevel"/>
    <w:tmpl w:val="80D615B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2">
    <w:nsid w:val="43EE45F8"/>
    <w:multiLevelType w:val="hybridMultilevel"/>
    <w:tmpl w:val="0A8AC01A"/>
    <w:lvl w:ilvl="0" w:tplc="04190001">
      <w:start w:val="1"/>
      <w:numFmt w:val="bullet"/>
      <w:lvlText w:val=""/>
      <w:lvlJc w:val="left"/>
      <w:pPr>
        <w:ind w:left="5039" w:hanging="360"/>
      </w:pPr>
      <w:rPr>
        <w:rFonts w:ascii="Symbol" w:hAnsi="Symbol"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73">
    <w:nsid w:val="44147509"/>
    <w:multiLevelType w:val="hybridMultilevel"/>
    <w:tmpl w:val="BD5ADA5E"/>
    <w:lvl w:ilvl="0" w:tplc="CD748C7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45AC190E"/>
    <w:multiLevelType w:val="hybridMultilevel"/>
    <w:tmpl w:val="E9A29D4A"/>
    <w:lvl w:ilvl="0" w:tplc="0419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nsid w:val="47043316"/>
    <w:multiLevelType w:val="multilevel"/>
    <w:tmpl w:val="9F48F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nsid w:val="475B3209"/>
    <w:multiLevelType w:val="multilevel"/>
    <w:tmpl w:val="9F26EF7A"/>
    <w:lvl w:ilvl="0">
      <w:start w:val="5"/>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7">
    <w:nsid w:val="49F219DB"/>
    <w:multiLevelType w:val="hybridMultilevel"/>
    <w:tmpl w:val="273ECFC2"/>
    <w:lvl w:ilvl="0" w:tplc="67B2AACC">
      <w:numFmt w:val="bullet"/>
      <w:lvlText w:val="-"/>
      <w:lvlJc w:val="left"/>
      <w:pPr>
        <w:ind w:left="720" w:hanging="360"/>
      </w:pPr>
      <w:rPr>
        <w:rFonts w:ascii="Times New Roman" w:eastAsia="Times New Roman" w:hAnsi="Times New Roman" w:cs="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D741A17"/>
    <w:multiLevelType w:val="hybridMultilevel"/>
    <w:tmpl w:val="49328B42"/>
    <w:lvl w:ilvl="0" w:tplc="2F40035C">
      <w:start w:val="1"/>
      <w:numFmt w:val="bullet"/>
      <w:lvlText w:val="­"/>
      <w:lvlJc w:val="left"/>
      <w:pPr>
        <w:ind w:left="644"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9">
    <w:nsid w:val="4E7C2D87"/>
    <w:multiLevelType w:val="hybridMultilevel"/>
    <w:tmpl w:val="18F612E4"/>
    <w:lvl w:ilvl="0" w:tplc="2BA60A64">
      <w:start w:val="1"/>
      <w:numFmt w:val="bullet"/>
      <w:lvlText w:val=""/>
      <w:lvlJc w:val="left"/>
      <w:pPr>
        <w:tabs>
          <w:tab w:val="num" w:pos="900"/>
        </w:tabs>
        <w:ind w:left="900" w:hanging="360"/>
      </w:pPr>
      <w:rPr>
        <w:rFonts w:ascii="Symbol" w:hAnsi="Symbol" w:cs="Symbol" w:hint="default"/>
        <w:color w:val="auto"/>
      </w:rPr>
    </w:lvl>
    <w:lvl w:ilvl="1" w:tplc="48DC9B74">
      <w:start w:val="4"/>
      <w:numFmt w:val="bullet"/>
      <w:lvlText w:val="-"/>
      <w:lvlJc w:val="left"/>
      <w:pPr>
        <w:tabs>
          <w:tab w:val="num" w:pos="1620"/>
        </w:tabs>
        <w:ind w:left="1620" w:hanging="360"/>
      </w:pPr>
      <w:rPr>
        <w:rFonts w:ascii="Times New Roman" w:eastAsia="Times New Roman" w:hAnsi="Times New Roman" w:hint="default"/>
        <w:b/>
        <w:bCs/>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80">
    <w:nsid w:val="4F220624"/>
    <w:multiLevelType w:val="hybridMultilevel"/>
    <w:tmpl w:val="D3E45F94"/>
    <w:lvl w:ilvl="0" w:tplc="B184B09A">
      <w:start w:val="1"/>
      <w:numFmt w:val="bullet"/>
      <w:lvlText w:val=""/>
      <w:lvlJc w:val="left"/>
      <w:pPr>
        <w:ind w:left="720" w:hanging="360"/>
      </w:pPr>
      <w:rPr>
        <w:rFonts w:ascii="Wingdings" w:hAnsi="Wingdings"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4F62321B"/>
    <w:multiLevelType w:val="hybridMultilevel"/>
    <w:tmpl w:val="DC7C0D82"/>
    <w:lvl w:ilvl="0" w:tplc="D3063AB4">
      <w:start w:val="1"/>
      <w:numFmt w:val="decimal"/>
      <w:lvlText w:val="%1."/>
      <w:lvlJc w:val="righ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1EC0B2D"/>
    <w:multiLevelType w:val="hybridMultilevel"/>
    <w:tmpl w:val="D02A624C"/>
    <w:lvl w:ilvl="0" w:tplc="2F40035C">
      <w:start w:val="1"/>
      <w:numFmt w:val="bullet"/>
      <w:lvlText w:val="­"/>
      <w:lvlJc w:val="left"/>
      <w:pPr>
        <w:ind w:left="786" w:hanging="360"/>
      </w:pPr>
      <w:rPr>
        <w:rFonts w:ascii="Arial" w:hAnsi="Aria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3">
    <w:nsid w:val="52B770C0"/>
    <w:multiLevelType w:val="hybridMultilevel"/>
    <w:tmpl w:val="58726E6A"/>
    <w:lvl w:ilvl="0" w:tplc="04185258">
      <w:numFmt w:val="bullet"/>
      <w:lvlText w:val="-"/>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nsid w:val="53900A0D"/>
    <w:multiLevelType w:val="hybridMultilevel"/>
    <w:tmpl w:val="7BE0D4D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85">
    <w:nsid w:val="5732552B"/>
    <w:multiLevelType w:val="hybridMultilevel"/>
    <w:tmpl w:val="95463226"/>
    <w:lvl w:ilvl="0" w:tplc="BFE2E304">
      <w:start w:val="12"/>
      <w:numFmt w:val="bullet"/>
      <w:lvlText w:val="-"/>
      <w:lvlJc w:val="left"/>
      <w:pPr>
        <w:ind w:left="786" w:hanging="360"/>
      </w:pPr>
      <w:rPr>
        <w:rFonts w:ascii="Times New Roman" w:eastAsia="Calibri"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577D2E7F"/>
    <w:multiLevelType w:val="hybridMultilevel"/>
    <w:tmpl w:val="1A685BFA"/>
    <w:lvl w:ilvl="0" w:tplc="BFE2E304">
      <w:start w:val="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nsid w:val="5A0C539E"/>
    <w:multiLevelType w:val="hybridMultilevel"/>
    <w:tmpl w:val="B150B618"/>
    <w:lvl w:ilvl="0" w:tplc="4F18D6B2">
      <w:start w:val="1"/>
      <w:numFmt w:val="bullet"/>
      <w:lvlText w:val=""/>
      <w:lvlJc w:val="left"/>
      <w:pPr>
        <w:ind w:left="1211"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nsid w:val="5A776283"/>
    <w:multiLevelType w:val="hybridMultilevel"/>
    <w:tmpl w:val="FE0EE244"/>
    <w:lvl w:ilvl="0" w:tplc="04220001">
      <w:start w:val="1"/>
      <w:numFmt w:val="bullet"/>
      <w:lvlText w:val=""/>
      <w:lvlJc w:val="left"/>
      <w:pPr>
        <w:ind w:left="720" w:hanging="360"/>
      </w:pPr>
      <w:rPr>
        <w:rFonts w:ascii="Symbol" w:hAnsi="Symbol"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nsid w:val="5AC209D7"/>
    <w:multiLevelType w:val="hybridMultilevel"/>
    <w:tmpl w:val="4FC83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D892A41"/>
    <w:multiLevelType w:val="hybridMultilevel"/>
    <w:tmpl w:val="7A184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5E1213A4"/>
    <w:multiLevelType w:val="hybridMultilevel"/>
    <w:tmpl w:val="A6F6B6C6"/>
    <w:lvl w:ilvl="0" w:tplc="0418525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EA06B62"/>
    <w:multiLevelType w:val="hybridMultilevel"/>
    <w:tmpl w:val="B7D4E6C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3">
    <w:nsid w:val="5EB87DBA"/>
    <w:multiLevelType w:val="hybridMultilevel"/>
    <w:tmpl w:val="1DC6B664"/>
    <w:lvl w:ilvl="0" w:tplc="04185258">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nsid w:val="5F190CBC"/>
    <w:multiLevelType w:val="hybridMultilevel"/>
    <w:tmpl w:val="8B44431E"/>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5">
    <w:nsid w:val="5FED40E7"/>
    <w:multiLevelType w:val="multilevel"/>
    <w:tmpl w:val="19B0BAF4"/>
    <w:lvl w:ilvl="0">
      <w:start w:val="3"/>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6">
    <w:nsid w:val="60223052"/>
    <w:multiLevelType w:val="hybridMultilevel"/>
    <w:tmpl w:val="E2C2EB8C"/>
    <w:lvl w:ilvl="0" w:tplc="04190001">
      <w:start w:val="1"/>
      <w:numFmt w:val="bullet"/>
      <w:lvlText w:val=""/>
      <w:lvlJc w:val="left"/>
      <w:pPr>
        <w:ind w:left="786"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7">
    <w:nsid w:val="63CF37A0"/>
    <w:multiLevelType w:val="hybridMultilevel"/>
    <w:tmpl w:val="15942F8E"/>
    <w:lvl w:ilvl="0" w:tplc="BCBCE9E2">
      <w:start w:val="1"/>
      <w:numFmt w:val="decimal"/>
      <w:lvlText w:val="%1."/>
      <w:lvlJc w:val="left"/>
      <w:pPr>
        <w:ind w:left="3196" w:hanging="360"/>
      </w:pPr>
      <w:rPr>
        <w:rFonts w:hint="default"/>
        <w:b/>
        <w:sz w:val="28"/>
      </w:rPr>
    </w:lvl>
    <w:lvl w:ilvl="1" w:tplc="04190019">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98">
    <w:nsid w:val="63F27736"/>
    <w:multiLevelType w:val="hybridMultilevel"/>
    <w:tmpl w:val="60A89CB4"/>
    <w:lvl w:ilvl="0" w:tplc="B184B09A">
      <w:start w:val="1"/>
      <w:numFmt w:val="bullet"/>
      <w:lvlText w:val=""/>
      <w:lvlJc w:val="left"/>
      <w:pPr>
        <w:tabs>
          <w:tab w:val="num" w:pos="1440"/>
        </w:tabs>
        <w:ind w:left="1440" w:hanging="360"/>
      </w:pPr>
      <w:rPr>
        <w:rFonts w:ascii="Wingdings" w:hAnsi="Wingdings" w:hint="default"/>
        <w:color w:val="auto"/>
        <w:sz w:val="24"/>
        <w:szCs w:val="24"/>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9">
    <w:nsid w:val="67B56218"/>
    <w:multiLevelType w:val="hybridMultilevel"/>
    <w:tmpl w:val="0868C9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69A05B43"/>
    <w:multiLevelType w:val="hybridMultilevel"/>
    <w:tmpl w:val="6242F12A"/>
    <w:lvl w:ilvl="0" w:tplc="48DC9B74">
      <w:start w:val="4"/>
      <w:numFmt w:val="bullet"/>
      <w:lvlText w:val="-"/>
      <w:lvlJc w:val="left"/>
      <w:pPr>
        <w:ind w:left="720" w:hanging="360"/>
      </w:pPr>
      <w:rPr>
        <w:rFonts w:ascii="Times New Roman" w:eastAsia="Times New Roman" w:hAnsi="Times New Roman"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1">
    <w:nsid w:val="6AFA5654"/>
    <w:multiLevelType w:val="hybridMultilevel"/>
    <w:tmpl w:val="B2306948"/>
    <w:lvl w:ilvl="0" w:tplc="D756834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2">
    <w:nsid w:val="6C4C7357"/>
    <w:multiLevelType w:val="hybridMultilevel"/>
    <w:tmpl w:val="5B08AE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3">
    <w:nsid w:val="6C720D8B"/>
    <w:multiLevelType w:val="hybridMultilevel"/>
    <w:tmpl w:val="5AE0C93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4">
    <w:nsid w:val="6D105198"/>
    <w:multiLevelType w:val="hybridMultilevel"/>
    <w:tmpl w:val="4CDE3002"/>
    <w:lvl w:ilvl="0" w:tplc="CFEC2B00">
      <w:start w:val="1"/>
      <w:numFmt w:val="bullet"/>
      <w:pStyle w:val="a"/>
      <w:lvlText w:val=""/>
      <w:lvlJc w:val="left"/>
      <w:pPr>
        <w:tabs>
          <w:tab w:val="num" w:pos="644"/>
        </w:tabs>
        <w:ind w:left="0" w:firstLine="284"/>
      </w:pPr>
      <w:rPr>
        <w:rFonts w:ascii="Symbol" w:hAnsi="Symbol" w:hint="default"/>
        <w:b w:val="0"/>
        <w:i w:val="0"/>
        <w:color w:val="auto"/>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6D3F589F"/>
    <w:multiLevelType w:val="hybridMultilevel"/>
    <w:tmpl w:val="05643A40"/>
    <w:lvl w:ilvl="0" w:tplc="04220001">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6">
    <w:nsid w:val="6E5634BB"/>
    <w:multiLevelType w:val="hybridMultilevel"/>
    <w:tmpl w:val="636A62A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71DF3B63"/>
    <w:multiLevelType w:val="hybridMultilevel"/>
    <w:tmpl w:val="F7620D82"/>
    <w:lvl w:ilvl="0" w:tplc="2F40035C">
      <w:start w:val="1"/>
      <w:numFmt w:val="bullet"/>
      <w:lvlText w:val="­"/>
      <w:lvlJc w:val="left"/>
      <w:pPr>
        <w:ind w:left="786" w:hanging="360"/>
      </w:pPr>
      <w:rPr>
        <w:rFonts w:ascii="Arial" w:hAnsi="Aria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8">
    <w:nsid w:val="71FF2203"/>
    <w:multiLevelType w:val="hybridMultilevel"/>
    <w:tmpl w:val="297266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3D17CB4"/>
    <w:multiLevelType w:val="hybridMultilevel"/>
    <w:tmpl w:val="EC283A0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0">
    <w:nsid w:val="754F1D0D"/>
    <w:multiLevelType w:val="hybridMultilevel"/>
    <w:tmpl w:val="77187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5BE5AFC"/>
    <w:multiLevelType w:val="hybridMultilevel"/>
    <w:tmpl w:val="2DFA3426"/>
    <w:lvl w:ilvl="0" w:tplc="2BBE6506">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866" w:hanging="360"/>
      </w:pPr>
      <w:rPr>
        <w:rFonts w:ascii="Courier New" w:hAnsi="Courier New" w:cs="Courier New" w:hint="default"/>
      </w:rPr>
    </w:lvl>
    <w:lvl w:ilvl="2" w:tplc="04220005">
      <w:start w:val="1"/>
      <w:numFmt w:val="bullet"/>
      <w:lvlText w:val=""/>
      <w:lvlJc w:val="left"/>
      <w:pPr>
        <w:ind w:left="2586" w:hanging="360"/>
      </w:pPr>
      <w:rPr>
        <w:rFonts w:ascii="Wingdings" w:hAnsi="Wingdings" w:hint="default"/>
      </w:rPr>
    </w:lvl>
    <w:lvl w:ilvl="3" w:tplc="04220001">
      <w:start w:val="1"/>
      <w:numFmt w:val="bullet"/>
      <w:lvlText w:val=""/>
      <w:lvlJc w:val="left"/>
      <w:pPr>
        <w:ind w:left="3306" w:hanging="360"/>
      </w:pPr>
      <w:rPr>
        <w:rFonts w:ascii="Symbol" w:hAnsi="Symbol" w:hint="default"/>
      </w:rPr>
    </w:lvl>
    <w:lvl w:ilvl="4" w:tplc="04220003">
      <w:start w:val="1"/>
      <w:numFmt w:val="bullet"/>
      <w:lvlText w:val="o"/>
      <w:lvlJc w:val="left"/>
      <w:pPr>
        <w:ind w:left="4026" w:hanging="360"/>
      </w:pPr>
      <w:rPr>
        <w:rFonts w:ascii="Courier New" w:hAnsi="Courier New" w:cs="Courier New" w:hint="default"/>
      </w:rPr>
    </w:lvl>
    <w:lvl w:ilvl="5" w:tplc="04220005">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12">
    <w:nsid w:val="75E2272B"/>
    <w:multiLevelType w:val="hybridMultilevel"/>
    <w:tmpl w:val="26C6F30E"/>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3">
    <w:nsid w:val="77525635"/>
    <w:multiLevelType w:val="hybridMultilevel"/>
    <w:tmpl w:val="8A9C2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8FB0DFF"/>
    <w:multiLevelType w:val="hybridMultilevel"/>
    <w:tmpl w:val="351E0DF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15">
    <w:nsid w:val="79BB41B8"/>
    <w:multiLevelType w:val="hybridMultilevel"/>
    <w:tmpl w:val="4504067E"/>
    <w:lvl w:ilvl="0" w:tplc="48DC9B74">
      <w:start w:val="4"/>
      <w:numFmt w:val="bullet"/>
      <w:lvlText w:val="-"/>
      <w:lvlJc w:val="left"/>
      <w:pPr>
        <w:ind w:left="720" w:hanging="360"/>
      </w:pPr>
      <w:rPr>
        <w:rFonts w:ascii="Times New Roman" w:eastAsia="Times New Roman" w:hAnsi="Times New Roman"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A3D5763"/>
    <w:multiLevelType w:val="hybridMultilevel"/>
    <w:tmpl w:val="7BD03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7A403E32"/>
    <w:multiLevelType w:val="hybridMultilevel"/>
    <w:tmpl w:val="385EC404"/>
    <w:lvl w:ilvl="0" w:tplc="F376A414">
      <w:start w:val="1"/>
      <w:numFmt w:val="decimal"/>
      <w:lvlText w:val="%1."/>
      <w:lvlJc w:val="left"/>
      <w:pPr>
        <w:tabs>
          <w:tab w:val="num" w:pos="2204"/>
        </w:tabs>
        <w:ind w:left="2204"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7AAC772B"/>
    <w:multiLevelType w:val="hybridMultilevel"/>
    <w:tmpl w:val="0C7AFA46"/>
    <w:lvl w:ilvl="0" w:tplc="84E47D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AC07A14"/>
    <w:multiLevelType w:val="hybridMultilevel"/>
    <w:tmpl w:val="1F1E10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7BBD5520"/>
    <w:multiLevelType w:val="hybridMultilevel"/>
    <w:tmpl w:val="00DA2CE6"/>
    <w:lvl w:ilvl="0" w:tplc="2BBE6506">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8027" w:hanging="360"/>
      </w:pPr>
      <w:rPr>
        <w:rFonts w:ascii="Courier New" w:hAnsi="Courier New" w:cs="Courier New" w:hint="default"/>
      </w:rPr>
    </w:lvl>
    <w:lvl w:ilvl="2" w:tplc="04220005" w:tentative="1">
      <w:start w:val="1"/>
      <w:numFmt w:val="bullet"/>
      <w:lvlText w:val=""/>
      <w:lvlJc w:val="left"/>
      <w:pPr>
        <w:ind w:left="8747" w:hanging="360"/>
      </w:pPr>
      <w:rPr>
        <w:rFonts w:ascii="Wingdings" w:hAnsi="Wingdings" w:hint="default"/>
      </w:rPr>
    </w:lvl>
    <w:lvl w:ilvl="3" w:tplc="04220001" w:tentative="1">
      <w:start w:val="1"/>
      <w:numFmt w:val="bullet"/>
      <w:lvlText w:val=""/>
      <w:lvlJc w:val="left"/>
      <w:pPr>
        <w:ind w:left="9467" w:hanging="360"/>
      </w:pPr>
      <w:rPr>
        <w:rFonts w:ascii="Symbol" w:hAnsi="Symbol" w:hint="default"/>
      </w:rPr>
    </w:lvl>
    <w:lvl w:ilvl="4" w:tplc="04220003" w:tentative="1">
      <w:start w:val="1"/>
      <w:numFmt w:val="bullet"/>
      <w:lvlText w:val="o"/>
      <w:lvlJc w:val="left"/>
      <w:pPr>
        <w:ind w:left="10187" w:hanging="360"/>
      </w:pPr>
      <w:rPr>
        <w:rFonts w:ascii="Courier New" w:hAnsi="Courier New" w:cs="Courier New" w:hint="default"/>
      </w:rPr>
    </w:lvl>
    <w:lvl w:ilvl="5" w:tplc="04220005" w:tentative="1">
      <w:start w:val="1"/>
      <w:numFmt w:val="bullet"/>
      <w:lvlText w:val=""/>
      <w:lvlJc w:val="left"/>
      <w:pPr>
        <w:ind w:left="10907" w:hanging="360"/>
      </w:pPr>
      <w:rPr>
        <w:rFonts w:ascii="Wingdings" w:hAnsi="Wingdings" w:hint="default"/>
      </w:rPr>
    </w:lvl>
    <w:lvl w:ilvl="6" w:tplc="04220001" w:tentative="1">
      <w:start w:val="1"/>
      <w:numFmt w:val="bullet"/>
      <w:lvlText w:val=""/>
      <w:lvlJc w:val="left"/>
      <w:pPr>
        <w:ind w:left="11627" w:hanging="360"/>
      </w:pPr>
      <w:rPr>
        <w:rFonts w:ascii="Symbol" w:hAnsi="Symbol" w:hint="default"/>
      </w:rPr>
    </w:lvl>
    <w:lvl w:ilvl="7" w:tplc="04220003" w:tentative="1">
      <w:start w:val="1"/>
      <w:numFmt w:val="bullet"/>
      <w:lvlText w:val="o"/>
      <w:lvlJc w:val="left"/>
      <w:pPr>
        <w:ind w:left="12347" w:hanging="360"/>
      </w:pPr>
      <w:rPr>
        <w:rFonts w:ascii="Courier New" w:hAnsi="Courier New" w:cs="Courier New" w:hint="default"/>
      </w:rPr>
    </w:lvl>
    <w:lvl w:ilvl="8" w:tplc="04220005" w:tentative="1">
      <w:start w:val="1"/>
      <w:numFmt w:val="bullet"/>
      <w:lvlText w:val=""/>
      <w:lvlJc w:val="left"/>
      <w:pPr>
        <w:ind w:left="13067" w:hanging="360"/>
      </w:pPr>
      <w:rPr>
        <w:rFonts w:ascii="Wingdings" w:hAnsi="Wingdings" w:hint="default"/>
      </w:rPr>
    </w:lvl>
  </w:abstractNum>
  <w:abstractNum w:abstractNumId="121">
    <w:nsid w:val="7BE72AEE"/>
    <w:multiLevelType w:val="hybridMultilevel"/>
    <w:tmpl w:val="5DE0CF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2">
    <w:nsid w:val="7CC2042C"/>
    <w:multiLevelType w:val="multilevel"/>
    <w:tmpl w:val="5E40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7D242B29"/>
    <w:multiLevelType w:val="hybridMultilevel"/>
    <w:tmpl w:val="B806645C"/>
    <w:lvl w:ilvl="0" w:tplc="81A0391A">
      <w:start w:val="1"/>
      <w:numFmt w:val="bullet"/>
      <w:pStyle w:val="Arial"/>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4">
    <w:nsid w:val="7D5D283D"/>
    <w:multiLevelType w:val="multilevel"/>
    <w:tmpl w:val="F76EEEA0"/>
    <w:lvl w:ilvl="0">
      <w:start w:val="3"/>
      <w:numFmt w:val="decimal"/>
      <w:lvlText w:val="%1."/>
      <w:lvlJc w:val="left"/>
      <w:pPr>
        <w:ind w:left="72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5">
    <w:nsid w:val="7E6955CE"/>
    <w:multiLevelType w:val="hybridMultilevel"/>
    <w:tmpl w:val="FE941186"/>
    <w:lvl w:ilvl="0" w:tplc="04185258">
      <w:numFmt w:val="bullet"/>
      <w:lvlText w:val="-"/>
      <w:lvlJc w:val="left"/>
      <w:pPr>
        <w:ind w:left="7874"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start w:val="1"/>
      <w:numFmt w:val="bullet"/>
      <w:lvlText w:val=""/>
      <w:lvlJc w:val="left"/>
      <w:pPr>
        <w:ind w:left="786" w:hanging="360"/>
      </w:pPr>
      <w:rPr>
        <w:rFonts w:ascii="Symbol" w:hAnsi="Symbol" w:hint="default"/>
      </w:rPr>
    </w:lvl>
    <w:lvl w:ilvl="7" w:tplc="04190003">
      <w:start w:val="1"/>
      <w:numFmt w:val="bullet"/>
      <w:lvlText w:val="o"/>
      <w:lvlJc w:val="left"/>
      <w:pPr>
        <w:ind w:left="786"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26">
    <w:nsid w:val="7EE27ABE"/>
    <w:multiLevelType w:val="hybridMultilevel"/>
    <w:tmpl w:val="064625CA"/>
    <w:lvl w:ilvl="0" w:tplc="04190001">
      <w:start w:val="1"/>
      <w:numFmt w:val="bullet"/>
      <w:lvlText w:val=""/>
      <w:lvlJc w:val="left"/>
      <w:pPr>
        <w:ind w:left="2138"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7">
    <w:nsid w:val="7EE45502"/>
    <w:multiLevelType w:val="hybridMultilevel"/>
    <w:tmpl w:val="1BDAE62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2"/>
  </w:num>
  <w:num w:numId="3">
    <w:abstractNumId w:val="4"/>
  </w:num>
  <w:num w:numId="4">
    <w:abstractNumId w:val="7"/>
  </w:num>
  <w:num w:numId="5">
    <w:abstractNumId w:val="90"/>
  </w:num>
  <w:num w:numId="6">
    <w:abstractNumId w:val="38"/>
  </w:num>
  <w:num w:numId="7">
    <w:abstractNumId w:val="10"/>
  </w:num>
  <w:num w:numId="8">
    <w:abstractNumId w:val="22"/>
  </w:num>
  <w:num w:numId="9">
    <w:abstractNumId w:val="84"/>
  </w:num>
  <w:num w:numId="10">
    <w:abstractNumId w:val="99"/>
  </w:num>
  <w:num w:numId="11">
    <w:abstractNumId w:val="106"/>
  </w:num>
  <w:num w:numId="12">
    <w:abstractNumId w:val="41"/>
  </w:num>
  <w:num w:numId="13">
    <w:abstractNumId w:val="15"/>
  </w:num>
  <w:num w:numId="14">
    <w:abstractNumId w:val="23"/>
  </w:num>
  <w:num w:numId="15">
    <w:abstractNumId w:val="120"/>
  </w:num>
  <w:num w:numId="16">
    <w:abstractNumId w:val="46"/>
  </w:num>
  <w:num w:numId="17">
    <w:abstractNumId w:val="34"/>
  </w:num>
  <w:num w:numId="18">
    <w:abstractNumId w:val="83"/>
  </w:num>
  <w:num w:numId="19">
    <w:abstractNumId w:val="0"/>
  </w:num>
  <w:num w:numId="20">
    <w:abstractNumId w:val="110"/>
  </w:num>
  <w:num w:numId="21">
    <w:abstractNumId w:val="91"/>
  </w:num>
  <w:num w:numId="22">
    <w:abstractNumId w:val="54"/>
  </w:num>
  <w:num w:numId="23">
    <w:abstractNumId w:val="79"/>
  </w:num>
  <w:num w:numId="24">
    <w:abstractNumId w:val="111"/>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3"/>
  </w:num>
  <w:num w:numId="27">
    <w:abstractNumId w:val="113"/>
  </w:num>
  <w:num w:numId="28">
    <w:abstractNumId w:val="95"/>
  </w:num>
  <w:num w:numId="29">
    <w:abstractNumId w:val="125"/>
  </w:num>
  <w:num w:numId="30">
    <w:abstractNumId w:val="116"/>
  </w:num>
  <w:num w:numId="31">
    <w:abstractNumId w:val="89"/>
  </w:num>
  <w:num w:numId="32">
    <w:abstractNumId w:val="93"/>
  </w:num>
  <w:num w:numId="33">
    <w:abstractNumId w:val="39"/>
  </w:num>
  <w:num w:numId="34">
    <w:abstractNumId w:val="14"/>
  </w:num>
  <w:num w:numId="35">
    <w:abstractNumId w:val="21"/>
  </w:num>
  <w:num w:numId="36">
    <w:abstractNumId w:val="27"/>
  </w:num>
  <w:num w:numId="37">
    <w:abstractNumId w:val="78"/>
  </w:num>
  <w:num w:numId="38">
    <w:abstractNumId w:val="96"/>
  </w:num>
  <w:num w:numId="39">
    <w:abstractNumId w:val="1"/>
  </w:num>
  <w:num w:numId="40">
    <w:abstractNumId w:val="55"/>
  </w:num>
  <w:num w:numId="41">
    <w:abstractNumId w:val="57"/>
  </w:num>
  <w:num w:numId="42">
    <w:abstractNumId w:val="107"/>
  </w:num>
  <w:num w:numId="43">
    <w:abstractNumId w:val="19"/>
  </w:num>
  <w:num w:numId="44">
    <w:abstractNumId w:val="82"/>
  </w:num>
  <w:num w:numId="45">
    <w:abstractNumId w:val="43"/>
  </w:num>
  <w:num w:numId="46">
    <w:abstractNumId w:val="25"/>
  </w:num>
  <w:num w:numId="47">
    <w:abstractNumId w:val="50"/>
  </w:num>
  <w:num w:numId="48">
    <w:abstractNumId w:val="49"/>
  </w:num>
  <w:num w:numId="49">
    <w:abstractNumId w:val="33"/>
  </w:num>
  <w:num w:numId="50">
    <w:abstractNumId w:val="85"/>
  </w:num>
  <w:num w:numId="51">
    <w:abstractNumId w:val="98"/>
  </w:num>
  <w:num w:numId="52">
    <w:abstractNumId w:val="104"/>
  </w:num>
  <w:num w:numId="53">
    <w:abstractNumId w:val="123"/>
  </w:num>
  <w:num w:numId="54">
    <w:abstractNumId w:val="37"/>
  </w:num>
  <w:num w:numId="5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1"/>
  </w:num>
  <w:num w:numId="59">
    <w:abstractNumId w:val="18"/>
  </w:num>
  <w:num w:numId="60">
    <w:abstractNumId w:val="66"/>
  </w:num>
  <w:num w:numId="61">
    <w:abstractNumId w:val="53"/>
  </w:num>
  <w:num w:numId="62">
    <w:abstractNumId w:val="9"/>
  </w:num>
  <w:num w:numId="63">
    <w:abstractNumId w:val="100"/>
  </w:num>
  <w:num w:numId="64">
    <w:abstractNumId w:val="40"/>
  </w:num>
  <w:num w:numId="65">
    <w:abstractNumId w:val="114"/>
  </w:num>
  <w:num w:numId="66">
    <w:abstractNumId w:val="86"/>
  </w:num>
  <w:num w:numId="67">
    <w:abstractNumId w:val="87"/>
  </w:num>
  <w:num w:numId="68">
    <w:abstractNumId w:val="67"/>
  </w:num>
  <w:num w:numId="69">
    <w:abstractNumId w:val="127"/>
  </w:num>
  <w:num w:numId="70">
    <w:abstractNumId w:val="77"/>
  </w:num>
  <w:num w:numId="71">
    <w:abstractNumId w:val="115"/>
  </w:num>
  <w:num w:numId="72">
    <w:abstractNumId w:val="72"/>
  </w:num>
  <w:num w:numId="73">
    <w:abstractNumId w:val="42"/>
  </w:num>
  <w:num w:numId="74">
    <w:abstractNumId w:val="3"/>
  </w:num>
  <w:num w:numId="75">
    <w:abstractNumId w:val="112"/>
  </w:num>
  <w:num w:numId="76">
    <w:abstractNumId w:val="102"/>
  </w:num>
  <w:num w:numId="77">
    <w:abstractNumId w:val="12"/>
  </w:num>
  <w:num w:numId="78">
    <w:abstractNumId w:val="97"/>
  </w:num>
  <w:num w:numId="79">
    <w:abstractNumId w:val="6"/>
  </w:num>
  <w:num w:numId="80">
    <w:abstractNumId w:val="56"/>
  </w:num>
  <w:num w:numId="81">
    <w:abstractNumId w:val="124"/>
  </w:num>
  <w:num w:numId="82">
    <w:abstractNumId w:val="20"/>
  </w:num>
  <w:num w:numId="83">
    <w:abstractNumId w:val="24"/>
  </w:num>
  <w:num w:numId="84">
    <w:abstractNumId w:val="51"/>
  </w:num>
  <w:num w:numId="85">
    <w:abstractNumId w:val="80"/>
  </w:num>
  <w:num w:numId="86">
    <w:abstractNumId w:val="101"/>
  </w:num>
  <w:num w:numId="87">
    <w:abstractNumId w:val="30"/>
  </w:num>
  <w:num w:numId="88">
    <w:abstractNumId w:val="60"/>
  </w:num>
  <w:num w:numId="89">
    <w:abstractNumId w:val="94"/>
  </w:num>
  <w:num w:numId="90">
    <w:abstractNumId w:val="8"/>
  </w:num>
  <w:num w:numId="91">
    <w:abstractNumId w:val="103"/>
  </w:num>
  <w:num w:numId="92">
    <w:abstractNumId w:val="16"/>
  </w:num>
  <w:num w:numId="93">
    <w:abstractNumId w:val="75"/>
  </w:num>
  <w:num w:numId="9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4"/>
  </w:num>
  <w:num w:numId="96">
    <w:abstractNumId w:val="68"/>
  </w:num>
  <w:num w:numId="97">
    <w:abstractNumId w:val="59"/>
  </w:num>
  <w:num w:numId="98">
    <w:abstractNumId w:val="76"/>
  </w:num>
  <w:num w:numId="99">
    <w:abstractNumId w:val="45"/>
  </w:num>
  <w:num w:numId="100">
    <w:abstractNumId w:val="65"/>
  </w:num>
  <w:num w:numId="101">
    <w:abstractNumId w:val="11"/>
  </w:num>
  <w:num w:numId="102">
    <w:abstractNumId w:val="48"/>
  </w:num>
  <w:num w:numId="103">
    <w:abstractNumId w:val="17"/>
  </w:num>
  <w:num w:numId="104">
    <w:abstractNumId w:val="92"/>
  </w:num>
  <w:num w:numId="105">
    <w:abstractNumId w:val="109"/>
  </w:num>
  <w:num w:numId="106">
    <w:abstractNumId w:val="119"/>
  </w:num>
  <w:num w:numId="107">
    <w:abstractNumId w:val="5"/>
  </w:num>
  <w:num w:numId="108">
    <w:abstractNumId w:val="108"/>
  </w:num>
  <w:num w:numId="109">
    <w:abstractNumId w:val="63"/>
  </w:num>
  <w:num w:numId="110">
    <w:abstractNumId w:val="69"/>
  </w:num>
  <w:num w:numId="111">
    <w:abstractNumId w:val="74"/>
  </w:num>
  <w:num w:numId="112">
    <w:abstractNumId w:val="13"/>
  </w:num>
  <w:num w:numId="113">
    <w:abstractNumId w:val="126"/>
  </w:num>
  <w:num w:numId="114">
    <w:abstractNumId w:val="26"/>
  </w:num>
  <w:num w:numId="115">
    <w:abstractNumId w:val="61"/>
  </w:num>
  <w:num w:numId="116">
    <w:abstractNumId w:val="2"/>
  </w:num>
  <w:num w:numId="117">
    <w:abstractNumId w:val="122"/>
  </w:num>
  <w:num w:numId="118">
    <w:abstractNumId w:val="29"/>
  </w:num>
  <w:num w:numId="119">
    <w:abstractNumId w:val="71"/>
  </w:num>
  <w:num w:numId="120">
    <w:abstractNumId w:val="36"/>
  </w:num>
  <w:num w:numId="121">
    <w:abstractNumId w:val="105"/>
  </w:num>
  <w:num w:numId="122">
    <w:abstractNumId w:val="44"/>
  </w:num>
  <w:num w:numId="123">
    <w:abstractNumId w:val="121"/>
  </w:num>
  <w:num w:numId="124">
    <w:abstractNumId w:val="28"/>
  </w:num>
  <w:num w:numId="125">
    <w:abstractNumId w:val="58"/>
  </w:num>
  <w:num w:numId="126">
    <w:abstractNumId w:val="88"/>
  </w:num>
  <w:num w:numId="127">
    <w:abstractNumId w:val="62"/>
  </w:num>
  <w:num w:numId="128">
    <w:abstractNumId w:val="35"/>
  </w:num>
  <w:num w:numId="129">
    <w:abstractNumId w:val="52"/>
  </w:num>
  <w:num w:numId="130">
    <w:abstractNumId w:val="70"/>
  </w:num>
  <w:num w:numId="1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defaultTabStop w:val="708"/>
  <w:hyphenationZone w:val="425"/>
  <w:characterSpacingControl w:val="doNotCompress"/>
  <w:footnotePr>
    <w:footnote w:id="0"/>
    <w:footnote w:id="1"/>
  </w:footnotePr>
  <w:endnotePr>
    <w:endnote w:id="0"/>
    <w:endnote w:id="1"/>
  </w:endnotePr>
  <w:compat/>
  <w:rsids>
    <w:rsidRoot w:val="001E611F"/>
    <w:rsid w:val="00046727"/>
    <w:rsid w:val="000616BA"/>
    <w:rsid w:val="00083BFE"/>
    <w:rsid w:val="000A14F0"/>
    <w:rsid w:val="000A7131"/>
    <w:rsid w:val="000B0F13"/>
    <w:rsid w:val="000B3916"/>
    <w:rsid w:val="000E554D"/>
    <w:rsid w:val="0010146C"/>
    <w:rsid w:val="001129C1"/>
    <w:rsid w:val="00146BCC"/>
    <w:rsid w:val="0016360A"/>
    <w:rsid w:val="00197A1C"/>
    <w:rsid w:val="001B02D4"/>
    <w:rsid w:val="001B0615"/>
    <w:rsid w:val="001C2B97"/>
    <w:rsid w:val="001E3921"/>
    <w:rsid w:val="001E611F"/>
    <w:rsid w:val="0020345E"/>
    <w:rsid w:val="00262086"/>
    <w:rsid w:val="002C4961"/>
    <w:rsid w:val="002D12C5"/>
    <w:rsid w:val="002E0991"/>
    <w:rsid w:val="003473DF"/>
    <w:rsid w:val="00361B1E"/>
    <w:rsid w:val="003E6B08"/>
    <w:rsid w:val="0040688C"/>
    <w:rsid w:val="00446D4A"/>
    <w:rsid w:val="00461F77"/>
    <w:rsid w:val="004642E8"/>
    <w:rsid w:val="00467A33"/>
    <w:rsid w:val="00481246"/>
    <w:rsid w:val="00487163"/>
    <w:rsid w:val="004A7F41"/>
    <w:rsid w:val="004B3FBC"/>
    <w:rsid w:val="0052407D"/>
    <w:rsid w:val="00581F35"/>
    <w:rsid w:val="005A51D5"/>
    <w:rsid w:val="005D3F1A"/>
    <w:rsid w:val="00616C0B"/>
    <w:rsid w:val="006212E0"/>
    <w:rsid w:val="00651838"/>
    <w:rsid w:val="00683086"/>
    <w:rsid w:val="006E6222"/>
    <w:rsid w:val="007637E3"/>
    <w:rsid w:val="00782F57"/>
    <w:rsid w:val="007C11E4"/>
    <w:rsid w:val="007C4BCD"/>
    <w:rsid w:val="007F25C5"/>
    <w:rsid w:val="00820BC6"/>
    <w:rsid w:val="008232D4"/>
    <w:rsid w:val="00825123"/>
    <w:rsid w:val="00885861"/>
    <w:rsid w:val="008D57BB"/>
    <w:rsid w:val="008E1BD2"/>
    <w:rsid w:val="008F26BD"/>
    <w:rsid w:val="008F5C19"/>
    <w:rsid w:val="00952485"/>
    <w:rsid w:val="009627F0"/>
    <w:rsid w:val="0098613A"/>
    <w:rsid w:val="009A6D2B"/>
    <w:rsid w:val="009D1A41"/>
    <w:rsid w:val="00A06573"/>
    <w:rsid w:val="00A26A24"/>
    <w:rsid w:val="00A4537E"/>
    <w:rsid w:val="00A93923"/>
    <w:rsid w:val="00AB058C"/>
    <w:rsid w:val="00B22118"/>
    <w:rsid w:val="00B412AA"/>
    <w:rsid w:val="00B47732"/>
    <w:rsid w:val="00B522D0"/>
    <w:rsid w:val="00B80500"/>
    <w:rsid w:val="00B91041"/>
    <w:rsid w:val="00BE15F5"/>
    <w:rsid w:val="00BE3F57"/>
    <w:rsid w:val="00BF5C90"/>
    <w:rsid w:val="00C16018"/>
    <w:rsid w:val="00C41F82"/>
    <w:rsid w:val="00C4385B"/>
    <w:rsid w:val="00C7036A"/>
    <w:rsid w:val="00C7784A"/>
    <w:rsid w:val="00CE04B8"/>
    <w:rsid w:val="00D036CA"/>
    <w:rsid w:val="00D22221"/>
    <w:rsid w:val="00D2729F"/>
    <w:rsid w:val="00D4082D"/>
    <w:rsid w:val="00D57AEE"/>
    <w:rsid w:val="00D62C93"/>
    <w:rsid w:val="00D91BD8"/>
    <w:rsid w:val="00DD66BF"/>
    <w:rsid w:val="00DD78EA"/>
    <w:rsid w:val="00E0517A"/>
    <w:rsid w:val="00E10AF0"/>
    <w:rsid w:val="00E14BAB"/>
    <w:rsid w:val="00E3092A"/>
    <w:rsid w:val="00E91560"/>
    <w:rsid w:val="00EE5D06"/>
    <w:rsid w:val="00F04BBF"/>
    <w:rsid w:val="00F137C4"/>
    <w:rsid w:val="00F2621D"/>
    <w:rsid w:val="00F33FF6"/>
    <w:rsid w:val="00F37121"/>
    <w:rsid w:val="00F467FC"/>
    <w:rsid w:val="00F60835"/>
    <w:rsid w:val="00F64887"/>
    <w:rsid w:val="00F965CE"/>
    <w:rsid w:val="00FA1265"/>
    <w:rsid w:val="00FD41A9"/>
    <w:rsid w:val="00FF349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61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E611F"/>
    <w:pPr>
      <w:keepNext/>
      <w:spacing w:before="240" w:after="60"/>
      <w:jc w:val="center"/>
      <w:outlineLvl w:val="0"/>
    </w:pPr>
    <w:rPr>
      <w:rFonts w:ascii="Arial" w:hAnsi="Arial"/>
      <w:b/>
      <w:bCs/>
      <w:kern w:val="32"/>
      <w:sz w:val="32"/>
      <w:szCs w:val="32"/>
    </w:rPr>
  </w:style>
  <w:style w:type="paragraph" w:styleId="2">
    <w:name w:val="heading 2"/>
    <w:basedOn w:val="a0"/>
    <w:next w:val="a0"/>
    <w:link w:val="20"/>
    <w:unhideWhenUsed/>
    <w:qFormat/>
    <w:rsid w:val="001E611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E611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1E611F"/>
    <w:pPr>
      <w:keepNext/>
      <w:jc w:val="both"/>
      <w:outlineLvl w:val="3"/>
    </w:pPr>
    <w:rPr>
      <w:sz w:val="28"/>
      <w:szCs w:val="20"/>
    </w:rPr>
  </w:style>
  <w:style w:type="paragraph" w:styleId="5">
    <w:name w:val="heading 5"/>
    <w:basedOn w:val="a0"/>
    <w:next w:val="a0"/>
    <w:link w:val="50"/>
    <w:qFormat/>
    <w:rsid w:val="001E611F"/>
    <w:pPr>
      <w:keepNext/>
      <w:outlineLvl w:val="4"/>
    </w:pPr>
    <w:rPr>
      <w:b/>
      <w:bCs/>
      <w:i/>
      <w:iCs/>
      <w:color w:val="000000"/>
      <w:sz w:val="20"/>
      <w:szCs w:val="20"/>
    </w:rPr>
  </w:style>
  <w:style w:type="paragraph" w:styleId="6">
    <w:name w:val="heading 6"/>
    <w:basedOn w:val="a0"/>
    <w:next w:val="a0"/>
    <w:link w:val="60"/>
    <w:qFormat/>
    <w:rsid w:val="001E611F"/>
    <w:pPr>
      <w:keepNext/>
      <w:tabs>
        <w:tab w:val="left" w:pos="1038"/>
      </w:tabs>
      <w:ind w:firstLine="540"/>
      <w:jc w:val="both"/>
      <w:outlineLvl w:val="5"/>
    </w:pPr>
    <w:rPr>
      <w:sz w:val="28"/>
    </w:rPr>
  </w:style>
  <w:style w:type="paragraph" w:styleId="7">
    <w:name w:val="heading 7"/>
    <w:basedOn w:val="a0"/>
    <w:next w:val="a0"/>
    <w:link w:val="70"/>
    <w:qFormat/>
    <w:rsid w:val="001E611F"/>
    <w:pPr>
      <w:spacing w:before="240" w:after="60"/>
      <w:outlineLvl w:val="6"/>
    </w:pPr>
  </w:style>
  <w:style w:type="paragraph" w:styleId="8">
    <w:name w:val="heading 8"/>
    <w:basedOn w:val="a0"/>
    <w:next w:val="a0"/>
    <w:link w:val="80"/>
    <w:uiPriority w:val="99"/>
    <w:qFormat/>
    <w:rsid w:val="001E611F"/>
    <w:pPr>
      <w:keepNext/>
      <w:spacing w:line="252" w:lineRule="auto"/>
      <w:jc w:val="center"/>
      <w:outlineLvl w:val="7"/>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E611F"/>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1E611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1E611F"/>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1E611F"/>
    <w:rPr>
      <w:rFonts w:ascii="Times New Roman" w:eastAsia="Times New Roman" w:hAnsi="Times New Roman" w:cs="Times New Roman"/>
      <w:sz w:val="28"/>
      <w:szCs w:val="20"/>
      <w:lang w:eastAsia="ru-RU"/>
    </w:rPr>
  </w:style>
  <w:style w:type="character" w:customStyle="1" w:styleId="50">
    <w:name w:val="Заголовок 5 Знак"/>
    <w:basedOn w:val="a1"/>
    <w:link w:val="5"/>
    <w:rsid w:val="001E611F"/>
    <w:rPr>
      <w:rFonts w:ascii="Times New Roman" w:eastAsia="Times New Roman" w:hAnsi="Times New Roman" w:cs="Times New Roman"/>
      <w:b/>
      <w:bCs/>
      <w:i/>
      <w:iCs/>
      <w:color w:val="000000"/>
      <w:sz w:val="20"/>
      <w:szCs w:val="20"/>
      <w:lang w:eastAsia="ru-RU"/>
    </w:rPr>
  </w:style>
  <w:style w:type="character" w:customStyle="1" w:styleId="60">
    <w:name w:val="Заголовок 6 Знак"/>
    <w:basedOn w:val="a1"/>
    <w:link w:val="6"/>
    <w:rsid w:val="001E611F"/>
    <w:rPr>
      <w:rFonts w:ascii="Times New Roman" w:eastAsia="Times New Roman" w:hAnsi="Times New Roman" w:cs="Times New Roman"/>
      <w:sz w:val="28"/>
      <w:szCs w:val="24"/>
      <w:lang w:eastAsia="ru-RU"/>
    </w:rPr>
  </w:style>
  <w:style w:type="character" w:customStyle="1" w:styleId="70">
    <w:name w:val="Заголовок 7 Знак"/>
    <w:basedOn w:val="a1"/>
    <w:link w:val="7"/>
    <w:rsid w:val="001E611F"/>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9"/>
    <w:rsid w:val="001E611F"/>
    <w:rPr>
      <w:rFonts w:ascii="Times New Roman" w:eastAsia="Times New Roman" w:hAnsi="Times New Roman" w:cs="Times New Roman"/>
      <w:b/>
      <w:bCs/>
      <w:sz w:val="24"/>
      <w:szCs w:val="24"/>
      <w:lang w:eastAsia="ru-RU"/>
    </w:rPr>
  </w:style>
  <w:style w:type="paragraph" w:styleId="a4">
    <w:name w:val="Title"/>
    <w:aliases w:val="Номер таблиці"/>
    <w:basedOn w:val="a0"/>
    <w:link w:val="a5"/>
    <w:uiPriority w:val="10"/>
    <w:qFormat/>
    <w:rsid w:val="001E611F"/>
    <w:pPr>
      <w:jc w:val="center"/>
    </w:pPr>
    <w:rPr>
      <w:b/>
      <w:sz w:val="28"/>
      <w:szCs w:val="20"/>
      <w:u w:val="single"/>
    </w:rPr>
  </w:style>
  <w:style w:type="character" w:customStyle="1" w:styleId="a5">
    <w:name w:val="Название Знак"/>
    <w:aliases w:val="Номер таблиці Знак"/>
    <w:basedOn w:val="a1"/>
    <w:link w:val="a4"/>
    <w:uiPriority w:val="10"/>
    <w:rsid w:val="001E611F"/>
    <w:rPr>
      <w:rFonts w:ascii="Times New Roman" w:eastAsia="Times New Roman" w:hAnsi="Times New Roman" w:cs="Times New Roman"/>
      <w:b/>
      <w:sz w:val="28"/>
      <w:szCs w:val="20"/>
      <w:u w:val="single"/>
      <w:lang w:eastAsia="ru-RU"/>
    </w:rPr>
  </w:style>
  <w:style w:type="paragraph" w:styleId="a6">
    <w:name w:val="List Paragraph"/>
    <w:basedOn w:val="a0"/>
    <w:uiPriority w:val="34"/>
    <w:qFormat/>
    <w:rsid w:val="001E611F"/>
    <w:pPr>
      <w:ind w:left="708"/>
    </w:pPr>
  </w:style>
  <w:style w:type="paragraph" w:customStyle="1" w:styleId="11">
    <w:name w:val="Абзац списка1"/>
    <w:basedOn w:val="a0"/>
    <w:qFormat/>
    <w:rsid w:val="001E611F"/>
    <w:pPr>
      <w:ind w:left="708"/>
    </w:pPr>
  </w:style>
  <w:style w:type="paragraph" w:styleId="a7">
    <w:name w:val="Body Text Indent"/>
    <w:aliases w:val="Подпись к рис.,Ïîäïèñü ê ðèñ.,Ïîäïèñü ê ðèñ. Знак"/>
    <w:basedOn w:val="a0"/>
    <w:link w:val="a8"/>
    <w:rsid w:val="001E611F"/>
    <w:pPr>
      <w:ind w:firstLine="708"/>
      <w:jc w:val="both"/>
    </w:pPr>
    <w:rPr>
      <w:sz w:val="28"/>
      <w:szCs w:val="20"/>
    </w:rPr>
  </w:style>
  <w:style w:type="character" w:customStyle="1" w:styleId="a8">
    <w:name w:val="Основной текст с отступом Знак"/>
    <w:aliases w:val="Подпись к рис. Знак,Ïîäïèñü ê ðèñ. Знак1,Ïîäïèñü ê ðèñ. Знак Знак"/>
    <w:basedOn w:val="a1"/>
    <w:link w:val="a7"/>
    <w:rsid w:val="001E611F"/>
    <w:rPr>
      <w:rFonts w:ascii="Times New Roman" w:eastAsia="Times New Roman" w:hAnsi="Times New Roman" w:cs="Times New Roman"/>
      <w:sz w:val="28"/>
      <w:szCs w:val="20"/>
      <w:lang w:eastAsia="ru-RU"/>
    </w:rPr>
  </w:style>
  <w:style w:type="paragraph" w:styleId="a9">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 Знак2, Знак1 Знак1 Знак Зн"/>
    <w:basedOn w:val="a0"/>
    <w:link w:val="aa"/>
    <w:unhideWhenUsed/>
    <w:rsid w:val="001E611F"/>
    <w:pPr>
      <w:spacing w:after="120"/>
    </w:pPr>
  </w:style>
  <w:style w:type="character" w:customStyle="1" w:styleId="aa">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 Знак2 Знак"/>
    <w:basedOn w:val="a1"/>
    <w:link w:val="a9"/>
    <w:rsid w:val="001E611F"/>
    <w:rPr>
      <w:rFonts w:ascii="Times New Roman" w:eastAsia="Times New Roman" w:hAnsi="Times New Roman" w:cs="Times New Roman"/>
      <w:sz w:val="24"/>
      <w:szCs w:val="24"/>
      <w:lang w:eastAsia="ru-RU"/>
    </w:rPr>
  </w:style>
  <w:style w:type="paragraph" w:styleId="31">
    <w:name w:val="Body Text Indent 3"/>
    <w:basedOn w:val="a0"/>
    <w:link w:val="32"/>
    <w:unhideWhenUsed/>
    <w:rsid w:val="001E611F"/>
    <w:pPr>
      <w:spacing w:after="120"/>
      <w:ind w:left="283"/>
    </w:pPr>
    <w:rPr>
      <w:sz w:val="16"/>
      <w:szCs w:val="16"/>
    </w:rPr>
  </w:style>
  <w:style w:type="character" w:customStyle="1" w:styleId="32">
    <w:name w:val="Основной текст с отступом 3 Знак"/>
    <w:basedOn w:val="a1"/>
    <w:link w:val="31"/>
    <w:rsid w:val="001E611F"/>
    <w:rPr>
      <w:rFonts w:ascii="Times New Roman" w:eastAsia="Times New Roman" w:hAnsi="Times New Roman" w:cs="Times New Roman"/>
      <w:sz w:val="16"/>
      <w:szCs w:val="16"/>
      <w:lang w:eastAsia="ru-RU"/>
    </w:rPr>
  </w:style>
  <w:style w:type="paragraph" w:styleId="HTML">
    <w:name w:val="HTML Preformatted"/>
    <w:basedOn w:val="a0"/>
    <w:link w:val="HTML0"/>
    <w:rsid w:val="001E6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7"/>
      <w:szCs w:val="17"/>
    </w:rPr>
  </w:style>
  <w:style w:type="character" w:customStyle="1" w:styleId="HTML0">
    <w:name w:val="Стандартный HTML Знак"/>
    <w:basedOn w:val="a1"/>
    <w:link w:val="HTML"/>
    <w:rsid w:val="001E611F"/>
    <w:rPr>
      <w:rFonts w:ascii="Courier New" w:eastAsia="Times New Roman" w:hAnsi="Courier New" w:cs="Times New Roman"/>
      <w:color w:val="000000"/>
      <w:sz w:val="17"/>
      <w:szCs w:val="17"/>
      <w:lang w:eastAsia="ru-RU"/>
    </w:rPr>
  </w:style>
  <w:style w:type="paragraph" w:styleId="ab">
    <w:name w:val="No Spacing"/>
    <w:link w:val="ac"/>
    <w:uiPriority w:val="1"/>
    <w:qFormat/>
    <w:rsid w:val="001E611F"/>
    <w:pPr>
      <w:spacing w:after="0" w:line="240" w:lineRule="auto"/>
    </w:pPr>
    <w:rPr>
      <w:rFonts w:ascii="Calibri" w:eastAsia="Times New Roman" w:hAnsi="Calibri" w:cs="Times New Roman"/>
      <w:lang w:val="ru-RU" w:eastAsia="ru-RU"/>
    </w:rPr>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0"/>
    <w:link w:val="ae"/>
    <w:uiPriority w:val="99"/>
    <w:rsid w:val="001E611F"/>
    <w:pPr>
      <w:spacing w:before="100" w:beforeAutospacing="1" w:after="100" w:afterAutospacing="1"/>
    </w:pPr>
  </w:style>
  <w:style w:type="character" w:styleId="af">
    <w:name w:val="Emphasis"/>
    <w:uiPriority w:val="20"/>
    <w:qFormat/>
    <w:rsid w:val="001E611F"/>
    <w:rPr>
      <w:i/>
      <w:iCs/>
    </w:rPr>
  </w:style>
  <w:style w:type="paragraph" w:customStyle="1" w:styleId="P13">
    <w:name w:val="P13"/>
    <w:basedOn w:val="a0"/>
    <w:uiPriority w:val="99"/>
    <w:rsid w:val="001E611F"/>
    <w:pPr>
      <w:widowControl w:val="0"/>
      <w:adjustRightInd w:val="0"/>
      <w:ind w:firstLine="708"/>
      <w:jc w:val="distribute"/>
    </w:pPr>
    <w:rPr>
      <w:rFonts w:cs="Calibri"/>
      <w:szCs w:val="20"/>
    </w:rPr>
  </w:style>
  <w:style w:type="character" w:customStyle="1" w:styleId="T2">
    <w:name w:val="T2"/>
    <w:rsid w:val="001E611F"/>
    <w:rPr>
      <w:rFonts w:ascii="Times New Roman" w:hAnsi="Times New Roman" w:cs="Times New Roman" w:hint="default"/>
      <w:sz w:val="24"/>
    </w:rPr>
  </w:style>
  <w:style w:type="character" w:customStyle="1" w:styleId="T5">
    <w:name w:val="T5"/>
    <w:rsid w:val="001E611F"/>
    <w:rPr>
      <w:rFonts w:ascii="Arial1" w:hAnsi="Arial1" w:cs="Arial1" w:hint="default"/>
      <w:sz w:val="24"/>
    </w:rPr>
  </w:style>
  <w:style w:type="character" w:customStyle="1" w:styleId="ae">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d"/>
    <w:uiPriority w:val="99"/>
    <w:locked/>
    <w:rsid w:val="001E611F"/>
    <w:rPr>
      <w:rFonts w:ascii="Times New Roman" w:eastAsia="Times New Roman" w:hAnsi="Times New Roman" w:cs="Times New Roman"/>
      <w:sz w:val="24"/>
      <w:szCs w:val="24"/>
      <w:lang w:eastAsia="ru-RU"/>
    </w:rPr>
  </w:style>
  <w:style w:type="paragraph" w:customStyle="1" w:styleId="xfmc1">
    <w:name w:val="xfmc1"/>
    <w:basedOn w:val="a0"/>
    <w:rsid w:val="001E611F"/>
    <w:pPr>
      <w:spacing w:before="100" w:beforeAutospacing="1" w:after="100" w:afterAutospacing="1"/>
    </w:pPr>
    <w:rPr>
      <w:lang w:val="ru-RU"/>
    </w:rPr>
  </w:style>
  <w:style w:type="paragraph" w:customStyle="1" w:styleId="21">
    <w:name w:val="Основной текст2"/>
    <w:basedOn w:val="a0"/>
    <w:rsid w:val="001E611F"/>
    <w:pPr>
      <w:widowControl w:val="0"/>
      <w:shd w:val="clear" w:color="auto" w:fill="FFFFFF"/>
      <w:spacing w:after="660" w:line="0" w:lineRule="atLeast"/>
    </w:pPr>
    <w:rPr>
      <w:color w:val="000000"/>
      <w:sz w:val="27"/>
      <w:szCs w:val="27"/>
    </w:rPr>
  </w:style>
  <w:style w:type="character" w:customStyle="1" w:styleId="22">
    <w:name w:val="Основной текст (2)_"/>
    <w:basedOn w:val="a1"/>
    <w:link w:val="23"/>
    <w:rsid w:val="001E611F"/>
    <w:rPr>
      <w:b/>
      <w:bCs/>
      <w:sz w:val="31"/>
      <w:szCs w:val="31"/>
      <w:shd w:val="clear" w:color="auto" w:fill="FFFFFF"/>
    </w:rPr>
  </w:style>
  <w:style w:type="paragraph" w:customStyle="1" w:styleId="23">
    <w:name w:val="Основной текст (2)"/>
    <w:basedOn w:val="a0"/>
    <w:link w:val="22"/>
    <w:rsid w:val="001E611F"/>
    <w:pPr>
      <w:widowControl w:val="0"/>
      <w:shd w:val="clear" w:color="auto" w:fill="FFFFFF"/>
      <w:spacing w:before="1140" w:after="180" w:line="0" w:lineRule="atLeast"/>
      <w:jc w:val="center"/>
    </w:pPr>
    <w:rPr>
      <w:rFonts w:asciiTheme="minorHAnsi" w:eastAsiaTheme="minorHAnsi" w:hAnsiTheme="minorHAnsi" w:cstheme="minorBidi"/>
      <w:b/>
      <w:bCs/>
      <w:sz w:val="31"/>
      <w:szCs w:val="31"/>
      <w:lang w:eastAsia="en-US"/>
    </w:rPr>
  </w:style>
  <w:style w:type="character" w:customStyle="1" w:styleId="ac">
    <w:name w:val="Без интервала Знак"/>
    <w:basedOn w:val="a1"/>
    <w:link w:val="ab"/>
    <w:uiPriority w:val="1"/>
    <w:rsid w:val="001E611F"/>
    <w:rPr>
      <w:rFonts w:ascii="Calibri" w:eastAsia="Times New Roman" w:hAnsi="Calibri" w:cs="Times New Roman"/>
      <w:lang w:val="ru-RU" w:eastAsia="ru-RU"/>
    </w:rPr>
  </w:style>
  <w:style w:type="paragraph" w:styleId="24">
    <w:name w:val="Body Text Indent 2"/>
    <w:basedOn w:val="a0"/>
    <w:link w:val="25"/>
    <w:unhideWhenUsed/>
    <w:rsid w:val="001E611F"/>
    <w:pPr>
      <w:spacing w:after="120" w:line="480" w:lineRule="auto"/>
      <w:ind w:left="283"/>
    </w:pPr>
  </w:style>
  <w:style w:type="character" w:customStyle="1" w:styleId="25">
    <w:name w:val="Основной текст с отступом 2 Знак"/>
    <w:basedOn w:val="a1"/>
    <w:link w:val="24"/>
    <w:rsid w:val="001E611F"/>
    <w:rPr>
      <w:rFonts w:ascii="Times New Roman" w:eastAsia="Times New Roman" w:hAnsi="Times New Roman" w:cs="Times New Roman"/>
      <w:sz w:val="24"/>
      <w:szCs w:val="24"/>
      <w:lang w:eastAsia="ru-RU"/>
    </w:rPr>
  </w:style>
  <w:style w:type="paragraph" w:styleId="26">
    <w:name w:val="Body Text 2"/>
    <w:basedOn w:val="a0"/>
    <w:link w:val="27"/>
    <w:unhideWhenUsed/>
    <w:rsid w:val="001E611F"/>
    <w:pPr>
      <w:spacing w:after="120" w:line="480" w:lineRule="auto"/>
    </w:pPr>
  </w:style>
  <w:style w:type="character" w:customStyle="1" w:styleId="27">
    <w:name w:val="Основной текст 2 Знак"/>
    <w:basedOn w:val="a1"/>
    <w:link w:val="26"/>
    <w:rsid w:val="001E611F"/>
    <w:rPr>
      <w:rFonts w:ascii="Times New Roman" w:eastAsia="Times New Roman" w:hAnsi="Times New Roman" w:cs="Times New Roman"/>
      <w:sz w:val="24"/>
      <w:szCs w:val="24"/>
      <w:lang w:eastAsia="ru-RU"/>
    </w:rPr>
  </w:style>
  <w:style w:type="paragraph" w:customStyle="1" w:styleId="StyleZakonu">
    <w:name w:val="StyleZakonu"/>
    <w:basedOn w:val="a0"/>
    <w:rsid w:val="001E611F"/>
    <w:pPr>
      <w:spacing w:after="60" w:line="220" w:lineRule="exact"/>
      <w:ind w:firstLine="284"/>
      <w:jc w:val="both"/>
    </w:pPr>
    <w:rPr>
      <w:sz w:val="20"/>
      <w:szCs w:val="20"/>
    </w:rPr>
  </w:style>
  <w:style w:type="paragraph" w:customStyle="1" w:styleId="Default">
    <w:name w:val="Default"/>
    <w:rsid w:val="001E611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FontStyle76">
    <w:name w:val="Font Style76"/>
    <w:basedOn w:val="a1"/>
    <w:uiPriority w:val="99"/>
    <w:rsid w:val="001E611F"/>
    <w:rPr>
      <w:rFonts w:ascii="Times New Roman" w:hAnsi="Times New Roman" w:cs="Times New Roman"/>
      <w:sz w:val="30"/>
      <w:szCs w:val="30"/>
    </w:rPr>
  </w:style>
  <w:style w:type="paragraph" w:customStyle="1" w:styleId="14pt">
    <w:name w:val="Обычный + 14 pt"/>
    <w:aliases w:val="полужирный,по ширине,Первая строка:  1,25 см"/>
    <w:basedOn w:val="a0"/>
    <w:rsid w:val="001E611F"/>
    <w:pPr>
      <w:ind w:firstLine="709"/>
      <w:jc w:val="both"/>
    </w:pPr>
    <w:rPr>
      <w:b/>
      <w:sz w:val="28"/>
      <w:szCs w:val="28"/>
    </w:rPr>
  </w:style>
  <w:style w:type="paragraph" w:customStyle="1" w:styleId="-">
    <w:name w:val="Таблица - текст"/>
    <w:basedOn w:val="a0"/>
    <w:link w:val="-0"/>
    <w:rsid w:val="001E611F"/>
    <w:rPr>
      <w:rFonts w:ascii="Arial Narrow" w:hAnsi="Arial Narrow"/>
      <w:color w:val="000000"/>
      <w:sz w:val="16"/>
    </w:rPr>
  </w:style>
  <w:style w:type="character" w:customStyle="1" w:styleId="-1">
    <w:name w:val="Текст - выделение"/>
    <w:rsid w:val="001E611F"/>
    <w:rPr>
      <w:b/>
      <w:color w:val="073A78"/>
    </w:rPr>
  </w:style>
  <w:style w:type="character" w:customStyle="1" w:styleId="-0">
    <w:name w:val="Таблица - текст Знак"/>
    <w:link w:val="-"/>
    <w:rsid w:val="001E611F"/>
    <w:rPr>
      <w:rFonts w:ascii="Arial Narrow" w:eastAsia="Times New Roman" w:hAnsi="Arial Narrow" w:cs="Times New Roman"/>
      <w:color w:val="000000"/>
      <w:sz w:val="16"/>
      <w:szCs w:val="24"/>
      <w:lang w:eastAsia="ru-RU"/>
    </w:rPr>
  </w:style>
  <w:style w:type="paragraph" w:customStyle="1" w:styleId="Style39">
    <w:name w:val="Style39"/>
    <w:basedOn w:val="a0"/>
    <w:uiPriority w:val="99"/>
    <w:rsid w:val="001E611F"/>
    <w:pPr>
      <w:widowControl w:val="0"/>
      <w:autoSpaceDE w:val="0"/>
      <w:autoSpaceDN w:val="0"/>
      <w:adjustRightInd w:val="0"/>
      <w:spacing w:line="370" w:lineRule="exact"/>
      <w:ind w:firstLine="547"/>
      <w:jc w:val="both"/>
    </w:pPr>
    <w:rPr>
      <w:lang w:val="ru-RU"/>
    </w:rPr>
  </w:style>
  <w:style w:type="paragraph" w:customStyle="1" w:styleId="12">
    <w:name w:val="Обычный1"/>
    <w:rsid w:val="001E611F"/>
    <w:pPr>
      <w:spacing w:after="0" w:line="240" w:lineRule="auto"/>
    </w:pPr>
    <w:rPr>
      <w:rFonts w:ascii="Times New Roman" w:eastAsia="Times New Roman" w:hAnsi="Times New Roman" w:cs="Times New Roman"/>
      <w:snapToGrid w:val="0"/>
      <w:sz w:val="20"/>
      <w:szCs w:val="20"/>
      <w:lang w:val="ru-RU" w:eastAsia="ru-RU"/>
    </w:rPr>
  </w:style>
  <w:style w:type="paragraph" w:customStyle="1" w:styleId="af0">
    <w:name w:val="Знак Знак Знак Знак Знак"/>
    <w:basedOn w:val="a0"/>
    <w:uiPriority w:val="99"/>
    <w:rsid w:val="001E611F"/>
    <w:rPr>
      <w:rFonts w:ascii="Verdana" w:hAnsi="Verdana" w:cs="Verdana"/>
      <w:sz w:val="20"/>
      <w:szCs w:val="20"/>
      <w:lang w:val="en-US" w:eastAsia="en-US"/>
    </w:rPr>
  </w:style>
  <w:style w:type="paragraph" w:customStyle="1" w:styleId="13">
    <w:name w:val="Знак Знак1"/>
    <w:basedOn w:val="a0"/>
    <w:uiPriority w:val="99"/>
    <w:rsid w:val="001E611F"/>
    <w:rPr>
      <w:rFonts w:ascii="Verdana" w:hAnsi="Verdana" w:cs="Verdana"/>
      <w:sz w:val="20"/>
      <w:szCs w:val="20"/>
      <w:lang w:val="en-US" w:eastAsia="en-US"/>
    </w:rPr>
  </w:style>
  <w:style w:type="character" w:styleId="af1">
    <w:name w:val="Hyperlink"/>
    <w:uiPriority w:val="99"/>
    <w:rsid w:val="001E611F"/>
    <w:rPr>
      <w:color w:val="0000FF"/>
      <w:u w:val="single"/>
    </w:rPr>
  </w:style>
  <w:style w:type="paragraph" w:customStyle="1" w:styleId="Normal12">
    <w:name w:val="Normal12"/>
    <w:basedOn w:val="a0"/>
    <w:uiPriority w:val="99"/>
    <w:rsid w:val="001E611F"/>
    <w:pPr>
      <w:spacing w:after="120"/>
    </w:pPr>
    <w:rPr>
      <w:szCs w:val="20"/>
      <w:lang w:val="en-US"/>
    </w:rPr>
  </w:style>
  <w:style w:type="paragraph" w:customStyle="1" w:styleId="310">
    <w:name w:val="Основной текст с отступом 31"/>
    <w:basedOn w:val="a0"/>
    <w:uiPriority w:val="99"/>
    <w:rsid w:val="001E611F"/>
    <w:pPr>
      <w:ind w:firstLine="709"/>
      <w:jc w:val="both"/>
    </w:pPr>
    <w:rPr>
      <w:sz w:val="28"/>
      <w:szCs w:val="20"/>
    </w:rPr>
  </w:style>
  <w:style w:type="paragraph" w:styleId="af2">
    <w:name w:val="header"/>
    <w:basedOn w:val="a0"/>
    <w:link w:val="af3"/>
    <w:rsid w:val="001E611F"/>
    <w:pPr>
      <w:tabs>
        <w:tab w:val="center" w:pos="4677"/>
        <w:tab w:val="right" w:pos="9355"/>
      </w:tabs>
    </w:pPr>
    <w:rPr>
      <w:sz w:val="20"/>
      <w:szCs w:val="20"/>
    </w:rPr>
  </w:style>
  <w:style w:type="character" w:customStyle="1" w:styleId="af3">
    <w:name w:val="Верхний колонтитул Знак"/>
    <w:basedOn w:val="a1"/>
    <w:link w:val="af2"/>
    <w:rsid w:val="001E611F"/>
    <w:rPr>
      <w:rFonts w:ascii="Times New Roman" w:eastAsia="Times New Roman" w:hAnsi="Times New Roman" w:cs="Times New Roman"/>
      <w:sz w:val="20"/>
      <w:szCs w:val="20"/>
      <w:lang w:eastAsia="ru-RU"/>
    </w:rPr>
  </w:style>
  <w:style w:type="character" w:styleId="af4">
    <w:name w:val="page number"/>
    <w:basedOn w:val="a1"/>
    <w:rsid w:val="001E611F"/>
  </w:style>
  <w:style w:type="paragraph" w:styleId="af5">
    <w:name w:val="footer"/>
    <w:basedOn w:val="a0"/>
    <w:link w:val="af6"/>
    <w:uiPriority w:val="99"/>
    <w:rsid w:val="001E611F"/>
    <w:pPr>
      <w:tabs>
        <w:tab w:val="center" w:pos="4677"/>
        <w:tab w:val="right" w:pos="9355"/>
      </w:tabs>
    </w:pPr>
  </w:style>
  <w:style w:type="character" w:customStyle="1" w:styleId="af6">
    <w:name w:val="Нижний колонтитул Знак"/>
    <w:basedOn w:val="a1"/>
    <w:link w:val="af5"/>
    <w:uiPriority w:val="99"/>
    <w:rsid w:val="001E611F"/>
    <w:rPr>
      <w:rFonts w:ascii="Times New Roman" w:eastAsia="Times New Roman" w:hAnsi="Times New Roman" w:cs="Times New Roman"/>
      <w:sz w:val="24"/>
      <w:szCs w:val="24"/>
      <w:lang w:eastAsia="ru-RU"/>
    </w:rPr>
  </w:style>
  <w:style w:type="paragraph" w:customStyle="1" w:styleId="af7">
    <w:name w:val="Знак"/>
    <w:basedOn w:val="a0"/>
    <w:rsid w:val="001E611F"/>
    <w:rPr>
      <w:rFonts w:ascii="Verdana" w:hAnsi="Verdana"/>
      <w:sz w:val="20"/>
      <w:szCs w:val="20"/>
      <w:lang w:val="en-US" w:eastAsia="en-US"/>
    </w:rPr>
  </w:style>
  <w:style w:type="paragraph" w:styleId="af8">
    <w:name w:val="List Bullet"/>
    <w:basedOn w:val="a0"/>
    <w:autoRedefine/>
    <w:uiPriority w:val="99"/>
    <w:rsid w:val="001E611F"/>
    <w:pPr>
      <w:tabs>
        <w:tab w:val="left" w:pos="0"/>
      </w:tabs>
      <w:ind w:firstLine="708"/>
      <w:jc w:val="both"/>
    </w:pPr>
    <w:rPr>
      <w:sz w:val="28"/>
      <w:szCs w:val="28"/>
    </w:rPr>
  </w:style>
  <w:style w:type="paragraph" w:customStyle="1" w:styleId="110">
    <w:name w:val="Знак1 Знак Знак Знак Знак Знак1 Знак"/>
    <w:basedOn w:val="a0"/>
    <w:uiPriority w:val="99"/>
    <w:rsid w:val="001E611F"/>
    <w:rPr>
      <w:rFonts w:ascii="Verdana" w:hAnsi="Verdana"/>
      <w:sz w:val="20"/>
      <w:szCs w:val="20"/>
      <w:lang w:val="en-US" w:eastAsia="en-US"/>
    </w:rPr>
  </w:style>
  <w:style w:type="paragraph" w:styleId="33">
    <w:name w:val="Body Text 3"/>
    <w:basedOn w:val="a0"/>
    <w:link w:val="34"/>
    <w:rsid w:val="001E611F"/>
    <w:pPr>
      <w:spacing w:line="360" w:lineRule="auto"/>
      <w:jc w:val="center"/>
    </w:pPr>
    <w:rPr>
      <w:bCs/>
      <w:snapToGrid w:val="0"/>
      <w:color w:val="000000"/>
      <w:sz w:val="28"/>
    </w:rPr>
  </w:style>
  <w:style w:type="character" w:customStyle="1" w:styleId="34">
    <w:name w:val="Основной текст 3 Знак"/>
    <w:basedOn w:val="a1"/>
    <w:link w:val="33"/>
    <w:rsid w:val="001E611F"/>
    <w:rPr>
      <w:rFonts w:ascii="Times New Roman" w:eastAsia="Times New Roman" w:hAnsi="Times New Roman" w:cs="Times New Roman"/>
      <w:bCs/>
      <w:snapToGrid w:val="0"/>
      <w:color w:val="000000"/>
      <w:sz w:val="28"/>
      <w:szCs w:val="24"/>
      <w:lang w:eastAsia="ru-RU"/>
    </w:rPr>
  </w:style>
  <w:style w:type="paragraph" w:customStyle="1" w:styleId="14">
    <w:name w:val="Знак1"/>
    <w:basedOn w:val="a0"/>
    <w:uiPriority w:val="99"/>
    <w:rsid w:val="001E611F"/>
    <w:rPr>
      <w:rFonts w:ascii="Verdana" w:hAnsi="Verdana"/>
      <w:sz w:val="20"/>
      <w:szCs w:val="20"/>
      <w:lang w:val="en-US" w:eastAsia="en-US"/>
    </w:rPr>
  </w:style>
  <w:style w:type="paragraph" w:customStyle="1" w:styleId="Iauiue3">
    <w:name w:val="Iau?iue3"/>
    <w:rsid w:val="001E611F"/>
    <w:pPr>
      <w:widowControl w:val="0"/>
      <w:spacing w:after="0" w:line="240" w:lineRule="auto"/>
      <w:jc w:val="both"/>
    </w:pPr>
    <w:rPr>
      <w:rFonts w:ascii="UkrainianKudriashov" w:eastAsia="Times New Roman" w:hAnsi="UkrainianKudriashov" w:cs="Times New Roman"/>
      <w:snapToGrid w:val="0"/>
      <w:sz w:val="26"/>
      <w:szCs w:val="20"/>
      <w:lang w:val="ru-RU" w:eastAsia="ru-RU"/>
    </w:rPr>
  </w:style>
  <w:style w:type="paragraph" w:customStyle="1" w:styleId="Iauiue">
    <w:name w:val="Iau?iue"/>
    <w:uiPriority w:val="99"/>
    <w:rsid w:val="001E611F"/>
    <w:pPr>
      <w:widowControl w:val="0"/>
      <w:autoSpaceDE w:val="0"/>
      <w:autoSpaceDN w:val="0"/>
      <w:spacing w:after="0" w:line="240" w:lineRule="auto"/>
      <w:jc w:val="both"/>
    </w:pPr>
    <w:rPr>
      <w:rFonts w:ascii="UkrainianKudriashov" w:eastAsia="Times New Roman" w:hAnsi="UkrainianKudriashov" w:cs="Times New Roman"/>
      <w:sz w:val="26"/>
      <w:szCs w:val="26"/>
      <w:lang w:eastAsia="ru-RU"/>
    </w:rPr>
  </w:style>
  <w:style w:type="paragraph" w:customStyle="1" w:styleId="111">
    <w:name w:val="Обычный11"/>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styleId="af9">
    <w:name w:val="Block Text"/>
    <w:basedOn w:val="a0"/>
    <w:rsid w:val="001E611F"/>
    <w:pPr>
      <w:shd w:val="clear" w:color="auto" w:fill="FFFFFF"/>
      <w:spacing w:line="547" w:lineRule="exact"/>
      <w:ind w:left="835" w:right="922" w:firstLine="1411"/>
    </w:pPr>
    <w:rPr>
      <w:rFonts w:ascii="Arial" w:hAnsi="Arial" w:cs="Arial"/>
      <w:b/>
      <w:bCs/>
      <w:color w:val="000000"/>
      <w:w w:val="101"/>
      <w:szCs w:val="23"/>
    </w:rPr>
  </w:style>
  <w:style w:type="paragraph" w:customStyle="1" w:styleId="afa">
    <w:name w:val="Знак Знак"/>
    <w:basedOn w:val="a0"/>
    <w:uiPriority w:val="99"/>
    <w:rsid w:val="001E611F"/>
    <w:rPr>
      <w:rFonts w:ascii="Verdana" w:hAnsi="Verdana" w:cs="Verdana"/>
      <w:sz w:val="20"/>
      <w:szCs w:val="20"/>
      <w:lang w:val="en-US" w:eastAsia="en-US"/>
    </w:rPr>
  </w:style>
  <w:style w:type="paragraph" w:customStyle="1" w:styleId="210">
    <w:name w:val="Основной текст 21"/>
    <w:basedOn w:val="a0"/>
    <w:rsid w:val="001E611F"/>
    <w:pPr>
      <w:ind w:firstLine="851"/>
      <w:jc w:val="both"/>
    </w:pPr>
    <w:rPr>
      <w:sz w:val="28"/>
      <w:szCs w:val="20"/>
    </w:rPr>
  </w:style>
  <w:style w:type="character" w:styleId="afb">
    <w:name w:val="FollowedHyperlink"/>
    <w:rsid w:val="001E611F"/>
    <w:rPr>
      <w:color w:val="800080"/>
      <w:u w:val="single"/>
    </w:rPr>
  </w:style>
  <w:style w:type="paragraph" w:styleId="afc">
    <w:name w:val="Plain Text"/>
    <w:basedOn w:val="a0"/>
    <w:link w:val="afd"/>
    <w:rsid w:val="001E611F"/>
    <w:rPr>
      <w:rFonts w:ascii="Courier New" w:hAnsi="Courier New"/>
      <w:sz w:val="20"/>
      <w:szCs w:val="20"/>
    </w:rPr>
  </w:style>
  <w:style w:type="character" w:customStyle="1" w:styleId="afd">
    <w:name w:val="Текст Знак"/>
    <w:basedOn w:val="a1"/>
    <w:link w:val="afc"/>
    <w:rsid w:val="001E611F"/>
    <w:rPr>
      <w:rFonts w:ascii="Courier New" w:eastAsia="Times New Roman" w:hAnsi="Courier New" w:cs="Times New Roman"/>
      <w:sz w:val="20"/>
      <w:szCs w:val="20"/>
      <w:lang w:eastAsia="ru-RU"/>
    </w:rPr>
  </w:style>
  <w:style w:type="table" w:styleId="afe">
    <w:name w:val="Table Grid"/>
    <w:basedOn w:val="a2"/>
    <w:rsid w:val="001E611F"/>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0"/>
    <w:link w:val="aff0"/>
    <w:semiHidden/>
    <w:rsid w:val="001E611F"/>
    <w:pPr>
      <w:shd w:val="clear" w:color="auto" w:fill="000080"/>
    </w:pPr>
    <w:rPr>
      <w:rFonts w:ascii="Tahoma" w:hAnsi="Tahoma"/>
    </w:rPr>
  </w:style>
  <w:style w:type="character" w:customStyle="1" w:styleId="aff0">
    <w:name w:val="Схема документа Знак"/>
    <w:basedOn w:val="a1"/>
    <w:link w:val="aff"/>
    <w:semiHidden/>
    <w:rsid w:val="001E611F"/>
    <w:rPr>
      <w:rFonts w:ascii="Tahoma" w:eastAsia="Times New Roman" w:hAnsi="Tahoma" w:cs="Times New Roman"/>
      <w:sz w:val="24"/>
      <w:szCs w:val="24"/>
      <w:shd w:val="clear" w:color="auto" w:fill="000080"/>
      <w:lang w:eastAsia="ru-RU"/>
    </w:rPr>
  </w:style>
  <w:style w:type="paragraph" w:customStyle="1" w:styleId="BodyText23">
    <w:name w:val="Body Text 23"/>
    <w:basedOn w:val="a0"/>
    <w:uiPriority w:val="99"/>
    <w:rsid w:val="001E611F"/>
    <w:pPr>
      <w:spacing w:line="360" w:lineRule="auto"/>
      <w:ind w:firstLine="720"/>
      <w:jc w:val="both"/>
    </w:pPr>
    <w:rPr>
      <w:sz w:val="28"/>
      <w:szCs w:val="28"/>
      <w:lang w:val="en-AU"/>
    </w:rPr>
  </w:style>
  <w:style w:type="paragraph" w:customStyle="1" w:styleId="311">
    <w:name w:val="Основной текст с отступом 311"/>
    <w:basedOn w:val="a0"/>
    <w:uiPriority w:val="99"/>
    <w:rsid w:val="001E611F"/>
    <w:pPr>
      <w:widowControl w:val="0"/>
      <w:suppressAutoHyphens/>
      <w:ind w:firstLine="840"/>
      <w:jc w:val="both"/>
    </w:pPr>
    <w:rPr>
      <w:rFonts w:eastAsia="Lucida Sans Unicode" w:cs="Tahoma"/>
      <w:szCs w:val="20"/>
    </w:rPr>
  </w:style>
  <w:style w:type="paragraph" w:customStyle="1" w:styleId="15">
    <w:name w:val="Основной текст с отступом1"/>
    <w:basedOn w:val="a0"/>
    <w:rsid w:val="001E611F"/>
    <w:pPr>
      <w:ind w:firstLine="540"/>
      <w:jc w:val="both"/>
    </w:pPr>
    <w:rPr>
      <w:sz w:val="28"/>
      <w:szCs w:val="28"/>
    </w:rPr>
  </w:style>
  <w:style w:type="paragraph" w:customStyle="1" w:styleId="16">
    <w:name w:val="1"/>
    <w:basedOn w:val="a0"/>
    <w:rsid w:val="001E611F"/>
    <w:pPr>
      <w:spacing w:before="100" w:beforeAutospacing="1" w:after="100" w:afterAutospacing="1"/>
    </w:pPr>
    <w:rPr>
      <w:lang w:eastAsia="uk-UA"/>
    </w:rPr>
  </w:style>
  <w:style w:type="paragraph" w:customStyle="1" w:styleId="a">
    <w:name w:val="ромб"/>
    <w:basedOn w:val="a0"/>
    <w:uiPriority w:val="99"/>
    <w:rsid w:val="001E611F"/>
    <w:pPr>
      <w:numPr>
        <w:numId w:val="52"/>
      </w:numPr>
      <w:tabs>
        <w:tab w:val="left" w:pos="567"/>
      </w:tabs>
      <w:jc w:val="both"/>
    </w:pPr>
    <w:rPr>
      <w:sz w:val="20"/>
    </w:rPr>
  </w:style>
  <w:style w:type="paragraph" w:customStyle="1" w:styleId="CharCharCharChar">
    <w:name w:val="Char Знак Знак Char Знак Знак Char Знак Знак Char Знак Знак Знак"/>
    <w:basedOn w:val="a0"/>
    <w:rsid w:val="001E611F"/>
    <w:rPr>
      <w:rFonts w:ascii="Verdana" w:hAnsi="Verdana" w:cs="Verdana"/>
      <w:sz w:val="20"/>
      <w:szCs w:val="20"/>
      <w:lang w:val="en-US" w:eastAsia="en-US"/>
    </w:rPr>
  </w:style>
  <w:style w:type="paragraph" w:customStyle="1" w:styleId="StyleFooter">
    <w:name w:val="StyleFooter"/>
    <w:basedOn w:val="a0"/>
    <w:uiPriority w:val="99"/>
    <w:rsid w:val="001E611F"/>
    <w:pPr>
      <w:spacing w:line="220" w:lineRule="exact"/>
    </w:pPr>
    <w:rPr>
      <w:sz w:val="10"/>
      <w:szCs w:val="10"/>
    </w:rPr>
  </w:style>
  <w:style w:type="paragraph" w:customStyle="1" w:styleId="CharCharCharChar0">
    <w:name w:val="Char Знак Знак Char Знак Знак Char Знак Знак Char Знак Знак Знак Знак Знак Знак Знак Знак Знак Знак"/>
    <w:basedOn w:val="a0"/>
    <w:rsid w:val="001E611F"/>
    <w:rPr>
      <w:rFonts w:ascii="Verdana" w:hAnsi="Verdana" w:cs="Verdana"/>
      <w:sz w:val="20"/>
      <w:szCs w:val="20"/>
      <w:lang w:val="en-US" w:eastAsia="en-US"/>
    </w:rPr>
  </w:style>
  <w:style w:type="paragraph" w:styleId="aff1">
    <w:name w:val="Balloon Text"/>
    <w:basedOn w:val="a0"/>
    <w:link w:val="aff2"/>
    <w:uiPriority w:val="99"/>
    <w:rsid w:val="001E611F"/>
    <w:rPr>
      <w:rFonts w:ascii="Tahoma" w:hAnsi="Tahoma"/>
      <w:sz w:val="16"/>
      <w:szCs w:val="16"/>
    </w:rPr>
  </w:style>
  <w:style w:type="character" w:customStyle="1" w:styleId="aff2">
    <w:name w:val="Текст выноски Знак"/>
    <w:basedOn w:val="a1"/>
    <w:link w:val="aff1"/>
    <w:uiPriority w:val="99"/>
    <w:rsid w:val="001E611F"/>
    <w:rPr>
      <w:rFonts w:ascii="Tahoma" w:eastAsia="Times New Roman" w:hAnsi="Tahoma" w:cs="Times New Roman"/>
      <w:sz w:val="16"/>
      <w:szCs w:val="16"/>
      <w:lang w:eastAsia="ru-RU"/>
    </w:rPr>
  </w:style>
  <w:style w:type="paragraph" w:customStyle="1" w:styleId="aff3">
    <w:name w:val="a"/>
    <w:basedOn w:val="a0"/>
    <w:uiPriority w:val="99"/>
    <w:rsid w:val="001E611F"/>
    <w:pPr>
      <w:spacing w:before="100" w:beforeAutospacing="1" w:after="100" w:afterAutospacing="1"/>
    </w:pPr>
  </w:style>
  <w:style w:type="paragraph" w:customStyle="1" w:styleId="aff4">
    <w:name w:val="Знак Знак Знак"/>
    <w:basedOn w:val="a0"/>
    <w:rsid w:val="001E611F"/>
    <w:rPr>
      <w:rFonts w:ascii="Verdana" w:hAnsi="Verdana" w:cs="Verdana"/>
      <w:sz w:val="20"/>
      <w:szCs w:val="20"/>
      <w:lang w:val="en-US" w:eastAsia="en-US"/>
    </w:rPr>
  </w:style>
  <w:style w:type="paragraph" w:customStyle="1" w:styleId="17">
    <w:name w:val="Знак Знак Знак Знак Знак1 Знак Знак Знак Знак"/>
    <w:basedOn w:val="a0"/>
    <w:uiPriority w:val="99"/>
    <w:rsid w:val="001E611F"/>
    <w:rPr>
      <w:rFonts w:ascii="Verdana" w:hAnsi="Verdana" w:cs="Verdana"/>
      <w:sz w:val="20"/>
      <w:szCs w:val="20"/>
      <w:lang w:val="en-US" w:eastAsia="en-US"/>
    </w:rPr>
  </w:style>
  <w:style w:type="paragraph" w:customStyle="1" w:styleId="35">
    <w:name w:val="Знак Знак3 Знак"/>
    <w:basedOn w:val="a0"/>
    <w:uiPriority w:val="99"/>
    <w:rsid w:val="001E611F"/>
    <w:rPr>
      <w:rFonts w:ascii="Verdana" w:hAnsi="Verdana" w:cs="Verdana"/>
      <w:sz w:val="20"/>
      <w:szCs w:val="20"/>
      <w:lang w:val="en-US" w:eastAsia="en-US"/>
    </w:rPr>
  </w:style>
  <w:style w:type="paragraph" w:styleId="aff5">
    <w:name w:val="caption"/>
    <w:basedOn w:val="a0"/>
    <w:next w:val="a0"/>
    <w:qFormat/>
    <w:rsid w:val="001E611F"/>
    <w:rPr>
      <w:rFonts w:ascii="Arial" w:hAnsi="Arial" w:cs="Arial"/>
      <w:b/>
      <w:bCs/>
      <w:szCs w:val="20"/>
    </w:rPr>
  </w:style>
  <w:style w:type="paragraph" w:customStyle="1" w:styleId="aff6">
    <w:name w:val="Знак Знак Знак Знак Знак Знак 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7">
    <w:name w:val="Знак Знак Знак Знак"/>
    <w:basedOn w:val="a0"/>
    <w:rsid w:val="001E611F"/>
    <w:rPr>
      <w:rFonts w:ascii="Verdana" w:hAnsi="Verdana" w:cs="Verdana"/>
      <w:sz w:val="20"/>
      <w:szCs w:val="20"/>
      <w:lang w:val="en-US" w:eastAsia="en-US"/>
    </w:rPr>
  </w:style>
  <w:style w:type="paragraph" w:customStyle="1" w:styleId="aff8">
    <w:name w:val="Знак Знак Знак 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9">
    <w:name w:val="Знак Знак Знак Знак Знак Знак Знак"/>
    <w:basedOn w:val="a0"/>
    <w:rsid w:val="001E611F"/>
    <w:rPr>
      <w:rFonts w:ascii="Verdana" w:hAnsi="Verdana" w:cs="Verdana"/>
      <w:sz w:val="20"/>
      <w:szCs w:val="20"/>
      <w:lang w:val="en-US" w:eastAsia="en-US"/>
    </w:rPr>
  </w:style>
  <w:style w:type="paragraph" w:customStyle="1" w:styleId="affa">
    <w:name w:val="Обычный + Черный"/>
    <w:basedOn w:val="a0"/>
    <w:uiPriority w:val="99"/>
    <w:rsid w:val="001E611F"/>
    <w:pPr>
      <w:spacing w:before="100" w:beforeAutospacing="1" w:after="100" w:afterAutospacing="1"/>
      <w:ind w:firstLine="360"/>
      <w:jc w:val="both"/>
    </w:pPr>
  </w:style>
  <w:style w:type="paragraph" w:customStyle="1" w:styleId="18">
    <w:name w:val="Стиль1"/>
    <w:basedOn w:val="a0"/>
    <w:uiPriority w:val="99"/>
    <w:rsid w:val="001E611F"/>
    <w:rPr>
      <w:rFonts w:ascii="Verdana" w:hAnsi="Verdana" w:cs="Verdana"/>
      <w:sz w:val="20"/>
      <w:szCs w:val="20"/>
      <w:lang w:val="en-US" w:eastAsia="en-US"/>
    </w:rPr>
  </w:style>
  <w:style w:type="paragraph" w:customStyle="1" w:styleId="P4">
    <w:name w:val="P4"/>
    <w:basedOn w:val="a0"/>
    <w:hidden/>
    <w:rsid w:val="001E611F"/>
    <w:pPr>
      <w:widowControl w:val="0"/>
      <w:adjustRightInd w:val="0"/>
      <w:jc w:val="distribute"/>
    </w:pPr>
    <w:rPr>
      <w:rFonts w:cs="Calibri"/>
      <w:szCs w:val="20"/>
    </w:rPr>
  </w:style>
  <w:style w:type="character" w:customStyle="1" w:styleId="affb">
    <w:name w:val="Основний текст_"/>
    <w:link w:val="affc"/>
    <w:locked/>
    <w:rsid w:val="001E611F"/>
    <w:rPr>
      <w:sz w:val="26"/>
      <w:szCs w:val="26"/>
      <w:shd w:val="clear" w:color="auto" w:fill="FFFFFF"/>
    </w:rPr>
  </w:style>
  <w:style w:type="paragraph" w:customStyle="1" w:styleId="affc">
    <w:name w:val="Основний текст"/>
    <w:basedOn w:val="a0"/>
    <w:link w:val="affb"/>
    <w:rsid w:val="001E611F"/>
    <w:pPr>
      <w:shd w:val="clear" w:color="auto" w:fill="FFFFFF"/>
      <w:spacing w:before="60" w:line="240" w:lineRule="atLeast"/>
      <w:ind w:hanging="360"/>
    </w:pPr>
    <w:rPr>
      <w:rFonts w:asciiTheme="minorHAnsi" w:eastAsiaTheme="minorHAnsi" w:hAnsiTheme="minorHAnsi" w:cstheme="minorBidi"/>
      <w:sz w:val="26"/>
      <w:szCs w:val="26"/>
      <w:lang w:eastAsia="en-US"/>
    </w:rPr>
  </w:style>
  <w:style w:type="character" w:customStyle="1" w:styleId="19">
    <w:name w:val="Заголовок №1_"/>
    <w:link w:val="1a"/>
    <w:locked/>
    <w:rsid w:val="001E611F"/>
    <w:rPr>
      <w:b/>
      <w:bCs/>
      <w:sz w:val="26"/>
      <w:szCs w:val="26"/>
      <w:shd w:val="clear" w:color="auto" w:fill="FFFFFF"/>
    </w:rPr>
  </w:style>
  <w:style w:type="paragraph" w:customStyle="1" w:styleId="1a">
    <w:name w:val="Заголовок №1"/>
    <w:basedOn w:val="a0"/>
    <w:link w:val="19"/>
    <w:rsid w:val="001E611F"/>
    <w:pPr>
      <w:shd w:val="clear" w:color="auto" w:fill="FFFFFF"/>
      <w:spacing w:after="360" w:line="240" w:lineRule="atLeast"/>
      <w:outlineLvl w:val="0"/>
    </w:pPr>
    <w:rPr>
      <w:rFonts w:asciiTheme="minorHAnsi" w:eastAsiaTheme="minorHAnsi" w:hAnsiTheme="minorHAnsi" w:cstheme="minorBidi"/>
      <w:b/>
      <w:bCs/>
      <w:sz w:val="26"/>
      <w:szCs w:val="26"/>
      <w:lang w:eastAsia="en-US"/>
    </w:rPr>
  </w:style>
  <w:style w:type="character" w:customStyle="1" w:styleId="51">
    <w:name w:val="Основний текст (5)_"/>
    <w:link w:val="52"/>
    <w:locked/>
    <w:rsid w:val="001E611F"/>
    <w:rPr>
      <w:b/>
      <w:bCs/>
      <w:sz w:val="26"/>
      <w:szCs w:val="26"/>
      <w:shd w:val="clear" w:color="auto" w:fill="FFFFFF"/>
    </w:rPr>
  </w:style>
  <w:style w:type="paragraph" w:customStyle="1" w:styleId="52">
    <w:name w:val="Основний текст (5)"/>
    <w:basedOn w:val="a0"/>
    <w:link w:val="51"/>
    <w:rsid w:val="001E611F"/>
    <w:pPr>
      <w:shd w:val="clear" w:color="auto" w:fill="FFFFFF"/>
      <w:spacing w:after="300" w:line="317" w:lineRule="exact"/>
      <w:jc w:val="center"/>
    </w:pPr>
    <w:rPr>
      <w:rFonts w:asciiTheme="minorHAnsi" w:eastAsiaTheme="minorHAnsi" w:hAnsiTheme="minorHAnsi" w:cstheme="minorBidi"/>
      <w:b/>
      <w:bCs/>
      <w:sz w:val="26"/>
      <w:szCs w:val="26"/>
      <w:lang w:eastAsia="en-US"/>
    </w:rPr>
  </w:style>
  <w:style w:type="paragraph" w:customStyle="1" w:styleId="36">
    <w:name w:val="Знак3"/>
    <w:basedOn w:val="a0"/>
    <w:uiPriority w:val="99"/>
    <w:rsid w:val="001E611F"/>
    <w:rPr>
      <w:rFonts w:ascii="Verdana" w:hAnsi="Verdana" w:cs="Verdana"/>
      <w:sz w:val="20"/>
      <w:szCs w:val="20"/>
      <w:lang w:val="en-US" w:eastAsia="en-US"/>
    </w:rPr>
  </w:style>
  <w:style w:type="character" w:customStyle="1" w:styleId="28">
    <w:name w:val="Підпис до таблиці (2)_"/>
    <w:link w:val="29"/>
    <w:locked/>
    <w:rsid w:val="001E611F"/>
    <w:rPr>
      <w:b/>
      <w:bCs/>
      <w:sz w:val="27"/>
      <w:szCs w:val="27"/>
      <w:shd w:val="clear" w:color="auto" w:fill="FFFFFF"/>
    </w:rPr>
  </w:style>
  <w:style w:type="paragraph" w:customStyle="1" w:styleId="29">
    <w:name w:val="Підпис до таблиці (2)"/>
    <w:basedOn w:val="a0"/>
    <w:link w:val="28"/>
    <w:rsid w:val="001E611F"/>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9">
    <w:name w:val="Основний текст (9)_"/>
    <w:link w:val="90"/>
    <w:locked/>
    <w:rsid w:val="001E611F"/>
    <w:rPr>
      <w:sz w:val="27"/>
      <w:szCs w:val="27"/>
      <w:shd w:val="clear" w:color="auto" w:fill="FFFFFF"/>
    </w:rPr>
  </w:style>
  <w:style w:type="paragraph" w:customStyle="1" w:styleId="90">
    <w:name w:val="Основний текст (9)"/>
    <w:basedOn w:val="a0"/>
    <w:link w:val="9"/>
    <w:rsid w:val="001E611F"/>
    <w:pPr>
      <w:shd w:val="clear" w:color="auto" w:fill="FFFFFF"/>
      <w:spacing w:line="240" w:lineRule="atLeast"/>
    </w:pPr>
    <w:rPr>
      <w:rFonts w:asciiTheme="minorHAnsi" w:eastAsiaTheme="minorHAnsi" w:hAnsiTheme="minorHAnsi" w:cstheme="minorBidi"/>
      <w:sz w:val="27"/>
      <w:szCs w:val="27"/>
      <w:lang w:eastAsia="en-US"/>
    </w:rPr>
  </w:style>
  <w:style w:type="character" w:customStyle="1" w:styleId="61">
    <w:name w:val="Основний текст (6)_"/>
    <w:link w:val="62"/>
    <w:locked/>
    <w:rsid w:val="001E611F"/>
    <w:rPr>
      <w:noProof/>
      <w:shd w:val="clear" w:color="auto" w:fill="FFFFFF"/>
    </w:rPr>
  </w:style>
  <w:style w:type="paragraph" w:customStyle="1" w:styleId="62">
    <w:name w:val="Основний текст (6)"/>
    <w:basedOn w:val="a0"/>
    <w:link w:val="61"/>
    <w:rsid w:val="001E611F"/>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Arial">
    <w:name w:val="Обычный + Arial"/>
    <w:aliases w:val="По ширине,Перед:  6 пт,Междустр.интервал:  множитель 1,04 ..."/>
    <w:basedOn w:val="a0"/>
    <w:uiPriority w:val="99"/>
    <w:rsid w:val="001E611F"/>
    <w:pPr>
      <w:numPr>
        <w:numId w:val="53"/>
      </w:numPr>
      <w:spacing w:before="120"/>
      <w:jc w:val="both"/>
    </w:pPr>
    <w:rPr>
      <w:rFonts w:ascii="Arial" w:hAnsi="Arial"/>
      <w:szCs w:val="26"/>
    </w:rPr>
  </w:style>
  <w:style w:type="paragraph" w:customStyle="1" w:styleId="affd">
    <w:name w:val="Îáû÷íûé"/>
    <w:uiPriority w:val="99"/>
    <w:rsid w:val="001E611F"/>
    <w:pPr>
      <w:spacing w:after="0" w:line="240" w:lineRule="auto"/>
    </w:pPr>
    <w:rPr>
      <w:rFonts w:ascii="Times New Roman" w:eastAsia="Times New Roman" w:hAnsi="Times New Roman" w:cs="Times New Roman"/>
      <w:sz w:val="20"/>
      <w:szCs w:val="20"/>
      <w:lang w:val="en-GB" w:eastAsia="ru-RU"/>
    </w:rPr>
  </w:style>
  <w:style w:type="character" w:customStyle="1" w:styleId="longtext">
    <w:name w:val="long_text"/>
    <w:basedOn w:val="a1"/>
    <w:rsid w:val="001E611F"/>
  </w:style>
  <w:style w:type="paragraph" w:customStyle="1" w:styleId="P1">
    <w:name w:val="P1"/>
    <w:basedOn w:val="a0"/>
    <w:uiPriority w:val="99"/>
    <w:rsid w:val="001E611F"/>
    <w:pPr>
      <w:widowControl w:val="0"/>
      <w:adjustRightInd w:val="0"/>
    </w:pPr>
    <w:rPr>
      <w:rFonts w:ascii="Calibri" w:hAnsi="Calibri" w:cs="Calibri"/>
      <w:sz w:val="22"/>
      <w:szCs w:val="20"/>
    </w:rPr>
  </w:style>
  <w:style w:type="paragraph" w:customStyle="1" w:styleId="P2">
    <w:name w:val="P2"/>
    <w:basedOn w:val="a0"/>
    <w:uiPriority w:val="99"/>
    <w:rsid w:val="001E611F"/>
    <w:pPr>
      <w:widowControl w:val="0"/>
      <w:adjustRightInd w:val="0"/>
      <w:jc w:val="distribute"/>
    </w:pPr>
    <w:rPr>
      <w:rFonts w:ascii="Calibri" w:hAnsi="Calibri" w:cs="Calibri"/>
      <w:sz w:val="22"/>
      <w:szCs w:val="20"/>
    </w:rPr>
  </w:style>
  <w:style w:type="paragraph" w:customStyle="1" w:styleId="P8">
    <w:name w:val="P8"/>
    <w:basedOn w:val="a0"/>
    <w:uiPriority w:val="99"/>
    <w:rsid w:val="001E611F"/>
    <w:pPr>
      <w:widowControl w:val="0"/>
      <w:adjustRightInd w:val="0"/>
      <w:jc w:val="distribute"/>
    </w:pPr>
    <w:rPr>
      <w:rFonts w:cs="Calibri"/>
      <w:b/>
      <w:szCs w:val="20"/>
    </w:rPr>
  </w:style>
  <w:style w:type="paragraph" w:customStyle="1" w:styleId="P9">
    <w:name w:val="P9"/>
    <w:basedOn w:val="a0"/>
    <w:uiPriority w:val="99"/>
    <w:rsid w:val="001E611F"/>
    <w:pPr>
      <w:widowControl w:val="0"/>
      <w:adjustRightInd w:val="0"/>
      <w:jc w:val="center"/>
    </w:pPr>
    <w:rPr>
      <w:rFonts w:cs="Calibri"/>
      <w:b/>
      <w:szCs w:val="20"/>
    </w:rPr>
  </w:style>
  <w:style w:type="paragraph" w:customStyle="1" w:styleId="P12">
    <w:name w:val="P12"/>
    <w:basedOn w:val="a0"/>
    <w:uiPriority w:val="99"/>
    <w:rsid w:val="001E611F"/>
    <w:pPr>
      <w:widowControl w:val="0"/>
      <w:adjustRightInd w:val="0"/>
      <w:spacing w:line="276" w:lineRule="auto"/>
      <w:jc w:val="distribute"/>
    </w:pPr>
    <w:rPr>
      <w:rFonts w:ascii="Calibri" w:hAnsi="Calibri" w:cs="Calibri"/>
      <w:sz w:val="22"/>
      <w:szCs w:val="20"/>
    </w:rPr>
  </w:style>
  <w:style w:type="paragraph" w:customStyle="1" w:styleId="P15">
    <w:name w:val="P15"/>
    <w:basedOn w:val="a0"/>
    <w:uiPriority w:val="99"/>
    <w:rsid w:val="001E611F"/>
    <w:pPr>
      <w:widowControl w:val="0"/>
      <w:adjustRightInd w:val="0"/>
      <w:spacing w:after="200"/>
    </w:pPr>
    <w:rPr>
      <w:rFonts w:cs="Calibri"/>
      <w:b/>
      <w:szCs w:val="20"/>
    </w:rPr>
  </w:style>
  <w:style w:type="paragraph" w:customStyle="1" w:styleId="P17">
    <w:name w:val="P17"/>
    <w:basedOn w:val="a0"/>
    <w:uiPriority w:val="99"/>
    <w:rsid w:val="001E611F"/>
    <w:pPr>
      <w:widowControl w:val="0"/>
      <w:adjustRightInd w:val="0"/>
      <w:ind w:left="-708" w:firstLine="708"/>
      <w:jc w:val="distribute"/>
    </w:pPr>
    <w:rPr>
      <w:rFonts w:cs="Calibri"/>
      <w:szCs w:val="20"/>
    </w:rPr>
  </w:style>
  <w:style w:type="character" w:customStyle="1" w:styleId="T1">
    <w:name w:val="T1"/>
    <w:rsid w:val="001E611F"/>
    <w:rPr>
      <w:rFonts w:ascii="Times New Roman" w:hAnsi="Times New Roman" w:cs="Times New Roman" w:hint="default"/>
      <w:b/>
      <w:bCs w:val="0"/>
      <w:sz w:val="24"/>
    </w:rPr>
  </w:style>
  <w:style w:type="character" w:customStyle="1" w:styleId="T4">
    <w:name w:val="T4"/>
    <w:rsid w:val="001E611F"/>
    <w:rPr>
      <w:rFonts w:ascii="Times New Roman" w:hAnsi="Times New Roman" w:cs="Times New Roman" w:hint="default"/>
      <w:b/>
      <w:bCs w:val="0"/>
      <w:sz w:val="26"/>
    </w:rPr>
  </w:style>
  <w:style w:type="paragraph" w:customStyle="1" w:styleId="1b">
    <w:name w:val="Знак Знак Знак1"/>
    <w:basedOn w:val="a0"/>
    <w:uiPriority w:val="99"/>
    <w:rsid w:val="001E611F"/>
    <w:rPr>
      <w:rFonts w:ascii="Verdana" w:hAnsi="Verdana" w:cs="Verdana"/>
      <w:sz w:val="20"/>
      <w:szCs w:val="20"/>
      <w:lang w:val="en-US" w:eastAsia="en-US"/>
    </w:rPr>
  </w:style>
  <w:style w:type="character" w:styleId="affe">
    <w:name w:val="Strong"/>
    <w:uiPriority w:val="22"/>
    <w:qFormat/>
    <w:rsid w:val="001E611F"/>
    <w:rPr>
      <w:b/>
      <w:bCs/>
    </w:rPr>
  </w:style>
  <w:style w:type="paragraph" w:customStyle="1" w:styleId="150">
    <w:name w:val="Знак Знак Знак15"/>
    <w:basedOn w:val="a0"/>
    <w:uiPriority w:val="99"/>
    <w:rsid w:val="001E611F"/>
    <w:rPr>
      <w:rFonts w:ascii="Verdana" w:hAnsi="Verdana" w:cs="Verdana"/>
      <w:sz w:val="20"/>
      <w:szCs w:val="20"/>
      <w:lang w:val="en-US" w:eastAsia="en-US"/>
    </w:rPr>
  </w:style>
  <w:style w:type="paragraph" w:customStyle="1" w:styleId="140">
    <w:name w:val="Знак Знак Знак14"/>
    <w:basedOn w:val="a0"/>
    <w:uiPriority w:val="99"/>
    <w:rsid w:val="001E611F"/>
    <w:rPr>
      <w:rFonts w:ascii="Verdana" w:hAnsi="Verdana" w:cs="Verdana"/>
      <w:sz w:val="20"/>
      <w:szCs w:val="20"/>
      <w:lang w:val="en-US" w:eastAsia="en-US"/>
    </w:rPr>
  </w:style>
  <w:style w:type="paragraph" w:customStyle="1" w:styleId="afff">
    <w:name w:val="Нормальний текст"/>
    <w:basedOn w:val="a0"/>
    <w:rsid w:val="001E611F"/>
    <w:pPr>
      <w:spacing w:before="120"/>
      <w:ind w:firstLine="567"/>
    </w:pPr>
    <w:rPr>
      <w:rFonts w:ascii="Antiqua" w:hAnsi="Antiqua"/>
      <w:sz w:val="26"/>
      <w:szCs w:val="20"/>
    </w:rPr>
  </w:style>
  <w:style w:type="paragraph" w:customStyle="1" w:styleId="2a">
    <w:name w:val="Основной текст с отступом2"/>
    <w:basedOn w:val="a0"/>
    <w:uiPriority w:val="99"/>
    <w:rsid w:val="001E611F"/>
    <w:pPr>
      <w:ind w:firstLine="540"/>
      <w:jc w:val="both"/>
    </w:pPr>
    <w:rPr>
      <w:sz w:val="28"/>
      <w:szCs w:val="28"/>
    </w:rPr>
  </w:style>
  <w:style w:type="paragraph" w:customStyle="1" w:styleId="2b">
    <w:name w:val="Знак Знак Знак Знак Знак Знак Знак Знак Знак Знак Знак Знак2"/>
    <w:basedOn w:val="a0"/>
    <w:uiPriority w:val="99"/>
    <w:rsid w:val="001E611F"/>
    <w:rPr>
      <w:rFonts w:ascii="Verdana" w:hAnsi="Verdana" w:cs="Verdana"/>
      <w:sz w:val="20"/>
      <w:szCs w:val="20"/>
      <w:lang w:val="en-US" w:eastAsia="en-US"/>
    </w:rPr>
  </w:style>
  <w:style w:type="paragraph" w:customStyle="1" w:styleId="130">
    <w:name w:val="Знак Знак Знак13"/>
    <w:basedOn w:val="a0"/>
    <w:uiPriority w:val="99"/>
    <w:rsid w:val="001E611F"/>
    <w:rPr>
      <w:rFonts w:ascii="Verdana" w:hAnsi="Verdana" w:cs="Verdana"/>
      <w:sz w:val="20"/>
      <w:szCs w:val="20"/>
      <w:lang w:val="en-US" w:eastAsia="en-US"/>
    </w:rPr>
  </w:style>
  <w:style w:type="paragraph" w:customStyle="1" w:styleId="afff0">
    <w:name w:val="Форматированный"/>
    <w:basedOn w:val="a0"/>
    <w:uiPriority w:val="99"/>
    <w:rsid w:val="001E61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120">
    <w:name w:val="Знак Знак Знак12"/>
    <w:basedOn w:val="a0"/>
    <w:uiPriority w:val="99"/>
    <w:rsid w:val="001E611F"/>
    <w:rPr>
      <w:rFonts w:ascii="Verdana" w:hAnsi="Verdana" w:cs="Verdana"/>
      <w:sz w:val="20"/>
      <w:szCs w:val="20"/>
      <w:lang w:val="en-US" w:eastAsia="en-US"/>
    </w:rPr>
  </w:style>
  <w:style w:type="paragraph" w:customStyle="1" w:styleId="37">
    <w:name w:val="Основной текст с отступом3"/>
    <w:basedOn w:val="a0"/>
    <w:uiPriority w:val="99"/>
    <w:rsid w:val="001E611F"/>
    <w:pPr>
      <w:ind w:firstLine="540"/>
      <w:jc w:val="both"/>
    </w:pPr>
    <w:rPr>
      <w:sz w:val="28"/>
      <w:szCs w:val="28"/>
    </w:rPr>
  </w:style>
  <w:style w:type="character" w:styleId="afff1">
    <w:name w:val="annotation reference"/>
    <w:rsid w:val="001E611F"/>
    <w:rPr>
      <w:sz w:val="16"/>
      <w:szCs w:val="16"/>
    </w:rPr>
  </w:style>
  <w:style w:type="paragraph" w:styleId="afff2">
    <w:name w:val="annotation text"/>
    <w:basedOn w:val="a0"/>
    <w:link w:val="afff3"/>
    <w:uiPriority w:val="99"/>
    <w:rsid w:val="001E611F"/>
    <w:rPr>
      <w:sz w:val="20"/>
      <w:szCs w:val="20"/>
    </w:rPr>
  </w:style>
  <w:style w:type="character" w:customStyle="1" w:styleId="afff3">
    <w:name w:val="Текст примечания Знак"/>
    <w:basedOn w:val="a1"/>
    <w:link w:val="afff2"/>
    <w:uiPriority w:val="99"/>
    <w:rsid w:val="001E611F"/>
    <w:rPr>
      <w:rFonts w:ascii="Times New Roman" w:eastAsia="Times New Roman" w:hAnsi="Times New Roman" w:cs="Times New Roman"/>
      <w:sz w:val="20"/>
      <w:szCs w:val="20"/>
      <w:lang w:eastAsia="ru-RU"/>
    </w:rPr>
  </w:style>
  <w:style w:type="paragraph" w:styleId="afff4">
    <w:name w:val="annotation subject"/>
    <w:basedOn w:val="afff2"/>
    <w:next w:val="afff2"/>
    <w:link w:val="afff5"/>
    <w:uiPriority w:val="99"/>
    <w:rsid w:val="001E611F"/>
    <w:rPr>
      <w:b/>
      <w:bCs/>
    </w:rPr>
  </w:style>
  <w:style w:type="character" w:customStyle="1" w:styleId="afff5">
    <w:name w:val="Тема примечания Знак"/>
    <w:basedOn w:val="afff3"/>
    <w:link w:val="afff4"/>
    <w:uiPriority w:val="99"/>
    <w:rsid w:val="001E611F"/>
    <w:rPr>
      <w:rFonts w:ascii="Times New Roman" w:eastAsia="Times New Roman" w:hAnsi="Times New Roman" w:cs="Times New Roman"/>
      <w:b/>
      <w:bCs/>
      <w:sz w:val="20"/>
      <w:szCs w:val="20"/>
      <w:lang w:eastAsia="ru-RU"/>
    </w:rPr>
  </w:style>
  <w:style w:type="paragraph" w:customStyle="1" w:styleId="padding1">
    <w:name w:val="padding1"/>
    <w:basedOn w:val="a0"/>
    <w:uiPriority w:val="99"/>
    <w:rsid w:val="001E611F"/>
    <w:rPr>
      <w:lang w:eastAsia="uk-UA"/>
    </w:rPr>
  </w:style>
  <w:style w:type="character" w:customStyle="1" w:styleId="st1">
    <w:name w:val="st1"/>
    <w:basedOn w:val="a1"/>
    <w:rsid w:val="001E611F"/>
  </w:style>
  <w:style w:type="paragraph" w:customStyle="1" w:styleId="1c">
    <w:name w:val="Знак Знак Знак 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12">
    <w:name w:val="Знак Знак Знак11"/>
    <w:basedOn w:val="a0"/>
    <w:uiPriority w:val="99"/>
    <w:rsid w:val="001E611F"/>
    <w:rPr>
      <w:rFonts w:ascii="Verdana" w:hAnsi="Verdana" w:cs="Verdana"/>
      <w:sz w:val="20"/>
      <w:szCs w:val="20"/>
      <w:lang w:val="en-US" w:eastAsia="en-US"/>
    </w:rPr>
  </w:style>
  <w:style w:type="paragraph" w:customStyle="1" w:styleId="2c">
    <w:name w:val="Обычный2"/>
    <w:uiPriority w:val="99"/>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customStyle="1" w:styleId="220">
    <w:name w:val="Основной текст 22"/>
    <w:basedOn w:val="a0"/>
    <w:uiPriority w:val="99"/>
    <w:rsid w:val="001E611F"/>
    <w:pPr>
      <w:spacing w:line="360" w:lineRule="auto"/>
      <w:ind w:firstLine="720"/>
      <w:jc w:val="both"/>
    </w:pPr>
    <w:rPr>
      <w:rFonts w:ascii="Tahoma" w:hAnsi="Tahoma"/>
      <w:sz w:val="26"/>
      <w:szCs w:val="20"/>
    </w:rPr>
  </w:style>
  <w:style w:type="paragraph" w:customStyle="1" w:styleId="2d">
    <w:name w:val="Знак2"/>
    <w:basedOn w:val="a0"/>
    <w:uiPriority w:val="99"/>
    <w:rsid w:val="001E611F"/>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e">
    <w:name w:val="Знак Знак Знак Знак1"/>
    <w:basedOn w:val="a0"/>
    <w:uiPriority w:val="99"/>
    <w:rsid w:val="001E611F"/>
    <w:rPr>
      <w:rFonts w:ascii="Verdana" w:hAnsi="Verdana" w:cs="Verdana"/>
      <w:sz w:val="20"/>
      <w:szCs w:val="20"/>
      <w:lang w:val="en-US" w:eastAsia="en-US"/>
    </w:rPr>
  </w:style>
  <w:style w:type="paragraph" w:customStyle="1" w:styleId="41">
    <w:name w:val="Основной текст с отступом4"/>
    <w:basedOn w:val="a0"/>
    <w:uiPriority w:val="99"/>
    <w:rsid w:val="001E611F"/>
    <w:pPr>
      <w:ind w:firstLine="540"/>
      <w:jc w:val="both"/>
    </w:pPr>
    <w:rPr>
      <w:sz w:val="28"/>
      <w:szCs w:val="28"/>
    </w:rPr>
  </w:style>
  <w:style w:type="paragraph" w:customStyle="1" w:styleId="1f">
    <w:name w:val="Знак Знак Знак Знак Знак Знак Знак1"/>
    <w:basedOn w:val="a0"/>
    <w:uiPriority w:val="99"/>
    <w:rsid w:val="001E611F"/>
    <w:rPr>
      <w:rFonts w:ascii="Verdana" w:hAnsi="Verdana" w:cs="Verdana"/>
      <w:sz w:val="20"/>
      <w:szCs w:val="20"/>
      <w:lang w:val="en-US" w:eastAsia="en-US"/>
    </w:rPr>
  </w:style>
  <w:style w:type="paragraph" w:customStyle="1" w:styleId="2e">
    <w:name w:val="Знак Знак Знак2"/>
    <w:basedOn w:val="a0"/>
    <w:uiPriority w:val="99"/>
    <w:rsid w:val="001E611F"/>
    <w:rPr>
      <w:rFonts w:ascii="Verdana" w:hAnsi="Verdana" w:cs="Verdana"/>
      <w:sz w:val="20"/>
      <w:szCs w:val="20"/>
      <w:lang w:val="en-US" w:eastAsia="en-US"/>
    </w:rPr>
  </w:style>
  <w:style w:type="paragraph" w:customStyle="1" w:styleId="afff6">
    <w:name w:val="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f7">
    <w:name w:val="Знак Знак Знак Знак Знак Знак Знак Знак Знак Знак"/>
    <w:basedOn w:val="a0"/>
    <w:rsid w:val="001E611F"/>
    <w:rPr>
      <w:rFonts w:ascii="Verdana" w:hAnsi="Verdana" w:cs="Verdana"/>
      <w:sz w:val="20"/>
      <w:szCs w:val="20"/>
      <w:lang w:val="en-US" w:eastAsia="en-US"/>
    </w:rPr>
  </w:style>
  <w:style w:type="character" w:customStyle="1" w:styleId="T6">
    <w:name w:val="T6"/>
    <w:hidden/>
    <w:rsid w:val="001E611F"/>
    <w:rPr>
      <w:rFonts w:ascii="Tahoma" w:eastAsia="Times New Roman" w:hAnsi="Tahoma" w:cs="Calibri"/>
    </w:rPr>
  </w:style>
  <w:style w:type="paragraph" w:customStyle="1" w:styleId="1f0">
    <w:name w:val="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f1">
    <w:name w:val="Без интервала1"/>
    <w:uiPriority w:val="99"/>
    <w:rsid w:val="001E611F"/>
    <w:pPr>
      <w:spacing w:after="0" w:line="240" w:lineRule="auto"/>
    </w:pPr>
    <w:rPr>
      <w:rFonts w:ascii="Calibri" w:eastAsia="Calibri" w:hAnsi="Calibri" w:cs="Times New Roman"/>
      <w:lang w:val="ru-RU" w:eastAsia="ru-RU"/>
    </w:rPr>
  </w:style>
  <w:style w:type="paragraph" w:customStyle="1" w:styleId="AAAN">
    <w:name w:val="AA?AN"/>
    <w:basedOn w:val="a0"/>
    <w:uiPriority w:val="99"/>
    <w:rsid w:val="001E611F"/>
    <w:pPr>
      <w:widowControl w:val="0"/>
      <w:overflowPunct w:val="0"/>
      <w:autoSpaceDE w:val="0"/>
      <w:autoSpaceDN w:val="0"/>
      <w:adjustRightInd w:val="0"/>
      <w:jc w:val="center"/>
    </w:pPr>
    <w:rPr>
      <w:b/>
      <w:sz w:val="28"/>
      <w:szCs w:val="20"/>
    </w:rPr>
  </w:style>
  <w:style w:type="paragraph" w:customStyle="1" w:styleId="afff8">
    <w:name w:val="Стиль"/>
    <w:uiPriority w:val="99"/>
    <w:rsid w:val="001E611F"/>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customStyle="1" w:styleId="53">
    <w:name w:val="Основной текст с отступом5"/>
    <w:basedOn w:val="a0"/>
    <w:uiPriority w:val="99"/>
    <w:rsid w:val="001E611F"/>
    <w:pPr>
      <w:ind w:firstLine="540"/>
      <w:jc w:val="both"/>
    </w:pPr>
    <w:rPr>
      <w:sz w:val="28"/>
      <w:szCs w:val="28"/>
    </w:rPr>
  </w:style>
  <w:style w:type="paragraph" w:customStyle="1" w:styleId="Iauiue2">
    <w:name w:val="Iau?iue2"/>
    <w:uiPriority w:val="99"/>
    <w:rsid w:val="001E611F"/>
    <w:pPr>
      <w:spacing w:after="0" w:line="240" w:lineRule="auto"/>
    </w:pPr>
    <w:rPr>
      <w:rFonts w:ascii="Times New Roman" w:eastAsia="Times New Roman" w:hAnsi="Times New Roman" w:cs="Times New Roman"/>
      <w:sz w:val="24"/>
      <w:szCs w:val="24"/>
      <w:lang w:eastAsia="ru-RU"/>
    </w:rPr>
  </w:style>
  <w:style w:type="paragraph" w:customStyle="1" w:styleId="38">
    <w:name w:val="Обычный3"/>
    <w:uiPriority w:val="99"/>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customStyle="1" w:styleId="230">
    <w:name w:val="Основной текст 23"/>
    <w:basedOn w:val="a0"/>
    <w:uiPriority w:val="99"/>
    <w:rsid w:val="001E611F"/>
    <w:pPr>
      <w:spacing w:line="360" w:lineRule="auto"/>
      <w:ind w:firstLine="720"/>
      <w:jc w:val="both"/>
    </w:pPr>
    <w:rPr>
      <w:rFonts w:ascii="Tahoma" w:hAnsi="Tahoma"/>
      <w:sz w:val="26"/>
      <w:szCs w:val="20"/>
    </w:rPr>
  </w:style>
  <w:style w:type="paragraph" w:customStyle="1" w:styleId="63">
    <w:name w:val="Основной текст с отступом6"/>
    <w:basedOn w:val="a0"/>
    <w:uiPriority w:val="99"/>
    <w:rsid w:val="001E611F"/>
    <w:pPr>
      <w:ind w:firstLine="540"/>
      <w:jc w:val="both"/>
    </w:pPr>
    <w:rPr>
      <w:sz w:val="28"/>
      <w:szCs w:val="28"/>
    </w:rPr>
  </w:style>
  <w:style w:type="paragraph" w:customStyle="1" w:styleId="Style16">
    <w:name w:val="Style16"/>
    <w:basedOn w:val="a0"/>
    <w:uiPriority w:val="99"/>
    <w:rsid w:val="001E611F"/>
    <w:pPr>
      <w:widowControl w:val="0"/>
      <w:autoSpaceDE w:val="0"/>
      <w:autoSpaceDN w:val="0"/>
      <w:adjustRightInd w:val="0"/>
      <w:spacing w:line="370" w:lineRule="exact"/>
      <w:ind w:firstLine="547"/>
      <w:jc w:val="both"/>
    </w:pPr>
    <w:rPr>
      <w:lang w:val="ru-RU"/>
    </w:rPr>
  </w:style>
  <w:style w:type="character" w:customStyle="1" w:styleId="CharStyle8">
    <w:name w:val="Char Style 8"/>
    <w:link w:val="Style7"/>
    <w:uiPriority w:val="99"/>
    <w:locked/>
    <w:rsid w:val="001E611F"/>
    <w:rPr>
      <w:rFonts w:ascii="Antiqua" w:hAnsi="Antiqua"/>
      <w:sz w:val="26"/>
      <w:shd w:val="clear" w:color="auto" w:fill="FFFFFF"/>
    </w:rPr>
  </w:style>
  <w:style w:type="paragraph" w:customStyle="1" w:styleId="Style7">
    <w:name w:val="Style 7"/>
    <w:basedOn w:val="a0"/>
    <w:link w:val="CharStyle8"/>
    <w:uiPriority w:val="99"/>
    <w:rsid w:val="001E611F"/>
    <w:pPr>
      <w:widowControl w:val="0"/>
      <w:shd w:val="clear" w:color="auto" w:fill="FFFFFF"/>
      <w:spacing w:line="281" w:lineRule="exact"/>
      <w:ind w:hanging="420"/>
      <w:jc w:val="both"/>
    </w:pPr>
    <w:rPr>
      <w:rFonts w:ascii="Antiqua" w:eastAsiaTheme="minorHAnsi" w:hAnsi="Antiqua" w:cstheme="minorBidi"/>
      <w:sz w:val="26"/>
      <w:szCs w:val="22"/>
      <w:lang w:eastAsia="en-US"/>
    </w:rPr>
  </w:style>
  <w:style w:type="character" w:customStyle="1" w:styleId="CharStyle53">
    <w:name w:val="Char Style 53"/>
    <w:link w:val="Style52"/>
    <w:uiPriority w:val="99"/>
    <w:locked/>
    <w:rsid w:val="001E611F"/>
    <w:rPr>
      <w:rFonts w:ascii="Antiqua" w:hAnsi="Antiqua"/>
      <w:sz w:val="26"/>
      <w:shd w:val="clear" w:color="auto" w:fill="FFFFFF"/>
    </w:rPr>
  </w:style>
  <w:style w:type="paragraph" w:customStyle="1" w:styleId="Style52">
    <w:name w:val="Style 52"/>
    <w:basedOn w:val="a0"/>
    <w:link w:val="CharStyle53"/>
    <w:uiPriority w:val="99"/>
    <w:rsid w:val="001E611F"/>
    <w:pPr>
      <w:widowControl w:val="0"/>
      <w:shd w:val="clear" w:color="auto" w:fill="FFFFFF"/>
      <w:spacing w:line="274" w:lineRule="exact"/>
      <w:jc w:val="both"/>
    </w:pPr>
    <w:rPr>
      <w:rFonts w:ascii="Antiqua" w:eastAsiaTheme="minorHAnsi" w:hAnsi="Antiqua" w:cstheme="minorBidi"/>
      <w:sz w:val="26"/>
      <w:szCs w:val="22"/>
      <w:lang w:eastAsia="en-US"/>
    </w:rPr>
  </w:style>
  <w:style w:type="paragraph" w:customStyle="1" w:styleId="71">
    <w:name w:val="Основной текст с отступом7"/>
    <w:basedOn w:val="a0"/>
    <w:uiPriority w:val="99"/>
    <w:rsid w:val="001E611F"/>
    <w:pPr>
      <w:ind w:firstLine="540"/>
      <w:jc w:val="both"/>
    </w:pPr>
    <w:rPr>
      <w:sz w:val="28"/>
      <w:szCs w:val="28"/>
    </w:rPr>
  </w:style>
  <w:style w:type="character" w:customStyle="1" w:styleId="1f2">
    <w:name w:val="Название Знак1"/>
    <w:aliases w:val="Номер таблиці Знак1"/>
    <w:basedOn w:val="a1"/>
    <w:rsid w:val="001E611F"/>
    <w:rPr>
      <w:rFonts w:ascii="Cambria" w:eastAsia="Times New Roman" w:hAnsi="Cambria" w:cs="Times New Roman"/>
      <w:color w:val="17365D"/>
      <w:spacing w:val="5"/>
      <w:kern w:val="28"/>
      <w:sz w:val="52"/>
      <w:szCs w:val="52"/>
      <w:lang w:val="uk-UA" w:eastAsia="ru-RU"/>
    </w:rPr>
  </w:style>
  <w:style w:type="character" w:customStyle="1" w:styleId="1f3">
    <w:name w:val="Основной текст с отступом Знак1"/>
    <w:aliases w:val="Подпись к рис. Знак1,Ïîäïèñü ê ðèñ. Знак2,Ïîäïèñü ê ðèñ. Знак Знак1"/>
    <w:basedOn w:val="a1"/>
    <w:semiHidden/>
    <w:rsid w:val="001E611F"/>
    <w:rPr>
      <w:rFonts w:ascii="Times New Roman" w:eastAsia="Times New Roman" w:hAnsi="Times New Roman" w:cs="Times New Roman"/>
      <w:sz w:val="24"/>
      <w:szCs w:val="24"/>
      <w:lang w:val="uk-UA" w:eastAsia="ru-RU"/>
    </w:rPr>
  </w:style>
  <w:style w:type="paragraph" w:customStyle="1" w:styleId="buklibnet">
    <w:name w:val="buklibnet"/>
    <w:basedOn w:val="a0"/>
    <w:rsid w:val="001E611F"/>
    <w:pPr>
      <w:spacing w:before="100" w:beforeAutospacing="1" w:after="100" w:afterAutospacing="1"/>
    </w:pPr>
    <w:rPr>
      <w:lang w:val="ru-RU"/>
    </w:rPr>
  </w:style>
  <w:style w:type="character" w:customStyle="1" w:styleId="FontStyle19">
    <w:name w:val="Font Style19"/>
    <w:basedOn w:val="a1"/>
    <w:rsid w:val="001E611F"/>
    <w:rPr>
      <w:rFonts w:ascii="Times New Roman" w:hAnsi="Times New Roman" w:cs="Times New Roman"/>
      <w:sz w:val="22"/>
      <w:szCs w:val="22"/>
    </w:rPr>
  </w:style>
  <w:style w:type="table" w:customStyle="1" w:styleId="1f4">
    <w:name w:val="Сетка таблицы1"/>
    <w:basedOn w:val="a2"/>
    <w:next w:val="afe"/>
    <w:uiPriority w:val="59"/>
    <w:rsid w:val="001E611F"/>
    <w:pPr>
      <w:spacing w:after="0" w:line="240" w:lineRule="auto"/>
    </w:pPr>
    <w:rPr>
      <w:rFonts w:ascii="Calibri" w:eastAsia="Times New Roman" w:hAnsi="Calibri" w:cs="Times New Roman"/>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0"/>
    <w:uiPriority w:val="99"/>
    <w:rsid w:val="001E611F"/>
    <w:pPr>
      <w:widowControl w:val="0"/>
      <w:autoSpaceDE w:val="0"/>
      <w:autoSpaceDN w:val="0"/>
      <w:adjustRightInd w:val="0"/>
      <w:spacing w:line="322" w:lineRule="exact"/>
      <w:ind w:firstLine="624"/>
    </w:pPr>
    <w:rPr>
      <w:lang w:val="ru-RU"/>
    </w:rPr>
  </w:style>
  <w:style w:type="numbering" w:customStyle="1" w:styleId="1f5">
    <w:name w:val="Нет списка1"/>
    <w:next w:val="a3"/>
    <w:uiPriority w:val="99"/>
    <w:semiHidden/>
    <w:unhideWhenUsed/>
    <w:rsid w:val="001E611F"/>
  </w:style>
  <w:style w:type="numbering" w:customStyle="1" w:styleId="113">
    <w:name w:val="Нет списка11"/>
    <w:next w:val="a3"/>
    <w:uiPriority w:val="99"/>
    <w:semiHidden/>
    <w:unhideWhenUsed/>
    <w:rsid w:val="001E611F"/>
  </w:style>
  <w:style w:type="table" w:customStyle="1" w:styleId="2f">
    <w:name w:val="Сетка таблицы2"/>
    <w:basedOn w:val="a2"/>
    <w:next w:val="afe"/>
    <w:rsid w:val="001E611F"/>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E611F"/>
  </w:style>
  <w:style w:type="character" w:customStyle="1" w:styleId="st">
    <w:name w:val="st"/>
    <w:basedOn w:val="a1"/>
    <w:rsid w:val="001E611F"/>
  </w:style>
  <w:style w:type="character" w:customStyle="1" w:styleId="xfmc0">
    <w:name w:val="xfmc0"/>
    <w:rsid w:val="001E611F"/>
  </w:style>
  <w:style w:type="paragraph" w:customStyle="1" w:styleId="114">
    <w:name w:val="Знак Знак1 Знак Знак1"/>
    <w:basedOn w:val="a0"/>
    <w:rsid w:val="001E611F"/>
    <w:rPr>
      <w:rFonts w:ascii="Verdana" w:hAnsi="Verdana" w:cs="Verdana"/>
      <w:sz w:val="20"/>
      <w:szCs w:val="20"/>
      <w:lang w:val="en-US" w:eastAsia="en-US"/>
    </w:rPr>
  </w:style>
  <w:style w:type="character" w:customStyle="1" w:styleId="afff9">
    <w:name w:val="Основной текст_"/>
    <w:basedOn w:val="a1"/>
    <w:link w:val="64"/>
    <w:rsid w:val="001E611F"/>
    <w:rPr>
      <w:sz w:val="23"/>
      <w:szCs w:val="23"/>
      <w:shd w:val="clear" w:color="auto" w:fill="FFFFFF"/>
    </w:rPr>
  </w:style>
  <w:style w:type="paragraph" w:customStyle="1" w:styleId="64">
    <w:name w:val="Основной текст6"/>
    <w:basedOn w:val="a0"/>
    <w:link w:val="afff9"/>
    <w:rsid w:val="001E611F"/>
    <w:pPr>
      <w:widowControl w:val="0"/>
      <w:shd w:val="clear" w:color="auto" w:fill="FFFFFF"/>
      <w:spacing w:line="0" w:lineRule="atLeast"/>
      <w:ind w:hanging="520"/>
    </w:pPr>
    <w:rPr>
      <w:rFonts w:asciiTheme="minorHAnsi" w:eastAsiaTheme="minorHAnsi" w:hAnsiTheme="minorHAnsi" w:cstheme="minorBidi"/>
      <w:sz w:val="23"/>
      <w:szCs w:val="23"/>
      <w:lang w:eastAsia="en-US"/>
    </w:rPr>
  </w:style>
  <w:style w:type="character" w:customStyle="1" w:styleId="afffa">
    <w:name w:val="Подпись к таблице"/>
    <w:basedOn w:val="a1"/>
    <w:rsid w:val="001E611F"/>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uk-UA"/>
    </w:rPr>
  </w:style>
  <w:style w:type="character" w:customStyle="1" w:styleId="afffb">
    <w:name w:val="Основной текст + Полужирный"/>
    <w:basedOn w:val="afff9"/>
    <w:rsid w:val="001E611F"/>
    <w:rPr>
      <w:b/>
      <w:bCs/>
      <w:color w:val="000000"/>
      <w:spacing w:val="0"/>
      <w:w w:val="100"/>
      <w:position w:val="0"/>
      <w:sz w:val="27"/>
      <w:szCs w:val="27"/>
      <w:shd w:val="clear" w:color="auto" w:fill="FFFFFF"/>
      <w:lang w:val="uk-UA"/>
    </w:rPr>
  </w:style>
  <w:style w:type="character" w:customStyle="1" w:styleId="1f6">
    <w:name w:val="Основной текст1"/>
    <w:basedOn w:val="afff9"/>
    <w:rsid w:val="001E611F"/>
    <w:rPr>
      <w:color w:val="000000"/>
      <w:spacing w:val="0"/>
      <w:w w:val="100"/>
      <w:position w:val="0"/>
      <w:sz w:val="27"/>
      <w:szCs w:val="27"/>
      <w:shd w:val="clear" w:color="auto" w:fill="FFFFFF"/>
      <w:lang w:val="uk-UA"/>
    </w:rPr>
  </w:style>
  <w:style w:type="paragraph" w:customStyle="1" w:styleId="39">
    <w:name w:val="Основной текст3"/>
    <w:basedOn w:val="a0"/>
    <w:rsid w:val="001E611F"/>
    <w:pPr>
      <w:widowControl w:val="0"/>
      <w:shd w:val="clear" w:color="auto" w:fill="FFFFFF"/>
      <w:spacing w:line="288" w:lineRule="exact"/>
      <w:ind w:hanging="460"/>
      <w:jc w:val="both"/>
    </w:pPr>
    <w:rPr>
      <w:sz w:val="25"/>
      <w:szCs w:val="25"/>
      <w:lang w:val="ru-RU"/>
    </w:rPr>
  </w:style>
  <w:style w:type="character" w:customStyle="1" w:styleId="11pt">
    <w:name w:val="Основной текст + 11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rPr>
  </w:style>
  <w:style w:type="paragraph" w:customStyle="1" w:styleId="Style2">
    <w:name w:val="Style2"/>
    <w:basedOn w:val="a0"/>
    <w:uiPriority w:val="99"/>
    <w:rsid w:val="001E611F"/>
    <w:pPr>
      <w:widowControl w:val="0"/>
      <w:autoSpaceDE w:val="0"/>
      <w:autoSpaceDN w:val="0"/>
      <w:adjustRightInd w:val="0"/>
      <w:spacing w:line="250" w:lineRule="exact"/>
      <w:ind w:firstLine="641"/>
      <w:jc w:val="both"/>
    </w:pPr>
    <w:rPr>
      <w:lang w:val="ru-RU"/>
    </w:rPr>
  </w:style>
  <w:style w:type="character" w:customStyle="1" w:styleId="42">
    <w:name w:val="Основной текст4"/>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uk-UA"/>
    </w:rPr>
  </w:style>
  <w:style w:type="paragraph" w:customStyle="1" w:styleId="54">
    <w:name w:val="Основной текст5"/>
    <w:basedOn w:val="a0"/>
    <w:rsid w:val="001E611F"/>
    <w:pPr>
      <w:widowControl w:val="0"/>
      <w:shd w:val="clear" w:color="auto" w:fill="FFFFFF"/>
      <w:spacing w:after="420" w:line="221" w:lineRule="exact"/>
      <w:jc w:val="center"/>
    </w:pPr>
    <w:rPr>
      <w:color w:val="000000"/>
      <w:sz w:val="23"/>
      <w:szCs w:val="23"/>
    </w:rPr>
  </w:style>
  <w:style w:type="character" w:customStyle="1" w:styleId="Exact">
    <w:name w:val="Основной текст Exact"/>
    <w:basedOn w:val="afff9"/>
    <w:rsid w:val="001E611F"/>
    <w:rPr>
      <w:rFonts w:ascii="Times New Roman" w:eastAsia="Times New Roman" w:hAnsi="Times New Roman" w:cs="Times New Roman"/>
      <w:b w:val="0"/>
      <w:bCs w:val="0"/>
      <w:i w:val="0"/>
      <w:iCs w:val="0"/>
      <w:smallCaps w:val="0"/>
      <w:strike w:val="0"/>
      <w:spacing w:val="1"/>
      <w:sz w:val="22"/>
      <w:szCs w:val="22"/>
      <w:u w:val="none"/>
      <w:shd w:val="clear" w:color="auto" w:fill="FFFFFF"/>
    </w:rPr>
  </w:style>
  <w:style w:type="character" w:customStyle="1" w:styleId="9pt">
    <w:name w:val="Основной текст + 9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uk-UA"/>
    </w:rPr>
  </w:style>
  <w:style w:type="character" w:customStyle="1" w:styleId="105pt">
    <w:name w:val="Основной текст + 10;5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rPr>
  </w:style>
  <w:style w:type="character" w:customStyle="1" w:styleId="95pt">
    <w:name w:val="Основной текст + 9;5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uk-UA"/>
    </w:rPr>
  </w:style>
  <w:style w:type="character" w:customStyle="1" w:styleId="115pt">
    <w:name w:val="Основной текст + 11;5 pt;Курсив"/>
    <w:basedOn w:val="afff9"/>
    <w:rsid w:val="001E611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rPr>
  </w:style>
  <w:style w:type="character" w:customStyle="1" w:styleId="8pt">
    <w:name w:val="Основной текст + 8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uk-UA"/>
    </w:rPr>
  </w:style>
  <w:style w:type="paragraph" w:customStyle="1" w:styleId="2f0">
    <w:name w:val="Абзац списка2"/>
    <w:basedOn w:val="a0"/>
    <w:rsid w:val="001E611F"/>
    <w:pPr>
      <w:ind w:left="708"/>
    </w:pPr>
    <w:rPr>
      <w:rFonts w:eastAsia="Calibri"/>
    </w:rPr>
  </w:style>
  <w:style w:type="character" w:customStyle="1" w:styleId="rvts0">
    <w:name w:val="rvts0"/>
    <w:basedOn w:val="a1"/>
    <w:rsid w:val="001E611F"/>
  </w:style>
  <w:style w:type="paragraph" w:customStyle="1" w:styleId="afffc">
    <w:name w:val="Знак Знак Знак Знак Знак Знак Знак Знак"/>
    <w:basedOn w:val="a0"/>
    <w:rsid w:val="001E611F"/>
    <w:rPr>
      <w:rFonts w:ascii="Verdana" w:hAnsi="Verdana" w:cs="Verdana"/>
      <w:sz w:val="20"/>
      <w:szCs w:val="20"/>
      <w:lang w:val="en-US" w:eastAsia="en-US"/>
    </w:rPr>
  </w:style>
  <w:style w:type="paragraph" w:styleId="afffd">
    <w:name w:val="Intense Quote"/>
    <w:basedOn w:val="a0"/>
    <w:next w:val="a0"/>
    <w:link w:val="afffe"/>
    <w:uiPriority w:val="30"/>
    <w:qFormat/>
    <w:rsid w:val="001E611F"/>
    <w:pPr>
      <w:pBdr>
        <w:bottom w:val="single" w:sz="4" w:space="4" w:color="4F81BD"/>
      </w:pBdr>
      <w:spacing w:before="200" w:after="280"/>
      <w:ind w:left="936" w:right="936"/>
    </w:pPr>
    <w:rPr>
      <w:b/>
      <w:bCs/>
      <w:i/>
      <w:iCs/>
      <w:color w:val="4F81BD"/>
    </w:rPr>
  </w:style>
  <w:style w:type="character" w:customStyle="1" w:styleId="afffe">
    <w:name w:val="Выделенная цитата Знак"/>
    <w:basedOn w:val="a1"/>
    <w:link w:val="afffd"/>
    <w:uiPriority w:val="30"/>
    <w:rsid w:val="001E611F"/>
    <w:rPr>
      <w:rFonts w:ascii="Times New Roman" w:eastAsia="Times New Roman" w:hAnsi="Times New Roman" w:cs="Times New Roman"/>
      <w:b/>
      <w:bCs/>
      <w:i/>
      <w:iCs/>
      <w:color w:val="4F81BD"/>
      <w:sz w:val="24"/>
      <w:szCs w:val="24"/>
      <w:lang w:eastAsia="ru-RU"/>
    </w:rPr>
  </w:style>
  <w:style w:type="character" w:styleId="affff">
    <w:name w:val="Subtle Reference"/>
    <w:basedOn w:val="a1"/>
    <w:uiPriority w:val="31"/>
    <w:qFormat/>
    <w:rsid w:val="001E611F"/>
    <w:rPr>
      <w:smallCaps/>
      <w:color w:val="C0504D"/>
      <w:u w:val="single"/>
    </w:rPr>
  </w:style>
  <w:style w:type="character" w:styleId="affff0">
    <w:name w:val="Intense Reference"/>
    <w:basedOn w:val="a1"/>
    <w:uiPriority w:val="32"/>
    <w:qFormat/>
    <w:rsid w:val="001E611F"/>
    <w:rPr>
      <w:b/>
      <w:bCs/>
      <w:smallCaps/>
      <w:color w:val="C0504D"/>
      <w:spacing w:val="5"/>
      <w:u w:val="single"/>
    </w:rPr>
  </w:style>
  <w:style w:type="character" w:styleId="affff1">
    <w:name w:val="Book Title"/>
    <w:basedOn w:val="a1"/>
    <w:uiPriority w:val="33"/>
    <w:qFormat/>
    <w:rsid w:val="001E611F"/>
    <w:rPr>
      <w:b/>
      <w:bCs/>
      <w:smallCaps/>
      <w:spacing w:val="5"/>
    </w:rPr>
  </w:style>
  <w:style w:type="paragraph" w:customStyle="1" w:styleId="P14">
    <w:name w:val="P14"/>
    <w:basedOn w:val="a0"/>
    <w:rsid w:val="001E611F"/>
    <w:pPr>
      <w:widowControl w:val="0"/>
      <w:adjustRightInd w:val="0"/>
      <w:spacing w:line="276" w:lineRule="auto"/>
      <w:ind w:firstLine="708"/>
      <w:jc w:val="distribute"/>
    </w:pPr>
    <w:rPr>
      <w:rFonts w:eastAsia="Calibri" w:cs="Calibri"/>
      <w:szCs w:val="20"/>
      <w:lang w:val="ru-RU"/>
    </w:rPr>
  </w:style>
  <w:style w:type="paragraph" w:styleId="affff2">
    <w:name w:val="Subtitle"/>
    <w:basedOn w:val="a0"/>
    <w:link w:val="1f7"/>
    <w:qFormat/>
    <w:rsid w:val="001E611F"/>
    <w:pPr>
      <w:jc w:val="center"/>
    </w:pPr>
    <w:rPr>
      <w:rFonts w:ascii="Courier New" w:hAnsi="Courier New" w:cs="Courier New"/>
      <w:b/>
      <w:sz w:val="44"/>
      <w:szCs w:val="22"/>
    </w:rPr>
  </w:style>
  <w:style w:type="character" w:customStyle="1" w:styleId="affff3">
    <w:name w:val="Подзаголовок Знак"/>
    <w:basedOn w:val="a1"/>
    <w:rsid w:val="001E611F"/>
    <w:rPr>
      <w:rFonts w:asciiTheme="majorHAnsi" w:eastAsiaTheme="majorEastAsia" w:hAnsiTheme="majorHAnsi" w:cstheme="majorBidi"/>
      <w:i/>
      <w:iCs/>
      <w:color w:val="4F81BD" w:themeColor="accent1"/>
      <w:spacing w:val="15"/>
      <w:sz w:val="24"/>
      <w:szCs w:val="24"/>
      <w:lang w:eastAsia="ru-RU"/>
    </w:rPr>
  </w:style>
  <w:style w:type="character" w:customStyle="1" w:styleId="1f7">
    <w:name w:val="Подзаголовок Знак1"/>
    <w:basedOn w:val="a1"/>
    <w:link w:val="affff2"/>
    <w:locked/>
    <w:rsid w:val="001E611F"/>
    <w:rPr>
      <w:rFonts w:ascii="Courier New" w:eastAsia="Times New Roman" w:hAnsi="Courier New" w:cs="Courier New"/>
      <w:b/>
      <w:sz w:val="44"/>
      <w:lang w:eastAsia="ru-RU"/>
    </w:rPr>
  </w:style>
  <w:style w:type="paragraph" w:styleId="affff4">
    <w:name w:val="footnote text"/>
    <w:basedOn w:val="a0"/>
    <w:link w:val="affff5"/>
    <w:uiPriority w:val="99"/>
    <w:semiHidden/>
    <w:unhideWhenUsed/>
    <w:rsid w:val="001E611F"/>
    <w:rPr>
      <w:sz w:val="20"/>
      <w:szCs w:val="20"/>
    </w:rPr>
  </w:style>
  <w:style w:type="character" w:customStyle="1" w:styleId="affff5">
    <w:name w:val="Текст сноски Знак"/>
    <w:basedOn w:val="a1"/>
    <w:link w:val="affff4"/>
    <w:uiPriority w:val="99"/>
    <w:semiHidden/>
    <w:rsid w:val="001E611F"/>
    <w:rPr>
      <w:rFonts w:ascii="Times New Roman" w:eastAsia="Times New Roman" w:hAnsi="Times New Roman" w:cs="Times New Roman"/>
      <w:sz w:val="20"/>
      <w:szCs w:val="20"/>
      <w:lang w:eastAsia="ru-RU"/>
    </w:rPr>
  </w:style>
  <w:style w:type="character" w:styleId="affff6">
    <w:name w:val="footnote reference"/>
    <w:basedOn w:val="a1"/>
    <w:uiPriority w:val="99"/>
    <w:semiHidden/>
    <w:unhideWhenUsed/>
    <w:rsid w:val="001E611F"/>
    <w:rPr>
      <w:vertAlign w:val="superscript"/>
    </w:rPr>
  </w:style>
  <w:style w:type="paragraph" w:customStyle="1" w:styleId="Style4">
    <w:name w:val="Style4"/>
    <w:basedOn w:val="a0"/>
    <w:rsid w:val="001E611F"/>
    <w:pPr>
      <w:widowControl w:val="0"/>
      <w:autoSpaceDE w:val="0"/>
      <w:autoSpaceDN w:val="0"/>
      <w:adjustRightInd w:val="0"/>
      <w:spacing w:line="277" w:lineRule="exact"/>
      <w:ind w:firstLine="312"/>
      <w:jc w:val="both"/>
    </w:pPr>
    <w:rPr>
      <w:lang w:val="ru-RU"/>
    </w:rPr>
  </w:style>
  <w:style w:type="character" w:customStyle="1" w:styleId="FontStyle18">
    <w:name w:val="Font Style18"/>
    <w:rsid w:val="001E611F"/>
    <w:rPr>
      <w:rFonts w:ascii="Times New Roman" w:hAnsi="Times New Roman" w:cs="Times New Roman"/>
      <w:b/>
      <w:bCs/>
      <w:sz w:val="22"/>
      <w:szCs w:val="22"/>
    </w:rPr>
  </w:style>
  <w:style w:type="character" w:customStyle="1" w:styleId="211pt">
    <w:name w:val="Основной текст (2) + 11 pt"/>
    <w:basedOn w:val="a1"/>
    <w:rsid w:val="001E611F"/>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uk-UA" w:eastAsia="uk-UA" w:bidi="uk-UA"/>
    </w:rPr>
  </w:style>
  <w:style w:type="paragraph" w:customStyle="1" w:styleId="ms-rteelement-p">
    <w:name w:val="ms-rteelement-p"/>
    <w:basedOn w:val="a0"/>
    <w:uiPriority w:val="99"/>
    <w:rsid w:val="001E611F"/>
    <w:pPr>
      <w:spacing w:before="100" w:beforeAutospacing="1" w:after="100" w:afterAutospacing="1"/>
    </w:pPr>
    <w:rPr>
      <w:lang w:val="ru-RU"/>
    </w:rPr>
  </w:style>
  <w:style w:type="paragraph" w:customStyle="1" w:styleId="Style3">
    <w:name w:val="Style3"/>
    <w:basedOn w:val="a0"/>
    <w:rsid w:val="001E611F"/>
    <w:pPr>
      <w:widowControl w:val="0"/>
      <w:autoSpaceDE w:val="0"/>
      <w:autoSpaceDN w:val="0"/>
      <w:adjustRightInd w:val="0"/>
    </w:pPr>
    <w:rPr>
      <w:lang w:val="ru-RU"/>
    </w:rPr>
  </w:style>
  <w:style w:type="character" w:customStyle="1" w:styleId="FontStyle25">
    <w:name w:val="Font Style25"/>
    <w:rsid w:val="001E611F"/>
    <w:rPr>
      <w:rFonts w:ascii="Times New Roman" w:hAnsi="Times New Roman" w:cs="Times New Roman"/>
      <w:sz w:val="26"/>
      <w:szCs w:val="26"/>
    </w:rPr>
  </w:style>
  <w:style w:type="character" w:customStyle="1" w:styleId="FontStyle26">
    <w:name w:val="Font Style26"/>
    <w:rsid w:val="001E611F"/>
    <w:rPr>
      <w:rFonts w:ascii="Times New Roman" w:hAnsi="Times New Roman" w:cs="Times New Roman"/>
      <w:b/>
      <w:bCs/>
      <w:sz w:val="26"/>
      <w:szCs w:val="26"/>
    </w:rPr>
  </w:style>
  <w:style w:type="character" w:customStyle="1" w:styleId="FontStyle13">
    <w:name w:val="Font Style13"/>
    <w:basedOn w:val="a1"/>
    <w:rsid w:val="001E611F"/>
    <w:rPr>
      <w:rFonts w:ascii="Times New Roman" w:hAnsi="Times New Roman" w:cs="Times New Roman" w:hint="default"/>
      <w:b/>
      <w:bCs/>
      <w:sz w:val="26"/>
      <w:szCs w:val="26"/>
    </w:rPr>
  </w:style>
  <w:style w:type="paragraph" w:customStyle="1" w:styleId="Style11">
    <w:name w:val="Style11"/>
    <w:basedOn w:val="a0"/>
    <w:rsid w:val="001E611F"/>
    <w:pPr>
      <w:widowControl w:val="0"/>
      <w:autoSpaceDE w:val="0"/>
      <w:autoSpaceDN w:val="0"/>
      <w:adjustRightInd w:val="0"/>
      <w:spacing w:line="312" w:lineRule="exact"/>
      <w:ind w:firstLine="706"/>
    </w:pPr>
    <w:rPr>
      <w:lang w:val="ru-RU"/>
    </w:rPr>
  </w:style>
  <w:style w:type="character" w:customStyle="1" w:styleId="2115pt">
    <w:name w:val="Основной текст (2) + 11;5 pt"/>
    <w:basedOn w:val="22"/>
    <w:rsid w:val="001E611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uk-UA" w:eastAsia="uk-UA" w:bidi="uk-UA"/>
    </w:rPr>
  </w:style>
  <w:style w:type="character" w:customStyle="1" w:styleId="2115pt0">
    <w:name w:val="Основной текст (2) + 11;5 pt;Полужирный"/>
    <w:basedOn w:val="22"/>
    <w:rsid w:val="001E611F"/>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uk-UA" w:eastAsia="uk-UA" w:bidi="uk-UA"/>
    </w:rPr>
  </w:style>
  <w:style w:type="character" w:customStyle="1" w:styleId="2f1">
    <w:name w:val="Основной текст (2) + Полужирный"/>
    <w:basedOn w:val="22"/>
    <w:rsid w:val="001E611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45pt0pt">
    <w:name w:val="Основной текст (2) + 4;5 pt;Интервал 0 pt"/>
    <w:basedOn w:val="22"/>
    <w:rsid w:val="001E611F"/>
    <w:rPr>
      <w:rFonts w:ascii="Times New Roman" w:eastAsia="Times New Roman" w:hAnsi="Times New Roman" w:cs="Times New Roman"/>
      <w:b w:val="0"/>
      <w:bCs w:val="0"/>
      <w:i w:val="0"/>
      <w:iCs w:val="0"/>
      <w:smallCaps w:val="0"/>
      <w:strike w:val="0"/>
      <w:color w:val="000000"/>
      <w:spacing w:val="-10"/>
      <w:w w:val="100"/>
      <w:position w:val="0"/>
      <w:sz w:val="9"/>
      <w:szCs w:val="9"/>
      <w:u w:val="none"/>
      <w:shd w:val="clear" w:color="auto" w:fill="FFFFFF"/>
      <w:lang w:val="uk-UA" w:eastAsia="uk-UA" w:bidi="uk-UA"/>
    </w:rPr>
  </w:style>
  <w:style w:type="character" w:customStyle="1" w:styleId="FontStyle12">
    <w:name w:val="Font Style12"/>
    <w:basedOn w:val="a1"/>
    <w:uiPriority w:val="99"/>
    <w:rsid w:val="001E611F"/>
    <w:rPr>
      <w:rFonts w:ascii="Times New Roman" w:hAnsi="Times New Roman" w:cs="Times New Roman"/>
      <w:sz w:val="20"/>
      <w:szCs w:val="20"/>
    </w:rPr>
  </w:style>
  <w:style w:type="paragraph" w:customStyle="1" w:styleId="3a">
    <w:name w:val="Абзац списка3"/>
    <w:basedOn w:val="a0"/>
    <w:rsid w:val="001E611F"/>
    <w:pPr>
      <w:ind w:left="708"/>
    </w:pPr>
  </w:style>
  <w:style w:type="paragraph" w:customStyle="1" w:styleId="rvps2">
    <w:name w:val="rvps2"/>
    <w:basedOn w:val="a0"/>
    <w:rsid w:val="001E611F"/>
    <w:pPr>
      <w:spacing w:before="100" w:beforeAutospacing="1" w:after="100" w:afterAutospacing="1"/>
    </w:pPr>
    <w:rPr>
      <w:lang w:eastAsia="uk-UA"/>
    </w:rPr>
  </w:style>
  <w:style w:type="character" w:customStyle="1" w:styleId="rvts46">
    <w:name w:val="rvts46"/>
    <w:basedOn w:val="a1"/>
    <w:rsid w:val="001E611F"/>
  </w:style>
  <w:style w:type="character" w:customStyle="1" w:styleId="rvts9">
    <w:name w:val="rvts9"/>
    <w:basedOn w:val="a1"/>
    <w:rsid w:val="001E611F"/>
  </w:style>
  <w:style w:type="paragraph" w:customStyle="1" w:styleId="72">
    <w:name w:val="Знак Знак7 Знак Знак"/>
    <w:basedOn w:val="a0"/>
    <w:rsid w:val="001E611F"/>
    <w:rPr>
      <w:rFonts w:ascii="Verdana" w:hAnsi="Verdana" w:cs="Verdana"/>
      <w:sz w:val="20"/>
      <w:szCs w:val="20"/>
      <w:lang w:val="en-US" w:eastAsia="en-US"/>
    </w:rPr>
  </w:style>
  <w:style w:type="character" w:customStyle="1" w:styleId="FontStyle31">
    <w:name w:val="Font Style31"/>
    <w:rsid w:val="001E611F"/>
    <w:rPr>
      <w:rFonts w:ascii="Times New Roman" w:hAnsi="Times New Roman" w:cs="Times New Roman"/>
      <w:i/>
      <w:iCs/>
      <w:spacing w:val="10"/>
      <w:sz w:val="24"/>
      <w:szCs w:val="24"/>
    </w:rPr>
  </w:style>
  <w:style w:type="paragraph" w:customStyle="1" w:styleId="115">
    <w:name w:val="Заголовок11"/>
    <w:basedOn w:val="a0"/>
    <w:next w:val="a4"/>
    <w:qFormat/>
    <w:rsid w:val="001E611F"/>
    <w:pPr>
      <w:jc w:val="center"/>
    </w:pPr>
    <w:rPr>
      <w:rFonts w:ascii="Calibri" w:eastAsia="Calibri" w:hAnsi="Calibri"/>
      <w:sz w:val="28"/>
      <w:lang/>
    </w:rPr>
  </w:style>
  <w:style w:type="character" w:customStyle="1" w:styleId="2Calibri">
    <w:name w:val="Основной текст (2) + Calibri;Полужирный"/>
    <w:basedOn w:val="22"/>
    <w:rsid w:val="001E611F"/>
    <w:rPr>
      <w:rFonts w:ascii="Calibri" w:eastAsia="Calibri" w:hAnsi="Calibri" w:cs="Calibri"/>
      <w:b/>
      <w:bCs/>
      <w:i w:val="0"/>
      <w:iCs w:val="0"/>
      <w:smallCaps w:val="0"/>
      <w:strike w:val="0"/>
      <w:color w:val="000000"/>
      <w:spacing w:val="0"/>
      <w:w w:val="100"/>
      <w:position w:val="0"/>
      <w:sz w:val="20"/>
      <w:szCs w:val="20"/>
      <w:u w:val="none"/>
      <w:shd w:val="clear" w:color="auto" w:fill="FFFFFF"/>
      <w:lang w:val="uk-UA" w:eastAsia="uk-UA" w:bidi="uk-UA"/>
    </w:rPr>
  </w:style>
  <w:style w:type="character" w:customStyle="1" w:styleId="2Calibri95pt">
    <w:name w:val="Основной текст (2) + Calibri;9;5 pt"/>
    <w:basedOn w:val="22"/>
    <w:rsid w:val="001E611F"/>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Calibri7pt">
    <w:name w:val="Основной текст (2) + Calibri;7 pt;Курсив"/>
    <w:basedOn w:val="22"/>
    <w:rsid w:val="001E611F"/>
    <w:rPr>
      <w:rFonts w:ascii="Calibri" w:eastAsia="Calibri" w:hAnsi="Calibri" w:cs="Calibri"/>
      <w:b w:val="0"/>
      <w:bCs w:val="0"/>
      <w:i/>
      <w:iCs/>
      <w:smallCaps w:val="0"/>
      <w:strike w:val="0"/>
      <w:color w:val="000000"/>
      <w:spacing w:val="0"/>
      <w:w w:val="100"/>
      <w:position w:val="0"/>
      <w:sz w:val="14"/>
      <w:szCs w:val="14"/>
      <w:u w:val="none"/>
      <w:shd w:val="clear" w:color="auto" w:fill="FFFFFF"/>
      <w:lang w:val="uk-UA" w:eastAsia="uk-UA" w:bidi="uk-UA"/>
    </w:rPr>
  </w:style>
  <w:style w:type="character" w:customStyle="1" w:styleId="2Calibri4pt">
    <w:name w:val="Основной текст (2) + Calibri;4 pt"/>
    <w:basedOn w:val="22"/>
    <w:rsid w:val="001E611F"/>
    <w:rPr>
      <w:rFonts w:ascii="Calibri" w:eastAsia="Calibri" w:hAnsi="Calibri" w:cs="Calibri"/>
      <w:b w:val="0"/>
      <w:bCs w:val="0"/>
      <w:i w:val="0"/>
      <w:iCs w:val="0"/>
      <w:smallCaps w:val="0"/>
      <w:strike w:val="0"/>
      <w:color w:val="000000"/>
      <w:spacing w:val="0"/>
      <w:w w:val="100"/>
      <w:position w:val="0"/>
      <w:sz w:val="8"/>
      <w:szCs w:val="8"/>
      <w:u w:val="none"/>
      <w:shd w:val="clear" w:color="auto" w:fill="FFFFFF"/>
      <w:lang w:val="uk-UA" w:eastAsia="uk-UA" w:bidi="uk-UA"/>
    </w:rPr>
  </w:style>
  <w:style w:type="paragraph" w:customStyle="1" w:styleId="msonormalcxspmiddle">
    <w:name w:val="msonormalcxspmiddle"/>
    <w:basedOn w:val="a0"/>
    <w:rsid w:val="001E611F"/>
    <w:pPr>
      <w:spacing w:before="100" w:beforeAutospacing="1" w:after="100" w:afterAutospacing="1"/>
    </w:pPr>
    <w:rPr>
      <w:lang w:eastAsia="uk-UA"/>
    </w:rPr>
  </w:style>
  <w:style w:type="paragraph" w:customStyle="1" w:styleId="43">
    <w:name w:val="Абзац списка4"/>
    <w:basedOn w:val="a0"/>
    <w:rsid w:val="001E611F"/>
    <w:pPr>
      <w:spacing w:line="240" w:lineRule="atLeast"/>
      <w:ind w:left="720"/>
      <w:jc w:val="both"/>
    </w:pPr>
    <w:rPr>
      <w:rFonts w:ascii="Calibri" w:eastAsia="Calibri" w:hAnsi="Calibri" w:cs="Calibri"/>
      <w:sz w:val="22"/>
      <w:szCs w:val="22"/>
      <w:lang w:val="ru-RU" w:eastAsia="en-US"/>
    </w:rPr>
  </w:style>
  <w:style w:type="numbering" w:customStyle="1" w:styleId="2f2">
    <w:name w:val="Нет списка2"/>
    <w:next w:val="a3"/>
    <w:uiPriority w:val="99"/>
    <w:semiHidden/>
    <w:unhideWhenUsed/>
    <w:rsid w:val="001E611F"/>
  </w:style>
  <w:style w:type="paragraph" w:styleId="affff7">
    <w:name w:val="endnote text"/>
    <w:basedOn w:val="a0"/>
    <w:link w:val="affff8"/>
    <w:uiPriority w:val="99"/>
    <w:semiHidden/>
    <w:unhideWhenUsed/>
    <w:rsid w:val="001E611F"/>
    <w:rPr>
      <w:sz w:val="20"/>
      <w:szCs w:val="20"/>
    </w:rPr>
  </w:style>
  <w:style w:type="character" w:customStyle="1" w:styleId="affff8">
    <w:name w:val="Текст концевой сноски Знак"/>
    <w:basedOn w:val="a1"/>
    <w:link w:val="affff7"/>
    <w:uiPriority w:val="99"/>
    <w:semiHidden/>
    <w:rsid w:val="001E611F"/>
    <w:rPr>
      <w:rFonts w:ascii="Times New Roman" w:eastAsia="Times New Roman" w:hAnsi="Times New Roman" w:cs="Times New Roman"/>
      <w:sz w:val="20"/>
      <w:szCs w:val="20"/>
      <w:lang w:eastAsia="ru-RU"/>
    </w:rPr>
  </w:style>
  <w:style w:type="character" w:styleId="affff9">
    <w:name w:val="endnote reference"/>
    <w:basedOn w:val="a1"/>
    <w:uiPriority w:val="99"/>
    <w:semiHidden/>
    <w:unhideWhenUsed/>
    <w:rsid w:val="001E611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61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E611F"/>
    <w:pPr>
      <w:keepNext/>
      <w:spacing w:before="240" w:after="60"/>
      <w:jc w:val="center"/>
      <w:outlineLvl w:val="0"/>
    </w:pPr>
    <w:rPr>
      <w:rFonts w:ascii="Arial" w:hAnsi="Arial"/>
      <w:b/>
      <w:bCs/>
      <w:kern w:val="32"/>
      <w:sz w:val="32"/>
      <w:szCs w:val="32"/>
    </w:rPr>
  </w:style>
  <w:style w:type="paragraph" w:styleId="2">
    <w:name w:val="heading 2"/>
    <w:basedOn w:val="a0"/>
    <w:next w:val="a0"/>
    <w:link w:val="20"/>
    <w:unhideWhenUsed/>
    <w:qFormat/>
    <w:rsid w:val="001E611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E611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1E611F"/>
    <w:pPr>
      <w:keepNext/>
      <w:jc w:val="both"/>
      <w:outlineLvl w:val="3"/>
    </w:pPr>
    <w:rPr>
      <w:sz w:val="28"/>
      <w:szCs w:val="20"/>
    </w:rPr>
  </w:style>
  <w:style w:type="paragraph" w:styleId="5">
    <w:name w:val="heading 5"/>
    <w:basedOn w:val="a0"/>
    <w:next w:val="a0"/>
    <w:link w:val="50"/>
    <w:qFormat/>
    <w:rsid w:val="001E611F"/>
    <w:pPr>
      <w:keepNext/>
      <w:outlineLvl w:val="4"/>
    </w:pPr>
    <w:rPr>
      <w:b/>
      <w:bCs/>
      <w:i/>
      <w:iCs/>
      <w:color w:val="000000"/>
      <w:sz w:val="20"/>
      <w:szCs w:val="20"/>
    </w:rPr>
  </w:style>
  <w:style w:type="paragraph" w:styleId="6">
    <w:name w:val="heading 6"/>
    <w:basedOn w:val="a0"/>
    <w:next w:val="a0"/>
    <w:link w:val="60"/>
    <w:qFormat/>
    <w:rsid w:val="001E611F"/>
    <w:pPr>
      <w:keepNext/>
      <w:tabs>
        <w:tab w:val="left" w:pos="1038"/>
      </w:tabs>
      <w:ind w:firstLine="540"/>
      <w:jc w:val="both"/>
      <w:outlineLvl w:val="5"/>
    </w:pPr>
    <w:rPr>
      <w:sz w:val="28"/>
    </w:rPr>
  </w:style>
  <w:style w:type="paragraph" w:styleId="7">
    <w:name w:val="heading 7"/>
    <w:basedOn w:val="a0"/>
    <w:next w:val="a0"/>
    <w:link w:val="70"/>
    <w:qFormat/>
    <w:rsid w:val="001E611F"/>
    <w:pPr>
      <w:spacing w:before="240" w:after="60"/>
      <w:outlineLvl w:val="6"/>
    </w:pPr>
  </w:style>
  <w:style w:type="paragraph" w:styleId="8">
    <w:name w:val="heading 8"/>
    <w:basedOn w:val="a0"/>
    <w:next w:val="a0"/>
    <w:link w:val="80"/>
    <w:uiPriority w:val="99"/>
    <w:qFormat/>
    <w:rsid w:val="001E611F"/>
    <w:pPr>
      <w:keepNext/>
      <w:spacing w:line="252" w:lineRule="auto"/>
      <w:jc w:val="center"/>
      <w:outlineLvl w:val="7"/>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E611F"/>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1E611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1E611F"/>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1E611F"/>
    <w:rPr>
      <w:rFonts w:ascii="Times New Roman" w:eastAsia="Times New Roman" w:hAnsi="Times New Roman" w:cs="Times New Roman"/>
      <w:sz w:val="28"/>
      <w:szCs w:val="20"/>
      <w:lang w:eastAsia="ru-RU"/>
    </w:rPr>
  </w:style>
  <w:style w:type="character" w:customStyle="1" w:styleId="50">
    <w:name w:val="Заголовок 5 Знак"/>
    <w:basedOn w:val="a1"/>
    <w:link w:val="5"/>
    <w:rsid w:val="001E611F"/>
    <w:rPr>
      <w:rFonts w:ascii="Times New Roman" w:eastAsia="Times New Roman" w:hAnsi="Times New Roman" w:cs="Times New Roman"/>
      <w:b/>
      <w:bCs/>
      <w:i/>
      <w:iCs/>
      <w:color w:val="000000"/>
      <w:sz w:val="20"/>
      <w:szCs w:val="20"/>
      <w:lang w:eastAsia="ru-RU"/>
    </w:rPr>
  </w:style>
  <w:style w:type="character" w:customStyle="1" w:styleId="60">
    <w:name w:val="Заголовок 6 Знак"/>
    <w:basedOn w:val="a1"/>
    <w:link w:val="6"/>
    <w:rsid w:val="001E611F"/>
    <w:rPr>
      <w:rFonts w:ascii="Times New Roman" w:eastAsia="Times New Roman" w:hAnsi="Times New Roman" w:cs="Times New Roman"/>
      <w:sz w:val="28"/>
      <w:szCs w:val="24"/>
      <w:lang w:eastAsia="ru-RU"/>
    </w:rPr>
  </w:style>
  <w:style w:type="character" w:customStyle="1" w:styleId="70">
    <w:name w:val="Заголовок 7 Знак"/>
    <w:basedOn w:val="a1"/>
    <w:link w:val="7"/>
    <w:rsid w:val="001E611F"/>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9"/>
    <w:rsid w:val="001E611F"/>
    <w:rPr>
      <w:rFonts w:ascii="Times New Roman" w:eastAsia="Times New Roman" w:hAnsi="Times New Roman" w:cs="Times New Roman"/>
      <w:b/>
      <w:bCs/>
      <w:sz w:val="24"/>
      <w:szCs w:val="24"/>
      <w:lang w:eastAsia="ru-RU"/>
    </w:rPr>
  </w:style>
  <w:style w:type="paragraph" w:styleId="a4">
    <w:name w:val="Title"/>
    <w:aliases w:val="Номер таблиці"/>
    <w:basedOn w:val="a0"/>
    <w:link w:val="a5"/>
    <w:uiPriority w:val="10"/>
    <w:qFormat/>
    <w:rsid w:val="001E611F"/>
    <w:pPr>
      <w:jc w:val="center"/>
    </w:pPr>
    <w:rPr>
      <w:b/>
      <w:sz w:val="28"/>
      <w:szCs w:val="20"/>
      <w:u w:val="single"/>
    </w:rPr>
  </w:style>
  <w:style w:type="character" w:customStyle="1" w:styleId="a5">
    <w:name w:val="Название Знак"/>
    <w:aliases w:val="Номер таблиці Знак"/>
    <w:basedOn w:val="a1"/>
    <w:link w:val="a4"/>
    <w:uiPriority w:val="10"/>
    <w:rsid w:val="001E611F"/>
    <w:rPr>
      <w:rFonts w:ascii="Times New Roman" w:eastAsia="Times New Roman" w:hAnsi="Times New Roman" w:cs="Times New Roman"/>
      <w:b/>
      <w:sz w:val="28"/>
      <w:szCs w:val="20"/>
      <w:u w:val="single"/>
      <w:lang w:eastAsia="ru-RU"/>
    </w:rPr>
  </w:style>
  <w:style w:type="paragraph" w:styleId="a6">
    <w:name w:val="List Paragraph"/>
    <w:basedOn w:val="a0"/>
    <w:uiPriority w:val="34"/>
    <w:qFormat/>
    <w:rsid w:val="001E611F"/>
    <w:pPr>
      <w:ind w:left="708"/>
    </w:pPr>
  </w:style>
  <w:style w:type="paragraph" w:customStyle="1" w:styleId="11">
    <w:name w:val="Абзац списка1"/>
    <w:basedOn w:val="a0"/>
    <w:qFormat/>
    <w:rsid w:val="001E611F"/>
    <w:pPr>
      <w:ind w:left="708"/>
    </w:pPr>
  </w:style>
  <w:style w:type="paragraph" w:styleId="a7">
    <w:name w:val="Body Text Indent"/>
    <w:aliases w:val="Подпись к рис.,Ïîäïèñü ê ðèñ.,Ïîäïèñü ê ðèñ. Знак"/>
    <w:basedOn w:val="a0"/>
    <w:link w:val="a8"/>
    <w:rsid w:val="001E611F"/>
    <w:pPr>
      <w:ind w:firstLine="708"/>
      <w:jc w:val="both"/>
    </w:pPr>
    <w:rPr>
      <w:sz w:val="28"/>
      <w:szCs w:val="20"/>
    </w:rPr>
  </w:style>
  <w:style w:type="character" w:customStyle="1" w:styleId="a8">
    <w:name w:val="Основной текст с отступом Знак"/>
    <w:aliases w:val="Подпись к рис. Знак,Ïîäïèñü ê ðèñ. Знак1,Ïîäïèñü ê ðèñ. Знак Знак"/>
    <w:basedOn w:val="a1"/>
    <w:link w:val="a7"/>
    <w:rsid w:val="001E611F"/>
    <w:rPr>
      <w:rFonts w:ascii="Times New Roman" w:eastAsia="Times New Roman" w:hAnsi="Times New Roman" w:cs="Times New Roman"/>
      <w:sz w:val="28"/>
      <w:szCs w:val="20"/>
      <w:lang w:eastAsia="ru-RU"/>
    </w:rPr>
  </w:style>
  <w:style w:type="paragraph" w:styleId="a9">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 Знак2, Знак1 Знак1 Знак Зн"/>
    <w:basedOn w:val="a0"/>
    <w:link w:val="aa"/>
    <w:unhideWhenUsed/>
    <w:rsid w:val="001E611F"/>
    <w:pPr>
      <w:spacing w:after="120"/>
    </w:pPr>
  </w:style>
  <w:style w:type="character" w:customStyle="1" w:styleId="aa">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 Знак2 Знак"/>
    <w:basedOn w:val="a1"/>
    <w:link w:val="a9"/>
    <w:rsid w:val="001E611F"/>
    <w:rPr>
      <w:rFonts w:ascii="Times New Roman" w:eastAsia="Times New Roman" w:hAnsi="Times New Roman" w:cs="Times New Roman"/>
      <w:sz w:val="24"/>
      <w:szCs w:val="24"/>
      <w:lang w:eastAsia="ru-RU"/>
    </w:rPr>
  </w:style>
  <w:style w:type="paragraph" w:styleId="31">
    <w:name w:val="Body Text Indent 3"/>
    <w:basedOn w:val="a0"/>
    <w:link w:val="32"/>
    <w:unhideWhenUsed/>
    <w:rsid w:val="001E611F"/>
    <w:pPr>
      <w:spacing w:after="120"/>
      <w:ind w:left="283"/>
    </w:pPr>
    <w:rPr>
      <w:sz w:val="16"/>
      <w:szCs w:val="16"/>
    </w:rPr>
  </w:style>
  <w:style w:type="character" w:customStyle="1" w:styleId="32">
    <w:name w:val="Основной текст с отступом 3 Знак"/>
    <w:basedOn w:val="a1"/>
    <w:link w:val="31"/>
    <w:rsid w:val="001E611F"/>
    <w:rPr>
      <w:rFonts w:ascii="Times New Roman" w:eastAsia="Times New Roman" w:hAnsi="Times New Roman" w:cs="Times New Roman"/>
      <w:sz w:val="16"/>
      <w:szCs w:val="16"/>
      <w:lang w:eastAsia="ru-RU"/>
    </w:rPr>
  </w:style>
  <w:style w:type="paragraph" w:styleId="HTML">
    <w:name w:val="HTML Preformatted"/>
    <w:basedOn w:val="a0"/>
    <w:link w:val="HTML0"/>
    <w:rsid w:val="001E6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7"/>
      <w:szCs w:val="17"/>
    </w:rPr>
  </w:style>
  <w:style w:type="character" w:customStyle="1" w:styleId="HTML0">
    <w:name w:val="Стандартный HTML Знак"/>
    <w:basedOn w:val="a1"/>
    <w:link w:val="HTML"/>
    <w:rsid w:val="001E611F"/>
    <w:rPr>
      <w:rFonts w:ascii="Courier New" w:eastAsia="Times New Roman" w:hAnsi="Courier New" w:cs="Times New Roman"/>
      <w:color w:val="000000"/>
      <w:sz w:val="17"/>
      <w:szCs w:val="17"/>
      <w:lang w:eastAsia="ru-RU"/>
    </w:rPr>
  </w:style>
  <w:style w:type="paragraph" w:styleId="ab">
    <w:name w:val="No Spacing"/>
    <w:link w:val="ac"/>
    <w:uiPriority w:val="1"/>
    <w:qFormat/>
    <w:rsid w:val="001E611F"/>
    <w:pPr>
      <w:spacing w:after="0" w:line="240" w:lineRule="auto"/>
    </w:pPr>
    <w:rPr>
      <w:rFonts w:ascii="Calibri" w:eastAsia="Times New Roman" w:hAnsi="Calibri" w:cs="Times New Roman"/>
      <w:lang w:val="ru-RU" w:eastAsia="ru-RU"/>
    </w:rPr>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0"/>
    <w:link w:val="ae"/>
    <w:uiPriority w:val="99"/>
    <w:rsid w:val="001E611F"/>
    <w:pPr>
      <w:spacing w:before="100" w:beforeAutospacing="1" w:after="100" w:afterAutospacing="1"/>
    </w:pPr>
  </w:style>
  <w:style w:type="character" w:styleId="af">
    <w:name w:val="Emphasis"/>
    <w:uiPriority w:val="20"/>
    <w:qFormat/>
    <w:rsid w:val="001E611F"/>
    <w:rPr>
      <w:i/>
      <w:iCs/>
    </w:rPr>
  </w:style>
  <w:style w:type="paragraph" w:customStyle="1" w:styleId="P13">
    <w:name w:val="P13"/>
    <w:basedOn w:val="a0"/>
    <w:uiPriority w:val="99"/>
    <w:rsid w:val="001E611F"/>
    <w:pPr>
      <w:widowControl w:val="0"/>
      <w:adjustRightInd w:val="0"/>
      <w:ind w:firstLine="708"/>
      <w:jc w:val="distribute"/>
    </w:pPr>
    <w:rPr>
      <w:rFonts w:cs="Calibri"/>
      <w:szCs w:val="20"/>
    </w:rPr>
  </w:style>
  <w:style w:type="character" w:customStyle="1" w:styleId="T2">
    <w:name w:val="T2"/>
    <w:rsid w:val="001E611F"/>
    <w:rPr>
      <w:rFonts w:ascii="Times New Roman" w:hAnsi="Times New Roman" w:cs="Times New Roman" w:hint="default"/>
      <w:sz w:val="24"/>
    </w:rPr>
  </w:style>
  <w:style w:type="character" w:customStyle="1" w:styleId="T5">
    <w:name w:val="T5"/>
    <w:rsid w:val="001E611F"/>
    <w:rPr>
      <w:rFonts w:ascii="Arial1" w:hAnsi="Arial1" w:cs="Arial1" w:hint="default"/>
      <w:sz w:val="24"/>
    </w:rPr>
  </w:style>
  <w:style w:type="character" w:customStyle="1" w:styleId="ae">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d"/>
    <w:uiPriority w:val="99"/>
    <w:locked/>
    <w:rsid w:val="001E611F"/>
    <w:rPr>
      <w:rFonts w:ascii="Times New Roman" w:eastAsia="Times New Roman" w:hAnsi="Times New Roman" w:cs="Times New Roman"/>
      <w:sz w:val="24"/>
      <w:szCs w:val="24"/>
      <w:lang w:eastAsia="ru-RU"/>
    </w:rPr>
  </w:style>
  <w:style w:type="paragraph" w:customStyle="1" w:styleId="xfmc1">
    <w:name w:val="xfmc1"/>
    <w:basedOn w:val="a0"/>
    <w:rsid w:val="001E611F"/>
    <w:pPr>
      <w:spacing w:before="100" w:beforeAutospacing="1" w:after="100" w:afterAutospacing="1"/>
    </w:pPr>
    <w:rPr>
      <w:lang w:val="ru-RU"/>
    </w:rPr>
  </w:style>
  <w:style w:type="paragraph" w:customStyle="1" w:styleId="21">
    <w:name w:val="Основной текст2"/>
    <w:basedOn w:val="a0"/>
    <w:rsid w:val="001E611F"/>
    <w:pPr>
      <w:widowControl w:val="0"/>
      <w:shd w:val="clear" w:color="auto" w:fill="FFFFFF"/>
      <w:spacing w:after="660" w:line="0" w:lineRule="atLeast"/>
    </w:pPr>
    <w:rPr>
      <w:color w:val="000000"/>
      <w:sz w:val="27"/>
      <w:szCs w:val="27"/>
    </w:rPr>
  </w:style>
  <w:style w:type="character" w:customStyle="1" w:styleId="22">
    <w:name w:val="Основной текст (2)_"/>
    <w:basedOn w:val="a1"/>
    <w:link w:val="23"/>
    <w:rsid w:val="001E611F"/>
    <w:rPr>
      <w:b/>
      <w:bCs/>
      <w:sz w:val="31"/>
      <w:szCs w:val="31"/>
      <w:shd w:val="clear" w:color="auto" w:fill="FFFFFF"/>
    </w:rPr>
  </w:style>
  <w:style w:type="paragraph" w:customStyle="1" w:styleId="23">
    <w:name w:val="Основной текст (2)"/>
    <w:basedOn w:val="a0"/>
    <w:link w:val="22"/>
    <w:rsid w:val="001E611F"/>
    <w:pPr>
      <w:widowControl w:val="0"/>
      <w:shd w:val="clear" w:color="auto" w:fill="FFFFFF"/>
      <w:spacing w:before="1140" w:after="180" w:line="0" w:lineRule="atLeast"/>
      <w:jc w:val="center"/>
    </w:pPr>
    <w:rPr>
      <w:rFonts w:asciiTheme="minorHAnsi" w:eastAsiaTheme="minorHAnsi" w:hAnsiTheme="minorHAnsi" w:cstheme="minorBidi"/>
      <w:b/>
      <w:bCs/>
      <w:sz w:val="31"/>
      <w:szCs w:val="31"/>
      <w:lang w:eastAsia="en-US"/>
    </w:rPr>
  </w:style>
  <w:style w:type="character" w:customStyle="1" w:styleId="ac">
    <w:name w:val="Без интервала Знак"/>
    <w:basedOn w:val="a1"/>
    <w:link w:val="ab"/>
    <w:uiPriority w:val="1"/>
    <w:rsid w:val="001E611F"/>
    <w:rPr>
      <w:rFonts w:ascii="Calibri" w:eastAsia="Times New Roman" w:hAnsi="Calibri" w:cs="Times New Roman"/>
      <w:lang w:val="ru-RU" w:eastAsia="ru-RU"/>
    </w:rPr>
  </w:style>
  <w:style w:type="paragraph" w:styleId="24">
    <w:name w:val="Body Text Indent 2"/>
    <w:basedOn w:val="a0"/>
    <w:link w:val="25"/>
    <w:unhideWhenUsed/>
    <w:rsid w:val="001E611F"/>
    <w:pPr>
      <w:spacing w:after="120" w:line="480" w:lineRule="auto"/>
      <w:ind w:left="283"/>
    </w:pPr>
  </w:style>
  <w:style w:type="character" w:customStyle="1" w:styleId="25">
    <w:name w:val="Основной текст с отступом 2 Знак"/>
    <w:basedOn w:val="a1"/>
    <w:link w:val="24"/>
    <w:rsid w:val="001E611F"/>
    <w:rPr>
      <w:rFonts w:ascii="Times New Roman" w:eastAsia="Times New Roman" w:hAnsi="Times New Roman" w:cs="Times New Roman"/>
      <w:sz w:val="24"/>
      <w:szCs w:val="24"/>
      <w:lang w:eastAsia="ru-RU"/>
    </w:rPr>
  </w:style>
  <w:style w:type="paragraph" w:styleId="26">
    <w:name w:val="Body Text 2"/>
    <w:basedOn w:val="a0"/>
    <w:link w:val="27"/>
    <w:unhideWhenUsed/>
    <w:rsid w:val="001E611F"/>
    <w:pPr>
      <w:spacing w:after="120" w:line="480" w:lineRule="auto"/>
    </w:pPr>
  </w:style>
  <w:style w:type="character" w:customStyle="1" w:styleId="27">
    <w:name w:val="Основной текст 2 Знак"/>
    <w:basedOn w:val="a1"/>
    <w:link w:val="26"/>
    <w:rsid w:val="001E611F"/>
    <w:rPr>
      <w:rFonts w:ascii="Times New Roman" w:eastAsia="Times New Roman" w:hAnsi="Times New Roman" w:cs="Times New Roman"/>
      <w:sz w:val="24"/>
      <w:szCs w:val="24"/>
      <w:lang w:eastAsia="ru-RU"/>
    </w:rPr>
  </w:style>
  <w:style w:type="paragraph" w:customStyle="1" w:styleId="StyleZakonu">
    <w:name w:val="StyleZakonu"/>
    <w:basedOn w:val="a0"/>
    <w:rsid w:val="001E611F"/>
    <w:pPr>
      <w:spacing w:after="60" w:line="220" w:lineRule="exact"/>
      <w:ind w:firstLine="284"/>
      <w:jc w:val="both"/>
    </w:pPr>
    <w:rPr>
      <w:sz w:val="20"/>
      <w:szCs w:val="20"/>
    </w:rPr>
  </w:style>
  <w:style w:type="paragraph" w:customStyle="1" w:styleId="Default">
    <w:name w:val="Default"/>
    <w:rsid w:val="001E611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FontStyle76">
    <w:name w:val="Font Style76"/>
    <w:basedOn w:val="a1"/>
    <w:uiPriority w:val="99"/>
    <w:rsid w:val="001E611F"/>
    <w:rPr>
      <w:rFonts w:ascii="Times New Roman" w:hAnsi="Times New Roman" w:cs="Times New Roman"/>
      <w:sz w:val="30"/>
      <w:szCs w:val="30"/>
    </w:rPr>
  </w:style>
  <w:style w:type="paragraph" w:customStyle="1" w:styleId="14pt">
    <w:name w:val="Обычный + 14 pt"/>
    <w:aliases w:val="полужирный,по ширине,Первая строка:  1,25 см"/>
    <w:basedOn w:val="a0"/>
    <w:rsid w:val="001E611F"/>
    <w:pPr>
      <w:ind w:firstLine="709"/>
      <w:jc w:val="both"/>
    </w:pPr>
    <w:rPr>
      <w:b/>
      <w:sz w:val="28"/>
      <w:szCs w:val="28"/>
    </w:rPr>
  </w:style>
  <w:style w:type="paragraph" w:customStyle="1" w:styleId="-">
    <w:name w:val="Таблица - текст"/>
    <w:basedOn w:val="a0"/>
    <w:link w:val="-0"/>
    <w:rsid w:val="001E611F"/>
    <w:rPr>
      <w:rFonts w:ascii="Arial Narrow" w:hAnsi="Arial Narrow"/>
      <w:color w:val="000000"/>
      <w:sz w:val="16"/>
    </w:rPr>
  </w:style>
  <w:style w:type="character" w:customStyle="1" w:styleId="-1">
    <w:name w:val="Текст - выделение"/>
    <w:rsid w:val="001E611F"/>
    <w:rPr>
      <w:b/>
      <w:color w:val="073A78"/>
    </w:rPr>
  </w:style>
  <w:style w:type="character" w:customStyle="1" w:styleId="-0">
    <w:name w:val="Таблица - текст Знак"/>
    <w:link w:val="-"/>
    <w:rsid w:val="001E611F"/>
    <w:rPr>
      <w:rFonts w:ascii="Arial Narrow" w:eastAsia="Times New Roman" w:hAnsi="Arial Narrow" w:cs="Times New Roman"/>
      <w:color w:val="000000"/>
      <w:sz w:val="16"/>
      <w:szCs w:val="24"/>
      <w:lang w:eastAsia="ru-RU"/>
    </w:rPr>
  </w:style>
  <w:style w:type="paragraph" w:customStyle="1" w:styleId="Style39">
    <w:name w:val="Style39"/>
    <w:basedOn w:val="a0"/>
    <w:uiPriority w:val="99"/>
    <w:rsid w:val="001E611F"/>
    <w:pPr>
      <w:widowControl w:val="0"/>
      <w:autoSpaceDE w:val="0"/>
      <w:autoSpaceDN w:val="0"/>
      <w:adjustRightInd w:val="0"/>
      <w:spacing w:line="370" w:lineRule="exact"/>
      <w:ind w:firstLine="547"/>
      <w:jc w:val="both"/>
    </w:pPr>
    <w:rPr>
      <w:lang w:val="ru-RU"/>
    </w:rPr>
  </w:style>
  <w:style w:type="paragraph" w:customStyle="1" w:styleId="12">
    <w:name w:val="Обычный1"/>
    <w:rsid w:val="001E611F"/>
    <w:pPr>
      <w:spacing w:after="0" w:line="240" w:lineRule="auto"/>
    </w:pPr>
    <w:rPr>
      <w:rFonts w:ascii="Times New Roman" w:eastAsia="Times New Roman" w:hAnsi="Times New Roman" w:cs="Times New Roman"/>
      <w:snapToGrid w:val="0"/>
      <w:sz w:val="20"/>
      <w:szCs w:val="20"/>
      <w:lang w:val="ru-RU" w:eastAsia="ru-RU"/>
    </w:rPr>
  </w:style>
  <w:style w:type="paragraph" w:customStyle="1" w:styleId="af0">
    <w:name w:val="Знак Знак Знак Знак Знак"/>
    <w:basedOn w:val="a0"/>
    <w:uiPriority w:val="99"/>
    <w:rsid w:val="001E611F"/>
    <w:rPr>
      <w:rFonts w:ascii="Verdana" w:hAnsi="Verdana" w:cs="Verdana"/>
      <w:sz w:val="20"/>
      <w:szCs w:val="20"/>
      <w:lang w:val="en-US" w:eastAsia="en-US"/>
    </w:rPr>
  </w:style>
  <w:style w:type="paragraph" w:customStyle="1" w:styleId="13">
    <w:name w:val="Знак Знак1"/>
    <w:basedOn w:val="a0"/>
    <w:uiPriority w:val="99"/>
    <w:rsid w:val="001E611F"/>
    <w:rPr>
      <w:rFonts w:ascii="Verdana" w:hAnsi="Verdana" w:cs="Verdana"/>
      <w:sz w:val="20"/>
      <w:szCs w:val="20"/>
      <w:lang w:val="en-US" w:eastAsia="en-US"/>
    </w:rPr>
  </w:style>
  <w:style w:type="character" w:styleId="af1">
    <w:name w:val="Hyperlink"/>
    <w:uiPriority w:val="99"/>
    <w:rsid w:val="001E611F"/>
    <w:rPr>
      <w:color w:val="0000FF"/>
      <w:u w:val="single"/>
    </w:rPr>
  </w:style>
  <w:style w:type="paragraph" w:customStyle="1" w:styleId="Normal12">
    <w:name w:val="Normal12"/>
    <w:basedOn w:val="a0"/>
    <w:uiPriority w:val="99"/>
    <w:rsid w:val="001E611F"/>
    <w:pPr>
      <w:spacing w:after="120"/>
    </w:pPr>
    <w:rPr>
      <w:szCs w:val="20"/>
      <w:lang w:val="en-US"/>
    </w:rPr>
  </w:style>
  <w:style w:type="paragraph" w:customStyle="1" w:styleId="310">
    <w:name w:val="Основной текст с отступом 31"/>
    <w:basedOn w:val="a0"/>
    <w:uiPriority w:val="99"/>
    <w:rsid w:val="001E611F"/>
    <w:pPr>
      <w:ind w:firstLine="709"/>
      <w:jc w:val="both"/>
    </w:pPr>
    <w:rPr>
      <w:sz w:val="28"/>
      <w:szCs w:val="20"/>
    </w:rPr>
  </w:style>
  <w:style w:type="paragraph" w:styleId="af2">
    <w:name w:val="header"/>
    <w:basedOn w:val="a0"/>
    <w:link w:val="af3"/>
    <w:rsid w:val="001E611F"/>
    <w:pPr>
      <w:tabs>
        <w:tab w:val="center" w:pos="4677"/>
        <w:tab w:val="right" w:pos="9355"/>
      </w:tabs>
    </w:pPr>
    <w:rPr>
      <w:sz w:val="20"/>
      <w:szCs w:val="20"/>
    </w:rPr>
  </w:style>
  <w:style w:type="character" w:customStyle="1" w:styleId="af3">
    <w:name w:val="Верхний колонтитул Знак"/>
    <w:basedOn w:val="a1"/>
    <w:link w:val="af2"/>
    <w:rsid w:val="001E611F"/>
    <w:rPr>
      <w:rFonts w:ascii="Times New Roman" w:eastAsia="Times New Roman" w:hAnsi="Times New Roman" w:cs="Times New Roman"/>
      <w:sz w:val="20"/>
      <w:szCs w:val="20"/>
      <w:lang w:eastAsia="ru-RU"/>
    </w:rPr>
  </w:style>
  <w:style w:type="character" w:styleId="af4">
    <w:name w:val="page number"/>
    <w:basedOn w:val="a1"/>
    <w:rsid w:val="001E611F"/>
  </w:style>
  <w:style w:type="paragraph" w:styleId="af5">
    <w:name w:val="footer"/>
    <w:basedOn w:val="a0"/>
    <w:link w:val="af6"/>
    <w:uiPriority w:val="99"/>
    <w:rsid w:val="001E611F"/>
    <w:pPr>
      <w:tabs>
        <w:tab w:val="center" w:pos="4677"/>
        <w:tab w:val="right" w:pos="9355"/>
      </w:tabs>
    </w:pPr>
  </w:style>
  <w:style w:type="character" w:customStyle="1" w:styleId="af6">
    <w:name w:val="Нижний колонтитул Знак"/>
    <w:basedOn w:val="a1"/>
    <w:link w:val="af5"/>
    <w:uiPriority w:val="99"/>
    <w:rsid w:val="001E611F"/>
    <w:rPr>
      <w:rFonts w:ascii="Times New Roman" w:eastAsia="Times New Roman" w:hAnsi="Times New Roman" w:cs="Times New Roman"/>
      <w:sz w:val="24"/>
      <w:szCs w:val="24"/>
      <w:lang w:eastAsia="ru-RU"/>
    </w:rPr>
  </w:style>
  <w:style w:type="paragraph" w:customStyle="1" w:styleId="af7">
    <w:name w:val="Знак"/>
    <w:basedOn w:val="a0"/>
    <w:rsid w:val="001E611F"/>
    <w:rPr>
      <w:rFonts w:ascii="Verdana" w:hAnsi="Verdana"/>
      <w:sz w:val="20"/>
      <w:szCs w:val="20"/>
      <w:lang w:val="en-US" w:eastAsia="en-US"/>
    </w:rPr>
  </w:style>
  <w:style w:type="paragraph" w:styleId="af8">
    <w:name w:val="List Bullet"/>
    <w:basedOn w:val="a0"/>
    <w:autoRedefine/>
    <w:uiPriority w:val="99"/>
    <w:rsid w:val="001E611F"/>
    <w:pPr>
      <w:tabs>
        <w:tab w:val="left" w:pos="0"/>
      </w:tabs>
      <w:ind w:firstLine="708"/>
      <w:jc w:val="both"/>
    </w:pPr>
    <w:rPr>
      <w:sz w:val="28"/>
      <w:szCs w:val="28"/>
    </w:rPr>
  </w:style>
  <w:style w:type="paragraph" w:customStyle="1" w:styleId="110">
    <w:name w:val="Знак1 Знак Знак Знак Знак Знак1 Знак"/>
    <w:basedOn w:val="a0"/>
    <w:uiPriority w:val="99"/>
    <w:rsid w:val="001E611F"/>
    <w:rPr>
      <w:rFonts w:ascii="Verdana" w:hAnsi="Verdana"/>
      <w:sz w:val="20"/>
      <w:szCs w:val="20"/>
      <w:lang w:val="en-US" w:eastAsia="en-US"/>
    </w:rPr>
  </w:style>
  <w:style w:type="paragraph" w:styleId="33">
    <w:name w:val="Body Text 3"/>
    <w:basedOn w:val="a0"/>
    <w:link w:val="34"/>
    <w:rsid w:val="001E611F"/>
    <w:pPr>
      <w:spacing w:line="360" w:lineRule="auto"/>
      <w:jc w:val="center"/>
    </w:pPr>
    <w:rPr>
      <w:bCs/>
      <w:snapToGrid w:val="0"/>
      <w:color w:val="000000"/>
      <w:sz w:val="28"/>
    </w:rPr>
  </w:style>
  <w:style w:type="character" w:customStyle="1" w:styleId="34">
    <w:name w:val="Основной текст 3 Знак"/>
    <w:basedOn w:val="a1"/>
    <w:link w:val="33"/>
    <w:rsid w:val="001E611F"/>
    <w:rPr>
      <w:rFonts w:ascii="Times New Roman" w:eastAsia="Times New Roman" w:hAnsi="Times New Roman" w:cs="Times New Roman"/>
      <w:bCs/>
      <w:snapToGrid w:val="0"/>
      <w:color w:val="000000"/>
      <w:sz w:val="28"/>
      <w:szCs w:val="24"/>
      <w:lang w:eastAsia="ru-RU"/>
    </w:rPr>
  </w:style>
  <w:style w:type="paragraph" w:customStyle="1" w:styleId="14">
    <w:name w:val="Знак1"/>
    <w:basedOn w:val="a0"/>
    <w:uiPriority w:val="99"/>
    <w:rsid w:val="001E611F"/>
    <w:rPr>
      <w:rFonts w:ascii="Verdana" w:hAnsi="Verdana"/>
      <w:sz w:val="20"/>
      <w:szCs w:val="20"/>
      <w:lang w:val="en-US" w:eastAsia="en-US"/>
    </w:rPr>
  </w:style>
  <w:style w:type="paragraph" w:customStyle="1" w:styleId="Iauiue3">
    <w:name w:val="Iau?iue3"/>
    <w:rsid w:val="001E611F"/>
    <w:pPr>
      <w:widowControl w:val="0"/>
      <w:spacing w:after="0" w:line="240" w:lineRule="auto"/>
      <w:jc w:val="both"/>
    </w:pPr>
    <w:rPr>
      <w:rFonts w:ascii="UkrainianKudriashov" w:eastAsia="Times New Roman" w:hAnsi="UkrainianKudriashov" w:cs="Times New Roman"/>
      <w:snapToGrid w:val="0"/>
      <w:sz w:val="26"/>
      <w:szCs w:val="20"/>
      <w:lang w:val="ru-RU" w:eastAsia="ru-RU"/>
    </w:rPr>
  </w:style>
  <w:style w:type="paragraph" w:customStyle="1" w:styleId="Iauiue">
    <w:name w:val="Iau?iue"/>
    <w:uiPriority w:val="99"/>
    <w:rsid w:val="001E611F"/>
    <w:pPr>
      <w:widowControl w:val="0"/>
      <w:autoSpaceDE w:val="0"/>
      <w:autoSpaceDN w:val="0"/>
      <w:spacing w:after="0" w:line="240" w:lineRule="auto"/>
      <w:jc w:val="both"/>
    </w:pPr>
    <w:rPr>
      <w:rFonts w:ascii="UkrainianKudriashov" w:eastAsia="Times New Roman" w:hAnsi="UkrainianKudriashov" w:cs="Times New Roman"/>
      <w:sz w:val="26"/>
      <w:szCs w:val="26"/>
      <w:lang w:eastAsia="ru-RU"/>
    </w:rPr>
  </w:style>
  <w:style w:type="paragraph" w:customStyle="1" w:styleId="111">
    <w:name w:val="Обычный11"/>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styleId="af9">
    <w:name w:val="Block Text"/>
    <w:basedOn w:val="a0"/>
    <w:rsid w:val="001E611F"/>
    <w:pPr>
      <w:shd w:val="clear" w:color="auto" w:fill="FFFFFF"/>
      <w:spacing w:line="547" w:lineRule="exact"/>
      <w:ind w:left="835" w:right="922" w:firstLine="1411"/>
    </w:pPr>
    <w:rPr>
      <w:rFonts w:ascii="Arial" w:hAnsi="Arial" w:cs="Arial"/>
      <w:b/>
      <w:bCs/>
      <w:color w:val="000000"/>
      <w:w w:val="101"/>
      <w:szCs w:val="23"/>
    </w:rPr>
  </w:style>
  <w:style w:type="paragraph" w:customStyle="1" w:styleId="afa">
    <w:name w:val="Знак Знак"/>
    <w:basedOn w:val="a0"/>
    <w:uiPriority w:val="99"/>
    <w:rsid w:val="001E611F"/>
    <w:rPr>
      <w:rFonts w:ascii="Verdana" w:hAnsi="Verdana" w:cs="Verdana"/>
      <w:sz w:val="20"/>
      <w:szCs w:val="20"/>
      <w:lang w:val="en-US" w:eastAsia="en-US"/>
    </w:rPr>
  </w:style>
  <w:style w:type="paragraph" w:customStyle="1" w:styleId="210">
    <w:name w:val="Основной текст 21"/>
    <w:basedOn w:val="a0"/>
    <w:rsid w:val="001E611F"/>
    <w:pPr>
      <w:ind w:firstLine="851"/>
      <w:jc w:val="both"/>
    </w:pPr>
    <w:rPr>
      <w:sz w:val="28"/>
      <w:szCs w:val="20"/>
    </w:rPr>
  </w:style>
  <w:style w:type="character" w:styleId="afb">
    <w:name w:val="FollowedHyperlink"/>
    <w:rsid w:val="001E611F"/>
    <w:rPr>
      <w:color w:val="800080"/>
      <w:u w:val="single"/>
    </w:rPr>
  </w:style>
  <w:style w:type="paragraph" w:styleId="afc">
    <w:name w:val="Plain Text"/>
    <w:basedOn w:val="a0"/>
    <w:link w:val="afd"/>
    <w:rsid w:val="001E611F"/>
    <w:rPr>
      <w:rFonts w:ascii="Courier New" w:hAnsi="Courier New"/>
      <w:sz w:val="20"/>
      <w:szCs w:val="20"/>
    </w:rPr>
  </w:style>
  <w:style w:type="character" w:customStyle="1" w:styleId="afd">
    <w:name w:val="Текст Знак"/>
    <w:basedOn w:val="a1"/>
    <w:link w:val="afc"/>
    <w:rsid w:val="001E611F"/>
    <w:rPr>
      <w:rFonts w:ascii="Courier New" w:eastAsia="Times New Roman" w:hAnsi="Courier New" w:cs="Times New Roman"/>
      <w:sz w:val="20"/>
      <w:szCs w:val="20"/>
      <w:lang w:eastAsia="ru-RU"/>
    </w:rPr>
  </w:style>
  <w:style w:type="table" w:styleId="afe">
    <w:name w:val="Table Grid"/>
    <w:basedOn w:val="a2"/>
    <w:rsid w:val="001E611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0"/>
    <w:link w:val="aff0"/>
    <w:semiHidden/>
    <w:rsid w:val="001E611F"/>
    <w:pPr>
      <w:shd w:val="clear" w:color="auto" w:fill="000080"/>
    </w:pPr>
    <w:rPr>
      <w:rFonts w:ascii="Tahoma" w:hAnsi="Tahoma"/>
    </w:rPr>
  </w:style>
  <w:style w:type="character" w:customStyle="1" w:styleId="aff0">
    <w:name w:val="Схема документа Знак"/>
    <w:basedOn w:val="a1"/>
    <w:link w:val="aff"/>
    <w:semiHidden/>
    <w:rsid w:val="001E611F"/>
    <w:rPr>
      <w:rFonts w:ascii="Tahoma" w:eastAsia="Times New Roman" w:hAnsi="Tahoma" w:cs="Times New Roman"/>
      <w:sz w:val="24"/>
      <w:szCs w:val="24"/>
      <w:shd w:val="clear" w:color="auto" w:fill="000080"/>
      <w:lang w:eastAsia="ru-RU"/>
    </w:rPr>
  </w:style>
  <w:style w:type="paragraph" w:customStyle="1" w:styleId="BodyText23">
    <w:name w:val="Body Text 23"/>
    <w:basedOn w:val="a0"/>
    <w:uiPriority w:val="99"/>
    <w:rsid w:val="001E611F"/>
    <w:pPr>
      <w:spacing w:line="360" w:lineRule="auto"/>
      <w:ind w:firstLine="720"/>
      <w:jc w:val="both"/>
    </w:pPr>
    <w:rPr>
      <w:sz w:val="28"/>
      <w:szCs w:val="28"/>
      <w:lang w:val="en-AU"/>
    </w:rPr>
  </w:style>
  <w:style w:type="paragraph" w:customStyle="1" w:styleId="311">
    <w:name w:val="Основной текст с отступом 311"/>
    <w:basedOn w:val="a0"/>
    <w:uiPriority w:val="99"/>
    <w:rsid w:val="001E611F"/>
    <w:pPr>
      <w:widowControl w:val="0"/>
      <w:suppressAutoHyphens/>
      <w:ind w:firstLine="840"/>
      <w:jc w:val="both"/>
    </w:pPr>
    <w:rPr>
      <w:rFonts w:eastAsia="Lucida Sans Unicode" w:cs="Tahoma"/>
      <w:szCs w:val="20"/>
    </w:rPr>
  </w:style>
  <w:style w:type="paragraph" w:customStyle="1" w:styleId="15">
    <w:name w:val="Основной текст с отступом1"/>
    <w:basedOn w:val="a0"/>
    <w:rsid w:val="001E611F"/>
    <w:pPr>
      <w:ind w:firstLine="540"/>
      <w:jc w:val="both"/>
    </w:pPr>
    <w:rPr>
      <w:sz w:val="28"/>
      <w:szCs w:val="28"/>
    </w:rPr>
  </w:style>
  <w:style w:type="paragraph" w:customStyle="1" w:styleId="16">
    <w:name w:val="1"/>
    <w:basedOn w:val="a0"/>
    <w:rsid w:val="001E611F"/>
    <w:pPr>
      <w:spacing w:before="100" w:beforeAutospacing="1" w:after="100" w:afterAutospacing="1"/>
    </w:pPr>
    <w:rPr>
      <w:lang w:eastAsia="uk-UA"/>
    </w:rPr>
  </w:style>
  <w:style w:type="paragraph" w:customStyle="1" w:styleId="a">
    <w:name w:val="ромб"/>
    <w:basedOn w:val="a0"/>
    <w:uiPriority w:val="99"/>
    <w:rsid w:val="001E611F"/>
    <w:pPr>
      <w:numPr>
        <w:numId w:val="52"/>
      </w:numPr>
      <w:tabs>
        <w:tab w:val="left" w:pos="567"/>
      </w:tabs>
      <w:jc w:val="both"/>
    </w:pPr>
    <w:rPr>
      <w:sz w:val="20"/>
    </w:rPr>
  </w:style>
  <w:style w:type="paragraph" w:customStyle="1" w:styleId="CharCharCharChar">
    <w:name w:val="Char Знак Знак Char Знак Знак Char Знак Знак Char Знак Знак Знак"/>
    <w:basedOn w:val="a0"/>
    <w:rsid w:val="001E611F"/>
    <w:rPr>
      <w:rFonts w:ascii="Verdana" w:hAnsi="Verdana" w:cs="Verdana"/>
      <w:sz w:val="20"/>
      <w:szCs w:val="20"/>
      <w:lang w:val="en-US" w:eastAsia="en-US"/>
    </w:rPr>
  </w:style>
  <w:style w:type="paragraph" w:customStyle="1" w:styleId="StyleFooter">
    <w:name w:val="StyleFooter"/>
    <w:basedOn w:val="a0"/>
    <w:uiPriority w:val="99"/>
    <w:rsid w:val="001E611F"/>
    <w:pPr>
      <w:spacing w:line="220" w:lineRule="exact"/>
    </w:pPr>
    <w:rPr>
      <w:sz w:val="10"/>
      <w:szCs w:val="10"/>
    </w:rPr>
  </w:style>
  <w:style w:type="paragraph" w:customStyle="1" w:styleId="CharCharCharChar0">
    <w:name w:val="Char Знак Знак Char Знак Знак Char Знак Знак Char Знак Знак Знак Знак Знак Знак Знак Знак Знак Знак"/>
    <w:basedOn w:val="a0"/>
    <w:rsid w:val="001E611F"/>
    <w:rPr>
      <w:rFonts w:ascii="Verdana" w:hAnsi="Verdana" w:cs="Verdana"/>
      <w:sz w:val="20"/>
      <w:szCs w:val="20"/>
      <w:lang w:val="en-US" w:eastAsia="en-US"/>
    </w:rPr>
  </w:style>
  <w:style w:type="paragraph" w:styleId="aff1">
    <w:name w:val="Balloon Text"/>
    <w:basedOn w:val="a0"/>
    <w:link w:val="aff2"/>
    <w:uiPriority w:val="99"/>
    <w:rsid w:val="001E611F"/>
    <w:rPr>
      <w:rFonts w:ascii="Tahoma" w:hAnsi="Tahoma"/>
      <w:sz w:val="16"/>
      <w:szCs w:val="16"/>
    </w:rPr>
  </w:style>
  <w:style w:type="character" w:customStyle="1" w:styleId="aff2">
    <w:name w:val="Текст выноски Знак"/>
    <w:basedOn w:val="a1"/>
    <w:link w:val="aff1"/>
    <w:uiPriority w:val="99"/>
    <w:rsid w:val="001E611F"/>
    <w:rPr>
      <w:rFonts w:ascii="Tahoma" w:eastAsia="Times New Roman" w:hAnsi="Tahoma" w:cs="Times New Roman"/>
      <w:sz w:val="16"/>
      <w:szCs w:val="16"/>
      <w:lang w:eastAsia="ru-RU"/>
    </w:rPr>
  </w:style>
  <w:style w:type="paragraph" w:customStyle="1" w:styleId="aff3">
    <w:name w:val="a"/>
    <w:basedOn w:val="a0"/>
    <w:uiPriority w:val="99"/>
    <w:rsid w:val="001E611F"/>
    <w:pPr>
      <w:spacing w:before="100" w:beforeAutospacing="1" w:after="100" w:afterAutospacing="1"/>
    </w:pPr>
  </w:style>
  <w:style w:type="paragraph" w:customStyle="1" w:styleId="aff4">
    <w:name w:val="Знак Знак Знак"/>
    <w:basedOn w:val="a0"/>
    <w:rsid w:val="001E611F"/>
    <w:rPr>
      <w:rFonts w:ascii="Verdana" w:hAnsi="Verdana" w:cs="Verdana"/>
      <w:sz w:val="20"/>
      <w:szCs w:val="20"/>
      <w:lang w:val="en-US" w:eastAsia="en-US"/>
    </w:rPr>
  </w:style>
  <w:style w:type="paragraph" w:customStyle="1" w:styleId="17">
    <w:name w:val="Знак Знак Знак Знак Знак1 Знак Знак Знак Знак"/>
    <w:basedOn w:val="a0"/>
    <w:uiPriority w:val="99"/>
    <w:rsid w:val="001E611F"/>
    <w:rPr>
      <w:rFonts w:ascii="Verdana" w:hAnsi="Verdana" w:cs="Verdana"/>
      <w:sz w:val="20"/>
      <w:szCs w:val="20"/>
      <w:lang w:val="en-US" w:eastAsia="en-US"/>
    </w:rPr>
  </w:style>
  <w:style w:type="paragraph" w:customStyle="1" w:styleId="35">
    <w:name w:val="Знак Знак3 Знак"/>
    <w:basedOn w:val="a0"/>
    <w:uiPriority w:val="99"/>
    <w:rsid w:val="001E611F"/>
    <w:rPr>
      <w:rFonts w:ascii="Verdana" w:hAnsi="Verdana" w:cs="Verdana"/>
      <w:sz w:val="20"/>
      <w:szCs w:val="20"/>
      <w:lang w:val="en-US" w:eastAsia="en-US"/>
    </w:rPr>
  </w:style>
  <w:style w:type="paragraph" w:styleId="aff5">
    <w:name w:val="caption"/>
    <w:basedOn w:val="a0"/>
    <w:next w:val="a0"/>
    <w:qFormat/>
    <w:rsid w:val="001E611F"/>
    <w:rPr>
      <w:rFonts w:ascii="Arial" w:hAnsi="Arial" w:cs="Arial"/>
      <w:b/>
      <w:bCs/>
      <w:szCs w:val="20"/>
    </w:rPr>
  </w:style>
  <w:style w:type="paragraph" w:customStyle="1" w:styleId="aff6">
    <w:name w:val="Знак Знак Знак Знак Знак Знак 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7">
    <w:name w:val="Знак Знак Знак Знак"/>
    <w:basedOn w:val="a0"/>
    <w:rsid w:val="001E611F"/>
    <w:rPr>
      <w:rFonts w:ascii="Verdana" w:hAnsi="Verdana" w:cs="Verdana"/>
      <w:sz w:val="20"/>
      <w:szCs w:val="20"/>
      <w:lang w:val="en-US" w:eastAsia="en-US"/>
    </w:rPr>
  </w:style>
  <w:style w:type="paragraph" w:customStyle="1" w:styleId="aff8">
    <w:name w:val="Знак Знак Знак 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9">
    <w:name w:val="Знак Знак Знак Знак Знак Знак Знак"/>
    <w:basedOn w:val="a0"/>
    <w:rsid w:val="001E611F"/>
    <w:rPr>
      <w:rFonts w:ascii="Verdana" w:hAnsi="Verdana" w:cs="Verdana"/>
      <w:sz w:val="20"/>
      <w:szCs w:val="20"/>
      <w:lang w:val="en-US" w:eastAsia="en-US"/>
    </w:rPr>
  </w:style>
  <w:style w:type="paragraph" w:customStyle="1" w:styleId="affa">
    <w:name w:val="Обычный + Черный"/>
    <w:basedOn w:val="a0"/>
    <w:uiPriority w:val="99"/>
    <w:rsid w:val="001E611F"/>
    <w:pPr>
      <w:spacing w:before="100" w:beforeAutospacing="1" w:after="100" w:afterAutospacing="1"/>
      <w:ind w:firstLine="360"/>
      <w:jc w:val="both"/>
    </w:pPr>
  </w:style>
  <w:style w:type="paragraph" w:customStyle="1" w:styleId="18">
    <w:name w:val="Стиль1"/>
    <w:basedOn w:val="a0"/>
    <w:uiPriority w:val="99"/>
    <w:rsid w:val="001E611F"/>
    <w:rPr>
      <w:rFonts w:ascii="Verdana" w:hAnsi="Verdana" w:cs="Verdana"/>
      <w:sz w:val="20"/>
      <w:szCs w:val="20"/>
      <w:lang w:val="en-US" w:eastAsia="en-US"/>
    </w:rPr>
  </w:style>
  <w:style w:type="paragraph" w:customStyle="1" w:styleId="P4">
    <w:name w:val="P4"/>
    <w:basedOn w:val="a0"/>
    <w:hidden/>
    <w:rsid w:val="001E611F"/>
    <w:pPr>
      <w:widowControl w:val="0"/>
      <w:adjustRightInd w:val="0"/>
      <w:jc w:val="distribute"/>
    </w:pPr>
    <w:rPr>
      <w:rFonts w:cs="Calibri"/>
      <w:szCs w:val="20"/>
    </w:rPr>
  </w:style>
  <w:style w:type="character" w:customStyle="1" w:styleId="affb">
    <w:name w:val="Основний текст_"/>
    <w:link w:val="affc"/>
    <w:locked/>
    <w:rsid w:val="001E611F"/>
    <w:rPr>
      <w:sz w:val="26"/>
      <w:szCs w:val="26"/>
      <w:shd w:val="clear" w:color="auto" w:fill="FFFFFF"/>
    </w:rPr>
  </w:style>
  <w:style w:type="paragraph" w:customStyle="1" w:styleId="affc">
    <w:name w:val="Основний текст"/>
    <w:basedOn w:val="a0"/>
    <w:link w:val="affb"/>
    <w:rsid w:val="001E611F"/>
    <w:pPr>
      <w:shd w:val="clear" w:color="auto" w:fill="FFFFFF"/>
      <w:spacing w:before="60" w:line="240" w:lineRule="atLeast"/>
      <w:ind w:hanging="360"/>
    </w:pPr>
    <w:rPr>
      <w:rFonts w:asciiTheme="minorHAnsi" w:eastAsiaTheme="minorHAnsi" w:hAnsiTheme="minorHAnsi" w:cstheme="minorBidi"/>
      <w:sz w:val="26"/>
      <w:szCs w:val="26"/>
      <w:lang w:eastAsia="en-US"/>
    </w:rPr>
  </w:style>
  <w:style w:type="character" w:customStyle="1" w:styleId="19">
    <w:name w:val="Заголовок №1_"/>
    <w:link w:val="1a"/>
    <w:locked/>
    <w:rsid w:val="001E611F"/>
    <w:rPr>
      <w:b/>
      <w:bCs/>
      <w:sz w:val="26"/>
      <w:szCs w:val="26"/>
      <w:shd w:val="clear" w:color="auto" w:fill="FFFFFF"/>
    </w:rPr>
  </w:style>
  <w:style w:type="paragraph" w:customStyle="1" w:styleId="1a">
    <w:name w:val="Заголовок №1"/>
    <w:basedOn w:val="a0"/>
    <w:link w:val="19"/>
    <w:rsid w:val="001E611F"/>
    <w:pPr>
      <w:shd w:val="clear" w:color="auto" w:fill="FFFFFF"/>
      <w:spacing w:after="360" w:line="240" w:lineRule="atLeast"/>
      <w:outlineLvl w:val="0"/>
    </w:pPr>
    <w:rPr>
      <w:rFonts w:asciiTheme="minorHAnsi" w:eastAsiaTheme="minorHAnsi" w:hAnsiTheme="minorHAnsi" w:cstheme="minorBidi"/>
      <w:b/>
      <w:bCs/>
      <w:sz w:val="26"/>
      <w:szCs w:val="26"/>
      <w:lang w:eastAsia="en-US"/>
    </w:rPr>
  </w:style>
  <w:style w:type="character" w:customStyle="1" w:styleId="51">
    <w:name w:val="Основний текст (5)_"/>
    <w:link w:val="52"/>
    <w:locked/>
    <w:rsid w:val="001E611F"/>
    <w:rPr>
      <w:b/>
      <w:bCs/>
      <w:sz w:val="26"/>
      <w:szCs w:val="26"/>
      <w:shd w:val="clear" w:color="auto" w:fill="FFFFFF"/>
    </w:rPr>
  </w:style>
  <w:style w:type="paragraph" w:customStyle="1" w:styleId="52">
    <w:name w:val="Основний текст (5)"/>
    <w:basedOn w:val="a0"/>
    <w:link w:val="51"/>
    <w:rsid w:val="001E611F"/>
    <w:pPr>
      <w:shd w:val="clear" w:color="auto" w:fill="FFFFFF"/>
      <w:spacing w:after="300" w:line="317" w:lineRule="exact"/>
      <w:jc w:val="center"/>
    </w:pPr>
    <w:rPr>
      <w:rFonts w:asciiTheme="minorHAnsi" w:eastAsiaTheme="minorHAnsi" w:hAnsiTheme="minorHAnsi" w:cstheme="minorBidi"/>
      <w:b/>
      <w:bCs/>
      <w:sz w:val="26"/>
      <w:szCs w:val="26"/>
      <w:lang w:eastAsia="en-US"/>
    </w:rPr>
  </w:style>
  <w:style w:type="paragraph" w:customStyle="1" w:styleId="36">
    <w:name w:val="Знак3"/>
    <w:basedOn w:val="a0"/>
    <w:uiPriority w:val="99"/>
    <w:rsid w:val="001E611F"/>
    <w:rPr>
      <w:rFonts w:ascii="Verdana" w:hAnsi="Verdana" w:cs="Verdana"/>
      <w:sz w:val="20"/>
      <w:szCs w:val="20"/>
      <w:lang w:val="en-US" w:eastAsia="en-US"/>
    </w:rPr>
  </w:style>
  <w:style w:type="character" w:customStyle="1" w:styleId="28">
    <w:name w:val="Підпис до таблиці (2)_"/>
    <w:link w:val="29"/>
    <w:locked/>
    <w:rsid w:val="001E611F"/>
    <w:rPr>
      <w:b/>
      <w:bCs/>
      <w:sz w:val="27"/>
      <w:szCs w:val="27"/>
      <w:shd w:val="clear" w:color="auto" w:fill="FFFFFF"/>
    </w:rPr>
  </w:style>
  <w:style w:type="paragraph" w:customStyle="1" w:styleId="29">
    <w:name w:val="Підпис до таблиці (2)"/>
    <w:basedOn w:val="a0"/>
    <w:link w:val="28"/>
    <w:rsid w:val="001E611F"/>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9">
    <w:name w:val="Основний текст (9)_"/>
    <w:link w:val="90"/>
    <w:locked/>
    <w:rsid w:val="001E611F"/>
    <w:rPr>
      <w:sz w:val="27"/>
      <w:szCs w:val="27"/>
      <w:shd w:val="clear" w:color="auto" w:fill="FFFFFF"/>
    </w:rPr>
  </w:style>
  <w:style w:type="paragraph" w:customStyle="1" w:styleId="90">
    <w:name w:val="Основний текст (9)"/>
    <w:basedOn w:val="a0"/>
    <w:link w:val="9"/>
    <w:rsid w:val="001E611F"/>
    <w:pPr>
      <w:shd w:val="clear" w:color="auto" w:fill="FFFFFF"/>
      <w:spacing w:line="240" w:lineRule="atLeast"/>
    </w:pPr>
    <w:rPr>
      <w:rFonts w:asciiTheme="minorHAnsi" w:eastAsiaTheme="minorHAnsi" w:hAnsiTheme="minorHAnsi" w:cstheme="minorBidi"/>
      <w:sz w:val="27"/>
      <w:szCs w:val="27"/>
      <w:lang w:eastAsia="en-US"/>
    </w:rPr>
  </w:style>
  <w:style w:type="character" w:customStyle="1" w:styleId="61">
    <w:name w:val="Основний текст (6)_"/>
    <w:link w:val="62"/>
    <w:locked/>
    <w:rsid w:val="001E611F"/>
    <w:rPr>
      <w:noProof/>
      <w:shd w:val="clear" w:color="auto" w:fill="FFFFFF"/>
    </w:rPr>
  </w:style>
  <w:style w:type="paragraph" w:customStyle="1" w:styleId="62">
    <w:name w:val="Основний текст (6)"/>
    <w:basedOn w:val="a0"/>
    <w:link w:val="61"/>
    <w:rsid w:val="001E611F"/>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Arial">
    <w:name w:val="Обычный + Arial"/>
    <w:aliases w:val="По ширине,Перед:  6 пт,Междустр.интервал:  множитель 1,04 ..."/>
    <w:basedOn w:val="a0"/>
    <w:uiPriority w:val="99"/>
    <w:rsid w:val="001E611F"/>
    <w:pPr>
      <w:numPr>
        <w:numId w:val="53"/>
      </w:numPr>
      <w:spacing w:before="120"/>
      <w:jc w:val="both"/>
    </w:pPr>
    <w:rPr>
      <w:rFonts w:ascii="Arial" w:hAnsi="Arial"/>
      <w:szCs w:val="26"/>
    </w:rPr>
  </w:style>
  <w:style w:type="paragraph" w:customStyle="1" w:styleId="affd">
    <w:name w:val="Îáû÷íûé"/>
    <w:uiPriority w:val="99"/>
    <w:rsid w:val="001E611F"/>
    <w:pPr>
      <w:spacing w:after="0" w:line="240" w:lineRule="auto"/>
    </w:pPr>
    <w:rPr>
      <w:rFonts w:ascii="Times New Roman" w:eastAsia="Times New Roman" w:hAnsi="Times New Roman" w:cs="Times New Roman"/>
      <w:sz w:val="20"/>
      <w:szCs w:val="20"/>
      <w:lang w:val="en-GB" w:eastAsia="ru-RU"/>
    </w:rPr>
  </w:style>
  <w:style w:type="character" w:customStyle="1" w:styleId="longtext">
    <w:name w:val="long_text"/>
    <w:basedOn w:val="a1"/>
    <w:rsid w:val="001E611F"/>
  </w:style>
  <w:style w:type="paragraph" w:customStyle="1" w:styleId="P1">
    <w:name w:val="P1"/>
    <w:basedOn w:val="a0"/>
    <w:uiPriority w:val="99"/>
    <w:rsid w:val="001E611F"/>
    <w:pPr>
      <w:widowControl w:val="0"/>
      <w:adjustRightInd w:val="0"/>
    </w:pPr>
    <w:rPr>
      <w:rFonts w:ascii="Calibri" w:hAnsi="Calibri" w:cs="Calibri"/>
      <w:sz w:val="22"/>
      <w:szCs w:val="20"/>
    </w:rPr>
  </w:style>
  <w:style w:type="paragraph" w:customStyle="1" w:styleId="P2">
    <w:name w:val="P2"/>
    <w:basedOn w:val="a0"/>
    <w:uiPriority w:val="99"/>
    <w:rsid w:val="001E611F"/>
    <w:pPr>
      <w:widowControl w:val="0"/>
      <w:adjustRightInd w:val="0"/>
      <w:jc w:val="distribute"/>
    </w:pPr>
    <w:rPr>
      <w:rFonts w:ascii="Calibri" w:hAnsi="Calibri" w:cs="Calibri"/>
      <w:sz w:val="22"/>
      <w:szCs w:val="20"/>
    </w:rPr>
  </w:style>
  <w:style w:type="paragraph" w:customStyle="1" w:styleId="P8">
    <w:name w:val="P8"/>
    <w:basedOn w:val="a0"/>
    <w:uiPriority w:val="99"/>
    <w:rsid w:val="001E611F"/>
    <w:pPr>
      <w:widowControl w:val="0"/>
      <w:adjustRightInd w:val="0"/>
      <w:jc w:val="distribute"/>
    </w:pPr>
    <w:rPr>
      <w:rFonts w:cs="Calibri"/>
      <w:b/>
      <w:szCs w:val="20"/>
    </w:rPr>
  </w:style>
  <w:style w:type="paragraph" w:customStyle="1" w:styleId="P9">
    <w:name w:val="P9"/>
    <w:basedOn w:val="a0"/>
    <w:uiPriority w:val="99"/>
    <w:rsid w:val="001E611F"/>
    <w:pPr>
      <w:widowControl w:val="0"/>
      <w:adjustRightInd w:val="0"/>
      <w:jc w:val="center"/>
    </w:pPr>
    <w:rPr>
      <w:rFonts w:cs="Calibri"/>
      <w:b/>
      <w:szCs w:val="20"/>
    </w:rPr>
  </w:style>
  <w:style w:type="paragraph" w:customStyle="1" w:styleId="P12">
    <w:name w:val="P12"/>
    <w:basedOn w:val="a0"/>
    <w:uiPriority w:val="99"/>
    <w:rsid w:val="001E611F"/>
    <w:pPr>
      <w:widowControl w:val="0"/>
      <w:adjustRightInd w:val="0"/>
      <w:spacing w:line="276" w:lineRule="auto"/>
      <w:jc w:val="distribute"/>
    </w:pPr>
    <w:rPr>
      <w:rFonts w:ascii="Calibri" w:hAnsi="Calibri" w:cs="Calibri"/>
      <w:sz w:val="22"/>
      <w:szCs w:val="20"/>
    </w:rPr>
  </w:style>
  <w:style w:type="paragraph" w:customStyle="1" w:styleId="P15">
    <w:name w:val="P15"/>
    <w:basedOn w:val="a0"/>
    <w:uiPriority w:val="99"/>
    <w:rsid w:val="001E611F"/>
    <w:pPr>
      <w:widowControl w:val="0"/>
      <w:adjustRightInd w:val="0"/>
      <w:spacing w:after="200"/>
    </w:pPr>
    <w:rPr>
      <w:rFonts w:cs="Calibri"/>
      <w:b/>
      <w:szCs w:val="20"/>
    </w:rPr>
  </w:style>
  <w:style w:type="paragraph" w:customStyle="1" w:styleId="P17">
    <w:name w:val="P17"/>
    <w:basedOn w:val="a0"/>
    <w:uiPriority w:val="99"/>
    <w:rsid w:val="001E611F"/>
    <w:pPr>
      <w:widowControl w:val="0"/>
      <w:adjustRightInd w:val="0"/>
      <w:ind w:left="-708" w:firstLine="708"/>
      <w:jc w:val="distribute"/>
    </w:pPr>
    <w:rPr>
      <w:rFonts w:cs="Calibri"/>
      <w:szCs w:val="20"/>
    </w:rPr>
  </w:style>
  <w:style w:type="character" w:customStyle="1" w:styleId="T1">
    <w:name w:val="T1"/>
    <w:rsid w:val="001E611F"/>
    <w:rPr>
      <w:rFonts w:ascii="Times New Roman" w:hAnsi="Times New Roman" w:cs="Times New Roman" w:hint="default"/>
      <w:b/>
      <w:bCs w:val="0"/>
      <w:sz w:val="24"/>
    </w:rPr>
  </w:style>
  <w:style w:type="character" w:customStyle="1" w:styleId="T4">
    <w:name w:val="T4"/>
    <w:rsid w:val="001E611F"/>
    <w:rPr>
      <w:rFonts w:ascii="Times New Roman" w:hAnsi="Times New Roman" w:cs="Times New Roman" w:hint="default"/>
      <w:b/>
      <w:bCs w:val="0"/>
      <w:sz w:val="26"/>
    </w:rPr>
  </w:style>
  <w:style w:type="paragraph" w:customStyle="1" w:styleId="1b">
    <w:name w:val="Знак Знак Знак1"/>
    <w:basedOn w:val="a0"/>
    <w:uiPriority w:val="99"/>
    <w:rsid w:val="001E611F"/>
    <w:rPr>
      <w:rFonts w:ascii="Verdana" w:hAnsi="Verdana" w:cs="Verdana"/>
      <w:sz w:val="20"/>
      <w:szCs w:val="20"/>
      <w:lang w:val="en-US" w:eastAsia="en-US"/>
    </w:rPr>
  </w:style>
  <w:style w:type="character" w:styleId="affe">
    <w:name w:val="Strong"/>
    <w:uiPriority w:val="22"/>
    <w:qFormat/>
    <w:rsid w:val="001E611F"/>
    <w:rPr>
      <w:b/>
      <w:bCs/>
    </w:rPr>
  </w:style>
  <w:style w:type="paragraph" w:customStyle="1" w:styleId="150">
    <w:name w:val="Знак Знак Знак15"/>
    <w:basedOn w:val="a0"/>
    <w:uiPriority w:val="99"/>
    <w:rsid w:val="001E611F"/>
    <w:rPr>
      <w:rFonts w:ascii="Verdana" w:hAnsi="Verdana" w:cs="Verdana"/>
      <w:sz w:val="20"/>
      <w:szCs w:val="20"/>
      <w:lang w:val="en-US" w:eastAsia="en-US"/>
    </w:rPr>
  </w:style>
  <w:style w:type="paragraph" w:customStyle="1" w:styleId="140">
    <w:name w:val="Знак Знак Знак14"/>
    <w:basedOn w:val="a0"/>
    <w:uiPriority w:val="99"/>
    <w:rsid w:val="001E611F"/>
    <w:rPr>
      <w:rFonts w:ascii="Verdana" w:hAnsi="Verdana" w:cs="Verdana"/>
      <w:sz w:val="20"/>
      <w:szCs w:val="20"/>
      <w:lang w:val="en-US" w:eastAsia="en-US"/>
    </w:rPr>
  </w:style>
  <w:style w:type="paragraph" w:customStyle="1" w:styleId="afff">
    <w:name w:val="Нормальний текст"/>
    <w:basedOn w:val="a0"/>
    <w:rsid w:val="001E611F"/>
    <w:pPr>
      <w:spacing w:before="120"/>
      <w:ind w:firstLine="567"/>
    </w:pPr>
    <w:rPr>
      <w:rFonts w:ascii="Antiqua" w:hAnsi="Antiqua"/>
      <w:sz w:val="26"/>
      <w:szCs w:val="20"/>
    </w:rPr>
  </w:style>
  <w:style w:type="paragraph" w:customStyle="1" w:styleId="2a">
    <w:name w:val="Основной текст с отступом2"/>
    <w:basedOn w:val="a0"/>
    <w:uiPriority w:val="99"/>
    <w:rsid w:val="001E611F"/>
    <w:pPr>
      <w:ind w:firstLine="540"/>
      <w:jc w:val="both"/>
    </w:pPr>
    <w:rPr>
      <w:sz w:val="28"/>
      <w:szCs w:val="28"/>
    </w:rPr>
  </w:style>
  <w:style w:type="paragraph" w:customStyle="1" w:styleId="2b">
    <w:name w:val="Знак Знак Знак Знак Знак Знак Знак Знак Знак Знак Знак Знак2"/>
    <w:basedOn w:val="a0"/>
    <w:uiPriority w:val="99"/>
    <w:rsid w:val="001E611F"/>
    <w:rPr>
      <w:rFonts w:ascii="Verdana" w:hAnsi="Verdana" w:cs="Verdana"/>
      <w:sz w:val="20"/>
      <w:szCs w:val="20"/>
      <w:lang w:val="en-US" w:eastAsia="en-US"/>
    </w:rPr>
  </w:style>
  <w:style w:type="paragraph" w:customStyle="1" w:styleId="130">
    <w:name w:val="Знак Знак Знак13"/>
    <w:basedOn w:val="a0"/>
    <w:uiPriority w:val="99"/>
    <w:rsid w:val="001E611F"/>
    <w:rPr>
      <w:rFonts w:ascii="Verdana" w:hAnsi="Verdana" w:cs="Verdana"/>
      <w:sz w:val="20"/>
      <w:szCs w:val="20"/>
      <w:lang w:val="en-US" w:eastAsia="en-US"/>
    </w:rPr>
  </w:style>
  <w:style w:type="paragraph" w:customStyle="1" w:styleId="afff0">
    <w:name w:val="Форматированный"/>
    <w:basedOn w:val="a0"/>
    <w:uiPriority w:val="99"/>
    <w:rsid w:val="001E61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120">
    <w:name w:val="Знак Знак Знак12"/>
    <w:basedOn w:val="a0"/>
    <w:uiPriority w:val="99"/>
    <w:rsid w:val="001E611F"/>
    <w:rPr>
      <w:rFonts w:ascii="Verdana" w:hAnsi="Verdana" w:cs="Verdana"/>
      <w:sz w:val="20"/>
      <w:szCs w:val="20"/>
      <w:lang w:val="en-US" w:eastAsia="en-US"/>
    </w:rPr>
  </w:style>
  <w:style w:type="paragraph" w:customStyle="1" w:styleId="37">
    <w:name w:val="Основной текст с отступом3"/>
    <w:basedOn w:val="a0"/>
    <w:uiPriority w:val="99"/>
    <w:rsid w:val="001E611F"/>
    <w:pPr>
      <w:ind w:firstLine="540"/>
      <w:jc w:val="both"/>
    </w:pPr>
    <w:rPr>
      <w:sz w:val="28"/>
      <w:szCs w:val="28"/>
    </w:rPr>
  </w:style>
  <w:style w:type="character" w:styleId="afff1">
    <w:name w:val="annotation reference"/>
    <w:rsid w:val="001E611F"/>
    <w:rPr>
      <w:sz w:val="16"/>
      <w:szCs w:val="16"/>
    </w:rPr>
  </w:style>
  <w:style w:type="paragraph" w:styleId="afff2">
    <w:name w:val="annotation text"/>
    <w:basedOn w:val="a0"/>
    <w:link w:val="afff3"/>
    <w:uiPriority w:val="99"/>
    <w:rsid w:val="001E611F"/>
    <w:rPr>
      <w:sz w:val="20"/>
      <w:szCs w:val="20"/>
    </w:rPr>
  </w:style>
  <w:style w:type="character" w:customStyle="1" w:styleId="afff3">
    <w:name w:val="Текст примечания Знак"/>
    <w:basedOn w:val="a1"/>
    <w:link w:val="afff2"/>
    <w:uiPriority w:val="99"/>
    <w:rsid w:val="001E611F"/>
    <w:rPr>
      <w:rFonts w:ascii="Times New Roman" w:eastAsia="Times New Roman" w:hAnsi="Times New Roman" w:cs="Times New Roman"/>
      <w:sz w:val="20"/>
      <w:szCs w:val="20"/>
      <w:lang w:eastAsia="ru-RU"/>
    </w:rPr>
  </w:style>
  <w:style w:type="paragraph" w:styleId="afff4">
    <w:name w:val="annotation subject"/>
    <w:basedOn w:val="afff2"/>
    <w:next w:val="afff2"/>
    <w:link w:val="afff5"/>
    <w:uiPriority w:val="99"/>
    <w:rsid w:val="001E611F"/>
    <w:rPr>
      <w:b/>
      <w:bCs/>
    </w:rPr>
  </w:style>
  <w:style w:type="character" w:customStyle="1" w:styleId="afff5">
    <w:name w:val="Тема примечания Знак"/>
    <w:basedOn w:val="afff3"/>
    <w:link w:val="afff4"/>
    <w:uiPriority w:val="99"/>
    <w:rsid w:val="001E611F"/>
    <w:rPr>
      <w:rFonts w:ascii="Times New Roman" w:eastAsia="Times New Roman" w:hAnsi="Times New Roman" w:cs="Times New Roman"/>
      <w:b/>
      <w:bCs/>
      <w:sz w:val="20"/>
      <w:szCs w:val="20"/>
      <w:lang w:eastAsia="ru-RU"/>
    </w:rPr>
  </w:style>
  <w:style w:type="paragraph" w:customStyle="1" w:styleId="padding1">
    <w:name w:val="padding1"/>
    <w:basedOn w:val="a0"/>
    <w:uiPriority w:val="99"/>
    <w:rsid w:val="001E611F"/>
    <w:rPr>
      <w:lang w:eastAsia="uk-UA"/>
    </w:rPr>
  </w:style>
  <w:style w:type="character" w:customStyle="1" w:styleId="st1">
    <w:name w:val="st1"/>
    <w:basedOn w:val="a1"/>
    <w:rsid w:val="001E611F"/>
  </w:style>
  <w:style w:type="paragraph" w:customStyle="1" w:styleId="1c">
    <w:name w:val="Знак Знак Знак 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12">
    <w:name w:val="Знак Знак Знак11"/>
    <w:basedOn w:val="a0"/>
    <w:uiPriority w:val="99"/>
    <w:rsid w:val="001E611F"/>
    <w:rPr>
      <w:rFonts w:ascii="Verdana" w:hAnsi="Verdana" w:cs="Verdana"/>
      <w:sz w:val="20"/>
      <w:szCs w:val="20"/>
      <w:lang w:val="en-US" w:eastAsia="en-US"/>
    </w:rPr>
  </w:style>
  <w:style w:type="paragraph" w:customStyle="1" w:styleId="2c">
    <w:name w:val="Обычный2"/>
    <w:uiPriority w:val="99"/>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customStyle="1" w:styleId="220">
    <w:name w:val="Основной текст 22"/>
    <w:basedOn w:val="a0"/>
    <w:uiPriority w:val="99"/>
    <w:rsid w:val="001E611F"/>
    <w:pPr>
      <w:spacing w:line="360" w:lineRule="auto"/>
      <w:ind w:firstLine="720"/>
      <w:jc w:val="both"/>
    </w:pPr>
    <w:rPr>
      <w:rFonts w:ascii="Tahoma" w:hAnsi="Tahoma"/>
      <w:sz w:val="26"/>
      <w:szCs w:val="20"/>
    </w:rPr>
  </w:style>
  <w:style w:type="paragraph" w:customStyle="1" w:styleId="2d">
    <w:name w:val="Знак2"/>
    <w:basedOn w:val="a0"/>
    <w:uiPriority w:val="99"/>
    <w:rsid w:val="001E611F"/>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e">
    <w:name w:val="Знак Знак Знак Знак1"/>
    <w:basedOn w:val="a0"/>
    <w:uiPriority w:val="99"/>
    <w:rsid w:val="001E611F"/>
    <w:rPr>
      <w:rFonts w:ascii="Verdana" w:hAnsi="Verdana" w:cs="Verdana"/>
      <w:sz w:val="20"/>
      <w:szCs w:val="20"/>
      <w:lang w:val="en-US" w:eastAsia="en-US"/>
    </w:rPr>
  </w:style>
  <w:style w:type="paragraph" w:customStyle="1" w:styleId="41">
    <w:name w:val="Основной текст с отступом4"/>
    <w:basedOn w:val="a0"/>
    <w:uiPriority w:val="99"/>
    <w:rsid w:val="001E611F"/>
    <w:pPr>
      <w:ind w:firstLine="540"/>
      <w:jc w:val="both"/>
    </w:pPr>
    <w:rPr>
      <w:sz w:val="28"/>
      <w:szCs w:val="28"/>
    </w:rPr>
  </w:style>
  <w:style w:type="paragraph" w:customStyle="1" w:styleId="1f">
    <w:name w:val="Знак Знак Знак Знак Знак Знак Знак1"/>
    <w:basedOn w:val="a0"/>
    <w:uiPriority w:val="99"/>
    <w:rsid w:val="001E611F"/>
    <w:rPr>
      <w:rFonts w:ascii="Verdana" w:hAnsi="Verdana" w:cs="Verdana"/>
      <w:sz w:val="20"/>
      <w:szCs w:val="20"/>
      <w:lang w:val="en-US" w:eastAsia="en-US"/>
    </w:rPr>
  </w:style>
  <w:style w:type="paragraph" w:customStyle="1" w:styleId="2e">
    <w:name w:val="Знак Знак Знак2"/>
    <w:basedOn w:val="a0"/>
    <w:uiPriority w:val="99"/>
    <w:rsid w:val="001E611F"/>
    <w:rPr>
      <w:rFonts w:ascii="Verdana" w:hAnsi="Verdana" w:cs="Verdana"/>
      <w:sz w:val="20"/>
      <w:szCs w:val="20"/>
      <w:lang w:val="en-US" w:eastAsia="en-US"/>
    </w:rPr>
  </w:style>
  <w:style w:type="paragraph" w:customStyle="1" w:styleId="afff6">
    <w:name w:val="Знак Знак Знак Знак Знак Знак Знак Знак Знак"/>
    <w:basedOn w:val="a0"/>
    <w:rsid w:val="001E611F"/>
    <w:rPr>
      <w:rFonts w:ascii="Verdana" w:hAnsi="Verdana" w:cs="Verdana"/>
      <w:sz w:val="20"/>
      <w:szCs w:val="20"/>
      <w:lang w:val="en-US" w:eastAsia="en-US"/>
    </w:rPr>
  </w:style>
  <w:style w:type="paragraph" w:customStyle="1" w:styleId="afff7">
    <w:name w:val="Знак Знак Знак Знак Знак Знак Знак Знак Знак Знак"/>
    <w:basedOn w:val="a0"/>
    <w:rsid w:val="001E611F"/>
    <w:rPr>
      <w:rFonts w:ascii="Verdana" w:hAnsi="Verdana" w:cs="Verdana"/>
      <w:sz w:val="20"/>
      <w:szCs w:val="20"/>
      <w:lang w:val="en-US" w:eastAsia="en-US"/>
    </w:rPr>
  </w:style>
  <w:style w:type="character" w:customStyle="1" w:styleId="T6">
    <w:name w:val="T6"/>
    <w:hidden/>
    <w:rsid w:val="001E611F"/>
    <w:rPr>
      <w:rFonts w:ascii="Tahoma" w:eastAsia="Times New Roman" w:hAnsi="Tahoma" w:cs="Calibri"/>
    </w:rPr>
  </w:style>
  <w:style w:type="paragraph" w:customStyle="1" w:styleId="1f0">
    <w:name w:val="Знак Знак Знак Знак Знак Знак Знак Знак Знак1"/>
    <w:basedOn w:val="a0"/>
    <w:uiPriority w:val="99"/>
    <w:rsid w:val="001E611F"/>
    <w:rPr>
      <w:rFonts w:ascii="Verdana" w:hAnsi="Verdana" w:cs="Verdana"/>
      <w:sz w:val="20"/>
      <w:szCs w:val="20"/>
      <w:lang w:val="en-US" w:eastAsia="en-US"/>
    </w:rPr>
  </w:style>
  <w:style w:type="paragraph" w:customStyle="1" w:styleId="1f1">
    <w:name w:val="Без интервала1"/>
    <w:uiPriority w:val="99"/>
    <w:rsid w:val="001E611F"/>
    <w:pPr>
      <w:spacing w:after="0" w:line="240" w:lineRule="auto"/>
    </w:pPr>
    <w:rPr>
      <w:rFonts w:ascii="Calibri" w:eastAsia="Calibri" w:hAnsi="Calibri" w:cs="Times New Roman"/>
      <w:lang w:val="ru-RU" w:eastAsia="ru-RU"/>
    </w:rPr>
  </w:style>
  <w:style w:type="paragraph" w:customStyle="1" w:styleId="AAAN">
    <w:name w:val="AA?AN"/>
    <w:basedOn w:val="a0"/>
    <w:uiPriority w:val="99"/>
    <w:rsid w:val="001E611F"/>
    <w:pPr>
      <w:widowControl w:val="0"/>
      <w:overflowPunct w:val="0"/>
      <w:autoSpaceDE w:val="0"/>
      <w:autoSpaceDN w:val="0"/>
      <w:adjustRightInd w:val="0"/>
      <w:jc w:val="center"/>
    </w:pPr>
    <w:rPr>
      <w:b/>
      <w:sz w:val="28"/>
      <w:szCs w:val="20"/>
    </w:rPr>
  </w:style>
  <w:style w:type="paragraph" w:customStyle="1" w:styleId="afff8">
    <w:name w:val="Стиль"/>
    <w:uiPriority w:val="99"/>
    <w:rsid w:val="001E611F"/>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customStyle="1" w:styleId="53">
    <w:name w:val="Основной текст с отступом5"/>
    <w:basedOn w:val="a0"/>
    <w:uiPriority w:val="99"/>
    <w:rsid w:val="001E611F"/>
    <w:pPr>
      <w:ind w:firstLine="540"/>
      <w:jc w:val="both"/>
    </w:pPr>
    <w:rPr>
      <w:sz w:val="28"/>
      <w:szCs w:val="28"/>
    </w:rPr>
  </w:style>
  <w:style w:type="paragraph" w:customStyle="1" w:styleId="Iauiue2">
    <w:name w:val="Iau?iue2"/>
    <w:uiPriority w:val="99"/>
    <w:rsid w:val="001E611F"/>
    <w:pPr>
      <w:spacing w:after="0" w:line="240" w:lineRule="auto"/>
    </w:pPr>
    <w:rPr>
      <w:rFonts w:ascii="Times New Roman" w:eastAsia="Times New Roman" w:hAnsi="Times New Roman" w:cs="Times New Roman"/>
      <w:sz w:val="24"/>
      <w:szCs w:val="24"/>
      <w:lang w:eastAsia="ru-RU"/>
    </w:rPr>
  </w:style>
  <w:style w:type="paragraph" w:customStyle="1" w:styleId="38">
    <w:name w:val="Обычный3"/>
    <w:uiPriority w:val="99"/>
    <w:rsid w:val="001E611F"/>
    <w:pPr>
      <w:widowControl w:val="0"/>
      <w:spacing w:after="0" w:line="440" w:lineRule="auto"/>
      <w:ind w:left="40"/>
    </w:pPr>
    <w:rPr>
      <w:rFonts w:ascii="Arial" w:eastAsia="Times New Roman" w:hAnsi="Arial" w:cs="Times New Roman"/>
      <w:snapToGrid w:val="0"/>
      <w:sz w:val="20"/>
      <w:szCs w:val="20"/>
      <w:lang w:eastAsia="ru-RU"/>
    </w:rPr>
  </w:style>
  <w:style w:type="paragraph" w:customStyle="1" w:styleId="230">
    <w:name w:val="Основной текст 23"/>
    <w:basedOn w:val="a0"/>
    <w:uiPriority w:val="99"/>
    <w:rsid w:val="001E611F"/>
    <w:pPr>
      <w:spacing w:line="360" w:lineRule="auto"/>
      <w:ind w:firstLine="720"/>
      <w:jc w:val="both"/>
    </w:pPr>
    <w:rPr>
      <w:rFonts w:ascii="Tahoma" w:hAnsi="Tahoma"/>
      <w:sz w:val="26"/>
      <w:szCs w:val="20"/>
    </w:rPr>
  </w:style>
  <w:style w:type="paragraph" w:customStyle="1" w:styleId="63">
    <w:name w:val="Основной текст с отступом6"/>
    <w:basedOn w:val="a0"/>
    <w:uiPriority w:val="99"/>
    <w:rsid w:val="001E611F"/>
    <w:pPr>
      <w:ind w:firstLine="540"/>
      <w:jc w:val="both"/>
    </w:pPr>
    <w:rPr>
      <w:sz w:val="28"/>
      <w:szCs w:val="28"/>
    </w:rPr>
  </w:style>
  <w:style w:type="paragraph" w:customStyle="1" w:styleId="Style16">
    <w:name w:val="Style16"/>
    <w:basedOn w:val="a0"/>
    <w:uiPriority w:val="99"/>
    <w:rsid w:val="001E611F"/>
    <w:pPr>
      <w:widowControl w:val="0"/>
      <w:autoSpaceDE w:val="0"/>
      <w:autoSpaceDN w:val="0"/>
      <w:adjustRightInd w:val="0"/>
      <w:spacing w:line="370" w:lineRule="exact"/>
      <w:ind w:firstLine="547"/>
      <w:jc w:val="both"/>
    </w:pPr>
    <w:rPr>
      <w:lang w:val="ru-RU"/>
    </w:rPr>
  </w:style>
  <w:style w:type="character" w:customStyle="1" w:styleId="CharStyle8">
    <w:name w:val="Char Style 8"/>
    <w:link w:val="Style7"/>
    <w:uiPriority w:val="99"/>
    <w:locked/>
    <w:rsid w:val="001E611F"/>
    <w:rPr>
      <w:rFonts w:ascii="Antiqua" w:hAnsi="Antiqua"/>
      <w:sz w:val="26"/>
      <w:shd w:val="clear" w:color="auto" w:fill="FFFFFF"/>
    </w:rPr>
  </w:style>
  <w:style w:type="paragraph" w:customStyle="1" w:styleId="Style7">
    <w:name w:val="Style 7"/>
    <w:basedOn w:val="a0"/>
    <w:link w:val="CharStyle8"/>
    <w:uiPriority w:val="99"/>
    <w:rsid w:val="001E611F"/>
    <w:pPr>
      <w:widowControl w:val="0"/>
      <w:shd w:val="clear" w:color="auto" w:fill="FFFFFF"/>
      <w:spacing w:line="281" w:lineRule="exact"/>
      <w:ind w:hanging="420"/>
      <w:jc w:val="both"/>
    </w:pPr>
    <w:rPr>
      <w:rFonts w:ascii="Antiqua" w:eastAsiaTheme="minorHAnsi" w:hAnsi="Antiqua" w:cstheme="minorBidi"/>
      <w:sz w:val="26"/>
      <w:szCs w:val="22"/>
      <w:lang w:eastAsia="en-US"/>
    </w:rPr>
  </w:style>
  <w:style w:type="character" w:customStyle="1" w:styleId="CharStyle53">
    <w:name w:val="Char Style 53"/>
    <w:link w:val="Style52"/>
    <w:uiPriority w:val="99"/>
    <w:locked/>
    <w:rsid w:val="001E611F"/>
    <w:rPr>
      <w:rFonts w:ascii="Antiqua" w:hAnsi="Antiqua"/>
      <w:sz w:val="26"/>
      <w:shd w:val="clear" w:color="auto" w:fill="FFFFFF"/>
    </w:rPr>
  </w:style>
  <w:style w:type="paragraph" w:customStyle="1" w:styleId="Style52">
    <w:name w:val="Style 52"/>
    <w:basedOn w:val="a0"/>
    <w:link w:val="CharStyle53"/>
    <w:uiPriority w:val="99"/>
    <w:rsid w:val="001E611F"/>
    <w:pPr>
      <w:widowControl w:val="0"/>
      <w:shd w:val="clear" w:color="auto" w:fill="FFFFFF"/>
      <w:spacing w:line="274" w:lineRule="exact"/>
      <w:jc w:val="both"/>
    </w:pPr>
    <w:rPr>
      <w:rFonts w:ascii="Antiqua" w:eastAsiaTheme="minorHAnsi" w:hAnsi="Antiqua" w:cstheme="minorBidi"/>
      <w:sz w:val="26"/>
      <w:szCs w:val="22"/>
      <w:lang w:eastAsia="en-US"/>
    </w:rPr>
  </w:style>
  <w:style w:type="paragraph" w:customStyle="1" w:styleId="71">
    <w:name w:val="Основной текст с отступом7"/>
    <w:basedOn w:val="a0"/>
    <w:uiPriority w:val="99"/>
    <w:rsid w:val="001E611F"/>
    <w:pPr>
      <w:ind w:firstLine="540"/>
      <w:jc w:val="both"/>
    </w:pPr>
    <w:rPr>
      <w:sz w:val="28"/>
      <w:szCs w:val="28"/>
    </w:rPr>
  </w:style>
  <w:style w:type="character" w:customStyle="1" w:styleId="1f2">
    <w:name w:val="Название Знак1"/>
    <w:aliases w:val="Номер таблиці Знак1"/>
    <w:basedOn w:val="a1"/>
    <w:rsid w:val="001E611F"/>
    <w:rPr>
      <w:rFonts w:ascii="Cambria" w:eastAsia="Times New Roman" w:hAnsi="Cambria" w:cs="Times New Roman"/>
      <w:color w:val="17365D"/>
      <w:spacing w:val="5"/>
      <w:kern w:val="28"/>
      <w:sz w:val="52"/>
      <w:szCs w:val="52"/>
      <w:lang w:val="uk-UA" w:eastAsia="ru-RU"/>
    </w:rPr>
  </w:style>
  <w:style w:type="character" w:customStyle="1" w:styleId="1f3">
    <w:name w:val="Основной текст с отступом Знак1"/>
    <w:aliases w:val="Подпись к рис. Знак1,Ïîäïèñü ê ðèñ. Знак2,Ïîäïèñü ê ðèñ. Знак Знак1"/>
    <w:basedOn w:val="a1"/>
    <w:semiHidden/>
    <w:rsid w:val="001E611F"/>
    <w:rPr>
      <w:rFonts w:ascii="Times New Roman" w:eastAsia="Times New Roman" w:hAnsi="Times New Roman" w:cs="Times New Roman"/>
      <w:sz w:val="24"/>
      <w:szCs w:val="24"/>
      <w:lang w:val="uk-UA" w:eastAsia="ru-RU"/>
    </w:rPr>
  </w:style>
  <w:style w:type="paragraph" w:customStyle="1" w:styleId="buklibnet">
    <w:name w:val="buklibnet"/>
    <w:basedOn w:val="a0"/>
    <w:rsid w:val="001E611F"/>
    <w:pPr>
      <w:spacing w:before="100" w:beforeAutospacing="1" w:after="100" w:afterAutospacing="1"/>
    </w:pPr>
    <w:rPr>
      <w:lang w:val="ru-RU"/>
    </w:rPr>
  </w:style>
  <w:style w:type="character" w:customStyle="1" w:styleId="FontStyle19">
    <w:name w:val="Font Style19"/>
    <w:basedOn w:val="a1"/>
    <w:rsid w:val="001E611F"/>
    <w:rPr>
      <w:rFonts w:ascii="Times New Roman" w:hAnsi="Times New Roman" w:cs="Times New Roman"/>
      <w:sz w:val="22"/>
      <w:szCs w:val="22"/>
    </w:rPr>
  </w:style>
  <w:style w:type="table" w:customStyle="1" w:styleId="1f4">
    <w:name w:val="Сетка таблицы1"/>
    <w:basedOn w:val="a2"/>
    <w:next w:val="afe"/>
    <w:uiPriority w:val="59"/>
    <w:rsid w:val="001E611F"/>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5">
    <w:name w:val="Style5"/>
    <w:basedOn w:val="a0"/>
    <w:uiPriority w:val="99"/>
    <w:rsid w:val="001E611F"/>
    <w:pPr>
      <w:widowControl w:val="0"/>
      <w:autoSpaceDE w:val="0"/>
      <w:autoSpaceDN w:val="0"/>
      <w:adjustRightInd w:val="0"/>
      <w:spacing w:line="322" w:lineRule="exact"/>
      <w:ind w:firstLine="624"/>
    </w:pPr>
    <w:rPr>
      <w:lang w:val="ru-RU"/>
    </w:rPr>
  </w:style>
  <w:style w:type="numbering" w:customStyle="1" w:styleId="1f5">
    <w:name w:val="Нет списка1"/>
    <w:next w:val="a3"/>
    <w:uiPriority w:val="99"/>
    <w:semiHidden/>
    <w:unhideWhenUsed/>
    <w:rsid w:val="001E611F"/>
  </w:style>
  <w:style w:type="numbering" w:customStyle="1" w:styleId="113">
    <w:name w:val="Нет списка11"/>
    <w:next w:val="a3"/>
    <w:uiPriority w:val="99"/>
    <w:semiHidden/>
    <w:unhideWhenUsed/>
    <w:rsid w:val="001E611F"/>
  </w:style>
  <w:style w:type="table" w:customStyle="1" w:styleId="2f">
    <w:name w:val="Сетка таблицы2"/>
    <w:basedOn w:val="a2"/>
    <w:next w:val="afe"/>
    <w:rsid w:val="001E611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E611F"/>
  </w:style>
  <w:style w:type="character" w:customStyle="1" w:styleId="st">
    <w:name w:val="st"/>
    <w:basedOn w:val="a1"/>
    <w:rsid w:val="001E611F"/>
  </w:style>
  <w:style w:type="character" w:customStyle="1" w:styleId="xfmc0">
    <w:name w:val="xfmc0"/>
    <w:rsid w:val="001E611F"/>
  </w:style>
  <w:style w:type="paragraph" w:customStyle="1" w:styleId="114">
    <w:name w:val="Знак Знак1 Знак Знак1"/>
    <w:basedOn w:val="a0"/>
    <w:rsid w:val="001E611F"/>
    <w:rPr>
      <w:rFonts w:ascii="Verdana" w:hAnsi="Verdana" w:cs="Verdana"/>
      <w:sz w:val="20"/>
      <w:szCs w:val="20"/>
      <w:lang w:val="en-US" w:eastAsia="en-US"/>
    </w:rPr>
  </w:style>
  <w:style w:type="character" w:customStyle="1" w:styleId="afff9">
    <w:name w:val="Основной текст_"/>
    <w:basedOn w:val="a1"/>
    <w:link w:val="64"/>
    <w:rsid w:val="001E611F"/>
    <w:rPr>
      <w:sz w:val="23"/>
      <w:szCs w:val="23"/>
      <w:shd w:val="clear" w:color="auto" w:fill="FFFFFF"/>
    </w:rPr>
  </w:style>
  <w:style w:type="paragraph" w:customStyle="1" w:styleId="64">
    <w:name w:val="Основной текст6"/>
    <w:basedOn w:val="a0"/>
    <w:link w:val="afff9"/>
    <w:rsid w:val="001E611F"/>
    <w:pPr>
      <w:widowControl w:val="0"/>
      <w:shd w:val="clear" w:color="auto" w:fill="FFFFFF"/>
      <w:spacing w:line="0" w:lineRule="atLeast"/>
      <w:ind w:hanging="520"/>
    </w:pPr>
    <w:rPr>
      <w:rFonts w:asciiTheme="minorHAnsi" w:eastAsiaTheme="minorHAnsi" w:hAnsiTheme="minorHAnsi" w:cstheme="minorBidi"/>
      <w:sz w:val="23"/>
      <w:szCs w:val="23"/>
      <w:lang w:eastAsia="en-US"/>
    </w:rPr>
  </w:style>
  <w:style w:type="character" w:customStyle="1" w:styleId="afffa">
    <w:name w:val="Подпись к таблице"/>
    <w:basedOn w:val="a1"/>
    <w:rsid w:val="001E611F"/>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uk-UA"/>
    </w:rPr>
  </w:style>
  <w:style w:type="character" w:customStyle="1" w:styleId="afffb">
    <w:name w:val="Основной текст + Полужирный"/>
    <w:basedOn w:val="afff9"/>
    <w:rsid w:val="001E611F"/>
    <w:rPr>
      <w:b/>
      <w:bCs/>
      <w:color w:val="000000"/>
      <w:spacing w:val="0"/>
      <w:w w:val="100"/>
      <w:position w:val="0"/>
      <w:sz w:val="27"/>
      <w:szCs w:val="27"/>
      <w:shd w:val="clear" w:color="auto" w:fill="FFFFFF"/>
      <w:lang w:val="uk-UA"/>
    </w:rPr>
  </w:style>
  <w:style w:type="character" w:customStyle="1" w:styleId="1f6">
    <w:name w:val="Основной текст1"/>
    <w:basedOn w:val="afff9"/>
    <w:rsid w:val="001E611F"/>
    <w:rPr>
      <w:color w:val="000000"/>
      <w:spacing w:val="0"/>
      <w:w w:val="100"/>
      <w:position w:val="0"/>
      <w:sz w:val="27"/>
      <w:szCs w:val="27"/>
      <w:shd w:val="clear" w:color="auto" w:fill="FFFFFF"/>
      <w:lang w:val="uk-UA"/>
    </w:rPr>
  </w:style>
  <w:style w:type="paragraph" w:customStyle="1" w:styleId="39">
    <w:name w:val="Основной текст3"/>
    <w:basedOn w:val="a0"/>
    <w:rsid w:val="001E611F"/>
    <w:pPr>
      <w:widowControl w:val="0"/>
      <w:shd w:val="clear" w:color="auto" w:fill="FFFFFF"/>
      <w:spacing w:line="288" w:lineRule="exact"/>
      <w:ind w:hanging="460"/>
      <w:jc w:val="both"/>
    </w:pPr>
    <w:rPr>
      <w:sz w:val="25"/>
      <w:szCs w:val="25"/>
      <w:lang w:val="ru-RU"/>
    </w:rPr>
  </w:style>
  <w:style w:type="character" w:customStyle="1" w:styleId="11pt">
    <w:name w:val="Основной текст + 11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rPr>
  </w:style>
  <w:style w:type="paragraph" w:customStyle="1" w:styleId="Style2">
    <w:name w:val="Style2"/>
    <w:basedOn w:val="a0"/>
    <w:uiPriority w:val="99"/>
    <w:rsid w:val="001E611F"/>
    <w:pPr>
      <w:widowControl w:val="0"/>
      <w:autoSpaceDE w:val="0"/>
      <w:autoSpaceDN w:val="0"/>
      <w:adjustRightInd w:val="0"/>
      <w:spacing w:line="250" w:lineRule="exact"/>
      <w:ind w:firstLine="641"/>
      <w:jc w:val="both"/>
    </w:pPr>
    <w:rPr>
      <w:lang w:val="ru-RU"/>
    </w:rPr>
  </w:style>
  <w:style w:type="character" w:customStyle="1" w:styleId="42">
    <w:name w:val="Основной текст4"/>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uk-UA"/>
    </w:rPr>
  </w:style>
  <w:style w:type="paragraph" w:customStyle="1" w:styleId="54">
    <w:name w:val="Основной текст5"/>
    <w:basedOn w:val="a0"/>
    <w:rsid w:val="001E611F"/>
    <w:pPr>
      <w:widowControl w:val="0"/>
      <w:shd w:val="clear" w:color="auto" w:fill="FFFFFF"/>
      <w:spacing w:after="420" w:line="221" w:lineRule="exact"/>
      <w:jc w:val="center"/>
    </w:pPr>
    <w:rPr>
      <w:color w:val="000000"/>
      <w:sz w:val="23"/>
      <w:szCs w:val="23"/>
    </w:rPr>
  </w:style>
  <w:style w:type="character" w:customStyle="1" w:styleId="Exact">
    <w:name w:val="Основной текст Exact"/>
    <w:basedOn w:val="afff9"/>
    <w:rsid w:val="001E611F"/>
    <w:rPr>
      <w:rFonts w:ascii="Times New Roman" w:eastAsia="Times New Roman" w:hAnsi="Times New Roman" w:cs="Times New Roman"/>
      <w:b w:val="0"/>
      <w:bCs w:val="0"/>
      <w:i w:val="0"/>
      <w:iCs w:val="0"/>
      <w:smallCaps w:val="0"/>
      <w:strike w:val="0"/>
      <w:spacing w:val="1"/>
      <w:sz w:val="22"/>
      <w:szCs w:val="22"/>
      <w:u w:val="none"/>
      <w:shd w:val="clear" w:color="auto" w:fill="FFFFFF"/>
    </w:rPr>
  </w:style>
  <w:style w:type="character" w:customStyle="1" w:styleId="9pt">
    <w:name w:val="Основной текст + 9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uk-UA"/>
    </w:rPr>
  </w:style>
  <w:style w:type="character" w:customStyle="1" w:styleId="105pt">
    <w:name w:val="Основной текст + 10;5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rPr>
  </w:style>
  <w:style w:type="character" w:customStyle="1" w:styleId="95pt">
    <w:name w:val="Основной текст + 9;5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uk-UA"/>
    </w:rPr>
  </w:style>
  <w:style w:type="character" w:customStyle="1" w:styleId="115pt">
    <w:name w:val="Основной текст + 11;5 pt;Курсив"/>
    <w:basedOn w:val="afff9"/>
    <w:rsid w:val="001E611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rPr>
  </w:style>
  <w:style w:type="character" w:customStyle="1" w:styleId="8pt">
    <w:name w:val="Основной текст + 8 pt"/>
    <w:basedOn w:val="afff9"/>
    <w:rsid w:val="001E611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uk-UA"/>
    </w:rPr>
  </w:style>
  <w:style w:type="paragraph" w:customStyle="1" w:styleId="2f0">
    <w:name w:val="Абзац списка2"/>
    <w:basedOn w:val="a0"/>
    <w:rsid w:val="001E611F"/>
    <w:pPr>
      <w:ind w:left="708"/>
    </w:pPr>
    <w:rPr>
      <w:rFonts w:eastAsia="Calibri"/>
    </w:rPr>
  </w:style>
  <w:style w:type="character" w:customStyle="1" w:styleId="rvts0">
    <w:name w:val="rvts0"/>
    <w:basedOn w:val="a1"/>
    <w:rsid w:val="001E611F"/>
  </w:style>
  <w:style w:type="paragraph" w:customStyle="1" w:styleId="afffc">
    <w:name w:val="Знак Знак Знак Знак Знак Знак Знак Знак"/>
    <w:basedOn w:val="a0"/>
    <w:rsid w:val="001E611F"/>
    <w:rPr>
      <w:rFonts w:ascii="Verdana" w:hAnsi="Verdana" w:cs="Verdana"/>
      <w:sz w:val="20"/>
      <w:szCs w:val="20"/>
      <w:lang w:val="en-US" w:eastAsia="en-US"/>
    </w:rPr>
  </w:style>
  <w:style w:type="paragraph" w:styleId="afffd">
    <w:name w:val="Intense Quote"/>
    <w:basedOn w:val="a0"/>
    <w:next w:val="a0"/>
    <w:link w:val="afffe"/>
    <w:uiPriority w:val="30"/>
    <w:qFormat/>
    <w:rsid w:val="001E611F"/>
    <w:pPr>
      <w:pBdr>
        <w:bottom w:val="single" w:sz="4" w:space="4" w:color="4F81BD"/>
      </w:pBdr>
      <w:spacing w:before="200" w:after="280"/>
      <w:ind w:left="936" w:right="936"/>
    </w:pPr>
    <w:rPr>
      <w:b/>
      <w:bCs/>
      <w:i/>
      <w:iCs/>
      <w:color w:val="4F81BD"/>
    </w:rPr>
  </w:style>
  <w:style w:type="character" w:customStyle="1" w:styleId="afffe">
    <w:name w:val="Выделенная цитата Знак"/>
    <w:basedOn w:val="a1"/>
    <w:link w:val="afffd"/>
    <w:uiPriority w:val="30"/>
    <w:rsid w:val="001E611F"/>
    <w:rPr>
      <w:rFonts w:ascii="Times New Roman" w:eastAsia="Times New Roman" w:hAnsi="Times New Roman" w:cs="Times New Roman"/>
      <w:b/>
      <w:bCs/>
      <w:i/>
      <w:iCs/>
      <w:color w:val="4F81BD"/>
      <w:sz w:val="24"/>
      <w:szCs w:val="24"/>
      <w:lang w:eastAsia="ru-RU"/>
    </w:rPr>
  </w:style>
  <w:style w:type="character" w:styleId="affff">
    <w:name w:val="Subtle Reference"/>
    <w:basedOn w:val="a1"/>
    <w:uiPriority w:val="31"/>
    <w:qFormat/>
    <w:rsid w:val="001E611F"/>
    <w:rPr>
      <w:smallCaps/>
      <w:color w:val="C0504D"/>
      <w:u w:val="single"/>
    </w:rPr>
  </w:style>
  <w:style w:type="character" w:styleId="affff0">
    <w:name w:val="Intense Reference"/>
    <w:basedOn w:val="a1"/>
    <w:uiPriority w:val="32"/>
    <w:qFormat/>
    <w:rsid w:val="001E611F"/>
    <w:rPr>
      <w:b/>
      <w:bCs/>
      <w:smallCaps/>
      <w:color w:val="C0504D"/>
      <w:spacing w:val="5"/>
      <w:u w:val="single"/>
    </w:rPr>
  </w:style>
  <w:style w:type="character" w:styleId="affff1">
    <w:name w:val="Book Title"/>
    <w:basedOn w:val="a1"/>
    <w:uiPriority w:val="33"/>
    <w:qFormat/>
    <w:rsid w:val="001E611F"/>
    <w:rPr>
      <w:b/>
      <w:bCs/>
      <w:smallCaps/>
      <w:spacing w:val="5"/>
    </w:rPr>
  </w:style>
  <w:style w:type="paragraph" w:customStyle="1" w:styleId="P14">
    <w:name w:val="P14"/>
    <w:basedOn w:val="a0"/>
    <w:rsid w:val="001E611F"/>
    <w:pPr>
      <w:widowControl w:val="0"/>
      <w:adjustRightInd w:val="0"/>
      <w:spacing w:line="276" w:lineRule="auto"/>
      <w:ind w:firstLine="708"/>
      <w:jc w:val="distribute"/>
    </w:pPr>
    <w:rPr>
      <w:rFonts w:eastAsia="Calibri" w:cs="Calibri"/>
      <w:szCs w:val="20"/>
      <w:lang w:val="ru-RU"/>
    </w:rPr>
  </w:style>
  <w:style w:type="paragraph" w:styleId="affff2">
    <w:name w:val="Subtitle"/>
    <w:basedOn w:val="a0"/>
    <w:link w:val="1f7"/>
    <w:qFormat/>
    <w:rsid w:val="001E611F"/>
    <w:pPr>
      <w:jc w:val="center"/>
    </w:pPr>
    <w:rPr>
      <w:rFonts w:ascii="Courier New" w:hAnsi="Courier New" w:cs="Courier New"/>
      <w:b/>
      <w:sz w:val="44"/>
      <w:szCs w:val="22"/>
    </w:rPr>
  </w:style>
  <w:style w:type="character" w:customStyle="1" w:styleId="affff3">
    <w:name w:val="Подзаголовок Знак"/>
    <w:basedOn w:val="a1"/>
    <w:rsid w:val="001E611F"/>
    <w:rPr>
      <w:rFonts w:asciiTheme="majorHAnsi" w:eastAsiaTheme="majorEastAsia" w:hAnsiTheme="majorHAnsi" w:cstheme="majorBidi"/>
      <w:i/>
      <w:iCs/>
      <w:color w:val="4F81BD" w:themeColor="accent1"/>
      <w:spacing w:val="15"/>
      <w:sz w:val="24"/>
      <w:szCs w:val="24"/>
      <w:lang w:eastAsia="ru-RU"/>
    </w:rPr>
  </w:style>
  <w:style w:type="character" w:customStyle="1" w:styleId="1f7">
    <w:name w:val="Подзаголовок Знак1"/>
    <w:basedOn w:val="a1"/>
    <w:link w:val="affff2"/>
    <w:locked/>
    <w:rsid w:val="001E611F"/>
    <w:rPr>
      <w:rFonts w:ascii="Courier New" w:eastAsia="Times New Roman" w:hAnsi="Courier New" w:cs="Courier New"/>
      <w:b/>
      <w:sz w:val="44"/>
      <w:lang w:eastAsia="ru-RU"/>
    </w:rPr>
  </w:style>
  <w:style w:type="paragraph" w:styleId="affff4">
    <w:name w:val="footnote text"/>
    <w:basedOn w:val="a0"/>
    <w:link w:val="affff5"/>
    <w:uiPriority w:val="99"/>
    <w:semiHidden/>
    <w:unhideWhenUsed/>
    <w:rsid w:val="001E611F"/>
    <w:rPr>
      <w:sz w:val="20"/>
      <w:szCs w:val="20"/>
    </w:rPr>
  </w:style>
  <w:style w:type="character" w:customStyle="1" w:styleId="affff5">
    <w:name w:val="Текст сноски Знак"/>
    <w:basedOn w:val="a1"/>
    <w:link w:val="affff4"/>
    <w:uiPriority w:val="99"/>
    <w:semiHidden/>
    <w:rsid w:val="001E611F"/>
    <w:rPr>
      <w:rFonts w:ascii="Times New Roman" w:eastAsia="Times New Roman" w:hAnsi="Times New Roman" w:cs="Times New Roman"/>
      <w:sz w:val="20"/>
      <w:szCs w:val="20"/>
      <w:lang w:eastAsia="ru-RU"/>
    </w:rPr>
  </w:style>
  <w:style w:type="character" w:styleId="affff6">
    <w:name w:val="footnote reference"/>
    <w:basedOn w:val="a1"/>
    <w:uiPriority w:val="99"/>
    <w:semiHidden/>
    <w:unhideWhenUsed/>
    <w:rsid w:val="001E611F"/>
    <w:rPr>
      <w:vertAlign w:val="superscript"/>
    </w:rPr>
  </w:style>
  <w:style w:type="paragraph" w:customStyle="1" w:styleId="Style4">
    <w:name w:val="Style4"/>
    <w:basedOn w:val="a0"/>
    <w:rsid w:val="001E611F"/>
    <w:pPr>
      <w:widowControl w:val="0"/>
      <w:autoSpaceDE w:val="0"/>
      <w:autoSpaceDN w:val="0"/>
      <w:adjustRightInd w:val="0"/>
      <w:spacing w:line="277" w:lineRule="exact"/>
      <w:ind w:firstLine="312"/>
      <w:jc w:val="both"/>
    </w:pPr>
    <w:rPr>
      <w:lang w:val="ru-RU"/>
    </w:rPr>
  </w:style>
  <w:style w:type="character" w:customStyle="1" w:styleId="FontStyle18">
    <w:name w:val="Font Style18"/>
    <w:rsid w:val="001E611F"/>
    <w:rPr>
      <w:rFonts w:ascii="Times New Roman" w:hAnsi="Times New Roman" w:cs="Times New Roman"/>
      <w:b/>
      <w:bCs/>
      <w:sz w:val="22"/>
      <w:szCs w:val="22"/>
    </w:rPr>
  </w:style>
  <w:style w:type="character" w:customStyle="1" w:styleId="211pt">
    <w:name w:val="Основной текст (2) + 11 pt"/>
    <w:basedOn w:val="a1"/>
    <w:rsid w:val="001E611F"/>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uk-UA" w:eastAsia="uk-UA" w:bidi="uk-UA"/>
    </w:rPr>
  </w:style>
  <w:style w:type="paragraph" w:customStyle="1" w:styleId="ms-rteelement-p">
    <w:name w:val="ms-rteelement-p"/>
    <w:basedOn w:val="a0"/>
    <w:uiPriority w:val="99"/>
    <w:rsid w:val="001E611F"/>
    <w:pPr>
      <w:spacing w:before="100" w:beforeAutospacing="1" w:after="100" w:afterAutospacing="1"/>
    </w:pPr>
    <w:rPr>
      <w:lang w:val="ru-RU"/>
    </w:rPr>
  </w:style>
  <w:style w:type="paragraph" w:customStyle="1" w:styleId="Style3">
    <w:name w:val="Style3"/>
    <w:basedOn w:val="a0"/>
    <w:rsid w:val="001E611F"/>
    <w:pPr>
      <w:widowControl w:val="0"/>
      <w:autoSpaceDE w:val="0"/>
      <w:autoSpaceDN w:val="0"/>
      <w:adjustRightInd w:val="0"/>
    </w:pPr>
    <w:rPr>
      <w:lang w:val="ru-RU"/>
    </w:rPr>
  </w:style>
  <w:style w:type="character" w:customStyle="1" w:styleId="FontStyle25">
    <w:name w:val="Font Style25"/>
    <w:rsid w:val="001E611F"/>
    <w:rPr>
      <w:rFonts w:ascii="Times New Roman" w:hAnsi="Times New Roman" w:cs="Times New Roman"/>
      <w:sz w:val="26"/>
      <w:szCs w:val="26"/>
    </w:rPr>
  </w:style>
  <w:style w:type="character" w:customStyle="1" w:styleId="FontStyle26">
    <w:name w:val="Font Style26"/>
    <w:rsid w:val="001E611F"/>
    <w:rPr>
      <w:rFonts w:ascii="Times New Roman" w:hAnsi="Times New Roman" w:cs="Times New Roman"/>
      <w:b/>
      <w:bCs/>
      <w:sz w:val="26"/>
      <w:szCs w:val="26"/>
    </w:rPr>
  </w:style>
  <w:style w:type="character" w:customStyle="1" w:styleId="FontStyle13">
    <w:name w:val="Font Style13"/>
    <w:basedOn w:val="a1"/>
    <w:rsid w:val="001E611F"/>
    <w:rPr>
      <w:rFonts w:ascii="Times New Roman" w:hAnsi="Times New Roman" w:cs="Times New Roman" w:hint="default"/>
      <w:b/>
      <w:bCs/>
      <w:sz w:val="26"/>
      <w:szCs w:val="26"/>
    </w:rPr>
  </w:style>
  <w:style w:type="paragraph" w:customStyle="1" w:styleId="Style11">
    <w:name w:val="Style11"/>
    <w:basedOn w:val="a0"/>
    <w:rsid w:val="001E611F"/>
    <w:pPr>
      <w:widowControl w:val="0"/>
      <w:autoSpaceDE w:val="0"/>
      <w:autoSpaceDN w:val="0"/>
      <w:adjustRightInd w:val="0"/>
      <w:spacing w:line="312" w:lineRule="exact"/>
      <w:ind w:firstLine="706"/>
    </w:pPr>
    <w:rPr>
      <w:lang w:val="ru-RU"/>
    </w:rPr>
  </w:style>
  <w:style w:type="character" w:customStyle="1" w:styleId="2115pt">
    <w:name w:val="Основной текст (2) + 11;5 pt"/>
    <w:basedOn w:val="22"/>
    <w:rsid w:val="001E611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uk-UA" w:eastAsia="uk-UA" w:bidi="uk-UA"/>
    </w:rPr>
  </w:style>
  <w:style w:type="character" w:customStyle="1" w:styleId="2115pt0">
    <w:name w:val="Основной текст (2) + 11;5 pt;Полужирный"/>
    <w:basedOn w:val="22"/>
    <w:rsid w:val="001E611F"/>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uk-UA" w:eastAsia="uk-UA" w:bidi="uk-UA"/>
    </w:rPr>
  </w:style>
  <w:style w:type="character" w:customStyle="1" w:styleId="2f1">
    <w:name w:val="Основной текст (2) + Полужирный"/>
    <w:basedOn w:val="22"/>
    <w:rsid w:val="001E611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45pt0pt">
    <w:name w:val="Основной текст (2) + 4;5 pt;Интервал 0 pt"/>
    <w:basedOn w:val="22"/>
    <w:rsid w:val="001E611F"/>
    <w:rPr>
      <w:rFonts w:ascii="Times New Roman" w:eastAsia="Times New Roman" w:hAnsi="Times New Roman" w:cs="Times New Roman"/>
      <w:b w:val="0"/>
      <w:bCs w:val="0"/>
      <w:i w:val="0"/>
      <w:iCs w:val="0"/>
      <w:smallCaps w:val="0"/>
      <w:strike w:val="0"/>
      <w:color w:val="000000"/>
      <w:spacing w:val="-10"/>
      <w:w w:val="100"/>
      <w:position w:val="0"/>
      <w:sz w:val="9"/>
      <w:szCs w:val="9"/>
      <w:u w:val="none"/>
      <w:shd w:val="clear" w:color="auto" w:fill="FFFFFF"/>
      <w:lang w:val="uk-UA" w:eastAsia="uk-UA" w:bidi="uk-UA"/>
    </w:rPr>
  </w:style>
  <w:style w:type="character" w:customStyle="1" w:styleId="FontStyle12">
    <w:name w:val="Font Style12"/>
    <w:basedOn w:val="a1"/>
    <w:uiPriority w:val="99"/>
    <w:rsid w:val="001E611F"/>
    <w:rPr>
      <w:rFonts w:ascii="Times New Roman" w:hAnsi="Times New Roman" w:cs="Times New Roman"/>
      <w:sz w:val="20"/>
      <w:szCs w:val="20"/>
    </w:rPr>
  </w:style>
  <w:style w:type="paragraph" w:customStyle="1" w:styleId="3a">
    <w:name w:val="Абзац списка3"/>
    <w:basedOn w:val="a0"/>
    <w:rsid w:val="001E611F"/>
    <w:pPr>
      <w:ind w:left="708"/>
    </w:pPr>
  </w:style>
  <w:style w:type="paragraph" w:customStyle="1" w:styleId="rvps2">
    <w:name w:val="rvps2"/>
    <w:basedOn w:val="a0"/>
    <w:rsid w:val="001E611F"/>
    <w:pPr>
      <w:spacing w:before="100" w:beforeAutospacing="1" w:after="100" w:afterAutospacing="1"/>
    </w:pPr>
    <w:rPr>
      <w:lang w:eastAsia="uk-UA"/>
    </w:rPr>
  </w:style>
  <w:style w:type="character" w:customStyle="1" w:styleId="rvts46">
    <w:name w:val="rvts46"/>
    <w:basedOn w:val="a1"/>
    <w:rsid w:val="001E611F"/>
  </w:style>
  <w:style w:type="character" w:customStyle="1" w:styleId="rvts9">
    <w:name w:val="rvts9"/>
    <w:basedOn w:val="a1"/>
    <w:rsid w:val="001E611F"/>
  </w:style>
  <w:style w:type="paragraph" w:customStyle="1" w:styleId="72">
    <w:name w:val="Знак Знак7 Знак Знак"/>
    <w:basedOn w:val="a0"/>
    <w:rsid w:val="001E611F"/>
    <w:rPr>
      <w:rFonts w:ascii="Verdana" w:hAnsi="Verdana" w:cs="Verdana"/>
      <w:sz w:val="20"/>
      <w:szCs w:val="20"/>
      <w:lang w:val="en-US" w:eastAsia="en-US"/>
    </w:rPr>
  </w:style>
  <w:style w:type="character" w:customStyle="1" w:styleId="FontStyle31">
    <w:name w:val="Font Style31"/>
    <w:rsid w:val="001E611F"/>
    <w:rPr>
      <w:rFonts w:ascii="Times New Roman" w:hAnsi="Times New Roman" w:cs="Times New Roman"/>
      <w:i/>
      <w:iCs/>
      <w:spacing w:val="10"/>
      <w:sz w:val="24"/>
      <w:szCs w:val="24"/>
    </w:rPr>
  </w:style>
  <w:style w:type="paragraph" w:customStyle="1" w:styleId="115">
    <w:name w:val="Заголовок11"/>
    <w:basedOn w:val="a0"/>
    <w:next w:val="a4"/>
    <w:qFormat/>
    <w:rsid w:val="001E611F"/>
    <w:pPr>
      <w:jc w:val="center"/>
    </w:pPr>
    <w:rPr>
      <w:rFonts w:ascii="Calibri" w:eastAsia="Calibri" w:hAnsi="Calibri"/>
      <w:sz w:val="28"/>
      <w:lang w:val="x-none"/>
    </w:rPr>
  </w:style>
  <w:style w:type="character" w:customStyle="1" w:styleId="2Calibri">
    <w:name w:val="Основной текст (2) + Calibri;Полужирный"/>
    <w:basedOn w:val="22"/>
    <w:rsid w:val="001E611F"/>
    <w:rPr>
      <w:rFonts w:ascii="Calibri" w:eastAsia="Calibri" w:hAnsi="Calibri" w:cs="Calibri"/>
      <w:b/>
      <w:bCs/>
      <w:i w:val="0"/>
      <w:iCs w:val="0"/>
      <w:smallCaps w:val="0"/>
      <w:strike w:val="0"/>
      <w:color w:val="000000"/>
      <w:spacing w:val="0"/>
      <w:w w:val="100"/>
      <w:position w:val="0"/>
      <w:sz w:val="20"/>
      <w:szCs w:val="20"/>
      <w:u w:val="none"/>
      <w:shd w:val="clear" w:color="auto" w:fill="FFFFFF"/>
      <w:lang w:val="uk-UA" w:eastAsia="uk-UA" w:bidi="uk-UA"/>
    </w:rPr>
  </w:style>
  <w:style w:type="character" w:customStyle="1" w:styleId="2Calibri95pt">
    <w:name w:val="Основной текст (2) + Calibri;9;5 pt"/>
    <w:basedOn w:val="22"/>
    <w:rsid w:val="001E611F"/>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Calibri7pt">
    <w:name w:val="Основной текст (2) + Calibri;7 pt;Курсив"/>
    <w:basedOn w:val="22"/>
    <w:rsid w:val="001E611F"/>
    <w:rPr>
      <w:rFonts w:ascii="Calibri" w:eastAsia="Calibri" w:hAnsi="Calibri" w:cs="Calibri"/>
      <w:b w:val="0"/>
      <w:bCs w:val="0"/>
      <w:i/>
      <w:iCs/>
      <w:smallCaps w:val="0"/>
      <w:strike w:val="0"/>
      <w:color w:val="000000"/>
      <w:spacing w:val="0"/>
      <w:w w:val="100"/>
      <w:position w:val="0"/>
      <w:sz w:val="14"/>
      <w:szCs w:val="14"/>
      <w:u w:val="none"/>
      <w:shd w:val="clear" w:color="auto" w:fill="FFFFFF"/>
      <w:lang w:val="uk-UA" w:eastAsia="uk-UA" w:bidi="uk-UA"/>
    </w:rPr>
  </w:style>
  <w:style w:type="character" w:customStyle="1" w:styleId="2Calibri4pt">
    <w:name w:val="Основной текст (2) + Calibri;4 pt"/>
    <w:basedOn w:val="22"/>
    <w:rsid w:val="001E611F"/>
    <w:rPr>
      <w:rFonts w:ascii="Calibri" w:eastAsia="Calibri" w:hAnsi="Calibri" w:cs="Calibri"/>
      <w:b w:val="0"/>
      <w:bCs w:val="0"/>
      <w:i w:val="0"/>
      <w:iCs w:val="0"/>
      <w:smallCaps w:val="0"/>
      <w:strike w:val="0"/>
      <w:color w:val="000000"/>
      <w:spacing w:val="0"/>
      <w:w w:val="100"/>
      <w:position w:val="0"/>
      <w:sz w:val="8"/>
      <w:szCs w:val="8"/>
      <w:u w:val="none"/>
      <w:shd w:val="clear" w:color="auto" w:fill="FFFFFF"/>
      <w:lang w:val="uk-UA" w:eastAsia="uk-UA" w:bidi="uk-UA"/>
    </w:rPr>
  </w:style>
  <w:style w:type="paragraph" w:customStyle="1" w:styleId="msonormalcxspmiddle">
    <w:name w:val="msonormalcxspmiddle"/>
    <w:basedOn w:val="a0"/>
    <w:rsid w:val="001E611F"/>
    <w:pPr>
      <w:spacing w:before="100" w:beforeAutospacing="1" w:after="100" w:afterAutospacing="1"/>
    </w:pPr>
    <w:rPr>
      <w:lang w:eastAsia="uk-UA"/>
    </w:rPr>
  </w:style>
  <w:style w:type="paragraph" w:customStyle="1" w:styleId="43">
    <w:name w:val="Абзац списка4"/>
    <w:basedOn w:val="a0"/>
    <w:rsid w:val="001E611F"/>
    <w:pPr>
      <w:spacing w:line="240" w:lineRule="atLeast"/>
      <w:ind w:left="720"/>
      <w:jc w:val="both"/>
    </w:pPr>
    <w:rPr>
      <w:rFonts w:ascii="Calibri" w:eastAsia="Calibri" w:hAnsi="Calibri" w:cs="Calibri"/>
      <w:sz w:val="22"/>
      <w:szCs w:val="22"/>
      <w:lang w:val="ru-RU" w:eastAsia="en-US"/>
    </w:rPr>
  </w:style>
  <w:style w:type="numbering" w:customStyle="1" w:styleId="2f2">
    <w:name w:val="Нет списка2"/>
    <w:next w:val="a3"/>
    <w:uiPriority w:val="99"/>
    <w:semiHidden/>
    <w:unhideWhenUsed/>
    <w:rsid w:val="001E611F"/>
  </w:style>
  <w:style w:type="paragraph" w:styleId="affff7">
    <w:name w:val="endnote text"/>
    <w:basedOn w:val="a0"/>
    <w:link w:val="affff8"/>
    <w:uiPriority w:val="99"/>
    <w:semiHidden/>
    <w:unhideWhenUsed/>
    <w:rsid w:val="001E611F"/>
    <w:rPr>
      <w:sz w:val="20"/>
      <w:szCs w:val="20"/>
    </w:rPr>
  </w:style>
  <w:style w:type="character" w:customStyle="1" w:styleId="affff8">
    <w:name w:val="Текст концевой сноски Знак"/>
    <w:basedOn w:val="a1"/>
    <w:link w:val="affff7"/>
    <w:uiPriority w:val="99"/>
    <w:semiHidden/>
    <w:rsid w:val="001E611F"/>
    <w:rPr>
      <w:rFonts w:ascii="Times New Roman" w:eastAsia="Times New Roman" w:hAnsi="Times New Roman" w:cs="Times New Roman"/>
      <w:sz w:val="20"/>
      <w:szCs w:val="20"/>
      <w:lang w:eastAsia="ru-RU"/>
    </w:rPr>
  </w:style>
  <w:style w:type="character" w:styleId="affff9">
    <w:name w:val="endnote reference"/>
    <w:basedOn w:val="a1"/>
    <w:uiPriority w:val="99"/>
    <w:semiHidden/>
    <w:unhideWhenUsed/>
    <w:rsid w:val="001E611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eader" Target="header2.xml"/><Relationship Id="rId26" Type="http://schemas.openxmlformats.org/officeDocument/2006/relationships/hyperlink" Target="https://uk.wikipedia.org/wiki/%D0%91%D0%B0%D0%B1%D0%B8%D0%BD-%D0%97%D0%B0%D1%80%D1%96%D1%87%D0%BD%D0%B8%D0%B9" TargetMode="External"/><Relationship Id="rId3" Type="http://schemas.openxmlformats.org/officeDocument/2006/relationships/styles" Target="styles.xml"/><Relationship Id="rId21" Type="http://schemas.openxmlformats.org/officeDocument/2006/relationships/hyperlink" Target="https://uk.wikipedia.org/wiki/%D0%A1%D0%B5%D0%BB%D0%BE"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5" Type="http://schemas.openxmlformats.org/officeDocument/2006/relationships/hyperlink" Target="https://uk.wikipedia.org/wiki/%D0%92%D1%96%D1%81%D1%82%D0%BE%D0%B2%D0%B0"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s://uk.wikipedia.org/wiki/%D0%9B%D1%96%D0%BC%D0%BD%D0%B8%D1%86%D1%8F"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yperlink" Target="https://uk.wikipedia.org/wiki/%D0%86%D0%B2%D0%B0%D0%BD%D0%BE-%D0%A4%D1%80%D0%B0%D0%BD%D0%BA%D1%96%D0%B2%D1%81%D1%8C%D0%BA%D0%B0_%D0%BE%D0%B1%D0%BB%D0%B0%D1%81%D1%82%D1%8C" TargetMode="External"/><Relationship Id="rId28" Type="http://schemas.openxmlformats.org/officeDocument/2006/relationships/theme" Target="theme/theme1.xml"/><Relationship Id="rId10" Type="http://schemas.openxmlformats.org/officeDocument/2006/relationships/hyperlink" Target="https://interbuh.com.ua/ua/documents/oneregulations/104248"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nterbuh.com.ua/ua/documents/oneregulations/125429" TargetMode="External"/><Relationship Id="rId14" Type="http://schemas.openxmlformats.org/officeDocument/2006/relationships/chart" Target="charts/chart4.xml"/><Relationship Id="rId22" Type="http://schemas.openxmlformats.org/officeDocument/2006/relationships/hyperlink" Target="https://uk.wikipedia.org/wiki/%D0%9A%D0%B0%D0%BB%D1%83%D1%81%D1%8C%D0%BA%D0%B8%D0%B9_%D1%80%D0%B0%D0%B9%D0%BE%D0%BD"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9-vasuliv\d\2019\&#1087;&#1088;&#1086;&#1075;&#1088;&#1072;&#1084;&#1072;%20&#1089;&#1086;&#1094;.&#1077;&#1082;.&#1088;&#1086;&#1079;&#1074;.&#1085;&#1072;%202020%20&#1088;\&#1046;&#1050;&#1043;%20&#1076;&#1110;&#1072;&#1075;&#1088;&#1072;&#1084;&#1084;&#10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9-vasuliv\d\2019\&#1087;&#1088;&#1086;&#1075;&#1088;&#1072;&#1084;&#1072;%20&#1089;&#1086;&#1094;.&#1077;&#1082;.&#1088;&#1086;&#1079;&#1074;.&#1085;&#1072;%202020%20&#1088;\&#1110;&#1085;&#1074;&#1077;&#1089;&#1090;&#1080;&#1094;&#1110;&#1111;%20&#1076;&#1110;&#1072;&#1075;&#1088;&#1072;&#1084;&#1084;&#10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9-vasuliv\d\2019\&#1087;&#1088;&#1086;&#1075;&#1088;&#1072;&#1084;&#1072;%20&#1089;&#1086;&#1094;.&#1077;&#1082;.&#1088;&#1086;&#1079;&#1074;.&#1085;&#1072;%202020%20&#1088;\&#1089;&#1087;&#1086;&#1078;&#1080;&#1074;&#1095;&#1080;&#1081;%20&#1088;&#1080;&#1085;&#1086;&#1082;%20&#1076;&#1110;&#1072;&#1075;&#1088;&#1072;&#1084;&#1084;&#10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uk-UA"/>
  <c:chart>
    <c:view3D>
      <c:rAngAx val="1"/>
    </c:view3D>
    <c:plotArea>
      <c:layout/>
      <c:bar3DChart>
        <c:barDir val="col"/>
        <c:grouping val="clustered"/>
        <c:ser>
          <c:idx val="0"/>
          <c:order val="0"/>
          <c:tx>
            <c:strRef>
              <c:f>Лист1!$B$1</c:f>
              <c:strCache>
                <c:ptCount val="1"/>
                <c:pt idx="0">
                  <c:v>2018 факт</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Лист1!$B$2:$B$13</c:f>
              <c:numCache>
                <c:formatCode>General</c:formatCode>
                <c:ptCount val="12"/>
                <c:pt idx="0">
                  <c:v>199.5</c:v>
                </c:pt>
                <c:pt idx="1">
                  <c:v>211.4</c:v>
                </c:pt>
                <c:pt idx="2">
                  <c:v>100.4</c:v>
                </c:pt>
                <c:pt idx="3">
                  <c:v>68.7</c:v>
                </c:pt>
                <c:pt idx="4">
                  <c:v>117.9</c:v>
                </c:pt>
                <c:pt idx="5">
                  <c:v>249.3</c:v>
                </c:pt>
                <c:pt idx="6">
                  <c:v>128.80000000000001</c:v>
                </c:pt>
                <c:pt idx="7">
                  <c:v>111.5</c:v>
                </c:pt>
                <c:pt idx="8">
                  <c:v>103.2</c:v>
                </c:pt>
                <c:pt idx="9">
                  <c:v>140</c:v>
                </c:pt>
                <c:pt idx="10">
                  <c:v>115.7</c:v>
                </c:pt>
                <c:pt idx="11">
                  <c:v>116.3</c:v>
                </c:pt>
              </c:numCache>
            </c:numRef>
          </c:val>
          <c:extLst xmlns:c16r2="http://schemas.microsoft.com/office/drawing/2015/06/chart">
            <c:ext xmlns:c16="http://schemas.microsoft.com/office/drawing/2014/chart" uri="{C3380CC4-5D6E-409C-BE32-E72D297353CC}">
              <c16:uniqueId val="{00000000-5993-4643-BB68-74014DED23CC}"/>
            </c:ext>
          </c:extLst>
        </c:ser>
        <c:ser>
          <c:idx val="1"/>
          <c:order val="1"/>
          <c:tx>
            <c:strRef>
              <c:f>Лист1!$C$1</c:f>
              <c:strCache>
                <c:ptCount val="1"/>
                <c:pt idx="0">
                  <c:v>2019 рік очікуване виконання</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Лист1!$C$2:$C$13</c:f>
              <c:numCache>
                <c:formatCode>General</c:formatCode>
                <c:ptCount val="12"/>
                <c:pt idx="0">
                  <c:v>94.3</c:v>
                </c:pt>
                <c:pt idx="1">
                  <c:v>94.4</c:v>
                </c:pt>
                <c:pt idx="2">
                  <c:v>101</c:v>
                </c:pt>
                <c:pt idx="3">
                  <c:v>13.4</c:v>
                </c:pt>
                <c:pt idx="4">
                  <c:v>96</c:v>
                </c:pt>
                <c:pt idx="5">
                  <c:v>90.4</c:v>
                </c:pt>
                <c:pt idx="6">
                  <c:v>129</c:v>
                </c:pt>
                <c:pt idx="7">
                  <c:v>112</c:v>
                </c:pt>
                <c:pt idx="8">
                  <c:v>104</c:v>
                </c:pt>
                <c:pt idx="9">
                  <c:v>110</c:v>
                </c:pt>
                <c:pt idx="10">
                  <c:v>90</c:v>
                </c:pt>
                <c:pt idx="11">
                  <c:v>116</c:v>
                </c:pt>
              </c:numCache>
            </c:numRef>
          </c:val>
          <c:extLst xmlns:c16r2="http://schemas.microsoft.com/office/drawing/2015/06/chart">
            <c:ext xmlns:c16="http://schemas.microsoft.com/office/drawing/2014/chart" uri="{C3380CC4-5D6E-409C-BE32-E72D297353CC}">
              <c16:uniqueId val="{00000001-5993-4643-BB68-74014DED23CC}"/>
            </c:ext>
          </c:extLst>
        </c:ser>
        <c:ser>
          <c:idx val="2"/>
          <c:order val="2"/>
          <c:tx>
            <c:strRef>
              <c:f>Лист1!$D$1</c:f>
              <c:strCache>
                <c:ptCount val="1"/>
                <c:pt idx="0">
                  <c:v>2020 рік прогноз</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Лист1!$D$2:$D$13</c:f>
              <c:numCache>
                <c:formatCode>General</c:formatCode>
                <c:ptCount val="12"/>
                <c:pt idx="0">
                  <c:v>110.4</c:v>
                </c:pt>
                <c:pt idx="1">
                  <c:v>103.2</c:v>
                </c:pt>
                <c:pt idx="2">
                  <c:v>102</c:v>
                </c:pt>
                <c:pt idx="3">
                  <c:v>100</c:v>
                </c:pt>
                <c:pt idx="4">
                  <c:v>100</c:v>
                </c:pt>
                <c:pt idx="5">
                  <c:v>115.5</c:v>
                </c:pt>
                <c:pt idx="6">
                  <c:v>129</c:v>
                </c:pt>
                <c:pt idx="7">
                  <c:v>112</c:v>
                </c:pt>
                <c:pt idx="8">
                  <c:v>105</c:v>
                </c:pt>
                <c:pt idx="9">
                  <c:v>112</c:v>
                </c:pt>
                <c:pt idx="10">
                  <c:v>100.4</c:v>
                </c:pt>
                <c:pt idx="11">
                  <c:v>110</c:v>
                </c:pt>
              </c:numCache>
            </c:numRef>
          </c:val>
          <c:extLst xmlns:c16r2="http://schemas.microsoft.com/office/drawing/2015/06/chart">
            <c:ext xmlns:c16="http://schemas.microsoft.com/office/drawing/2014/chart" uri="{C3380CC4-5D6E-409C-BE32-E72D297353CC}">
              <c16:uniqueId val="{00000002-5993-4643-BB68-74014DED23CC}"/>
            </c:ext>
          </c:extLst>
        </c:ser>
        <c:shape val="cylinder"/>
        <c:axId val="230488320"/>
        <c:axId val="305074176"/>
        <c:axId val="0"/>
      </c:bar3DChart>
      <c:catAx>
        <c:axId val="230488320"/>
        <c:scaling>
          <c:orientation val="minMax"/>
        </c:scaling>
        <c:axPos val="b"/>
        <c:numFmt formatCode="General" sourceLinked="1"/>
        <c:tickLblPos val="nextTo"/>
        <c:crossAx val="305074176"/>
        <c:crosses val="autoZero"/>
        <c:auto val="1"/>
        <c:lblAlgn val="ctr"/>
        <c:lblOffset val="100"/>
      </c:catAx>
      <c:valAx>
        <c:axId val="305074176"/>
        <c:scaling>
          <c:orientation val="minMax"/>
        </c:scaling>
        <c:axPos val="l"/>
        <c:majorGridlines/>
        <c:numFmt formatCode="General" sourceLinked="1"/>
        <c:tickLblPos val="nextTo"/>
        <c:crossAx val="230488320"/>
        <c:crosses val="autoZero"/>
        <c:crossBetween val="between"/>
      </c:valAx>
    </c:plotArea>
    <c:legend>
      <c:legendPos val="r"/>
    </c:legend>
    <c:plotVisOnly val="1"/>
    <c:dispBlanksAs val="gap"/>
  </c:chart>
  <c:spPr>
    <a:solidFill>
      <a:schemeClr val="bg2"/>
    </a:soli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view3D>
      <c:rAngAx val="1"/>
    </c:view3D>
    <c:plotArea>
      <c:layout/>
      <c:bar3DChart>
        <c:barDir val="col"/>
        <c:grouping val="clustered"/>
        <c:ser>
          <c:idx val="0"/>
          <c:order val="0"/>
          <c:tx>
            <c:strRef>
              <c:f>Лист1!$B$2:$B$3</c:f>
              <c:strCache>
                <c:ptCount val="1"/>
                <c:pt idx="0">
                  <c:v>2018 рік  факт</c:v>
                </c:pt>
              </c:strCache>
            </c:strRef>
          </c:tx>
          <c:cat>
            <c:strRef>
              <c:f>Лист1!$A$4:$A$13</c:f>
              <c:strCache>
                <c:ptCount val="10"/>
                <c:pt idx="0">
                  <c:v>1. </c:v>
                </c:pt>
                <c:pt idx="1">
                  <c:v>2. </c:v>
                </c:pt>
                <c:pt idx="2">
                  <c:v>3. </c:v>
                </c:pt>
                <c:pt idx="3">
                  <c:v>4.  </c:v>
                </c:pt>
                <c:pt idx="4">
                  <c:v>5.</c:v>
                </c:pt>
                <c:pt idx="5">
                  <c:v>6. </c:v>
                </c:pt>
                <c:pt idx="6">
                  <c:v>7. </c:v>
                </c:pt>
                <c:pt idx="7">
                  <c:v>8.  </c:v>
                </c:pt>
                <c:pt idx="8">
                  <c:v>9.</c:v>
                </c:pt>
                <c:pt idx="9">
                  <c:v>10.</c:v>
                </c:pt>
              </c:strCache>
            </c:strRef>
          </c:cat>
          <c:val>
            <c:numRef>
              <c:f>Лист1!$B$4:$B$13</c:f>
              <c:numCache>
                <c:formatCode>General</c:formatCode>
                <c:ptCount val="10"/>
                <c:pt idx="0">
                  <c:v>35618.5</c:v>
                </c:pt>
                <c:pt idx="1">
                  <c:v>32733.4</c:v>
                </c:pt>
                <c:pt idx="2">
                  <c:v>6685.1</c:v>
                </c:pt>
                <c:pt idx="3">
                  <c:v>3031.6</c:v>
                </c:pt>
                <c:pt idx="4">
                  <c:v>17910.400000000001</c:v>
                </c:pt>
                <c:pt idx="5">
                  <c:v>15756.3</c:v>
                </c:pt>
                <c:pt idx="6">
                  <c:v>1023</c:v>
                </c:pt>
                <c:pt idx="7">
                  <c:v>76.400000000000006</c:v>
                </c:pt>
                <c:pt idx="8">
                  <c:v>11320.9</c:v>
                </c:pt>
                <c:pt idx="9">
                  <c:v>591.29999999999995</c:v>
                </c:pt>
              </c:numCache>
            </c:numRef>
          </c:val>
          <c:extLst xmlns:c16r2="http://schemas.microsoft.com/office/drawing/2015/06/chart">
            <c:ext xmlns:c16="http://schemas.microsoft.com/office/drawing/2014/chart" uri="{C3380CC4-5D6E-409C-BE32-E72D297353CC}">
              <c16:uniqueId val="{00000000-D3EF-41D7-A7FD-48EC2D2AACEE}"/>
            </c:ext>
          </c:extLst>
        </c:ser>
        <c:ser>
          <c:idx val="1"/>
          <c:order val="1"/>
          <c:tx>
            <c:strRef>
              <c:f>Лист1!$C$2:$C$3</c:f>
              <c:strCache>
                <c:ptCount val="1"/>
                <c:pt idx="0">
                  <c:v>2019 рік  очік. викон.</c:v>
                </c:pt>
              </c:strCache>
            </c:strRef>
          </c:tx>
          <c:cat>
            <c:strRef>
              <c:f>Лист1!$A$4:$A$13</c:f>
              <c:strCache>
                <c:ptCount val="10"/>
                <c:pt idx="0">
                  <c:v>1. </c:v>
                </c:pt>
                <c:pt idx="1">
                  <c:v>2. </c:v>
                </c:pt>
                <c:pt idx="2">
                  <c:v>3. </c:v>
                </c:pt>
                <c:pt idx="3">
                  <c:v>4.  </c:v>
                </c:pt>
                <c:pt idx="4">
                  <c:v>5.</c:v>
                </c:pt>
                <c:pt idx="5">
                  <c:v>6. </c:v>
                </c:pt>
                <c:pt idx="6">
                  <c:v>7. </c:v>
                </c:pt>
                <c:pt idx="7">
                  <c:v>8.  </c:v>
                </c:pt>
                <c:pt idx="8">
                  <c:v>9.</c:v>
                </c:pt>
                <c:pt idx="9">
                  <c:v>10.</c:v>
                </c:pt>
              </c:strCache>
            </c:strRef>
          </c:cat>
          <c:val>
            <c:numRef>
              <c:f>Лист1!$C$4:$C$13</c:f>
              <c:numCache>
                <c:formatCode>General</c:formatCode>
                <c:ptCount val="10"/>
                <c:pt idx="0">
                  <c:v>22982.1</c:v>
                </c:pt>
                <c:pt idx="1">
                  <c:v>38667.699999999997</c:v>
                </c:pt>
                <c:pt idx="2">
                  <c:v>5132</c:v>
                </c:pt>
                <c:pt idx="3">
                  <c:v>2900</c:v>
                </c:pt>
                <c:pt idx="4">
                  <c:v>10888</c:v>
                </c:pt>
                <c:pt idx="5">
                  <c:v>26500</c:v>
                </c:pt>
                <c:pt idx="6">
                  <c:v>300</c:v>
                </c:pt>
                <c:pt idx="7">
                  <c:v>146.19999999999999</c:v>
                </c:pt>
                <c:pt idx="8">
                  <c:v>16788.5</c:v>
                </c:pt>
                <c:pt idx="9">
                  <c:v>739.4</c:v>
                </c:pt>
              </c:numCache>
            </c:numRef>
          </c:val>
          <c:extLst xmlns:c16r2="http://schemas.microsoft.com/office/drawing/2015/06/chart">
            <c:ext xmlns:c16="http://schemas.microsoft.com/office/drawing/2014/chart" uri="{C3380CC4-5D6E-409C-BE32-E72D297353CC}">
              <c16:uniqueId val="{00000001-D3EF-41D7-A7FD-48EC2D2AACEE}"/>
            </c:ext>
          </c:extLst>
        </c:ser>
        <c:ser>
          <c:idx val="2"/>
          <c:order val="2"/>
          <c:tx>
            <c:strRef>
              <c:f>Лист1!$D$2:$D$3</c:f>
              <c:strCache>
                <c:ptCount val="1"/>
                <c:pt idx="0">
                  <c:v>2020 рік  прогноз</c:v>
                </c:pt>
              </c:strCache>
            </c:strRef>
          </c:tx>
          <c:cat>
            <c:strRef>
              <c:f>Лист1!$A$4:$A$13</c:f>
              <c:strCache>
                <c:ptCount val="10"/>
                <c:pt idx="0">
                  <c:v>1. </c:v>
                </c:pt>
                <c:pt idx="1">
                  <c:v>2. </c:v>
                </c:pt>
                <c:pt idx="2">
                  <c:v>3. </c:v>
                </c:pt>
                <c:pt idx="3">
                  <c:v>4.  </c:v>
                </c:pt>
                <c:pt idx="4">
                  <c:v>5.</c:v>
                </c:pt>
                <c:pt idx="5">
                  <c:v>6. </c:v>
                </c:pt>
                <c:pt idx="6">
                  <c:v>7. </c:v>
                </c:pt>
                <c:pt idx="7">
                  <c:v>8.  </c:v>
                </c:pt>
                <c:pt idx="8">
                  <c:v>9.</c:v>
                </c:pt>
                <c:pt idx="9">
                  <c:v>10.</c:v>
                </c:pt>
              </c:strCache>
            </c:strRef>
          </c:cat>
          <c:val>
            <c:numRef>
              <c:f>Лист1!$D$4:$D$13</c:f>
              <c:numCache>
                <c:formatCode>General</c:formatCode>
                <c:ptCount val="10"/>
                <c:pt idx="0">
                  <c:v>22353.599999999988</c:v>
                </c:pt>
                <c:pt idx="1">
                  <c:v>40987.800000000003</c:v>
                </c:pt>
                <c:pt idx="2">
                  <c:v>5440</c:v>
                </c:pt>
                <c:pt idx="3">
                  <c:v>3074</c:v>
                </c:pt>
                <c:pt idx="4">
                  <c:v>10925</c:v>
                </c:pt>
                <c:pt idx="5">
                  <c:v>28090</c:v>
                </c:pt>
                <c:pt idx="6">
                  <c:v>318</c:v>
                </c:pt>
                <c:pt idx="7">
                  <c:v>146.19999999999999</c:v>
                </c:pt>
                <c:pt idx="8">
                  <c:v>17795.8</c:v>
                </c:pt>
                <c:pt idx="9">
                  <c:v>3500</c:v>
                </c:pt>
              </c:numCache>
            </c:numRef>
          </c:val>
          <c:extLst xmlns:c16r2="http://schemas.microsoft.com/office/drawing/2015/06/chart">
            <c:ext xmlns:c16="http://schemas.microsoft.com/office/drawing/2014/chart" uri="{C3380CC4-5D6E-409C-BE32-E72D297353CC}">
              <c16:uniqueId val="{00000002-D3EF-41D7-A7FD-48EC2D2AACEE}"/>
            </c:ext>
          </c:extLst>
        </c:ser>
        <c:shape val="box"/>
        <c:axId val="305092864"/>
        <c:axId val="305102848"/>
        <c:axId val="0"/>
      </c:bar3DChart>
      <c:catAx>
        <c:axId val="305092864"/>
        <c:scaling>
          <c:orientation val="minMax"/>
        </c:scaling>
        <c:axPos val="b"/>
        <c:numFmt formatCode="General" sourceLinked="0"/>
        <c:tickLblPos val="nextTo"/>
        <c:crossAx val="305102848"/>
        <c:crosses val="autoZero"/>
        <c:auto val="1"/>
        <c:lblAlgn val="ctr"/>
        <c:lblOffset val="100"/>
      </c:catAx>
      <c:valAx>
        <c:axId val="305102848"/>
        <c:scaling>
          <c:orientation val="minMax"/>
        </c:scaling>
        <c:axPos val="l"/>
        <c:majorGridlines/>
        <c:numFmt formatCode="General" sourceLinked="1"/>
        <c:tickLblPos val="nextTo"/>
        <c:crossAx val="305092864"/>
        <c:crosses val="autoZero"/>
        <c:crossBetween val="between"/>
      </c:valAx>
    </c:plotArea>
    <c:legend>
      <c:legendPos val="r"/>
    </c:legend>
    <c:plotVisOnly val="1"/>
    <c:dispBlanksAs val="gap"/>
  </c:chart>
  <c:spPr>
    <a:solidFill>
      <a:schemeClr val="accent2">
        <a:lumMod val="20000"/>
        <a:lumOff val="80000"/>
      </a:schemeClr>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view3D>
      <c:perspective val="30"/>
    </c:view3D>
    <c:plotArea>
      <c:layout/>
      <c:bar3DChart>
        <c:barDir val="col"/>
        <c:grouping val="clustered"/>
        <c:ser>
          <c:idx val="0"/>
          <c:order val="0"/>
          <c:tx>
            <c:strRef>
              <c:f>Лист1!$B$1:$B$2</c:f>
              <c:strCache>
                <c:ptCount val="1"/>
                <c:pt idx="0">
                  <c:v>2018 рік факт</c:v>
                </c:pt>
              </c:strCache>
            </c:strRef>
          </c:tx>
          <c:cat>
            <c:numRef>
              <c:f>Лист1!$A$3:$A$7</c:f>
              <c:numCache>
                <c:formatCode>General</c:formatCode>
                <c:ptCount val="5"/>
                <c:pt idx="0">
                  <c:v>1</c:v>
                </c:pt>
                <c:pt idx="1">
                  <c:v>2</c:v>
                </c:pt>
                <c:pt idx="2">
                  <c:v>3</c:v>
                </c:pt>
                <c:pt idx="3">
                  <c:v>4</c:v>
                </c:pt>
                <c:pt idx="4">
                  <c:v>5</c:v>
                </c:pt>
              </c:numCache>
            </c:numRef>
          </c:cat>
          <c:val>
            <c:numRef>
              <c:f>Лист1!$B$3:$B$7</c:f>
              <c:numCache>
                <c:formatCode>General</c:formatCode>
                <c:ptCount val="5"/>
                <c:pt idx="0">
                  <c:v>379</c:v>
                </c:pt>
                <c:pt idx="1">
                  <c:v>5691.2</c:v>
                </c:pt>
                <c:pt idx="2">
                  <c:v>254.3</c:v>
                </c:pt>
                <c:pt idx="3">
                  <c:v>97.8</c:v>
                </c:pt>
                <c:pt idx="4">
                  <c:v>3823.3</c:v>
                </c:pt>
              </c:numCache>
            </c:numRef>
          </c:val>
          <c:extLst xmlns:c16r2="http://schemas.microsoft.com/office/drawing/2015/06/chart">
            <c:ext xmlns:c16="http://schemas.microsoft.com/office/drawing/2014/chart" uri="{C3380CC4-5D6E-409C-BE32-E72D297353CC}">
              <c16:uniqueId val="{00000000-333D-43D5-8910-2713AAB2C67B}"/>
            </c:ext>
          </c:extLst>
        </c:ser>
        <c:ser>
          <c:idx val="1"/>
          <c:order val="1"/>
          <c:tx>
            <c:strRef>
              <c:f>Лист1!$C$1:$C$2</c:f>
              <c:strCache>
                <c:ptCount val="1"/>
                <c:pt idx="0">
                  <c:v>2019 рік очікуване</c:v>
                </c:pt>
              </c:strCache>
            </c:strRef>
          </c:tx>
          <c:cat>
            <c:numRef>
              <c:f>Лист1!$A$3:$A$7</c:f>
              <c:numCache>
                <c:formatCode>General</c:formatCode>
                <c:ptCount val="5"/>
                <c:pt idx="0">
                  <c:v>1</c:v>
                </c:pt>
                <c:pt idx="1">
                  <c:v>2</c:v>
                </c:pt>
                <c:pt idx="2">
                  <c:v>3</c:v>
                </c:pt>
                <c:pt idx="3">
                  <c:v>4</c:v>
                </c:pt>
                <c:pt idx="4">
                  <c:v>5</c:v>
                </c:pt>
              </c:numCache>
            </c:numRef>
          </c:cat>
          <c:val>
            <c:numRef>
              <c:f>Лист1!$C$3:$C$7</c:f>
              <c:numCache>
                <c:formatCode>General</c:formatCode>
                <c:ptCount val="5"/>
                <c:pt idx="0">
                  <c:v>524.79999999999995</c:v>
                </c:pt>
                <c:pt idx="1">
                  <c:v>7902.8600000000024</c:v>
                </c:pt>
                <c:pt idx="2">
                  <c:v>253</c:v>
                </c:pt>
                <c:pt idx="3">
                  <c:v>99.5</c:v>
                </c:pt>
                <c:pt idx="4">
                  <c:v>3805.8</c:v>
                </c:pt>
              </c:numCache>
            </c:numRef>
          </c:val>
          <c:extLst xmlns:c16r2="http://schemas.microsoft.com/office/drawing/2015/06/chart">
            <c:ext xmlns:c16="http://schemas.microsoft.com/office/drawing/2014/chart" uri="{C3380CC4-5D6E-409C-BE32-E72D297353CC}">
              <c16:uniqueId val="{00000001-333D-43D5-8910-2713AAB2C67B}"/>
            </c:ext>
          </c:extLst>
        </c:ser>
        <c:ser>
          <c:idx val="2"/>
          <c:order val="2"/>
          <c:tx>
            <c:strRef>
              <c:f>Лист1!$D$1:$D$2</c:f>
              <c:strCache>
                <c:ptCount val="1"/>
                <c:pt idx="0">
                  <c:v>2020 рік прогноз</c:v>
                </c:pt>
              </c:strCache>
            </c:strRef>
          </c:tx>
          <c:cat>
            <c:numRef>
              <c:f>Лист1!$A$3:$A$7</c:f>
              <c:numCache>
                <c:formatCode>General</c:formatCode>
                <c:ptCount val="5"/>
                <c:pt idx="0">
                  <c:v>1</c:v>
                </c:pt>
                <c:pt idx="1">
                  <c:v>2</c:v>
                </c:pt>
                <c:pt idx="2">
                  <c:v>3</c:v>
                </c:pt>
                <c:pt idx="3">
                  <c:v>4</c:v>
                </c:pt>
                <c:pt idx="4">
                  <c:v>5</c:v>
                </c:pt>
              </c:numCache>
            </c:numRef>
          </c:cat>
          <c:val>
            <c:numRef>
              <c:f>Лист1!$D$3:$D$7</c:f>
              <c:numCache>
                <c:formatCode>General</c:formatCode>
                <c:ptCount val="5"/>
                <c:pt idx="0">
                  <c:v>540.5</c:v>
                </c:pt>
                <c:pt idx="1">
                  <c:v>8139.9</c:v>
                </c:pt>
                <c:pt idx="2">
                  <c:v>255.6</c:v>
                </c:pt>
                <c:pt idx="3">
                  <c:v>101.1</c:v>
                </c:pt>
                <c:pt idx="4">
                  <c:v>3849</c:v>
                </c:pt>
              </c:numCache>
            </c:numRef>
          </c:val>
          <c:extLst xmlns:c16r2="http://schemas.microsoft.com/office/drawing/2015/06/chart">
            <c:ext xmlns:c16="http://schemas.microsoft.com/office/drawing/2014/chart" uri="{C3380CC4-5D6E-409C-BE32-E72D297353CC}">
              <c16:uniqueId val="{00000002-333D-43D5-8910-2713AAB2C67B}"/>
            </c:ext>
          </c:extLst>
        </c:ser>
        <c:shape val="cylinder"/>
        <c:axId val="305133824"/>
        <c:axId val="305999872"/>
        <c:axId val="0"/>
      </c:bar3DChart>
      <c:catAx>
        <c:axId val="305133824"/>
        <c:scaling>
          <c:orientation val="minMax"/>
        </c:scaling>
        <c:axPos val="b"/>
        <c:numFmt formatCode="General" sourceLinked="1"/>
        <c:tickLblPos val="nextTo"/>
        <c:crossAx val="305999872"/>
        <c:crosses val="autoZero"/>
        <c:auto val="1"/>
        <c:lblAlgn val="ctr"/>
        <c:lblOffset val="100"/>
      </c:catAx>
      <c:valAx>
        <c:axId val="305999872"/>
        <c:scaling>
          <c:orientation val="minMax"/>
        </c:scaling>
        <c:axPos val="l"/>
        <c:majorGridlines/>
        <c:numFmt formatCode="General" sourceLinked="1"/>
        <c:tickLblPos val="nextTo"/>
        <c:crossAx val="305133824"/>
        <c:crosses val="autoZero"/>
        <c:crossBetween val="between"/>
      </c:valAx>
    </c:plotArea>
    <c:legend>
      <c:legendPos val="r"/>
    </c:legend>
    <c:plotVisOnly val="1"/>
    <c:dispBlanksAs val="gap"/>
  </c:chart>
  <c:spPr>
    <a:solidFill>
      <a:schemeClr val="accent3">
        <a:lumMod val="20000"/>
        <a:lumOff val="80000"/>
      </a:schemeClr>
    </a:soli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plotArea>
      <c:layout/>
      <c:lineChart>
        <c:grouping val="standard"/>
        <c:ser>
          <c:idx val="0"/>
          <c:order val="0"/>
          <c:tx>
            <c:strRef>
              <c:f>Лист1!$B$1:$B$2</c:f>
              <c:strCache>
                <c:ptCount val="1"/>
                <c:pt idx="0">
                  <c:v>2018 рік факт</c:v>
                </c:pt>
              </c:strCache>
            </c:strRef>
          </c:tx>
          <c:cat>
            <c:numRef>
              <c:f>Лист1!$A$3:$A$8</c:f>
              <c:numCache>
                <c:formatCode>General</c:formatCode>
                <c:ptCount val="6"/>
                <c:pt idx="0">
                  <c:v>1</c:v>
                </c:pt>
                <c:pt idx="1">
                  <c:v>2</c:v>
                </c:pt>
                <c:pt idx="2">
                  <c:v>3</c:v>
                </c:pt>
                <c:pt idx="3">
                  <c:v>4</c:v>
                </c:pt>
                <c:pt idx="4">
                  <c:v>5</c:v>
                </c:pt>
                <c:pt idx="5">
                  <c:v>6</c:v>
                </c:pt>
              </c:numCache>
            </c:numRef>
          </c:cat>
          <c:val>
            <c:numRef>
              <c:f>Лист1!$B$3:$B$8</c:f>
              <c:numCache>
                <c:formatCode>General</c:formatCode>
                <c:ptCount val="6"/>
                <c:pt idx="0">
                  <c:v>1045.5999999999999</c:v>
                </c:pt>
                <c:pt idx="1">
                  <c:v>115.9</c:v>
                </c:pt>
                <c:pt idx="2">
                  <c:v>892</c:v>
                </c:pt>
                <c:pt idx="3">
                  <c:v>76</c:v>
                </c:pt>
                <c:pt idx="4">
                  <c:v>340</c:v>
                </c:pt>
                <c:pt idx="5">
                  <c:v>5</c:v>
                </c:pt>
              </c:numCache>
            </c:numRef>
          </c:val>
          <c:extLst xmlns:c16r2="http://schemas.microsoft.com/office/drawing/2015/06/chart">
            <c:ext xmlns:c16="http://schemas.microsoft.com/office/drawing/2014/chart" uri="{C3380CC4-5D6E-409C-BE32-E72D297353CC}">
              <c16:uniqueId val="{00000000-00C6-49DB-A097-5C97A2BC4111}"/>
            </c:ext>
          </c:extLst>
        </c:ser>
        <c:ser>
          <c:idx val="1"/>
          <c:order val="1"/>
          <c:tx>
            <c:strRef>
              <c:f>Лист1!$C$1:$C$2</c:f>
              <c:strCache>
                <c:ptCount val="1"/>
                <c:pt idx="0">
                  <c:v>2019 рік очікуване</c:v>
                </c:pt>
              </c:strCache>
            </c:strRef>
          </c:tx>
          <c:cat>
            <c:numRef>
              <c:f>Лист1!$A$3:$A$8</c:f>
              <c:numCache>
                <c:formatCode>General</c:formatCode>
                <c:ptCount val="6"/>
                <c:pt idx="0">
                  <c:v>1</c:v>
                </c:pt>
                <c:pt idx="1">
                  <c:v>2</c:v>
                </c:pt>
                <c:pt idx="2">
                  <c:v>3</c:v>
                </c:pt>
                <c:pt idx="3">
                  <c:v>4</c:v>
                </c:pt>
                <c:pt idx="4">
                  <c:v>5</c:v>
                </c:pt>
                <c:pt idx="5">
                  <c:v>6</c:v>
                </c:pt>
              </c:numCache>
            </c:numRef>
          </c:cat>
          <c:val>
            <c:numRef>
              <c:f>Лист1!$C$3:$C$8</c:f>
              <c:numCache>
                <c:formatCode>General</c:formatCode>
                <c:ptCount val="6"/>
                <c:pt idx="0">
                  <c:v>1310.4000000000001</c:v>
                </c:pt>
                <c:pt idx="1">
                  <c:v>115</c:v>
                </c:pt>
                <c:pt idx="2">
                  <c:v>905</c:v>
                </c:pt>
                <c:pt idx="3">
                  <c:v>84</c:v>
                </c:pt>
                <c:pt idx="4">
                  <c:v>350</c:v>
                </c:pt>
                <c:pt idx="5">
                  <c:v>5</c:v>
                </c:pt>
              </c:numCache>
            </c:numRef>
          </c:val>
          <c:extLst xmlns:c16r2="http://schemas.microsoft.com/office/drawing/2015/06/chart">
            <c:ext xmlns:c16="http://schemas.microsoft.com/office/drawing/2014/chart" uri="{C3380CC4-5D6E-409C-BE32-E72D297353CC}">
              <c16:uniqueId val="{00000001-00C6-49DB-A097-5C97A2BC4111}"/>
            </c:ext>
          </c:extLst>
        </c:ser>
        <c:ser>
          <c:idx val="2"/>
          <c:order val="2"/>
          <c:tx>
            <c:strRef>
              <c:f>Лист1!$D$1:$D$2</c:f>
              <c:strCache>
                <c:ptCount val="1"/>
                <c:pt idx="0">
                  <c:v>2020 рік прогноз</c:v>
                </c:pt>
              </c:strCache>
            </c:strRef>
          </c:tx>
          <c:cat>
            <c:numRef>
              <c:f>Лист1!$A$3:$A$8</c:f>
              <c:numCache>
                <c:formatCode>General</c:formatCode>
                <c:ptCount val="6"/>
                <c:pt idx="0">
                  <c:v>1</c:v>
                </c:pt>
                <c:pt idx="1">
                  <c:v>2</c:v>
                </c:pt>
                <c:pt idx="2">
                  <c:v>3</c:v>
                </c:pt>
                <c:pt idx="3">
                  <c:v>4</c:v>
                </c:pt>
                <c:pt idx="4">
                  <c:v>5</c:v>
                </c:pt>
                <c:pt idx="5">
                  <c:v>6</c:v>
                </c:pt>
              </c:numCache>
            </c:numRef>
          </c:cat>
          <c:val>
            <c:numRef>
              <c:f>Лист1!$D$3:$D$8</c:f>
              <c:numCache>
                <c:formatCode>General</c:formatCode>
                <c:ptCount val="6"/>
                <c:pt idx="0">
                  <c:v>1533.6</c:v>
                </c:pt>
                <c:pt idx="1">
                  <c:v>110</c:v>
                </c:pt>
                <c:pt idx="2">
                  <c:v>920</c:v>
                </c:pt>
                <c:pt idx="3">
                  <c:v>89</c:v>
                </c:pt>
                <c:pt idx="4">
                  <c:v>358</c:v>
                </c:pt>
                <c:pt idx="5">
                  <c:v>5</c:v>
                </c:pt>
              </c:numCache>
            </c:numRef>
          </c:val>
          <c:extLst xmlns:c16r2="http://schemas.microsoft.com/office/drawing/2015/06/chart">
            <c:ext xmlns:c16="http://schemas.microsoft.com/office/drawing/2014/chart" uri="{C3380CC4-5D6E-409C-BE32-E72D297353CC}">
              <c16:uniqueId val="{00000002-00C6-49DB-A097-5C97A2BC4111}"/>
            </c:ext>
          </c:extLst>
        </c:ser>
        <c:marker val="1"/>
        <c:axId val="306050944"/>
        <c:axId val="306052480"/>
      </c:lineChart>
      <c:catAx>
        <c:axId val="306050944"/>
        <c:scaling>
          <c:orientation val="minMax"/>
        </c:scaling>
        <c:axPos val="b"/>
        <c:numFmt formatCode="General" sourceLinked="1"/>
        <c:tickLblPos val="nextTo"/>
        <c:crossAx val="306052480"/>
        <c:crosses val="autoZero"/>
        <c:auto val="1"/>
        <c:lblAlgn val="ctr"/>
        <c:lblOffset val="100"/>
      </c:catAx>
      <c:valAx>
        <c:axId val="306052480"/>
        <c:scaling>
          <c:orientation val="minMax"/>
        </c:scaling>
        <c:axPos val="l"/>
        <c:majorGridlines/>
        <c:numFmt formatCode="General" sourceLinked="1"/>
        <c:tickLblPos val="nextTo"/>
        <c:crossAx val="306050944"/>
        <c:crosses val="autoZero"/>
        <c:crossBetween val="between"/>
      </c:valAx>
      <c:spPr>
        <a:solidFill>
          <a:schemeClr val="accent5">
            <a:lumMod val="20000"/>
            <a:lumOff val="80000"/>
            <a:alpha val="56000"/>
          </a:schemeClr>
        </a:solidFill>
      </c:spPr>
    </c:plotArea>
    <c:legend>
      <c:legendPos val="r"/>
    </c:legend>
    <c:plotVisOnly val="1"/>
    <c:dispBlanksAs val="gap"/>
  </c:chart>
  <c:spPr>
    <a:solidFill>
      <a:schemeClr val="accent5">
        <a:lumMod val="20000"/>
        <a:lumOff val="80000"/>
        <a:alpha val="51000"/>
      </a:schemeClr>
    </a:soli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title/>
    <c:plotArea>
      <c:layout/>
      <c:lineChart>
        <c:grouping val="stacked"/>
        <c:ser>
          <c:idx val="0"/>
          <c:order val="0"/>
          <c:tx>
            <c:strRef>
              <c:f>Лист1!$A$9</c:f>
              <c:strCache>
                <c:ptCount val="1"/>
                <c:pt idx="0">
                  <c:v>Середньомісячна заробітна плата, грн</c:v>
                </c:pt>
              </c:strCache>
            </c:strRef>
          </c:tx>
          <c:marker>
            <c:symbol val="none"/>
          </c:marker>
          <c:cat>
            <c:strRef>
              <c:f>Лист1!$B$8:$D$8</c:f>
              <c:strCache>
                <c:ptCount val="3"/>
                <c:pt idx="0">
                  <c:v>2018 рік, факт</c:v>
                </c:pt>
                <c:pt idx="1">
                  <c:v>2019 рік, очік. викон.</c:v>
                </c:pt>
                <c:pt idx="2">
                  <c:v>2020 рік, прогноз</c:v>
                </c:pt>
              </c:strCache>
            </c:strRef>
          </c:cat>
          <c:val>
            <c:numRef>
              <c:f>Лист1!$B$9:$D$9</c:f>
              <c:numCache>
                <c:formatCode>General</c:formatCode>
                <c:ptCount val="3"/>
                <c:pt idx="0">
                  <c:v>8056</c:v>
                </c:pt>
                <c:pt idx="1">
                  <c:v>9600</c:v>
                </c:pt>
                <c:pt idx="2">
                  <c:v>10580</c:v>
                </c:pt>
              </c:numCache>
            </c:numRef>
          </c:val>
          <c:extLst xmlns:c16r2="http://schemas.microsoft.com/office/drawing/2015/06/chart">
            <c:ext xmlns:c16="http://schemas.microsoft.com/office/drawing/2014/chart" uri="{C3380CC4-5D6E-409C-BE32-E72D297353CC}">
              <c16:uniqueId val="{00000000-B35F-487D-97A6-F2FEEBD6B1F4}"/>
            </c:ext>
          </c:extLst>
        </c:ser>
        <c:marker val="1"/>
        <c:axId val="306084864"/>
        <c:axId val="306094848"/>
      </c:lineChart>
      <c:catAx>
        <c:axId val="306084864"/>
        <c:scaling>
          <c:orientation val="minMax"/>
        </c:scaling>
        <c:axPos val="b"/>
        <c:numFmt formatCode="General" sourceLinked="0"/>
        <c:tickLblPos val="nextTo"/>
        <c:crossAx val="306094848"/>
        <c:crosses val="autoZero"/>
        <c:auto val="1"/>
        <c:lblAlgn val="ctr"/>
        <c:lblOffset val="100"/>
      </c:catAx>
      <c:valAx>
        <c:axId val="306094848"/>
        <c:scaling>
          <c:orientation val="minMax"/>
        </c:scaling>
        <c:axPos val="l"/>
        <c:majorGridlines/>
        <c:numFmt formatCode="General" sourceLinked="1"/>
        <c:tickLblPos val="nextTo"/>
        <c:crossAx val="306084864"/>
        <c:crosses val="autoZero"/>
        <c:crossBetween val="between"/>
      </c:valAx>
      <c:spPr>
        <a:solidFill>
          <a:schemeClr val="bg2"/>
        </a:solidFill>
      </c:spPr>
    </c:plotArea>
    <c:legend>
      <c:legendPos val="r"/>
    </c:legend>
    <c:plotVisOnly val="1"/>
    <c:dispBlanksAs val="zero"/>
  </c:chart>
  <c:spPr>
    <a:solidFill>
      <a:schemeClr val="bg2"/>
    </a:solidFill>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4688E-D08D-4754-9B3C-12D1F37E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189007</Words>
  <Characters>107734</Characters>
  <Application>Microsoft Office Word</Application>
  <DocSecurity>0</DocSecurity>
  <Lines>897</Lines>
  <Paragraphs>592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2019-12-26T11:37:00Z</cp:lastPrinted>
  <dcterms:created xsi:type="dcterms:W3CDTF">2019-12-27T11:43:00Z</dcterms:created>
  <dcterms:modified xsi:type="dcterms:W3CDTF">2019-12-27T11:43:00Z</dcterms:modified>
</cp:coreProperties>
</file>