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F138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F138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F138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594EC9">
        <w:rPr>
          <w:b/>
          <w:sz w:val="26"/>
          <w:szCs w:val="26"/>
          <w:u w:val="single"/>
          <w:lang w:val="uk-UA"/>
        </w:rPr>
        <w:t xml:space="preserve">  2870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3345CA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3345CA" w:rsidRPr="003345CA" w:rsidRDefault="003345CA" w:rsidP="003345CA">
                  <w:pPr>
                    <w:rPr>
                      <w:sz w:val="26"/>
                      <w:szCs w:val="26"/>
                      <w:lang w:val="uk-UA"/>
                    </w:rPr>
                  </w:pPr>
                  <w:r w:rsidRPr="003345CA">
                    <w:rPr>
                      <w:sz w:val="26"/>
                      <w:szCs w:val="26"/>
                    </w:rPr>
                    <w:t>Про</w:t>
                  </w:r>
                  <w:r w:rsidRPr="003345CA">
                    <w:rPr>
                      <w:sz w:val="26"/>
                      <w:szCs w:val="26"/>
                      <w:lang w:val="uk-UA"/>
                    </w:rPr>
                    <w:t xml:space="preserve"> затвердження проекту                                         </w:t>
                  </w:r>
                </w:p>
                <w:p w:rsidR="003345CA" w:rsidRPr="003345CA" w:rsidRDefault="003345CA" w:rsidP="003345C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3345CA">
                    <w:rPr>
                      <w:sz w:val="26"/>
                      <w:szCs w:val="26"/>
                      <w:lang w:val="uk-UA"/>
                    </w:rPr>
                    <w:t xml:space="preserve">визначення земельної частки                                </w:t>
                  </w:r>
                  <w:r w:rsidRPr="003345CA">
                    <w:rPr>
                      <w:sz w:val="26"/>
                      <w:szCs w:val="26"/>
                    </w:rPr>
                    <w:t xml:space="preserve"> </w:t>
                  </w:r>
                  <w:r w:rsidRPr="003345CA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3345CA" w:rsidRPr="003345CA" w:rsidRDefault="003345CA" w:rsidP="003345CA">
                  <w:pPr>
                    <w:rPr>
                      <w:sz w:val="26"/>
                      <w:szCs w:val="26"/>
                      <w:lang w:val="uk-UA"/>
                    </w:rPr>
                  </w:pPr>
                  <w:r w:rsidRPr="003345CA">
                    <w:rPr>
                      <w:sz w:val="26"/>
                      <w:szCs w:val="26"/>
                      <w:lang w:val="uk-UA"/>
                    </w:rPr>
                    <w:t xml:space="preserve">прибудинкової території         </w:t>
                  </w:r>
                </w:p>
                <w:p w:rsidR="003345CA" w:rsidRPr="003345CA" w:rsidRDefault="003345CA" w:rsidP="003345CA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3345CA">
                    <w:rPr>
                      <w:b/>
                      <w:sz w:val="26"/>
                      <w:szCs w:val="26"/>
                      <w:lang w:val="uk-UA"/>
                    </w:rPr>
                    <w:t xml:space="preserve">громадянці </w:t>
                  </w:r>
                  <w:proofErr w:type="spellStart"/>
                  <w:r w:rsidRPr="003345CA">
                    <w:rPr>
                      <w:b/>
                      <w:sz w:val="26"/>
                      <w:szCs w:val="26"/>
                      <w:lang w:val="uk-UA"/>
                    </w:rPr>
                    <w:t>Косарович</w:t>
                  </w:r>
                  <w:proofErr w:type="spellEnd"/>
                  <w:r w:rsidRPr="003345CA">
                    <w:rPr>
                      <w:b/>
                      <w:sz w:val="26"/>
                      <w:szCs w:val="26"/>
                      <w:lang w:val="uk-UA"/>
                    </w:rPr>
                    <w:t xml:space="preserve"> М. Д.</w:t>
                  </w:r>
                </w:p>
                <w:p w:rsidR="00A550DD" w:rsidRPr="00EE21ED" w:rsidRDefault="00A550DD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</w:p>
                <w:p w:rsidR="00F10D44" w:rsidRPr="00EE21ED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3345CA" w:rsidRPr="003345CA" w:rsidRDefault="003345CA" w:rsidP="003345CA">
      <w:pPr>
        <w:jc w:val="both"/>
        <w:rPr>
          <w:sz w:val="26"/>
          <w:szCs w:val="26"/>
          <w:lang w:val="uk-UA"/>
        </w:rPr>
      </w:pPr>
    </w:p>
    <w:p w:rsidR="003345CA" w:rsidRPr="003345CA" w:rsidRDefault="003345CA" w:rsidP="003345CA">
      <w:pPr>
        <w:jc w:val="both"/>
        <w:rPr>
          <w:b/>
          <w:sz w:val="26"/>
          <w:szCs w:val="26"/>
          <w:lang w:val="uk-UA"/>
        </w:rPr>
      </w:pPr>
      <w:r w:rsidRPr="003345CA">
        <w:rPr>
          <w:sz w:val="26"/>
          <w:szCs w:val="26"/>
          <w:lang w:val="uk-UA"/>
        </w:rPr>
        <w:t xml:space="preserve">    </w:t>
      </w:r>
      <w:r w:rsidRPr="003345CA">
        <w:rPr>
          <w:sz w:val="26"/>
          <w:szCs w:val="26"/>
          <w:lang w:val="uk-UA"/>
        </w:rPr>
        <w:tab/>
        <w:t xml:space="preserve">Розглянувши заяву </w:t>
      </w:r>
      <w:r w:rsidRPr="003345CA">
        <w:rPr>
          <w:b/>
          <w:sz w:val="26"/>
          <w:szCs w:val="26"/>
          <w:lang w:val="uk-UA"/>
        </w:rPr>
        <w:t xml:space="preserve">громадянки </w:t>
      </w:r>
      <w:proofErr w:type="spellStart"/>
      <w:r w:rsidRPr="003345CA">
        <w:rPr>
          <w:b/>
          <w:sz w:val="26"/>
          <w:szCs w:val="26"/>
          <w:lang w:val="uk-UA"/>
        </w:rPr>
        <w:t>Косарович</w:t>
      </w:r>
      <w:proofErr w:type="spellEnd"/>
      <w:r w:rsidRPr="003345CA">
        <w:rPr>
          <w:b/>
          <w:sz w:val="26"/>
          <w:szCs w:val="26"/>
          <w:lang w:val="uk-UA"/>
        </w:rPr>
        <w:t xml:space="preserve"> Марії Дмитрівни </w:t>
      </w:r>
      <w:r w:rsidRPr="003345CA">
        <w:rPr>
          <w:sz w:val="26"/>
          <w:szCs w:val="26"/>
          <w:lang w:val="uk-UA"/>
        </w:rPr>
        <w:t>щодо затвердження проекту визначення земельної частки прибудинкової території для оподаткування вбудованого приміщення, керуючись ст.12 Земельного кодексу України, ст.26 Закону України  «Про місцеве самоврядування в Україні», Законом України «Про регулювання містобудівної діяльності»,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</w:t>
      </w:r>
      <w:proofErr w:type="spellStart"/>
      <w:r w:rsidRPr="003345CA">
        <w:rPr>
          <w:sz w:val="26"/>
          <w:szCs w:val="26"/>
          <w:lang w:val="en-US"/>
        </w:rPr>
        <w:t>i</w:t>
      </w:r>
      <w:r w:rsidRPr="003345CA">
        <w:rPr>
          <w:sz w:val="26"/>
          <w:szCs w:val="26"/>
          <w:lang w:val="uk-UA"/>
        </w:rPr>
        <w:t>ська</w:t>
      </w:r>
      <w:proofErr w:type="spellEnd"/>
      <w:r w:rsidRPr="003345CA">
        <w:rPr>
          <w:sz w:val="26"/>
          <w:szCs w:val="26"/>
          <w:lang w:val="uk-UA"/>
        </w:rPr>
        <w:t xml:space="preserve"> </w:t>
      </w:r>
      <w:r w:rsidRPr="003345CA">
        <w:rPr>
          <w:sz w:val="26"/>
          <w:szCs w:val="26"/>
          <w:lang w:val="en-US"/>
        </w:rPr>
        <w:t>p</w:t>
      </w:r>
      <w:proofErr w:type="spellStart"/>
      <w:r w:rsidRPr="003345CA">
        <w:rPr>
          <w:sz w:val="26"/>
          <w:szCs w:val="26"/>
          <w:lang w:val="uk-UA"/>
        </w:rPr>
        <w:t>ада</w:t>
      </w:r>
      <w:proofErr w:type="spellEnd"/>
      <w:r w:rsidRPr="003345CA">
        <w:rPr>
          <w:b/>
          <w:sz w:val="26"/>
          <w:szCs w:val="26"/>
          <w:lang w:val="uk-UA"/>
        </w:rPr>
        <w:t xml:space="preserve">        </w:t>
      </w:r>
    </w:p>
    <w:p w:rsidR="003345CA" w:rsidRPr="003345CA" w:rsidRDefault="003345CA" w:rsidP="003345CA">
      <w:pPr>
        <w:jc w:val="both"/>
        <w:rPr>
          <w:b/>
          <w:sz w:val="26"/>
          <w:szCs w:val="26"/>
          <w:lang w:val="uk-UA"/>
        </w:rPr>
      </w:pPr>
      <w:r w:rsidRPr="003345CA">
        <w:rPr>
          <w:b/>
          <w:sz w:val="26"/>
          <w:szCs w:val="26"/>
          <w:lang w:val="uk-UA"/>
        </w:rPr>
        <w:t>ВИРІШИЛА:</w:t>
      </w:r>
    </w:p>
    <w:p w:rsidR="003345CA" w:rsidRPr="003345CA" w:rsidRDefault="003345CA" w:rsidP="003345CA">
      <w:pPr>
        <w:jc w:val="both"/>
        <w:rPr>
          <w:b/>
          <w:sz w:val="26"/>
          <w:szCs w:val="26"/>
          <w:lang w:val="uk-UA"/>
        </w:rPr>
      </w:pPr>
    </w:p>
    <w:p w:rsidR="003345CA" w:rsidRPr="003345CA" w:rsidRDefault="003345CA" w:rsidP="003345CA">
      <w:pPr>
        <w:ind w:firstLine="360"/>
        <w:jc w:val="both"/>
        <w:rPr>
          <w:b/>
          <w:sz w:val="26"/>
          <w:szCs w:val="26"/>
          <w:lang w:val="uk-UA"/>
        </w:rPr>
      </w:pPr>
      <w:r w:rsidRPr="003345CA">
        <w:rPr>
          <w:sz w:val="26"/>
          <w:szCs w:val="26"/>
          <w:lang w:val="uk-UA"/>
        </w:rPr>
        <w:t xml:space="preserve">        </w:t>
      </w:r>
      <w:r w:rsidRPr="003345CA">
        <w:rPr>
          <w:b/>
          <w:sz w:val="26"/>
          <w:szCs w:val="26"/>
          <w:lang w:val="uk-UA"/>
        </w:rPr>
        <w:t xml:space="preserve">1. Затвердити громадянці </w:t>
      </w:r>
      <w:proofErr w:type="spellStart"/>
      <w:r w:rsidRPr="003345CA">
        <w:rPr>
          <w:b/>
          <w:sz w:val="26"/>
          <w:szCs w:val="26"/>
          <w:lang w:val="uk-UA"/>
        </w:rPr>
        <w:t>Косарович</w:t>
      </w:r>
      <w:proofErr w:type="spellEnd"/>
      <w:r w:rsidRPr="003345CA">
        <w:rPr>
          <w:b/>
          <w:sz w:val="26"/>
          <w:szCs w:val="26"/>
          <w:lang w:val="uk-UA"/>
        </w:rPr>
        <w:t xml:space="preserve"> Марію Дмитрівну </w:t>
      </w:r>
      <w:r w:rsidRPr="003345CA">
        <w:rPr>
          <w:sz w:val="26"/>
          <w:szCs w:val="26"/>
          <w:lang w:val="uk-UA"/>
        </w:rPr>
        <w:t>проект визначення земельної частки прибудинкової території для оподаткування вбудованого приміщення</w:t>
      </w:r>
      <w:r w:rsidRPr="003345CA">
        <w:rPr>
          <w:b/>
          <w:sz w:val="26"/>
          <w:szCs w:val="26"/>
          <w:lang w:val="uk-UA"/>
        </w:rPr>
        <w:t xml:space="preserve"> </w:t>
      </w:r>
      <w:r w:rsidRPr="003345CA">
        <w:rPr>
          <w:sz w:val="26"/>
          <w:szCs w:val="26"/>
          <w:lang w:val="uk-UA"/>
        </w:rPr>
        <w:t xml:space="preserve">на </w:t>
      </w:r>
      <w:r w:rsidRPr="003345CA">
        <w:rPr>
          <w:b/>
          <w:sz w:val="26"/>
          <w:szCs w:val="26"/>
          <w:lang w:val="uk-UA"/>
        </w:rPr>
        <w:t>вул.</w:t>
      </w:r>
      <w:r w:rsidRPr="003345CA">
        <w:rPr>
          <w:sz w:val="26"/>
          <w:szCs w:val="26"/>
          <w:lang w:val="uk-UA"/>
        </w:rPr>
        <w:t xml:space="preserve"> </w:t>
      </w:r>
      <w:r w:rsidRPr="003345CA">
        <w:rPr>
          <w:b/>
          <w:sz w:val="26"/>
          <w:szCs w:val="26"/>
          <w:lang w:val="uk-UA"/>
        </w:rPr>
        <w:t>Хіміків, 4/2</w:t>
      </w:r>
      <w:r w:rsidRPr="003345CA">
        <w:rPr>
          <w:sz w:val="26"/>
          <w:szCs w:val="26"/>
          <w:lang w:val="uk-UA"/>
        </w:rPr>
        <w:t xml:space="preserve">, загальною </w:t>
      </w:r>
      <w:r w:rsidRPr="003345CA">
        <w:rPr>
          <w:b/>
          <w:sz w:val="26"/>
          <w:szCs w:val="26"/>
          <w:lang w:val="uk-UA"/>
        </w:rPr>
        <w:t>площею 0,0032 га</w:t>
      </w:r>
      <w:r w:rsidRPr="003345CA">
        <w:rPr>
          <w:sz w:val="26"/>
          <w:szCs w:val="26"/>
          <w:lang w:val="uk-UA"/>
        </w:rPr>
        <w:t>, для обслуговування продтоварного магазину.</w:t>
      </w:r>
    </w:p>
    <w:p w:rsidR="003345CA" w:rsidRPr="003345CA" w:rsidRDefault="003345CA" w:rsidP="003345CA">
      <w:pPr>
        <w:ind w:firstLine="360"/>
        <w:jc w:val="both"/>
        <w:rPr>
          <w:sz w:val="26"/>
          <w:szCs w:val="26"/>
          <w:lang w:val="uk-UA"/>
        </w:rPr>
      </w:pPr>
      <w:r w:rsidRPr="003345CA">
        <w:rPr>
          <w:sz w:val="26"/>
          <w:szCs w:val="26"/>
          <w:lang w:val="uk-UA"/>
        </w:rPr>
        <w:t xml:space="preserve">    </w:t>
      </w:r>
      <w:r w:rsidRPr="003345CA">
        <w:rPr>
          <w:b/>
          <w:sz w:val="26"/>
          <w:szCs w:val="26"/>
          <w:lang w:val="uk-UA"/>
        </w:rPr>
        <w:t xml:space="preserve">  </w:t>
      </w:r>
      <w:r w:rsidRPr="003345CA">
        <w:rPr>
          <w:sz w:val="26"/>
          <w:szCs w:val="26"/>
          <w:lang w:val="uk-UA"/>
        </w:rPr>
        <w:t xml:space="preserve"> </w:t>
      </w:r>
      <w:r w:rsidRPr="003345CA">
        <w:rPr>
          <w:b/>
          <w:sz w:val="26"/>
          <w:szCs w:val="26"/>
          <w:lang w:val="uk-UA"/>
        </w:rPr>
        <w:t>2.</w:t>
      </w:r>
      <w:r w:rsidRPr="003345CA">
        <w:rPr>
          <w:sz w:val="26"/>
          <w:szCs w:val="26"/>
          <w:lang w:val="uk-UA"/>
        </w:rPr>
        <w:t xml:space="preserve"> Калуському управлінню ГУ ДПС в Івано-Франківській області проводити нарахування земельного податку відповідно до довідки про визначення земельної частки прибудинкової території та довідки про визначення грошової оцінки земельної ділянки.</w:t>
      </w:r>
    </w:p>
    <w:p w:rsidR="003345CA" w:rsidRPr="003345CA" w:rsidRDefault="003345CA" w:rsidP="003345CA">
      <w:pPr>
        <w:pStyle w:val="a5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345CA">
        <w:rPr>
          <w:rFonts w:ascii="Times New Roman" w:hAnsi="Times New Roman"/>
          <w:sz w:val="26"/>
          <w:szCs w:val="26"/>
          <w:lang w:val="uk-UA"/>
        </w:rPr>
        <w:t xml:space="preserve">           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3345CA">
        <w:rPr>
          <w:rFonts w:ascii="Times New Roman" w:hAnsi="Times New Roman"/>
          <w:b/>
          <w:sz w:val="26"/>
          <w:szCs w:val="26"/>
        </w:rPr>
        <w:t>3.</w:t>
      </w:r>
      <w:r w:rsidRPr="003345CA">
        <w:rPr>
          <w:rFonts w:ascii="Times New Roman" w:hAnsi="Times New Roman"/>
          <w:sz w:val="26"/>
          <w:szCs w:val="26"/>
        </w:rPr>
        <w:t xml:space="preserve"> </w:t>
      </w:r>
      <w:r w:rsidRPr="003345CA">
        <w:rPr>
          <w:rFonts w:ascii="Times New Roman" w:hAnsi="Times New Roman"/>
          <w:sz w:val="26"/>
          <w:szCs w:val="26"/>
          <w:lang w:eastAsia="uk-UA"/>
        </w:rPr>
        <w:t xml:space="preserve">Контроль за </w:t>
      </w:r>
      <w:proofErr w:type="spellStart"/>
      <w:r w:rsidRPr="003345CA">
        <w:rPr>
          <w:rFonts w:ascii="Times New Roman" w:hAnsi="Times New Roman"/>
          <w:sz w:val="26"/>
          <w:szCs w:val="26"/>
          <w:lang w:eastAsia="uk-UA"/>
        </w:rPr>
        <w:t>виконанням</w:t>
      </w:r>
      <w:proofErr w:type="spellEnd"/>
      <w:r w:rsidRPr="003345CA">
        <w:rPr>
          <w:rFonts w:ascii="Times New Roman" w:hAnsi="Times New Roman"/>
          <w:sz w:val="26"/>
          <w:szCs w:val="26"/>
          <w:lang w:eastAsia="uk-UA"/>
        </w:rPr>
        <w:t xml:space="preserve"> </w:t>
      </w:r>
      <w:proofErr w:type="spellStart"/>
      <w:proofErr w:type="gramStart"/>
      <w:r w:rsidRPr="003345CA">
        <w:rPr>
          <w:rFonts w:ascii="Times New Roman" w:hAnsi="Times New Roman"/>
          <w:sz w:val="26"/>
          <w:szCs w:val="26"/>
          <w:lang w:eastAsia="uk-UA"/>
        </w:rPr>
        <w:t>р</w:t>
      </w:r>
      <w:proofErr w:type="gramEnd"/>
      <w:r w:rsidRPr="003345CA">
        <w:rPr>
          <w:rFonts w:ascii="Times New Roman" w:hAnsi="Times New Roman"/>
          <w:sz w:val="26"/>
          <w:szCs w:val="26"/>
          <w:lang w:eastAsia="uk-UA"/>
        </w:rPr>
        <w:t>ішення</w:t>
      </w:r>
      <w:proofErr w:type="spellEnd"/>
      <w:r w:rsidRPr="003345CA">
        <w:rPr>
          <w:rFonts w:ascii="Times New Roman" w:hAnsi="Times New Roman"/>
          <w:sz w:val="26"/>
          <w:szCs w:val="26"/>
          <w:lang w:eastAsia="uk-UA"/>
        </w:rPr>
        <w:t xml:space="preserve"> </w:t>
      </w:r>
      <w:proofErr w:type="spellStart"/>
      <w:r w:rsidRPr="003345CA">
        <w:rPr>
          <w:rFonts w:ascii="Times New Roman" w:hAnsi="Times New Roman"/>
          <w:sz w:val="26"/>
          <w:szCs w:val="26"/>
          <w:lang w:eastAsia="uk-UA"/>
        </w:rPr>
        <w:t>покласти</w:t>
      </w:r>
      <w:proofErr w:type="spellEnd"/>
      <w:r w:rsidRPr="003345CA">
        <w:rPr>
          <w:rFonts w:ascii="Times New Roman" w:hAnsi="Times New Roman"/>
          <w:sz w:val="26"/>
          <w:szCs w:val="26"/>
          <w:lang w:eastAsia="uk-UA"/>
        </w:rPr>
        <w:t xml:space="preserve"> </w:t>
      </w:r>
      <w:r w:rsidRPr="003345CA">
        <w:rPr>
          <w:rFonts w:ascii="Times New Roman" w:hAnsi="Times New Roman"/>
          <w:sz w:val="26"/>
          <w:szCs w:val="26"/>
        </w:rPr>
        <w:t xml:space="preserve">на </w:t>
      </w:r>
      <w:proofErr w:type="spellStart"/>
      <w:r w:rsidRPr="003345CA">
        <w:rPr>
          <w:rFonts w:ascii="Times New Roman" w:hAnsi="Times New Roman"/>
          <w:sz w:val="26"/>
          <w:szCs w:val="26"/>
        </w:rPr>
        <w:t>посадову</w:t>
      </w:r>
      <w:proofErr w:type="spellEnd"/>
      <w:r w:rsidRPr="003345CA">
        <w:rPr>
          <w:rFonts w:ascii="Times New Roman" w:hAnsi="Times New Roman"/>
          <w:sz w:val="26"/>
          <w:szCs w:val="26"/>
        </w:rPr>
        <w:t xml:space="preserve"> особу у </w:t>
      </w:r>
      <w:proofErr w:type="spellStart"/>
      <w:r w:rsidRPr="003345CA">
        <w:rPr>
          <w:rFonts w:ascii="Times New Roman" w:hAnsi="Times New Roman"/>
          <w:sz w:val="26"/>
          <w:szCs w:val="26"/>
        </w:rPr>
        <w:t>відповідності</w:t>
      </w:r>
      <w:proofErr w:type="spellEnd"/>
      <w:r w:rsidRPr="003345CA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3345CA">
        <w:rPr>
          <w:rFonts w:ascii="Times New Roman" w:hAnsi="Times New Roman"/>
          <w:sz w:val="26"/>
          <w:szCs w:val="26"/>
        </w:rPr>
        <w:t>розподілу</w:t>
      </w:r>
      <w:proofErr w:type="spellEnd"/>
      <w:r w:rsidRPr="003345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345CA">
        <w:rPr>
          <w:rFonts w:ascii="Times New Roman" w:hAnsi="Times New Roman"/>
          <w:sz w:val="26"/>
          <w:szCs w:val="26"/>
        </w:rPr>
        <w:t>функціональних</w:t>
      </w:r>
      <w:proofErr w:type="spellEnd"/>
      <w:r w:rsidRPr="003345C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345CA">
        <w:rPr>
          <w:rFonts w:ascii="Times New Roman" w:hAnsi="Times New Roman"/>
          <w:sz w:val="26"/>
          <w:szCs w:val="26"/>
        </w:rPr>
        <w:t>обов’язків</w:t>
      </w:r>
      <w:proofErr w:type="spellEnd"/>
      <w:r w:rsidRPr="003345C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345CA" w:rsidRPr="003345CA" w:rsidRDefault="003345CA" w:rsidP="003345CA">
      <w:pPr>
        <w:ind w:firstLine="360"/>
        <w:jc w:val="both"/>
        <w:rPr>
          <w:sz w:val="26"/>
          <w:szCs w:val="26"/>
        </w:rPr>
      </w:pPr>
    </w:p>
    <w:p w:rsidR="003345CA" w:rsidRPr="003345CA" w:rsidRDefault="003345CA" w:rsidP="003345CA">
      <w:pPr>
        <w:jc w:val="center"/>
        <w:rPr>
          <w:b/>
          <w:sz w:val="26"/>
          <w:szCs w:val="26"/>
          <w:lang w:val="uk-UA"/>
        </w:rPr>
      </w:pPr>
    </w:p>
    <w:p w:rsidR="003345CA" w:rsidRDefault="003345CA" w:rsidP="003345CA">
      <w:pPr>
        <w:rPr>
          <w:bCs/>
          <w:sz w:val="26"/>
          <w:szCs w:val="26"/>
          <w:lang w:val="uk-UA"/>
        </w:rPr>
      </w:pPr>
    </w:p>
    <w:p w:rsidR="003345CA" w:rsidRPr="003345CA" w:rsidRDefault="003345CA" w:rsidP="003345CA">
      <w:pPr>
        <w:rPr>
          <w:rFonts w:ascii="Arial" w:hAnsi="Arial" w:cs="Arial"/>
          <w:sz w:val="26"/>
          <w:szCs w:val="26"/>
          <w:u w:val="single"/>
          <w:lang w:val="uk-UA"/>
        </w:rPr>
      </w:pPr>
      <w:r w:rsidRPr="003345CA">
        <w:rPr>
          <w:bCs/>
          <w:sz w:val="26"/>
          <w:szCs w:val="26"/>
          <w:lang w:val="uk-UA"/>
        </w:rPr>
        <w:t>Міський голова                                                                         Ігор Матвійчук</w:t>
      </w:r>
      <w:r w:rsidRPr="003345CA">
        <w:rPr>
          <w:rFonts w:ascii="Arial" w:hAnsi="Arial" w:cs="Arial"/>
          <w:sz w:val="26"/>
          <w:szCs w:val="26"/>
          <w:lang w:val="uk-UA"/>
        </w:rPr>
        <w:t xml:space="preserve"> </w:t>
      </w:r>
    </w:p>
    <w:p w:rsidR="003345CA" w:rsidRPr="003345CA" w:rsidRDefault="003345CA" w:rsidP="003345CA">
      <w:pPr>
        <w:rPr>
          <w:rFonts w:ascii="Arial" w:hAnsi="Arial" w:cs="Arial"/>
          <w:b/>
          <w:sz w:val="26"/>
          <w:szCs w:val="26"/>
          <w:u w:val="single"/>
          <w:lang w:val="uk-UA"/>
        </w:rPr>
      </w:pPr>
    </w:p>
    <w:p w:rsidR="00EE21ED" w:rsidRPr="003345CA" w:rsidRDefault="00A550DD" w:rsidP="00EE21ED">
      <w:pPr>
        <w:jc w:val="both"/>
        <w:rPr>
          <w:sz w:val="26"/>
          <w:szCs w:val="26"/>
          <w:lang w:val="uk-UA"/>
        </w:rPr>
      </w:pPr>
      <w:r w:rsidRPr="003345CA">
        <w:rPr>
          <w:sz w:val="26"/>
          <w:szCs w:val="26"/>
          <w:lang w:val="uk-UA"/>
        </w:rPr>
        <w:tab/>
      </w:r>
      <w:r w:rsidR="0087060E" w:rsidRPr="003345CA">
        <w:rPr>
          <w:sz w:val="26"/>
          <w:szCs w:val="26"/>
          <w:lang w:val="uk-UA"/>
        </w:rPr>
        <w:t xml:space="preserve"> </w:t>
      </w:r>
    </w:p>
    <w:p w:rsidR="00EE21ED" w:rsidRPr="003345CA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EE21ED" w:rsidRDefault="00EE21ED" w:rsidP="00DB6169">
      <w:pPr>
        <w:jc w:val="both"/>
        <w:rPr>
          <w:bCs/>
          <w:sz w:val="26"/>
          <w:szCs w:val="26"/>
          <w:lang w:val="uk-UA"/>
        </w:rPr>
      </w:pPr>
      <w:r w:rsidRPr="00EE21ED">
        <w:rPr>
          <w:sz w:val="26"/>
          <w:szCs w:val="26"/>
          <w:lang w:val="uk-UA"/>
        </w:rPr>
        <w:tab/>
      </w:r>
      <w:r w:rsidR="00DB6169">
        <w:rPr>
          <w:sz w:val="26"/>
          <w:szCs w:val="26"/>
          <w:lang w:val="uk-UA"/>
        </w:rPr>
        <w:t xml:space="preserve"> </w:t>
      </w:r>
    </w:p>
    <w:p w:rsidR="00EE21ED" w:rsidRPr="00EE21ED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5CA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8F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1068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2020-01-03T06:53:00Z</cp:lastPrinted>
  <dcterms:created xsi:type="dcterms:W3CDTF">2020-01-02T11:17:00Z</dcterms:created>
  <dcterms:modified xsi:type="dcterms:W3CDTF">2020-01-03T06:53:00Z</dcterms:modified>
</cp:coreProperties>
</file>