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63E01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463E01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463E01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28580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DB6169">
        <w:rPr>
          <w:b/>
          <w:sz w:val="26"/>
          <w:szCs w:val="26"/>
          <w:u w:val="single"/>
          <w:lang w:val="uk-UA"/>
        </w:rPr>
        <w:t>6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5205D">
        <w:rPr>
          <w:b/>
          <w:sz w:val="26"/>
          <w:szCs w:val="26"/>
          <w:u w:val="single"/>
          <w:lang w:val="uk-UA"/>
        </w:rPr>
        <w:t xml:space="preserve">  2873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A91AB6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A91AB6" w:rsidRPr="00A207D9" w:rsidRDefault="00A91AB6" w:rsidP="00A91AB6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A207D9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Про </w:t>
                  </w:r>
                  <w:proofErr w:type="spellStart"/>
                  <w:r w:rsidRPr="00A207D9">
                    <w:rPr>
                      <w:rFonts w:ascii="Times New Roman" w:hAnsi="Times New Roman" w:cs="Times New Roman"/>
                      <w:sz w:val="25"/>
                      <w:szCs w:val="25"/>
                    </w:rPr>
                    <w:t>затвердження</w:t>
                  </w:r>
                  <w:proofErr w:type="spellEnd"/>
                  <w:r w:rsidRPr="00A207D9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 проекту </w:t>
                  </w:r>
                  <w:proofErr w:type="spellStart"/>
                  <w:r w:rsidRPr="00A207D9">
                    <w:rPr>
                      <w:rFonts w:ascii="Times New Roman" w:hAnsi="Times New Roman" w:cs="Times New Roman"/>
                      <w:sz w:val="25"/>
                      <w:szCs w:val="25"/>
                    </w:rPr>
                    <w:t>землеустрою</w:t>
                  </w:r>
                  <w:proofErr w:type="spellEnd"/>
                  <w:r w:rsidRPr="00A207D9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                        </w:t>
                  </w:r>
                  <w:r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    </w:t>
                  </w:r>
                  <w:r w:rsidRPr="00A207D9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</w:t>
                  </w:r>
                </w:p>
                <w:p w:rsidR="00A91AB6" w:rsidRPr="00A207D9" w:rsidRDefault="00A91AB6" w:rsidP="00A91AB6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proofErr w:type="spellStart"/>
                  <w:r w:rsidRPr="00A207D9">
                    <w:rPr>
                      <w:rFonts w:ascii="Times New Roman" w:hAnsi="Times New Roman" w:cs="Times New Roman"/>
                      <w:sz w:val="25"/>
                      <w:szCs w:val="25"/>
                    </w:rPr>
                    <w:t>щодо</w:t>
                  </w:r>
                  <w:proofErr w:type="spellEnd"/>
                  <w:r w:rsidRPr="00A207D9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A207D9">
                    <w:rPr>
                      <w:rFonts w:ascii="Times New Roman" w:hAnsi="Times New Roman" w:cs="Times New Roman"/>
                      <w:sz w:val="25"/>
                      <w:szCs w:val="25"/>
                    </w:rPr>
                    <w:t>відведення</w:t>
                  </w:r>
                  <w:proofErr w:type="spellEnd"/>
                  <w:r w:rsidRPr="00A207D9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 </w:t>
                  </w:r>
                  <w:proofErr w:type="spellStart"/>
                  <w:r w:rsidRPr="00A207D9">
                    <w:rPr>
                      <w:rFonts w:ascii="Times New Roman" w:hAnsi="Times New Roman" w:cs="Times New Roman"/>
                      <w:sz w:val="25"/>
                      <w:szCs w:val="25"/>
                    </w:rPr>
                    <w:t>земельної</w:t>
                  </w:r>
                  <w:proofErr w:type="spellEnd"/>
                  <w:r w:rsidRPr="00A207D9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A207D9">
                    <w:rPr>
                      <w:rFonts w:ascii="Times New Roman" w:hAnsi="Times New Roman" w:cs="Times New Roman"/>
                      <w:sz w:val="25"/>
                      <w:szCs w:val="25"/>
                    </w:rPr>
                    <w:t>ділянки</w:t>
                  </w:r>
                  <w:proofErr w:type="spellEnd"/>
                  <w:r w:rsidRPr="00A207D9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                                </w:t>
                  </w:r>
                  <w:r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      </w:t>
                  </w:r>
                </w:p>
                <w:p w:rsidR="00A550DD" w:rsidRPr="00EE21ED" w:rsidRDefault="00A91AB6" w:rsidP="00A91AB6">
                  <w:pPr>
                    <w:rPr>
                      <w:b/>
                      <w:sz w:val="26"/>
                      <w:szCs w:val="26"/>
                      <w:lang w:val="uk-UA"/>
                    </w:rPr>
                  </w:pPr>
                  <w:proofErr w:type="gramStart"/>
                  <w:r w:rsidRPr="00A207D9">
                    <w:rPr>
                      <w:sz w:val="25"/>
                      <w:szCs w:val="25"/>
                    </w:rPr>
                    <w:t>у</w:t>
                  </w:r>
                  <w:proofErr w:type="gramEnd"/>
                  <w:r w:rsidRPr="00A207D9">
                    <w:rPr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A207D9">
                    <w:rPr>
                      <w:sz w:val="25"/>
                      <w:szCs w:val="25"/>
                    </w:rPr>
                    <w:t>постійне</w:t>
                  </w:r>
                  <w:proofErr w:type="spellEnd"/>
                  <w:r w:rsidRPr="00A207D9">
                    <w:rPr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A207D9">
                    <w:rPr>
                      <w:sz w:val="25"/>
                      <w:szCs w:val="25"/>
                    </w:rPr>
                    <w:t>користування</w:t>
                  </w:r>
                  <w:proofErr w:type="spellEnd"/>
                  <w:r w:rsidRPr="00A207D9">
                    <w:rPr>
                      <w:b/>
                      <w:sz w:val="25"/>
                      <w:szCs w:val="25"/>
                    </w:rPr>
                    <w:t xml:space="preserve"> ОСББ «ПИСАРСЬКА 43»</w:t>
                  </w:r>
                </w:p>
                <w:p w:rsidR="00F10D44" w:rsidRPr="00EE21ED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EE21ED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EE21ED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DB616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A91AB6" w:rsidRPr="00A91AB6" w:rsidRDefault="00A91AB6" w:rsidP="00A91AB6">
      <w:pPr>
        <w:pStyle w:val="a5"/>
        <w:spacing w:after="0" w:line="240" w:lineRule="auto"/>
        <w:jc w:val="left"/>
        <w:rPr>
          <w:rFonts w:ascii="Times New Roman" w:hAnsi="Times New Roman" w:cs="Times New Roman"/>
          <w:sz w:val="25"/>
          <w:szCs w:val="25"/>
          <w:lang w:val="uk-UA"/>
        </w:rPr>
      </w:pPr>
    </w:p>
    <w:p w:rsidR="00A91AB6" w:rsidRPr="00A91AB6" w:rsidRDefault="00A91AB6" w:rsidP="00A91AB6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A91AB6">
        <w:rPr>
          <w:rFonts w:ascii="Times New Roman" w:hAnsi="Times New Roman" w:cs="Times New Roman"/>
          <w:sz w:val="25"/>
          <w:szCs w:val="25"/>
          <w:lang w:val="uk-UA"/>
        </w:rPr>
        <w:t xml:space="preserve">              Розглянувши клопотання </w:t>
      </w:r>
      <w:r w:rsidRPr="00A91AB6">
        <w:rPr>
          <w:rFonts w:ascii="Times New Roman" w:hAnsi="Times New Roman" w:cs="Times New Roman"/>
          <w:b/>
          <w:sz w:val="25"/>
          <w:szCs w:val="25"/>
          <w:lang w:val="uk-UA"/>
        </w:rPr>
        <w:t>ОСББ «ПИСАРСЬКА 43»</w:t>
      </w:r>
      <w:r w:rsidRPr="00A91AB6">
        <w:rPr>
          <w:rFonts w:ascii="Times New Roman" w:hAnsi="Times New Roman" w:cs="Times New Roman"/>
          <w:sz w:val="25"/>
          <w:szCs w:val="25"/>
          <w:lang w:val="uk-UA"/>
        </w:rPr>
        <w:t xml:space="preserve"> про надання у постійне користування земельної ділянки, керуючись  Законом України «Про місцеве самоврядування в Україні» та  ст.ст. 12, 42, 122, 123  Земельного Кодексу України, </w:t>
      </w:r>
      <w:r w:rsidRPr="00A91AB6">
        <w:rPr>
          <w:rFonts w:ascii="Times New Roman" w:hAnsi="Times New Roman"/>
          <w:sz w:val="25"/>
          <w:szCs w:val="25"/>
          <w:lang w:val="uk-UA"/>
        </w:rPr>
        <w:t xml:space="preserve">беручи до уваги висновок про розгляд проекту землеустрою щодо відведення земельної ділянки від 29.11.2019 року № 10351/82-19 виданий ГУ </w:t>
      </w:r>
      <w:proofErr w:type="spellStart"/>
      <w:r w:rsidRPr="00A91AB6">
        <w:rPr>
          <w:rFonts w:ascii="Times New Roman" w:hAnsi="Times New Roman"/>
          <w:sz w:val="25"/>
          <w:szCs w:val="25"/>
          <w:lang w:val="uk-UA"/>
        </w:rPr>
        <w:t>Держгеокадастру</w:t>
      </w:r>
      <w:proofErr w:type="spellEnd"/>
      <w:r w:rsidRPr="00A91AB6">
        <w:rPr>
          <w:rFonts w:ascii="Times New Roman" w:hAnsi="Times New Roman"/>
          <w:sz w:val="25"/>
          <w:szCs w:val="25"/>
          <w:lang w:val="uk-UA"/>
        </w:rPr>
        <w:t xml:space="preserve"> у Запорізькій області</w:t>
      </w:r>
      <w:r w:rsidRPr="00A91AB6">
        <w:rPr>
          <w:rFonts w:ascii="Times New Roman" w:hAnsi="Times New Roman" w:cs="Times New Roman"/>
          <w:sz w:val="25"/>
          <w:szCs w:val="25"/>
          <w:lang w:val="uk-UA"/>
        </w:rPr>
        <w:t xml:space="preserve">, </w:t>
      </w:r>
      <w:r w:rsidRPr="00A91AB6">
        <w:rPr>
          <w:rFonts w:ascii="Times New Roman" w:hAnsi="Times New Roman"/>
          <w:sz w:val="25"/>
          <w:szCs w:val="25"/>
          <w:lang w:val="uk-UA"/>
        </w:rPr>
        <w:t xml:space="preserve">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</w:t>
      </w:r>
      <w:proofErr w:type="spellStart"/>
      <w:r w:rsidRPr="00A91AB6">
        <w:rPr>
          <w:rFonts w:ascii="Times New Roman" w:hAnsi="Times New Roman"/>
          <w:sz w:val="25"/>
          <w:szCs w:val="25"/>
          <w:lang w:val="uk-UA"/>
        </w:rPr>
        <w:t>мiська</w:t>
      </w:r>
      <w:proofErr w:type="spellEnd"/>
      <w:r w:rsidRPr="00A91AB6">
        <w:rPr>
          <w:rFonts w:ascii="Times New Roman" w:hAnsi="Times New Roman"/>
          <w:sz w:val="25"/>
          <w:szCs w:val="25"/>
          <w:lang w:val="uk-UA"/>
        </w:rPr>
        <w:t xml:space="preserve"> рада</w:t>
      </w:r>
    </w:p>
    <w:p w:rsidR="00A91AB6" w:rsidRPr="00A91AB6" w:rsidRDefault="00A91AB6" w:rsidP="00A91AB6">
      <w:pPr>
        <w:pStyle w:val="a5"/>
        <w:spacing w:after="0" w:line="240" w:lineRule="auto"/>
        <w:jc w:val="both"/>
        <w:rPr>
          <w:rFonts w:ascii="Times New Roman" w:hAnsi="Times New Roman"/>
          <w:b/>
          <w:sz w:val="25"/>
          <w:szCs w:val="25"/>
          <w:lang w:val="uk-UA"/>
        </w:rPr>
      </w:pPr>
      <w:r w:rsidRPr="00A91AB6">
        <w:rPr>
          <w:rFonts w:ascii="Times New Roman" w:hAnsi="Times New Roman"/>
          <w:b/>
          <w:sz w:val="25"/>
          <w:szCs w:val="25"/>
          <w:lang w:val="uk-UA"/>
        </w:rPr>
        <w:t>ВИРІШИЛА:</w:t>
      </w:r>
      <w:r w:rsidRPr="00A91AB6">
        <w:rPr>
          <w:rFonts w:ascii="Times New Roman" w:hAnsi="Times New Roman"/>
          <w:b/>
          <w:sz w:val="25"/>
          <w:szCs w:val="25"/>
          <w:lang w:val="uk-UA"/>
        </w:rPr>
        <w:tab/>
      </w:r>
    </w:p>
    <w:p w:rsidR="00A91AB6" w:rsidRPr="00A91AB6" w:rsidRDefault="00A91AB6" w:rsidP="00A91AB6">
      <w:pPr>
        <w:pStyle w:val="a5"/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A91AB6">
        <w:rPr>
          <w:rFonts w:ascii="Times New Roman" w:hAnsi="Times New Roman" w:cs="Times New Roman"/>
          <w:b/>
          <w:sz w:val="25"/>
          <w:szCs w:val="25"/>
          <w:lang w:val="uk-UA"/>
        </w:rPr>
        <w:t xml:space="preserve">            1. Затвердити </w:t>
      </w:r>
      <w:r w:rsidRPr="00A91AB6">
        <w:rPr>
          <w:rFonts w:ascii="Times New Roman" w:hAnsi="Times New Roman"/>
          <w:b/>
          <w:sz w:val="25"/>
          <w:szCs w:val="25"/>
          <w:lang w:val="uk-UA"/>
        </w:rPr>
        <w:t>ОБ’ЄДНАННЮ СПІВВЛАСНИКІВ БАГАТОКВАРТИРНОГО БУДИНКУ</w:t>
      </w:r>
      <w:r w:rsidRPr="00A91AB6">
        <w:rPr>
          <w:rFonts w:ascii="Times New Roman" w:hAnsi="Times New Roman"/>
          <w:sz w:val="25"/>
          <w:szCs w:val="25"/>
          <w:lang w:val="uk-UA"/>
        </w:rPr>
        <w:t xml:space="preserve"> </w:t>
      </w:r>
      <w:r w:rsidRPr="00A91AB6">
        <w:rPr>
          <w:rFonts w:ascii="Times New Roman" w:hAnsi="Times New Roman" w:cs="Times New Roman"/>
          <w:b/>
          <w:sz w:val="25"/>
          <w:szCs w:val="25"/>
          <w:lang w:val="uk-UA"/>
        </w:rPr>
        <w:t xml:space="preserve">«ПИСАРСЬКА 43» </w:t>
      </w:r>
      <w:r w:rsidRPr="00A91AB6">
        <w:rPr>
          <w:rFonts w:ascii="Times New Roman" w:hAnsi="Times New Roman" w:cs="Times New Roman"/>
          <w:sz w:val="25"/>
          <w:szCs w:val="25"/>
          <w:lang w:val="uk-UA"/>
        </w:rPr>
        <w:t>проект землеустрою щодо відведення земельної ділянки у постійне користування на вул. Писарська, 43, для обслуговування багатоквартирного житлового будинку.</w:t>
      </w:r>
    </w:p>
    <w:p w:rsidR="00A91AB6" w:rsidRPr="00A91AB6" w:rsidRDefault="00A91AB6" w:rsidP="00A91AB6">
      <w:pPr>
        <w:pStyle w:val="a5"/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A91AB6">
        <w:rPr>
          <w:rFonts w:ascii="Times New Roman" w:hAnsi="Times New Roman" w:cs="Times New Roman"/>
          <w:sz w:val="25"/>
          <w:szCs w:val="25"/>
          <w:lang w:val="uk-UA"/>
        </w:rPr>
        <w:t xml:space="preserve">           </w:t>
      </w:r>
      <w:r w:rsidRPr="00A91AB6">
        <w:rPr>
          <w:rFonts w:ascii="Times New Roman" w:hAnsi="Times New Roman" w:cs="Times New Roman"/>
          <w:b/>
          <w:sz w:val="25"/>
          <w:szCs w:val="25"/>
          <w:lang w:val="uk-UA"/>
        </w:rPr>
        <w:t xml:space="preserve"> 2. Надати у постійне користування </w:t>
      </w:r>
      <w:r w:rsidRPr="00A91AB6">
        <w:rPr>
          <w:rFonts w:ascii="Times New Roman" w:hAnsi="Times New Roman"/>
          <w:b/>
          <w:sz w:val="25"/>
          <w:szCs w:val="25"/>
          <w:lang w:val="uk-UA"/>
        </w:rPr>
        <w:t>ОБ’ЄДНАННЮ СПІВВЛАСНИКІВ БАГАТОКВАРТИРНОГО БУДИНКУ</w:t>
      </w:r>
      <w:r w:rsidRPr="00A91AB6">
        <w:rPr>
          <w:rFonts w:ascii="Times New Roman" w:hAnsi="Times New Roman" w:cs="Times New Roman"/>
          <w:b/>
          <w:sz w:val="25"/>
          <w:szCs w:val="25"/>
          <w:lang w:val="uk-UA"/>
        </w:rPr>
        <w:t xml:space="preserve"> «ПИСАРСЬКА 43» </w:t>
      </w:r>
      <w:r w:rsidRPr="00A91AB6">
        <w:rPr>
          <w:rFonts w:ascii="Times New Roman" w:hAnsi="Times New Roman" w:cs="Times New Roman"/>
          <w:sz w:val="25"/>
          <w:szCs w:val="25"/>
          <w:lang w:val="uk-UA"/>
        </w:rPr>
        <w:t xml:space="preserve">земельну ділянку </w:t>
      </w:r>
      <w:r w:rsidRPr="00A91AB6">
        <w:rPr>
          <w:rFonts w:ascii="Times New Roman" w:hAnsi="Times New Roman" w:cs="Times New Roman"/>
          <w:b/>
          <w:sz w:val="25"/>
          <w:szCs w:val="25"/>
          <w:lang w:val="uk-UA"/>
        </w:rPr>
        <w:t>площею  0,1845 га</w:t>
      </w:r>
      <w:r w:rsidRPr="00A91AB6">
        <w:rPr>
          <w:rFonts w:ascii="Times New Roman" w:hAnsi="Times New Roman" w:cs="Times New Roman"/>
          <w:sz w:val="25"/>
          <w:szCs w:val="25"/>
          <w:lang w:val="uk-UA"/>
        </w:rPr>
        <w:t xml:space="preserve"> (кадастровий номер </w:t>
      </w:r>
      <w:r w:rsidRPr="00A91AB6">
        <w:rPr>
          <w:rFonts w:ascii="Times New Roman" w:hAnsi="Times New Roman" w:cs="Times New Roman"/>
          <w:b/>
          <w:sz w:val="25"/>
          <w:szCs w:val="25"/>
          <w:lang w:val="uk-UA"/>
        </w:rPr>
        <w:t>2610400000:19:007:0048</w:t>
      </w:r>
      <w:r w:rsidRPr="00A91AB6">
        <w:rPr>
          <w:rFonts w:ascii="Times New Roman" w:hAnsi="Times New Roman" w:cs="Times New Roman"/>
          <w:sz w:val="25"/>
          <w:szCs w:val="25"/>
          <w:lang w:val="uk-UA"/>
        </w:rPr>
        <w:t xml:space="preserve">), на </w:t>
      </w:r>
      <w:r w:rsidRPr="00A91AB6">
        <w:rPr>
          <w:rFonts w:ascii="Times New Roman" w:hAnsi="Times New Roman" w:cs="Times New Roman"/>
          <w:b/>
          <w:sz w:val="25"/>
          <w:szCs w:val="25"/>
          <w:lang w:val="uk-UA"/>
        </w:rPr>
        <w:t>вул. Писарська,43</w:t>
      </w:r>
      <w:r w:rsidRPr="00A91AB6">
        <w:rPr>
          <w:rFonts w:ascii="Times New Roman" w:hAnsi="Times New Roman" w:cs="Times New Roman"/>
          <w:sz w:val="25"/>
          <w:szCs w:val="25"/>
          <w:lang w:val="uk-UA"/>
        </w:rPr>
        <w:t>, для обслуговування багатоквартирного житлового будинку (код КВЦПЗ: 02.03 Для будівництва і обслуговування багатоквартирного житлового будинку).</w:t>
      </w:r>
    </w:p>
    <w:p w:rsidR="00A91AB6" w:rsidRPr="00A91AB6" w:rsidRDefault="00A91AB6" w:rsidP="00A91AB6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A91AB6">
        <w:rPr>
          <w:rFonts w:ascii="Times New Roman" w:hAnsi="Times New Roman" w:cs="Times New Roman"/>
          <w:sz w:val="25"/>
          <w:szCs w:val="25"/>
          <w:lang w:val="uk-UA"/>
        </w:rPr>
        <w:t xml:space="preserve">          </w:t>
      </w:r>
      <w:r w:rsidRPr="00A91AB6">
        <w:rPr>
          <w:rFonts w:ascii="Times New Roman" w:hAnsi="Times New Roman" w:cs="Times New Roman"/>
          <w:b/>
          <w:sz w:val="25"/>
          <w:szCs w:val="25"/>
          <w:lang w:val="uk-UA"/>
        </w:rPr>
        <w:t xml:space="preserve">  3. Зобов’язати </w:t>
      </w:r>
      <w:r w:rsidRPr="00A91AB6">
        <w:rPr>
          <w:rFonts w:ascii="Times New Roman" w:hAnsi="Times New Roman"/>
          <w:b/>
          <w:sz w:val="25"/>
          <w:szCs w:val="25"/>
          <w:lang w:val="uk-UA"/>
        </w:rPr>
        <w:t>ОСББ</w:t>
      </w:r>
      <w:r w:rsidRPr="00A91AB6">
        <w:rPr>
          <w:rFonts w:ascii="Times New Roman" w:hAnsi="Times New Roman" w:cs="Times New Roman"/>
          <w:b/>
          <w:sz w:val="25"/>
          <w:szCs w:val="25"/>
          <w:lang w:val="uk-UA"/>
        </w:rPr>
        <w:t xml:space="preserve"> «ПИСАРСЬКА 43» </w:t>
      </w:r>
      <w:r w:rsidRPr="00A91AB6">
        <w:rPr>
          <w:rFonts w:ascii="Times New Roman" w:hAnsi="Times New Roman"/>
          <w:sz w:val="25"/>
          <w:szCs w:val="25"/>
          <w:lang w:val="uk-UA"/>
        </w:rPr>
        <w:t>провести реєстрацію права постійного користування земельною ділянкою відповідно до вимог чинного законодавства.</w:t>
      </w:r>
    </w:p>
    <w:p w:rsidR="00A91AB6" w:rsidRPr="00A91AB6" w:rsidRDefault="00A91AB6" w:rsidP="00A91AB6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A91AB6">
        <w:rPr>
          <w:rFonts w:ascii="Times New Roman" w:hAnsi="Times New Roman" w:cs="Times New Roman"/>
          <w:sz w:val="25"/>
          <w:szCs w:val="25"/>
          <w:lang w:val="uk-UA"/>
        </w:rPr>
        <w:t xml:space="preserve">            </w:t>
      </w:r>
      <w:r w:rsidRPr="00A91AB6">
        <w:rPr>
          <w:rFonts w:ascii="Times New Roman" w:hAnsi="Times New Roman"/>
          <w:b/>
          <w:sz w:val="25"/>
          <w:szCs w:val="25"/>
          <w:lang w:val="uk-UA"/>
        </w:rPr>
        <w:t xml:space="preserve">4. </w:t>
      </w:r>
      <w:r w:rsidRPr="00A91AB6">
        <w:rPr>
          <w:rFonts w:ascii="Times New Roman" w:hAnsi="Times New Roman"/>
          <w:sz w:val="25"/>
          <w:szCs w:val="25"/>
          <w:lang w:val="uk-UA"/>
        </w:rPr>
        <w:t xml:space="preserve">Землекористувачу: </w:t>
      </w:r>
    </w:p>
    <w:p w:rsidR="00A91AB6" w:rsidRPr="00A91AB6" w:rsidRDefault="00A91AB6" w:rsidP="00A91AB6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A91AB6">
        <w:rPr>
          <w:rFonts w:ascii="Times New Roman" w:hAnsi="Times New Roman"/>
          <w:b/>
          <w:sz w:val="25"/>
          <w:szCs w:val="25"/>
          <w:lang w:val="uk-UA"/>
        </w:rPr>
        <w:t xml:space="preserve">            4.1. </w:t>
      </w:r>
      <w:r w:rsidRPr="00A91AB6">
        <w:rPr>
          <w:rFonts w:ascii="Times New Roman" w:hAnsi="Times New Roman"/>
          <w:sz w:val="25"/>
          <w:szCs w:val="25"/>
          <w:lang w:val="uk-UA"/>
        </w:rPr>
        <w:t xml:space="preserve">За наявності сервітутів, передбачених ст. 99 Земельного кодексу України укласти договір сервітутного користування;             </w:t>
      </w:r>
    </w:p>
    <w:p w:rsidR="00A91AB6" w:rsidRPr="00A91AB6" w:rsidRDefault="00A91AB6" w:rsidP="00A91AB6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A91AB6">
        <w:rPr>
          <w:rFonts w:ascii="Times New Roman" w:hAnsi="Times New Roman"/>
          <w:sz w:val="25"/>
          <w:szCs w:val="25"/>
          <w:lang w:val="uk-UA"/>
        </w:rPr>
        <w:t xml:space="preserve">            </w:t>
      </w:r>
      <w:r w:rsidRPr="00A91AB6">
        <w:rPr>
          <w:rFonts w:ascii="Times New Roman" w:hAnsi="Times New Roman"/>
          <w:b/>
          <w:sz w:val="25"/>
          <w:szCs w:val="25"/>
          <w:lang w:val="uk-UA"/>
        </w:rPr>
        <w:t>4.2.</w:t>
      </w:r>
      <w:r w:rsidRPr="00A91AB6">
        <w:rPr>
          <w:rFonts w:ascii="Times New Roman" w:hAnsi="Times New Roman"/>
          <w:sz w:val="25"/>
          <w:szCs w:val="25"/>
          <w:lang w:val="uk-UA"/>
        </w:rPr>
        <w:t>Забезпечити постійний доступ до існуючих на ділянках інженерних мереж для їх ремонту і обслуговування, дотримуватись правил використання земель в охоронній зоні мережі, не чинити перешкод при будівництві нових.</w:t>
      </w:r>
    </w:p>
    <w:p w:rsidR="00A91AB6" w:rsidRPr="00A91AB6" w:rsidRDefault="00A91AB6" w:rsidP="00A91AB6">
      <w:pPr>
        <w:pStyle w:val="a5"/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A91AB6">
        <w:rPr>
          <w:rFonts w:ascii="Times New Roman" w:hAnsi="Times New Roman" w:cs="Times New Roman"/>
          <w:b/>
          <w:sz w:val="25"/>
          <w:szCs w:val="25"/>
          <w:lang w:val="uk-UA"/>
        </w:rPr>
        <w:t xml:space="preserve">            5</w:t>
      </w:r>
      <w:r w:rsidRPr="00A91AB6">
        <w:rPr>
          <w:rFonts w:ascii="Times New Roman" w:hAnsi="Times New Roman" w:cs="Times New Roman"/>
          <w:sz w:val="25"/>
          <w:szCs w:val="25"/>
          <w:lang w:val="uk-UA"/>
        </w:rPr>
        <w:t>. Внести зміни в земельно-кадастрові документи.</w:t>
      </w:r>
    </w:p>
    <w:p w:rsidR="00A91AB6" w:rsidRPr="00A91AB6" w:rsidRDefault="00A91AB6" w:rsidP="00A91AB6">
      <w:pPr>
        <w:jc w:val="both"/>
        <w:rPr>
          <w:sz w:val="25"/>
          <w:szCs w:val="25"/>
          <w:lang w:val="uk-UA"/>
        </w:rPr>
      </w:pPr>
      <w:r w:rsidRPr="00A91AB6">
        <w:rPr>
          <w:b/>
          <w:sz w:val="25"/>
          <w:szCs w:val="25"/>
          <w:lang w:val="uk-UA"/>
        </w:rPr>
        <w:t xml:space="preserve">            6. </w:t>
      </w:r>
      <w:r w:rsidRPr="00A91AB6">
        <w:rPr>
          <w:sz w:val="25"/>
          <w:szCs w:val="25"/>
          <w:lang w:val="uk-UA"/>
        </w:rPr>
        <w:t>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 у відповідності до розподілу функціональних обов’язків.</w:t>
      </w:r>
    </w:p>
    <w:p w:rsidR="00A91AB6" w:rsidRPr="00A207D9" w:rsidRDefault="00A91AB6" w:rsidP="00A91AB6">
      <w:pPr>
        <w:jc w:val="both"/>
        <w:rPr>
          <w:sz w:val="16"/>
          <w:szCs w:val="16"/>
          <w:lang w:val="uk-UA"/>
        </w:rPr>
      </w:pPr>
    </w:p>
    <w:p w:rsidR="00A91AB6" w:rsidRDefault="00A91AB6" w:rsidP="00A91AB6">
      <w:pPr>
        <w:jc w:val="both"/>
        <w:rPr>
          <w:b/>
          <w:bCs/>
          <w:sz w:val="25"/>
          <w:szCs w:val="25"/>
          <w:lang w:val="uk-UA"/>
        </w:rPr>
      </w:pPr>
    </w:p>
    <w:p w:rsidR="00EE21ED" w:rsidRPr="00A91AB6" w:rsidRDefault="00A91AB6" w:rsidP="00A91AB6">
      <w:pPr>
        <w:jc w:val="both"/>
        <w:rPr>
          <w:sz w:val="28"/>
          <w:szCs w:val="28"/>
          <w:lang w:val="uk-UA"/>
        </w:rPr>
      </w:pPr>
      <w:r w:rsidRPr="00A91AB6">
        <w:rPr>
          <w:bCs/>
          <w:sz w:val="25"/>
          <w:szCs w:val="25"/>
          <w:lang w:val="uk-UA"/>
        </w:rPr>
        <w:t xml:space="preserve">Міський голова                       </w:t>
      </w:r>
      <w:r w:rsidRPr="00A91AB6">
        <w:rPr>
          <w:bCs/>
          <w:sz w:val="25"/>
          <w:szCs w:val="25"/>
          <w:lang w:val="en-US"/>
        </w:rPr>
        <w:t xml:space="preserve">                      </w:t>
      </w:r>
      <w:r w:rsidRPr="00A91AB6">
        <w:rPr>
          <w:bCs/>
          <w:sz w:val="25"/>
          <w:szCs w:val="25"/>
          <w:lang w:val="uk-UA"/>
        </w:rPr>
        <w:t xml:space="preserve">   </w:t>
      </w:r>
      <w:r w:rsidRPr="00A91AB6">
        <w:rPr>
          <w:bCs/>
          <w:sz w:val="25"/>
          <w:szCs w:val="25"/>
          <w:lang w:val="en-US"/>
        </w:rPr>
        <w:t xml:space="preserve"> </w:t>
      </w:r>
      <w:r w:rsidRPr="00A91AB6">
        <w:rPr>
          <w:bCs/>
          <w:sz w:val="25"/>
          <w:szCs w:val="25"/>
          <w:lang w:val="uk-UA"/>
        </w:rPr>
        <w:t xml:space="preserve">     </w:t>
      </w:r>
      <w:r w:rsidRPr="00A91AB6">
        <w:rPr>
          <w:bCs/>
          <w:sz w:val="25"/>
          <w:szCs w:val="25"/>
          <w:lang w:val="en-US"/>
        </w:rPr>
        <w:t xml:space="preserve">       </w:t>
      </w:r>
      <w:r w:rsidRPr="00A91AB6">
        <w:rPr>
          <w:bCs/>
          <w:sz w:val="25"/>
          <w:szCs w:val="25"/>
          <w:lang w:val="uk-UA"/>
        </w:rPr>
        <w:t xml:space="preserve">                   Ігор Матвійчук</w:t>
      </w:r>
      <w:r w:rsidRPr="00A91AB6">
        <w:rPr>
          <w:bCs/>
          <w:sz w:val="25"/>
          <w:szCs w:val="25"/>
        </w:rPr>
        <w:t xml:space="preserve">   </w:t>
      </w:r>
      <w:r w:rsidR="00A550DD" w:rsidRPr="00A91AB6">
        <w:rPr>
          <w:sz w:val="25"/>
          <w:szCs w:val="25"/>
          <w:lang w:val="uk-UA"/>
        </w:rPr>
        <w:tab/>
      </w:r>
      <w:r w:rsidR="0087060E" w:rsidRPr="00A91AB6">
        <w:rPr>
          <w:sz w:val="26"/>
          <w:szCs w:val="26"/>
          <w:lang w:val="uk-UA"/>
        </w:rPr>
        <w:t xml:space="preserve"> </w:t>
      </w:r>
    </w:p>
    <w:sectPr w:rsidR="00EE21ED" w:rsidRPr="00A91AB6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3E01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AB6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78F9"/>
    <w:rsid w:val="00AA095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1683</Words>
  <Characters>960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2020-01-03T07:08:00Z</cp:lastPrinted>
  <dcterms:created xsi:type="dcterms:W3CDTF">2020-01-02T11:35:00Z</dcterms:created>
  <dcterms:modified xsi:type="dcterms:W3CDTF">2020-01-03T07:08:00Z</dcterms:modified>
</cp:coreProperties>
</file>