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309E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309E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309E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B654F">
        <w:rPr>
          <w:b/>
          <w:sz w:val="26"/>
          <w:szCs w:val="26"/>
          <w:u w:val="single"/>
          <w:lang w:val="uk-UA"/>
        </w:rPr>
        <w:t xml:space="preserve">  2880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52A7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52A75" w:rsidRPr="00752A75" w:rsidRDefault="00752A75" w:rsidP="00752A7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752A7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надання дозволу на виготовлення                                  </w:t>
                  </w:r>
                </w:p>
                <w:p w:rsidR="00752A75" w:rsidRPr="00752A75" w:rsidRDefault="00752A75" w:rsidP="00752A7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752A7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технічної документації із землеустрою                             </w:t>
                  </w:r>
                </w:p>
                <w:p w:rsidR="00752A75" w:rsidRPr="00752A75" w:rsidRDefault="00752A75" w:rsidP="00752A7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752A7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 (відновлення) меж</w:t>
                  </w:r>
                </w:p>
                <w:p w:rsidR="00752A75" w:rsidRPr="00752A75" w:rsidRDefault="00752A75" w:rsidP="00752A7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752A7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земельної ділянки в натурі (на місцевості) в постійне користування</w:t>
                  </w:r>
                  <w:r w:rsidRPr="00752A75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ОСББ «ГОСПОДАР-М»</w:t>
                  </w:r>
                </w:p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52A75" w:rsidRPr="00A53128" w:rsidRDefault="00752A75" w:rsidP="00752A75">
      <w:pPr>
        <w:jc w:val="both"/>
        <w:rPr>
          <w:b/>
          <w:sz w:val="26"/>
          <w:szCs w:val="26"/>
          <w:lang w:val="uk-UA"/>
        </w:rPr>
      </w:pPr>
      <w:r w:rsidRPr="00A53128">
        <w:rPr>
          <w:sz w:val="26"/>
          <w:szCs w:val="26"/>
          <w:lang w:val="uk-UA"/>
        </w:rPr>
        <w:t xml:space="preserve">       </w:t>
      </w:r>
      <w:r w:rsidRPr="00A53128">
        <w:rPr>
          <w:sz w:val="26"/>
          <w:szCs w:val="26"/>
          <w:lang w:val="uk-UA"/>
        </w:rPr>
        <w:tab/>
        <w:t xml:space="preserve">Розглянувши заяву </w:t>
      </w:r>
      <w:r w:rsidRPr="00A53128">
        <w:rPr>
          <w:b/>
          <w:sz w:val="26"/>
          <w:szCs w:val="26"/>
          <w:lang w:val="uk-UA"/>
        </w:rPr>
        <w:t>ОБ’ЄДНАННЯ СПІВВЛАСНИКІВ БАГАТОКВАРТИРНОГО БУДИНКУ</w:t>
      </w:r>
      <w:r w:rsidRPr="00A53128">
        <w:rPr>
          <w:sz w:val="26"/>
          <w:szCs w:val="26"/>
          <w:lang w:val="uk-UA"/>
        </w:rPr>
        <w:t xml:space="preserve"> </w:t>
      </w:r>
      <w:r w:rsidRPr="00A53128">
        <w:rPr>
          <w:b/>
          <w:sz w:val="26"/>
          <w:szCs w:val="26"/>
          <w:lang w:val="uk-UA"/>
        </w:rPr>
        <w:t xml:space="preserve">«ГОСПОДАР  - М» </w:t>
      </w:r>
      <w:r w:rsidRPr="00A53128">
        <w:rPr>
          <w:sz w:val="26"/>
          <w:szCs w:val="26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в постійне користування, керуючись  Законом України «Про місцеве самоврядування в Україні» та  ст.ст. 12, 42, </w:t>
      </w:r>
      <w:r>
        <w:rPr>
          <w:sz w:val="26"/>
          <w:szCs w:val="26"/>
          <w:lang w:val="uk-UA"/>
        </w:rPr>
        <w:t>92,</w:t>
      </w:r>
      <w:r w:rsidRPr="00A53128">
        <w:rPr>
          <w:sz w:val="26"/>
          <w:szCs w:val="26"/>
          <w:lang w:val="uk-UA"/>
        </w:rPr>
        <w:t xml:space="preserve"> </w:t>
      </w:r>
      <w:r w:rsidR="002E5ABE">
        <w:rPr>
          <w:sz w:val="26"/>
          <w:szCs w:val="26"/>
          <w:lang w:val="uk-UA"/>
        </w:rPr>
        <w:t xml:space="preserve">116, </w:t>
      </w:r>
      <w:r w:rsidRPr="00A53128">
        <w:rPr>
          <w:sz w:val="26"/>
          <w:szCs w:val="26"/>
          <w:lang w:val="uk-UA"/>
        </w:rPr>
        <w:t>123 Земельного Кодексу України,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</w:t>
      </w:r>
      <w:r w:rsidRPr="00A53128">
        <w:rPr>
          <w:sz w:val="26"/>
          <w:szCs w:val="26"/>
        </w:rPr>
        <w:t>i</w:t>
      </w:r>
      <w:r w:rsidRPr="00A53128">
        <w:rPr>
          <w:sz w:val="26"/>
          <w:szCs w:val="26"/>
          <w:lang w:val="uk-UA"/>
        </w:rPr>
        <w:t>ська рада</w:t>
      </w:r>
    </w:p>
    <w:p w:rsidR="00752A75" w:rsidRPr="00752A75" w:rsidRDefault="00752A75" w:rsidP="00752A7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752A75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752A75" w:rsidRPr="00752A75" w:rsidRDefault="00752A75" w:rsidP="00752A7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752A75" w:rsidRPr="00A53128" w:rsidRDefault="00752A75" w:rsidP="00752A75">
      <w:pPr>
        <w:jc w:val="both"/>
        <w:rPr>
          <w:b/>
          <w:sz w:val="26"/>
          <w:szCs w:val="26"/>
          <w:lang w:val="uk-UA"/>
        </w:rPr>
      </w:pPr>
      <w:r w:rsidRPr="00A53128">
        <w:rPr>
          <w:b/>
          <w:sz w:val="26"/>
          <w:szCs w:val="26"/>
          <w:lang w:val="uk-UA"/>
        </w:rPr>
        <w:t xml:space="preserve">      </w:t>
      </w:r>
      <w:r w:rsidRPr="00A53128">
        <w:rPr>
          <w:b/>
          <w:sz w:val="26"/>
          <w:szCs w:val="26"/>
          <w:lang w:val="uk-UA"/>
        </w:rPr>
        <w:tab/>
        <w:t xml:space="preserve">  1. Дати дозвіл</w:t>
      </w:r>
      <w:r w:rsidRPr="00A53128">
        <w:rPr>
          <w:sz w:val="26"/>
          <w:szCs w:val="26"/>
          <w:lang w:val="uk-UA"/>
        </w:rPr>
        <w:t xml:space="preserve"> </w:t>
      </w:r>
      <w:r w:rsidRPr="00A53128">
        <w:rPr>
          <w:b/>
          <w:sz w:val="26"/>
          <w:szCs w:val="26"/>
          <w:lang w:val="uk-UA"/>
        </w:rPr>
        <w:t>ОБ’ЄДНАННЮ СПІВВЛАСНИКІВ БАГАТОКВАРТИРНОГО БУДИНКУ</w:t>
      </w:r>
      <w:r w:rsidRPr="00A53128">
        <w:rPr>
          <w:sz w:val="26"/>
          <w:szCs w:val="26"/>
          <w:lang w:val="uk-UA"/>
        </w:rPr>
        <w:t xml:space="preserve"> </w:t>
      </w:r>
      <w:r w:rsidRPr="00A53128">
        <w:rPr>
          <w:b/>
          <w:sz w:val="26"/>
          <w:szCs w:val="26"/>
          <w:lang w:val="uk-UA"/>
        </w:rPr>
        <w:t xml:space="preserve">«ГОСПОДАР - М» </w:t>
      </w:r>
      <w:r w:rsidRPr="00A53128">
        <w:rPr>
          <w:sz w:val="26"/>
          <w:szCs w:val="26"/>
          <w:lang w:val="uk-UA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в постійне користування </w:t>
      </w:r>
      <w:r w:rsidRPr="00A53128">
        <w:rPr>
          <w:b/>
          <w:sz w:val="26"/>
          <w:szCs w:val="26"/>
          <w:lang w:val="uk-UA"/>
        </w:rPr>
        <w:t>площею 0,2676га</w:t>
      </w:r>
      <w:r w:rsidRPr="00A53128">
        <w:rPr>
          <w:sz w:val="26"/>
          <w:szCs w:val="26"/>
          <w:lang w:val="uk-UA"/>
        </w:rPr>
        <w:t xml:space="preserve">, (кадастровий номер 2610400000:13:006:0051), яка знаходиться </w:t>
      </w:r>
      <w:r w:rsidRPr="00A53128">
        <w:rPr>
          <w:sz w:val="26"/>
          <w:szCs w:val="26"/>
        </w:rPr>
        <w:t xml:space="preserve">на </w:t>
      </w:r>
      <w:r w:rsidRPr="00A53128">
        <w:rPr>
          <w:b/>
          <w:sz w:val="26"/>
          <w:szCs w:val="26"/>
          <w:lang w:val="uk-UA"/>
        </w:rPr>
        <w:t>вул. Підвальна, 2-а</w:t>
      </w:r>
      <w:r w:rsidRPr="00A53128">
        <w:rPr>
          <w:sz w:val="26"/>
          <w:szCs w:val="26"/>
          <w:lang w:val="uk-UA"/>
        </w:rPr>
        <w:t>, для обслуговування багатоквартирного житлового будинку.</w:t>
      </w:r>
    </w:p>
    <w:p w:rsidR="00752A75" w:rsidRPr="00752A75" w:rsidRDefault="00752A75" w:rsidP="00752A7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752A75"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Pr="00752A75">
        <w:rPr>
          <w:rFonts w:ascii="Times New Roman" w:hAnsi="Times New Roman"/>
          <w:b/>
          <w:sz w:val="26"/>
          <w:szCs w:val="26"/>
          <w:lang w:val="uk-UA"/>
        </w:rPr>
        <w:t xml:space="preserve">2. </w:t>
      </w:r>
      <w:r w:rsidRPr="00752A75">
        <w:rPr>
          <w:rFonts w:ascii="Times New Roman" w:hAnsi="Times New Roman"/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752A75" w:rsidRPr="00752A75" w:rsidRDefault="00752A75" w:rsidP="00752A7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752A75"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Pr="00752A75">
        <w:rPr>
          <w:rFonts w:ascii="Times New Roman" w:hAnsi="Times New Roman"/>
          <w:b/>
          <w:sz w:val="26"/>
          <w:szCs w:val="26"/>
          <w:lang w:val="uk-UA"/>
        </w:rPr>
        <w:t>3.</w:t>
      </w:r>
      <w:r w:rsidRPr="00752A75">
        <w:rPr>
          <w:rFonts w:ascii="Times New Roman" w:hAnsi="Times New Roman"/>
          <w:sz w:val="26"/>
          <w:szCs w:val="26"/>
          <w:lang w:val="uk-UA"/>
        </w:rPr>
        <w:t>Зобов’язати</w:t>
      </w:r>
      <w:r w:rsidRPr="00752A75">
        <w:rPr>
          <w:rFonts w:ascii="Times New Roman" w:hAnsi="Times New Roman"/>
          <w:b/>
          <w:sz w:val="26"/>
          <w:szCs w:val="26"/>
          <w:lang w:val="uk-UA"/>
        </w:rPr>
        <w:t xml:space="preserve"> ОБ’ЄДНАННЯ СПІВВЛАСНИКІВ БАГАТОКВАРТИРНОГО БУДИНКУ</w:t>
      </w:r>
      <w:r w:rsidRPr="00752A75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52A75">
        <w:rPr>
          <w:rFonts w:ascii="Times New Roman" w:hAnsi="Times New Roman"/>
          <w:b/>
          <w:sz w:val="26"/>
          <w:szCs w:val="26"/>
          <w:lang w:val="uk-UA"/>
        </w:rPr>
        <w:t xml:space="preserve">«ГОСПОДАР - М» </w:t>
      </w:r>
      <w:r w:rsidRPr="00752A75">
        <w:rPr>
          <w:rFonts w:ascii="Times New Roman" w:hAnsi="Times New Roman"/>
          <w:sz w:val="26"/>
          <w:szCs w:val="26"/>
          <w:lang w:val="uk-UA"/>
        </w:rPr>
        <w:t>подати на розгляд і затвердження міською радою технічну документацію із землеустрою щодо встановлення (відновлення) меж земельної ділянки в натурі (на місцевості) в постійне користування.</w:t>
      </w:r>
    </w:p>
    <w:p w:rsidR="00752A75" w:rsidRPr="00752A75" w:rsidRDefault="00752A75" w:rsidP="00752A7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752A75">
        <w:rPr>
          <w:rFonts w:ascii="Times New Roman" w:hAnsi="Times New Roman"/>
          <w:b/>
          <w:sz w:val="26"/>
          <w:szCs w:val="26"/>
          <w:lang w:val="uk-UA"/>
        </w:rPr>
        <w:t xml:space="preserve">           4. </w:t>
      </w:r>
      <w:r w:rsidRPr="00752A75">
        <w:rPr>
          <w:rFonts w:ascii="Times New Roman" w:hAnsi="Times New Roman"/>
          <w:sz w:val="26"/>
          <w:szCs w:val="26"/>
          <w:lang w:val="uk-UA"/>
        </w:rPr>
        <w:t>Скасувати рішення міської ради від 31.01.2019 року № 2121 «Про надання дозволу на розроблення проекту землеустрою щодо відведення земельної ділянки в постійне користування ОСББ «ГОСПОДАР-М».</w:t>
      </w:r>
    </w:p>
    <w:p w:rsidR="00752A75" w:rsidRPr="00752A75" w:rsidRDefault="00752A75" w:rsidP="00752A7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752A75">
        <w:rPr>
          <w:rFonts w:ascii="Times New Roman" w:hAnsi="Times New Roman"/>
          <w:bCs/>
          <w:sz w:val="26"/>
          <w:szCs w:val="26"/>
          <w:lang w:val="uk-UA"/>
        </w:rPr>
        <w:t xml:space="preserve">   </w:t>
      </w:r>
      <w:r w:rsidRPr="00752A75">
        <w:rPr>
          <w:rFonts w:ascii="Times New Roman" w:hAnsi="Times New Roman"/>
          <w:b/>
          <w:sz w:val="26"/>
          <w:szCs w:val="26"/>
          <w:lang w:val="uk-UA"/>
        </w:rPr>
        <w:t xml:space="preserve">    </w:t>
      </w:r>
      <w:r w:rsidRPr="00752A75">
        <w:rPr>
          <w:rFonts w:ascii="Times New Roman" w:hAnsi="Times New Roman"/>
          <w:b/>
          <w:sz w:val="26"/>
          <w:szCs w:val="26"/>
          <w:lang w:val="uk-UA"/>
        </w:rPr>
        <w:tab/>
        <w:t xml:space="preserve"> 5. </w:t>
      </w:r>
      <w:r w:rsidRPr="00752A75">
        <w:rPr>
          <w:rFonts w:ascii="Times New Roman" w:hAnsi="Times New Roman"/>
          <w:sz w:val="26"/>
          <w:szCs w:val="26"/>
          <w:lang w:val="uk-UA" w:eastAsia="uk-UA"/>
        </w:rPr>
        <w:t>Контроль за виконанням рішення покласти на</w:t>
      </w:r>
      <w:r w:rsidRPr="00752A75">
        <w:rPr>
          <w:rFonts w:ascii="Times New Roman" w:hAnsi="Times New Roman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 </w:t>
      </w:r>
    </w:p>
    <w:p w:rsidR="00752A75" w:rsidRPr="00A53128" w:rsidRDefault="00752A75" w:rsidP="00752A75">
      <w:pPr>
        <w:tabs>
          <w:tab w:val="left" w:pos="1440"/>
        </w:tabs>
        <w:rPr>
          <w:b/>
          <w:bCs/>
          <w:sz w:val="16"/>
          <w:szCs w:val="16"/>
          <w:lang w:val="uk-UA"/>
        </w:rPr>
      </w:pPr>
    </w:p>
    <w:p w:rsidR="00752A75" w:rsidRDefault="00752A75" w:rsidP="00752A75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3035BB" w:rsidRPr="00A550DD" w:rsidRDefault="00752A75" w:rsidP="00752A75">
      <w:pPr>
        <w:tabs>
          <w:tab w:val="left" w:pos="1440"/>
        </w:tabs>
        <w:rPr>
          <w:sz w:val="26"/>
          <w:szCs w:val="26"/>
          <w:lang w:val="uk-UA"/>
        </w:rPr>
      </w:pPr>
      <w:r w:rsidRPr="00752A75">
        <w:rPr>
          <w:bCs/>
          <w:sz w:val="26"/>
          <w:szCs w:val="26"/>
          <w:lang w:val="uk-UA"/>
        </w:rPr>
        <w:t xml:space="preserve">Міський голова                                                       </w:t>
      </w:r>
      <w:r>
        <w:rPr>
          <w:bCs/>
          <w:sz w:val="26"/>
          <w:szCs w:val="26"/>
          <w:lang w:val="uk-UA"/>
        </w:rPr>
        <w:t xml:space="preserve">   </w:t>
      </w:r>
      <w:r w:rsidRPr="00752A75">
        <w:rPr>
          <w:bCs/>
          <w:sz w:val="26"/>
          <w:szCs w:val="26"/>
          <w:lang w:val="uk-UA"/>
        </w:rPr>
        <w:t xml:space="preserve">      </w:t>
      </w:r>
      <w:r>
        <w:rPr>
          <w:bCs/>
          <w:sz w:val="26"/>
          <w:szCs w:val="26"/>
          <w:lang w:val="uk-UA"/>
        </w:rPr>
        <w:t xml:space="preserve">         </w:t>
      </w:r>
      <w:r w:rsidRPr="00752A75">
        <w:rPr>
          <w:bCs/>
          <w:sz w:val="26"/>
          <w:szCs w:val="26"/>
          <w:lang w:val="uk-UA"/>
        </w:rPr>
        <w:t>Ігор Матвійчук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ABE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2A75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1D29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9ED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1488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2020-01-03T07:31:00Z</cp:lastPrinted>
  <dcterms:created xsi:type="dcterms:W3CDTF">2020-01-02T13:20:00Z</dcterms:created>
  <dcterms:modified xsi:type="dcterms:W3CDTF">2020-01-03T07:57:00Z</dcterms:modified>
</cp:coreProperties>
</file>